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3F2" w:rsidRDefault="00CF66F7">
      <w:pPr>
        <w:rPr>
          <w:rFonts w:ascii="Verdana" w:eastAsia="Times New Roman" w:hAnsi="Verdana" w:cs="Arial"/>
          <w:b/>
          <w:sz w:val="20"/>
          <w:szCs w:val="20"/>
          <w:lang w:val="es-ES" w:eastAsia="es-ES"/>
        </w:rPr>
      </w:pPr>
      <w:r>
        <w:rPr>
          <w:noProof/>
          <w:lang w:eastAsia="es-SV"/>
        </w:rPr>
        <w:t xml:space="preserve">                                     </w:t>
      </w:r>
      <w:r>
        <w:rPr>
          <w:noProof/>
          <w:lang w:val="en-US"/>
        </w:rPr>
        <w:drawing>
          <wp:inline distT="0" distB="0" distL="0" distR="0" wp14:anchorId="143D6647" wp14:editId="1289693E">
            <wp:extent cx="3672205" cy="658033"/>
            <wp:effectExtent l="0" t="0" r="4445" b="8890"/>
            <wp:docPr id="16" name="Picture 4" descr="Resultado de imagen para logo i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ado de imagen para logo itca"/>
                    <pic:cNvPicPr>
                      <a:picLocks noChangeAspect="1" noChangeArrowheads="1"/>
                    </pic:cNvPicPr>
                  </pic:nvPicPr>
                  <pic:blipFill rotWithShape="1">
                    <a:blip r:embed="rId8">
                      <a:extLst>
                        <a:ext uri="{28A0092B-C50C-407E-A947-70E740481C1C}">
                          <a14:useLocalDpi xmlns:a14="http://schemas.microsoft.com/office/drawing/2010/main" val="0"/>
                        </a:ext>
                      </a:extLst>
                    </a:blip>
                    <a:srcRect l="4468" t="40555" r="3895" b="40695"/>
                    <a:stretch/>
                  </pic:blipFill>
                  <pic:spPr bwMode="auto">
                    <a:xfrm>
                      <a:off x="0" y="0"/>
                      <a:ext cx="3714221" cy="665562"/>
                    </a:xfrm>
                    <a:prstGeom prst="rect">
                      <a:avLst/>
                    </a:prstGeom>
                    <a:noFill/>
                    <a:extLst/>
                  </pic:spPr>
                </pic:pic>
              </a:graphicData>
            </a:graphic>
          </wp:inline>
        </w:drawing>
      </w:r>
      <w:r>
        <w:rPr>
          <w:noProof/>
          <w:lang w:eastAsia="es-SV"/>
        </w:rPr>
        <w:t xml:space="preserve">                          </w:t>
      </w:r>
    </w:p>
    <w:p w:rsidR="006673F2" w:rsidRPr="007C1C0F" w:rsidRDefault="006673F2">
      <w:pPr>
        <w:rPr>
          <w:rFonts w:ascii="Verdana" w:eastAsia="Times New Roman" w:hAnsi="Verdana" w:cs="Arial"/>
          <w:sz w:val="20"/>
          <w:szCs w:val="20"/>
          <w:lang w:val="es-ES" w:eastAsia="es-ES"/>
        </w:rPr>
      </w:pPr>
    </w:p>
    <w:p w:rsidR="007C62D4" w:rsidRDefault="007C62D4"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Default="00DB1441" w:rsidP="00F9611A">
      <w:pPr>
        <w:rPr>
          <w:rFonts w:ascii="Times New Roman" w:eastAsia="Times New Roman" w:hAnsi="Times New Roman" w:cs="Times New Roman"/>
          <w:b/>
          <w:sz w:val="24"/>
          <w:szCs w:val="24"/>
          <w:lang w:val="es-ES" w:eastAsia="es-ES"/>
        </w:rPr>
      </w:pPr>
    </w:p>
    <w:p w:rsidR="00DB1441" w:rsidRPr="008A3951" w:rsidRDefault="00DB1441" w:rsidP="00F9611A">
      <w:pPr>
        <w:rPr>
          <w:rFonts w:ascii="Times New Roman" w:eastAsia="Times New Roman" w:hAnsi="Times New Roman" w:cs="Times New Roman"/>
          <w:b/>
          <w:sz w:val="24"/>
          <w:szCs w:val="24"/>
          <w:lang w:val="es-ES" w:eastAsia="es-ES"/>
        </w:rPr>
      </w:pPr>
    </w:p>
    <w:p w:rsidR="00F9611A" w:rsidRPr="008A3951" w:rsidRDefault="00F9611A" w:rsidP="00F9611A">
      <w:pPr>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MODELO EDUCATIVO ITCA-FEPADE</w:t>
      </w:r>
    </w:p>
    <w:p w:rsidR="007C62D4" w:rsidRDefault="007C62D4"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Default="00DB1441" w:rsidP="00CF66F7">
      <w:pPr>
        <w:rPr>
          <w:rFonts w:ascii="Times New Roman" w:eastAsia="Times New Roman" w:hAnsi="Times New Roman" w:cs="Times New Roman"/>
          <w:b/>
          <w:sz w:val="24"/>
          <w:szCs w:val="24"/>
          <w:lang w:val="es-ES" w:eastAsia="es-ES"/>
        </w:rPr>
      </w:pPr>
    </w:p>
    <w:p w:rsidR="00DB1441" w:rsidRPr="008A3951" w:rsidRDefault="00DB1441" w:rsidP="00CF66F7">
      <w:pPr>
        <w:rPr>
          <w:rFonts w:ascii="Times New Roman" w:eastAsia="Times New Roman" w:hAnsi="Times New Roman" w:cs="Times New Roman"/>
          <w:b/>
          <w:sz w:val="24"/>
          <w:szCs w:val="24"/>
          <w:lang w:val="es-ES" w:eastAsia="es-ES"/>
        </w:rPr>
      </w:pPr>
    </w:p>
    <w:p w:rsidR="007C62D4" w:rsidRPr="00F9611A" w:rsidRDefault="007C62D4" w:rsidP="00F9611A">
      <w:pPr>
        <w:rPr>
          <w:rFonts w:ascii="Times New Roman" w:eastAsia="Times New Roman" w:hAnsi="Times New Roman" w:cs="Times New Roman"/>
          <w:b/>
          <w:sz w:val="24"/>
          <w:szCs w:val="24"/>
          <w:lang w:val="es-ES" w:eastAsia="es-ES"/>
        </w:rPr>
      </w:pPr>
    </w:p>
    <w:p w:rsidR="007C62D4" w:rsidRPr="008A3951" w:rsidRDefault="007C62D4" w:rsidP="006673F2">
      <w:pPr>
        <w:jc w:val="center"/>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    </w:t>
      </w:r>
      <w:r w:rsidR="00E07EC1" w:rsidRPr="008A3951">
        <w:rPr>
          <w:rFonts w:ascii="Times New Roman" w:eastAsia="Times New Roman" w:hAnsi="Times New Roman" w:cs="Times New Roman"/>
          <w:sz w:val="24"/>
          <w:szCs w:val="24"/>
          <w:lang w:val="es-ES" w:eastAsia="es-ES"/>
        </w:rPr>
        <w:t xml:space="preserve">                              </w:t>
      </w:r>
      <w:r w:rsidR="00427A5B" w:rsidRPr="008A3951">
        <w:rPr>
          <w:rFonts w:ascii="Times New Roman" w:eastAsia="Times New Roman" w:hAnsi="Times New Roman" w:cs="Times New Roman"/>
          <w:sz w:val="24"/>
          <w:szCs w:val="24"/>
          <w:lang w:val="es-ES" w:eastAsia="es-ES"/>
        </w:rPr>
        <w:t>Noviembre</w:t>
      </w:r>
      <w:r w:rsidRPr="008A3951">
        <w:rPr>
          <w:rFonts w:ascii="Times New Roman" w:eastAsia="Times New Roman" w:hAnsi="Times New Roman" w:cs="Times New Roman"/>
          <w:sz w:val="24"/>
          <w:szCs w:val="24"/>
          <w:lang w:val="es-ES" w:eastAsia="es-ES"/>
        </w:rPr>
        <w:t xml:space="preserve"> 2018</w:t>
      </w:r>
    </w:p>
    <w:p w:rsidR="009E0FA0" w:rsidRDefault="009E0FA0">
      <w:pPr>
        <w:rPr>
          <w:rFonts w:ascii="Times New Roman" w:eastAsia="Times New Roman" w:hAnsi="Times New Roman" w:cs="Times New Roman"/>
          <w:sz w:val="24"/>
          <w:szCs w:val="24"/>
          <w:lang w:val="es-ES" w:eastAsia="es-ES"/>
        </w:rPr>
      </w:pPr>
    </w:p>
    <w:p w:rsidR="006673F2" w:rsidRPr="00451F8B" w:rsidRDefault="007C62D4">
      <w:pPr>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                     </w:t>
      </w:r>
      <w:r w:rsidR="008A3951">
        <w:rPr>
          <w:rFonts w:ascii="Times New Roman" w:eastAsia="Times New Roman" w:hAnsi="Times New Roman" w:cs="Times New Roman"/>
          <w:sz w:val="24"/>
          <w:szCs w:val="24"/>
          <w:lang w:val="es-ES" w:eastAsia="es-ES"/>
        </w:rPr>
        <w:t xml:space="preserve">                                                        </w:t>
      </w:r>
      <w:r w:rsidRPr="008A3951">
        <w:rPr>
          <w:rFonts w:ascii="Times New Roman" w:eastAsia="Times New Roman" w:hAnsi="Times New Roman" w:cs="Times New Roman"/>
          <w:sz w:val="24"/>
          <w:szCs w:val="24"/>
          <w:lang w:val="es-ES" w:eastAsia="es-ES"/>
        </w:rPr>
        <w:t>Dirección de Pla</w:t>
      </w:r>
      <w:r w:rsidR="00A52D11">
        <w:rPr>
          <w:rFonts w:ascii="Times New Roman" w:eastAsia="Times New Roman" w:hAnsi="Times New Roman" w:cs="Times New Roman"/>
          <w:sz w:val="24"/>
          <w:szCs w:val="24"/>
          <w:lang w:val="es-ES" w:eastAsia="es-ES"/>
        </w:rPr>
        <w:t>neamiento Curricular</w:t>
      </w:r>
    </w:p>
    <w:p w:rsidR="00041379" w:rsidRDefault="00041379">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p w:rsidR="00DB1441" w:rsidRDefault="00DB1441">
      <w:pPr>
        <w:rPr>
          <w:rFonts w:ascii="Times New Roman" w:eastAsia="Times New Roman" w:hAnsi="Times New Roman" w:cs="Times New Roman"/>
          <w:b/>
          <w:sz w:val="24"/>
          <w:szCs w:val="24"/>
          <w:lang w:val="es-ES" w:eastAsia="es-ES"/>
        </w:rPr>
      </w:pPr>
    </w:p>
    <w:sdt>
      <w:sdtPr>
        <w:rPr>
          <w:rFonts w:asciiTheme="minorHAnsi" w:eastAsiaTheme="minorHAnsi" w:hAnsiTheme="minorHAnsi" w:cstheme="minorBidi"/>
          <w:color w:val="auto"/>
          <w:sz w:val="22"/>
          <w:szCs w:val="22"/>
          <w:lang w:val="es-ES" w:eastAsia="en-US"/>
        </w:rPr>
        <w:id w:val="-890420988"/>
        <w:docPartObj>
          <w:docPartGallery w:val="Table of Contents"/>
          <w:docPartUnique/>
        </w:docPartObj>
      </w:sdtPr>
      <w:sdtEndPr>
        <w:rPr>
          <w:b/>
          <w:bCs/>
        </w:rPr>
      </w:sdtEndPr>
      <w:sdtContent>
        <w:p w:rsidR="00451F8B" w:rsidRDefault="00451F8B">
          <w:pPr>
            <w:pStyle w:val="TtuloTDC"/>
          </w:pPr>
          <w:r>
            <w:rPr>
              <w:lang w:val="es-ES"/>
            </w:rPr>
            <w:t>Tabla de contenido</w:t>
          </w:r>
        </w:p>
        <w:p w:rsidR="00DB1441" w:rsidRDefault="00451F8B" w:rsidP="00153E6F">
          <w:pPr>
            <w:pStyle w:val="TDC1"/>
            <w:rPr>
              <w:rFonts w:eastAsiaTheme="minorEastAsia"/>
              <w:lang w:eastAsia="es-SV"/>
            </w:rPr>
          </w:pPr>
          <w:r>
            <w:fldChar w:fldCharType="begin"/>
          </w:r>
          <w:r>
            <w:instrText xml:space="preserve"> TOC \o "1-3" \h \z \u </w:instrText>
          </w:r>
          <w:r>
            <w:fldChar w:fldCharType="separate"/>
          </w:r>
          <w:hyperlink w:anchor="_Toc23931548" w:history="1">
            <w:r w:rsidR="00DB1441" w:rsidRPr="00C95BA6">
              <w:rPr>
                <w:rStyle w:val="Hipervnculo"/>
                <w:rFonts w:eastAsia="Times New Roman"/>
                <w:lang w:val="es-ES" w:eastAsia="es-ES"/>
              </w:rPr>
              <w:t>MODELO EDUCATIVO ITCA FEPADE</w:t>
            </w:r>
            <w:r w:rsidR="00DB1441">
              <w:rPr>
                <w:webHidden/>
              </w:rPr>
              <w:tab/>
            </w:r>
            <w:r w:rsidR="00DB1441">
              <w:rPr>
                <w:webHidden/>
              </w:rPr>
              <w:fldChar w:fldCharType="begin"/>
            </w:r>
            <w:r w:rsidR="00DB1441">
              <w:rPr>
                <w:webHidden/>
              </w:rPr>
              <w:instrText xml:space="preserve"> PAGEREF _Toc23931548 \h </w:instrText>
            </w:r>
            <w:r w:rsidR="00DB1441">
              <w:rPr>
                <w:webHidden/>
              </w:rPr>
            </w:r>
            <w:r w:rsidR="00DB1441">
              <w:rPr>
                <w:webHidden/>
              </w:rPr>
              <w:fldChar w:fldCharType="separate"/>
            </w:r>
            <w:r w:rsidR="00DB1441">
              <w:rPr>
                <w:webHidden/>
              </w:rPr>
              <w:t>5</w:t>
            </w:r>
            <w:r w:rsidR="00DB1441">
              <w:rPr>
                <w:webHidden/>
              </w:rPr>
              <w:fldChar w:fldCharType="end"/>
            </w:r>
          </w:hyperlink>
        </w:p>
        <w:p w:rsidR="00DB1441" w:rsidRDefault="00C81669" w:rsidP="00153E6F">
          <w:pPr>
            <w:pStyle w:val="TDC1"/>
            <w:rPr>
              <w:rFonts w:eastAsiaTheme="minorEastAsia"/>
              <w:lang w:eastAsia="es-SV"/>
            </w:rPr>
          </w:pPr>
          <w:hyperlink w:anchor="_Toc23931549" w:history="1">
            <w:r w:rsidR="00DB1441" w:rsidRPr="00153E6F">
              <w:rPr>
                <w:rStyle w:val="Hipervnculo"/>
                <w:rFonts w:eastAsia="Times New Roman"/>
                <w:b w:val="0"/>
                <w:lang w:val="es-ES" w:eastAsia="es-ES"/>
              </w:rPr>
              <w:t>Resumen</w:t>
            </w:r>
            <w:r w:rsidR="00DB1441">
              <w:rPr>
                <w:webHidden/>
              </w:rPr>
              <w:tab/>
            </w:r>
            <w:r w:rsidR="00DB1441">
              <w:rPr>
                <w:webHidden/>
              </w:rPr>
              <w:fldChar w:fldCharType="begin"/>
            </w:r>
            <w:r w:rsidR="00DB1441">
              <w:rPr>
                <w:webHidden/>
              </w:rPr>
              <w:instrText xml:space="preserve"> PAGEREF _Toc23931549 \h </w:instrText>
            </w:r>
            <w:r w:rsidR="00DB1441">
              <w:rPr>
                <w:webHidden/>
              </w:rPr>
            </w:r>
            <w:r w:rsidR="00DB1441">
              <w:rPr>
                <w:webHidden/>
              </w:rPr>
              <w:fldChar w:fldCharType="separate"/>
            </w:r>
            <w:r w:rsidR="00DB1441">
              <w:rPr>
                <w:webHidden/>
              </w:rPr>
              <w:t>5</w:t>
            </w:r>
            <w:r w:rsidR="00DB1441">
              <w:rPr>
                <w:webHidden/>
              </w:rPr>
              <w:fldChar w:fldCharType="end"/>
            </w:r>
          </w:hyperlink>
        </w:p>
        <w:p w:rsidR="00DB1441" w:rsidRDefault="00C81669" w:rsidP="00153E6F">
          <w:pPr>
            <w:pStyle w:val="TDC1"/>
            <w:rPr>
              <w:rFonts w:eastAsiaTheme="minorEastAsia"/>
              <w:lang w:eastAsia="es-SV"/>
            </w:rPr>
          </w:pPr>
          <w:hyperlink w:anchor="_Toc23931550" w:history="1">
            <w:r w:rsidR="00DB1441" w:rsidRPr="00153E6F">
              <w:rPr>
                <w:rStyle w:val="Hipervnculo"/>
                <w:rFonts w:eastAsia="Times New Roman"/>
                <w:b w:val="0"/>
                <w:lang w:val="es-ES" w:eastAsia="es-ES"/>
              </w:rPr>
              <w:t>Antecedentes</w:t>
            </w:r>
            <w:r w:rsidR="00DB1441">
              <w:rPr>
                <w:webHidden/>
              </w:rPr>
              <w:tab/>
            </w:r>
            <w:r w:rsidR="00DB1441">
              <w:rPr>
                <w:webHidden/>
              </w:rPr>
              <w:fldChar w:fldCharType="begin"/>
            </w:r>
            <w:r w:rsidR="00DB1441">
              <w:rPr>
                <w:webHidden/>
              </w:rPr>
              <w:instrText xml:space="preserve"> PAGEREF _Toc23931550 \h </w:instrText>
            </w:r>
            <w:r w:rsidR="00DB1441">
              <w:rPr>
                <w:webHidden/>
              </w:rPr>
            </w:r>
            <w:r w:rsidR="00DB1441">
              <w:rPr>
                <w:webHidden/>
              </w:rPr>
              <w:fldChar w:fldCharType="separate"/>
            </w:r>
            <w:r w:rsidR="00DB1441">
              <w:rPr>
                <w:webHidden/>
              </w:rPr>
              <w:t>6</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551" w:history="1">
            <w:r w:rsidR="00DB1441" w:rsidRPr="00C95BA6">
              <w:rPr>
                <w:rStyle w:val="Hipervnculo"/>
                <w:noProof/>
              </w:rPr>
              <w:t>En cuanto al contenido de los programas de estudio</w:t>
            </w:r>
            <w:r w:rsidR="00DB1441">
              <w:rPr>
                <w:noProof/>
                <w:webHidden/>
              </w:rPr>
              <w:tab/>
            </w:r>
            <w:r w:rsidR="00DB1441">
              <w:rPr>
                <w:noProof/>
                <w:webHidden/>
              </w:rPr>
              <w:fldChar w:fldCharType="begin"/>
            </w:r>
            <w:r w:rsidR="00DB1441">
              <w:rPr>
                <w:noProof/>
                <w:webHidden/>
              </w:rPr>
              <w:instrText xml:space="preserve"> PAGEREF _Toc23931551 \h </w:instrText>
            </w:r>
            <w:r w:rsidR="00DB1441">
              <w:rPr>
                <w:noProof/>
                <w:webHidden/>
              </w:rPr>
            </w:r>
            <w:r w:rsidR="00DB1441">
              <w:rPr>
                <w:noProof/>
                <w:webHidden/>
              </w:rPr>
              <w:fldChar w:fldCharType="separate"/>
            </w:r>
            <w:r w:rsidR="00DB1441">
              <w:rPr>
                <w:noProof/>
                <w:webHidden/>
              </w:rPr>
              <w:t>6</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552" w:history="1">
            <w:r w:rsidR="00DB1441" w:rsidRPr="00C95BA6">
              <w:rPr>
                <w:rStyle w:val="Hipervnculo"/>
                <w:noProof/>
              </w:rPr>
              <w:t>En cuanto al proceso de aprendizaje:</w:t>
            </w:r>
            <w:r w:rsidR="00DB1441">
              <w:rPr>
                <w:noProof/>
                <w:webHidden/>
              </w:rPr>
              <w:tab/>
            </w:r>
            <w:r w:rsidR="00DB1441">
              <w:rPr>
                <w:noProof/>
                <w:webHidden/>
              </w:rPr>
              <w:fldChar w:fldCharType="begin"/>
            </w:r>
            <w:r w:rsidR="00DB1441">
              <w:rPr>
                <w:noProof/>
                <w:webHidden/>
              </w:rPr>
              <w:instrText xml:space="preserve"> PAGEREF _Toc23931552 \h </w:instrText>
            </w:r>
            <w:r w:rsidR="00DB1441">
              <w:rPr>
                <w:noProof/>
                <w:webHidden/>
              </w:rPr>
            </w:r>
            <w:r w:rsidR="00DB1441">
              <w:rPr>
                <w:noProof/>
                <w:webHidden/>
              </w:rPr>
              <w:fldChar w:fldCharType="separate"/>
            </w:r>
            <w:r w:rsidR="00DB1441">
              <w:rPr>
                <w:noProof/>
                <w:webHidden/>
              </w:rPr>
              <w:t>6</w:t>
            </w:r>
            <w:r w:rsidR="00DB1441">
              <w:rPr>
                <w:noProof/>
                <w:webHidden/>
              </w:rPr>
              <w:fldChar w:fldCharType="end"/>
            </w:r>
          </w:hyperlink>
        </w:p>
        <w:p w:rsidR="00DB1441" w:rsidRDefault="00C81669" w:rsidP="00153E6F">
          <w:pPr>
            <w:pStyle w:val="TDC1"/>
            <w:rPr>
              <w:rFonts w:eastAsiaTheme="minorEastAsia"/>
              <w:lang w:eastAsia="es-SV"/>
            </w:rPr>
          </w:pPr>
          <w:hyperlink w:anchor="_Toc23931553" w:history="1">
            <w:r w:rsidR="00DB1441" w:rsidRPr="00153E6F">
              <w:rPr>
                <w:rStyle w:val="Hipervnculo"/>
                <w:b w:val="0"/>
              </w:rPr>
              <w:t>Capítulo 1. Un modelo educativo centrado en el aprendizaje</w:t>
            </w:r>
            <w:r w:rsidR="00DB1441">
              <w:rPr>
                <w:webHidden/>
              </w:rPr>
              <w:tab/>
            </w:r>
            <w:r w:rsidR="00DB1441">
              <w:rPr>
                <w:webHidden/>
              </w:rPr>
              <w:fldChar w:fldCharType="begin"/>
            </w:r>
            <w:r w:rsidR="00DB1441">
              <w:rPr>
                <w:webHidden/>
              </w:rPr>
              <w:instrText xml:space="preserve"> PAGEREF _Toc23931553 \h </w:instrText>
            </w:r>
            <w:r w:rsidR="00DB1441">
              <w:rPr>
                <w:webHidden/>
              </w:rPr>
            </w:r>
            <w:r w:rsidR="00DB1441">
              <w:rPr>
                <w:webHidden/>
              </w:rPr>
              <w:fldChar w:fldCharType="separate"/>
            </w:r>
            <w:r w:rsidR="00DB1441">
              <w:rPr>
                <w:webHidden/>
              </w:rPr>
              <w:t>8</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554" w:history="1">
            <w:r w:rsidR="00DB1441" w:rsidRPr="00C95BA6">
              <w:rPr>
                <w:rStyle w:val="Hipervnculo"/>
                <w:noProof/>
              </w:rPr>
              <w:t>El aprendizaje centrado en el estudiante</w:t>
            </w:r>
            <w:r w:rsidR="00DB1441">
              <w:rPr>
                <w:noProof/>
                <w:webHidden/>
              </w:rPr>
              <w:tab/>
            </w:r>
            <w:r w:rsidR="00DB1441">
              <w:rPr>
                <w:noProof/>
                <w:webHidden/>
              </w:rPr>
              <w:fldChar w:fldCharType="begin"/>
            </w:r>
            <w:r w:rsidR="00DB1441">
              <w:rPr>
                <w:noProof/>
                <w:webHidden/>
              </w:rPr>
              <w:instrText xml:space="preserve"> PAGEREF _Toc23931554 \h </w:instrText>
            </w:r>
            <w:r w:rsidR="00DB1441">
              <w:rPr>
                <w:noProof/>
                <w:webHidden/>
              </w:rPr>
            </w:r>
            <w:r w:rsidR="00DB1441">
              <w:rPr>
                <w:noProof/>
                <w:webHidden/>
              </w:rPr>
              <w:fldChar w:fldCharType="separate"/>
            </w:r>
            <w:r w:rsidR="00DB1441">
              <w:rPr>
                <w:noProof/>
                <w:webHidden/>
              </w:rPr>
              <w:t>8</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55" w:history="1">
            <w:r w:rsidR="00DB1441" w:rsidRPr="00C95BA6">
              <w:rPr>
                <w:rStyle w:val="Hipervnculo"/>
                <w:noProof/>
              </w:rPr>
              <w:t>¿Qué es el aprendizaje y cómo aprendemos?</w:t>
            </w:r>
            <w:r w:rsidR="00DB1441">
              <w:rPr>
                <w:noProof/>
                <w:webHidden/>
              </w:rPr>
              <w:tab/>
            </w:r>
            <w:r w:rsidR="00DB1441">
              <w:rPr>
                <w:noProof/>
                <w:webHidden/>
              </w:rPr>
              <w:fldChar w:fldCharType="begin"/>
            </w:r>
            <w:r w:rsidR="00DB1441">
              <w:rPr>
                <w:noProof/>
                <w:webHidden/>
              </w:rPr>
              <w:instrText xml:space="preserve"> PAGEREF _Toc23931555 \h </w:instrText>
            </w:r>
            <w:r w:rsidR="00DB1441">
              <w:rPr>
                <w:noProof/>
                <w:webHidden/>
              </w:rPr>
            </w:r>
            <w:r w:rsidR="00DB1441">
              <w:rPr>
                <w:noProof/>
                <w:webHidden/>
              </w:rPr>
              <w:fldChar w:fldCharType="separate"/>
            </w:r>
            <w:r w:rsidR="00DB1441">
              <w:rPr>
                <w:noProof/>
                <w:webHidden/>
              </w:rPr>
              <w:t>9</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56" w:history="1">
            <w:r w:rsidR="00DB1441" w:rsidRPr="00C95BA6">
              <w:rPr>
                <w:rStyle w:val="Hipervnculo"/>
                <w:noProof/>
              </w:rPr>
              <w:t>¿Qué necesitan aprender los estudiantes?</w:t>
            </w:r>
            <w:r w:rsidR="00DB1441">
              <w:rPr>
                <w:noProof/>
                <w:webHidden/>
              </w:rPr>
              <w:tab/>
            </w:r>
            <w:r w:rsidR="00DB1441">
              <w:rPr>
                <w:noProof/>
                <w:webHidden/>
              </w:rPr>
              <w:fldChar w:fldCharType="begin"/>
            </w:r>
            <w:r w:rsidR="00DB1441">
              <w:rPr>
                <w:noProof/>
                <w:webHidden/>
              </w:rPr>
              <w:instrText xml:space="preserve"> PAGEREF _Toc23931556 \h </w:instrText>
            </w:r>
            <w:r w:rsidR="00DB1441">
              <w:rPr>
                <w:noProof/>
                <w:webHidden/>
              </w:rPr>
            </w:r>
            <w:r w:rsidR="00DB1441">
              <w:rPr>
                <w:noProof/>
                <w:webHidden/>
              </w:rPr>
              <w:fldChar w:fldCharType="separate"/>
            </w:r>
            <w:r w:rsidR="00DB1441">
              <w:rPr>
                <w:noProof/>
                <w:webHidden/>
              </w:rPr>
              <w:t>10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57" w:history="1">
            <w:r w:rsidR="00DB1441" w:rsidRPr="00C95BA6">
              <w:rPr>
                <w:rStyle w:val="Hipervnculo"/>
                <w:noProof/>
              </w:rPr>
              <w:t>Conocimientos o contenidos declarativos</w:t>
            </w:r>
            <w:r w:rsidR="00DB1441">
              <w:rPr>
                <w:noProof/>
                <w:webHidden/>
              </w:rPr>
              <w:tab/>
            </w:r>
            <w:r w:rsidR="00DB1441">
              <w:rPr>
                <w:noProof/>
                <w:webHidden/>
              </w:rPr>
              <w:fldChar w:fldCharType="begin"/>
            </w:r>
            <w:r w:rsidR="00DB1441">
              <w:rPr>
                <w:noProof/>
                <w:webHidden/>
              </w:rPr>
              <w:instrText xml:space="preserve"> PAGEREF _Toc23931557 \h </w:instrText>
            </w:r>
            <w:r w:rsidR="00DB1441">
              <w:rPr>
                <w:noProof/>
                <w:webHidden/>
              </w:rPr>
            </w:r>
            <w:r w:rsidR="00DB1441">
              <w:rPr>
                <w:noProof/>
                <w:webHidden/>
              </w:rPr>
              <w:fldChar w:fldCharType="separate"/>
            </w:r>
            <w:r w:rsidR="00DB1441">
              <w:rPr>
                <w:noProof/>
                <w:webHidden/>
              </w:rPr>
              <w:t>10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58" w:history="1">
            <w:r w:rsidR="00DB1441" w:rsidRPr="00C95BA6">
              <w:rPr>
                <w:rStyle w:val="Hipervnculo"/>
                <w:noProof/>
              </w:rPr>
              <w:t>Habilidades o contenidos procedimentales</w:t>
            </w:r>
            <w:r w:rsidR="00DB1441">
              <w:rPr>
                <w:noProof/>
                <w:webHidden/>
              </w:rPr>
              <w:tab/>
            </w:r>
            <w:r w:rsidR="00DB1441">
              <w:rPr>
                <w:noProof/>
                <w:webHidden/>
              </w:rPr>
              <w:fldChar w:fldCharType="begin"/>
            </w:r>
            <w:r w:rsidR="00DB1441">
              <w:rPr>
                <w:noProof/>
                <w:webHidden/>
              </w:rPr>
              <w:instrText xml:space="preserve"> PAGEREF _Toc23931558 \h </w:instrText>
            </w:r>
            <w:r w:rsidR="00DB1441">
              <w:rPr>
                <w:noProof/>
                <w:webHidden/>
              </w:rPr>
            </w:r>
            <w:r w:rsidR="00DB1441">
              <w:rPr>
                <w:noProof/>
                <w:webHidden/>
              </w:rPr>
              <w:fldChar w:fldCharType="separate"/>
            </w:r>
            <w:r w:rsidR="00DB1441">
              <w:rPr>
                <w:noProof/>
                <w:webHidden/>
              </w:rPr>
              <w:t>11</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59" w:history="1">
            <w:r w:rsidR="00DB1441" w:rsidRPr="00C95BA6">
              <w:rPr>
                <w:rStyle w:val="Hipervnculo"/>
                <w:noProof/>
              </w:rPr>
              <w:t>Actitudes</w:t>
            </w:r>
            <w:r w:rsidR="00DB1441">
              <w:rPr>
                <w:noProof/>
                <w:webHidden/>
              </w:rPr>
              <w:tab/>
            </w:r>
            <w:r w:rsidR="00DB1441">
              <w:rPr>
                <w:noProof/>
                <w:webHidden/>
              </w:rPr>
              <w:fldChar w:fldCharType="begin"/>
            </w:r>
            <w:r w:rsidR="00DB1441">
              <w:rPr>
                <w:noProof/>
                <w:webHidden/>
              </w:rPr>
              <w:instrText xml:space="preserve"> PAGEREF _Toc23931559 \h </w:instrText>
            </w:r>
            <w:r w:rsidR="00DB1441">
              <w:rPr>
                <w:noProof/>
                <w:webHidden/>
              </w:rPr>
            </w:r>
            <w:r w:rsidR="00DB1441">
              <w:rPr>
                <w:noProof/>
                <w:webHidden/>
              </w:rPr>
              <w:fldChar w:fldCharType="separate"/>
            </w:r>
            <w:r w:rsidR="00DB1441">
              <w:rPr>
                <w:noProof/>
                <w:webHidden/>
              </w:rPr>
              <w:t>11</w:t>
            </w:r>
            <w:r w:rsidR="00DB1441">
              <w:rPr>
                <w:noProof/>
                <w:webHidden/>
              </w:rPr>
              <w:fldChar w:fldCharType="end"/>
            </w:r>
          </w:hyperlink>
        </w:p>
        <w:p w:rsidR="00DB1441" w:rsidRDefault="00C81669" w:rsidP="00153E6F">
          <w:pPr>
            <w:pStyle w:val="TDC1"/>
            <w:rPr>
              <w:rFonts w:eastAsiaTheme="minorEastAsia"/>
              <w:lang w:eastAsia="es-SV"/>
            </w:rPr>
          </w:pPr>
          <w:hyperlink w:anchor="_Toc23931560" w:history="1">
            <w:r w:rsidR="00DB1441" w:rsidRPr="00C95BA6">
              <w:rPr>
                <w:rStyle w:val="Hipervnculo"/>
              </w:rPr>
              <w:t>Cambio de roles</w:t>
            </w:r>
            <w:r w:rsidR="00DB1441">
              <w:rPr>
                <w:webHidden/>
              </w:rPr>
              <w:tab/>
            </w:r>
            <w:r w:rsidR="00DB1441">
              <w:rPr>
                <w:webHidden/>
              </w:rPr>
              <w:fldChar w:fldCharType="begin"/>
            </w:r>
            <w:r w:rsidR="00DB1441">
              <w:rPr>
                <w:webHidden/>
              </w:rPr>
              <w:instrText xml:space="preserve"> PAGEREF _Toc23931560 \h </w:instrText>
            </w:r>
            <w:r w:rsidR="00DB1441">
              <w:rPr>
                <w:webHidden/>
              </w:rPr>
            </w:r>
            <w:r w:rsidR="00DB1441">
              <w:rPr>
                <w:webHidden/>
              </w:rPr>
              <w:fldChar w:fldCharType="separate"/>
            </w:r>
            <w:r w:rsidR="00DB1441">
              <w:rPr>
                <w:webHidden/>
              </w:rPr>
              <w:t>12</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561" w:history="1">
            <w:r w:rsidR="00DB1441" w:rsidRPr="00153E6F">
              <w:rPr>
                <w:rStyle w:val="Hipervnculo"/>
                <w:rFonts w:ascii="Times New Roman" w:hAnsi="Times New Roman" w:cs="Times New Roman"/>
                <w:noProof/>
              </w:rPr>
              <w:t>1.2.1</w:t>
            </w:r>
            <w:r w:rsidR="00DB1441" w:rsidRPr="00C95BA6">
              <w:rPr>
                <w:rStyle w:val="Hipervnculo"/>
                <w:rFonts w:ascii="Times New Roman" w:hAnsi="Times New Roman" w:cs="Times New Roman"/>
                <w:b/>
                <w:noProof/>
              </w:rPr>
              <w:t xml:space="preserve">  </w:t>
            </w:r>
            <w:r w:rsidR="00DB1441" w:rsidRPr="00C95BA6">
              <w:rPr>
                <w:rStyle w:val="Hipervnculo"/>
                <w:noProof/>
              </w:rPr>
              <w:t>Rol del estudiante</w:t>
            </w:r>
            <w:r w:rsidR="00DB1441">
              <w:rPr>
                <w:noProof/>
                <w:webHidden/>
              </w:rPr>
              <w:tab/>
            </w:r>
            <w:r w:rsidR="00DB1441">
              <w:rPr>
                <w:noProof/>
                <w:webHidden/>
              </w:rPr>
              <w:fldChar w:fldCharType="begin"/>
            </w:r>
            <w:r w:rsidR="00DB1441">
              <w:rPr>
                <w:noProof/>
                <w:webHidden/>
              </w:rPr>
              <w:instrText xml:space="preserve"> PAGEREF _Toc23931561 \h </w:instrText>
            </w:r>
            <w:r w:rsidR="00DB1441">
              <w:rPr>
                <w:noProof/>
                <w:webHidden/>
              </w:rPr>
            </w:r>
            <w:r w:rsidR="00DB1441">
              <w:rPr>
                <w:noProof/>
                <w:webHidden/>
              </w:rPr>
              <w:fldChar w:fldCharType="separate"/>
            </w:r>
            <w:r w:rsidR="00DB1441">
              <w:rPr>
                <w:noProof/>
                <w:webHidden/>
              </w:rPr>
              <w:t>12</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562" w:history="1">
            <w:r w:rsidR="00DB1441" w:rsidRPr="00C95BA6">
              <w:rPr>
                <w:rStyle w:val="Hipervnculo"/>
                <w:noProof/>
              </w:rPr>
              <w:t>1.2.2 Rol del docente</w:t>
            </w:r>
            <w:r w:rsidR="00DB1441">
              <w:rPr>
                <w:noProof/>
                <w:webHidden/>
              </w:rPr>
              <w:tab/>
            </w:r>
            <w:r w:rsidR="00DB1441">
              <w:rPr>
                <w:noProof/>
                <w:webHidden/>
              </w:rPr>
              <w:fldChar w:fldCharType="begin"/>
            </w:r>
            <w:r w:rsidR="00DB1441">
              <w:rPr>
                <w:noProof/>
                <w:webHidden/>
              </w:rPr>
              <w:instrText xml:space="preserve"> PAGEREF _Toc23931562 \h </w:instrText>
            </w:r>
            <w:r w:rsidR="00DB1441">
              <w:rPr>
                <w:noProof/>
                <w:webHidden/>
              </w:rPr>
            </w:r>
            <w:r w:rsidR="00DB1441">
              <w:rPr>
                <w:noProof/>
                <w:webHidden/>
              </w:rPr>
              <w:fldChar w:fldCharType="separate"/>
            </w:r>
            <w:r w:rsidR="00DB1441">
              <w:rPr>
                <w:noProof/>
                <w:webHidden/>
              </w:rPr>
              <w:t>13</w:t>
            </w:r>
            <w:r w:rsidR="00DB1441">
              <w:rPr>
                <w:noProof/>
                <w:webHidden/>
              </w:rPr>
              <w:fldChar w:fldCharType="end"/>
            </w:r>
          </w:hyperlink>
        </w:p>
        <w:p w:rsidR="00DB1441" w:rsidRDefault="00C81669" w:rsidP="00153E6F">
          <w:pPr>
            <w:pStyle w:val="TDC1"/>
            <w:rPr>
              <w:rFonts w:eastAsiaTheme="minorEastAsia"/>
              <w:lang w:eastAsia="es-SV"/>
            </w:rPr>
          </w:pPr>
          <w:hyperlink w:anchor="_Toc23931563" w:history="1">
            <w:r w:rsidR="00DB1441" w:rsidRPr="00C95BA6">
              <w:rPr>
                <w:rStyle w:val="Hipervnculo"/>
              </w:rPr>
              <w:t>Algunas consideraciones relativas al modelo educativo</w:t>
            </w:r>
            <w:r w:rsidR="00DB1441">
              <w:rPr>
                <w:webHidden/>
              </w:rPr>
              <w:tab/>
            </w:r>
            <w:r w:rsidR="00DB1441">
              <w:rPr>
                <w:webHidden/>
              </w:rPr>
              <w:fldChar w:fldCharType="begin"/>
            </w:r>
            <w:r w:rsidR="00DB1441">
              <w:rPr>
                <w:webHidden/>
              </w:rPr>
              <w:instrText xml:space="preserve"> PAGEREF _Toc23931563 \h </w:instrText>
            </w:r>
            <w:r w:rsidR="00DB1441">
              <w:rPr>
                <w:webHidden/>
              </w:rPr>
            </w:r>
            <w:r w:rsidR="00DB1441">
              <w:rPr>
                <w:webHidden/>
              </w:rPr>
              <w:fldChar w:fldCharType="separate"/>
            </w:r>
            <w:r w:rsidR="00DB1441">
              <w:rPr>
                <w:webHidden/>
              </w:rPr>
              <w:t>14</w:t>
            </w:r>
            <w:r w:rsidR="00DB1441">
              <w:rPr>
                <w:webHidden/>
              </w:rPr>
              <w:fldChar w:fldCharType="end"/>
            </w:r>
          </w:hyperlink>
        </w:p>
        <w:p w:rsidR="00DB1441" w:rsidRDefault="00C81669" w:rsidP="00153E6F">
          <w:pPr>
            <w:pStyle w:val="TDC1"/>
            <w:rPr>
              <w:rFonts w:eastAsiaTheme="minorEastAsia"/>
              <w:lang w:eastAsia="es-SV"/>
            </w:rPr>
          </w:pPr>
          <w:hyperlink w:anchor="_Toc23931564" w:history="1">
            <w:r w:rsidR="00DB1441" w:rsidRPr="00153E6F">
              <w:rPr>
                <w:rStyle w:val="Hipervnculo"/>
                <w:b w:val="0"/>
              </w:rPr>
              <w:t>Capítulo 2. Características del modelo Educativo</w:t>
            </w:r>
            <w:r w:rsidR="00DB1441">
              <w:rPr>
                <w:webHidden/>
              </w:rPr>
              <w:tab/>
            </w:r>
            <w:r w:rsidR="00DB1441">
              <w:rPr>
                <w:webHidden/>
              </w:rPr>
              <w:fldChar w:fldCharType="begin"/>
            </w:r>
            <w:r w:rsidR="00DB1441">
              <w:rPr>
                <w:webHidden/>
              </w:rPr>
              <w:instrText xml:space="preserve"> PAGEREF _Toc23931564 \h </w:instrText>
            </w:r>
            <w:r w:rsidR="00DB1441">
              <w:rPr>
                <w:webHidden/>
              </w:rPr>
            </w:r>
            <w:r w:rsidR="00DB1441">
              <w:rPr>
                <w:webHidden/>
              </w:rPr>
              <w:fldChar w:fldCharType="separate"/>
            </w:r>
            <w:r w:rsidR="00DB1441">
              <w:rPr>
                <w:webHidden/>
              </w:rPr>
              <w:t>15</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565" w:history="1">
            <w:r w:rsidR="00DB1441" w:rsidRPr="00C95BA6">
              <w:rPr>
                <w:rStyle w:val="Hipervnculo"/>
                <w:noProof/>
              </w:rPr>
              <w:t>2.1 El estudiante aprende a trabajar colaborativamente</w:t>
            </w:r>
            <w:r w:rsidR="00DB1441">
              <w:rPr>
                <w:noProof/>
                <w:webHidden/>
              </w:rPr>
              <w:tab/>
            </w:r>
            <w:r w:rsidR="00DB1441">
              <w:rPr>
                <w:noProof/>
                <w:webHidden/>
              </w:rPr>
              <w:fldChar w:fldCharType="begin"/>
            </w:r>
            <w:r w:rsidR="00DB1441">
              <w:rPr>
                <w:noProof/>
                <w:webHidden/>
              </w:rPr>
              <w:instrText xml:space="preserve"> PAGEREF _Toc23931565 \h </w:instrText>
            </w:r>
            <w:r w:rsidR="00DB1441">
              <w:rPr>
                <w:noProof/>
                <w:webHidden/>
              </w:rPr>
            </w:r>
            <w:r w:rsidR="00DB1441">
              <w:rPr>
                <w:noProof/>
                <w:webHidden/>
              </w:rPr>
              <w:fldChar w:fldCharType="separate"/>
            </w:r>
            <w:r w:rsidR="00DB1441">
              <w:rPr>
                <w:noProof/>
                <w:webHidden/>
              </w:rPr>
              <w:t>15</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66" w:history="1">
            <w:r w:rsidR="00DB1441" w:rsidRPr="00C95BA6">
              <w:rPr>
                <w:rStyle w:val="Hipervnculo"/>
                <w:noProof/>
              </w:rPr>
              <w:t>¿Qué se entiende por aprendizaje colaborativo (AC)?</w:t>
            </w:r>
            <w:r w:rsidR="00DB1441">
              <w:rPr>
                <w:noProof/>
                <w:webHidden/>
              </w:rPr>
              <w:tab/>
            </w:r>
            <w:r w:rsidR="00DB1441">
              <w:rPr>
                <w:noProof/>
                <w:webHidden/>
              </w:rPr>
              <w:fldChar w:fldCharType="begin"/>
            </w:r>
            <w:r w:rsidR="00DB1441">
              <w:rPr>
                <w:noProof/>
                <w:webHidden/>
              </w:rPr>
              <w:instrText xml:space="preserve"> PAGEREF _Toc23931566 \h </w:instrText>
            </w:r>
            <w:r w:rsidR="00DB1441">
              <w:rPr>
                <w:noProof/>
                <w:webHidden/>
              </w:rPr>
            </w:r>
            <w:r w:rsidR="00DB1441">
              <w:rPr>
                <w:noProof/>
                <w:webHidden/>
              </w:rPr>
              <w:fldChar w:fldCharType="separate"/>
            </w:r>
            <w:r w:rsidR="00DB1441">
              <w:rPr>
                <w:noProof/>
                <w:webHidden/>
              </w:rPr>
              <w:t>15</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67" w:history="1">
            <w:r w:rsidR="00DB1441" w:rsidRPr="00C95BA6">
              <w:rPr>
                <w:rStyle w:val="Hipervnculo"/>
                <w:noProof/>
              </w:rPr>
              <w:t>Responsabilidad individual</w:t>
            </w:r>
            <w:r w:rsidR="00DB1441">
              <w:rPr>
                <w:noProof/>
                <w:webHidden/>
              </w:rPr>
              <w:tab/>
            </w:r>
            <w:r w:rsidR="00DB1441">
              <w:rPr>
                <w:noProof/>
                <w:webHidden/>
              </w:rPr>
              <w:fldChar w:fldCharType="begin"/>
            </w:r>
            <w:r w:rsidR="00DB1441">
              <w:rPr>
                <w:noProof/>
                <w:webHidden/>
              </w:rPr>
              <w:instrText xml:space="preserve"> PAGEREF _Toc23931567 \h </w:instrText>
            </w:r>
            <w:r w:rsidR="00DB1441">
              <w:rPr>
                <w:noProof/>
                <w:webHidden/>
              </w:rPr>
            </w:r>
            <w:r w:rsidR="00DB1441">
              <w:rPr>
                <w:noProof/>
                <w:webHidden/>
              </w:rPr>
              <w:fldChar w:fldCharType="separate"/>
            </w:r>
            <w:r w:rsidR="00DB1441">
              <w:rPr>
                <w:noProof/>
                <w:webHidden/>
              </w:rPr>
              <w:t>16</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68" w:history="1">
            <w:r w:rsidR="00DB1441" w:rsidRPr="00C95BA6">
              <w:rPr>
                <w:rStyle w:val="Hipervnculo"/>
                <w:noProof/>
              </w:rPr>
              <w:t>Comunicación cara a cara</w:t>
            </w:r>
            <w:r w:rsidR="00DB1441">
              <w:rPr>
                <w:noProof/>
                <w:webHidden/>
              </w:rPr>
              <w:tab/>
            </w:r>
            <w:r w:rsidR="00DB1441">
              <w:rPr>
                <w:noProof/>
                <w:webHidden/>
              </w:rPr>
              <w:fldChar w:fldCharType="begin"/>
            </w:r>
            <w:r w:rsidR="00DB1441">
              <w:rPr>
                <w:noProof/>
                <w:webHidden/>
              </w:rPr>
              <w:instrText xml:space="preserve"> PAGEREF _Toc23931568 \h </w:instrText>
            </w:r>
            <w:r w:rsidR="00DB1441">
              <w:rPr>
                <w:noProof/>
                <w:webHidden/>
              </w:rPr>
            </w:r>
            <w:r w:rsidR="00DB1441">
              <w:rPr>
                <w:noProof/>
                <w:webHidden/>
              </w:rPr>
              <w:fldChar w:fldCharType="separate"/>
            </w:r>
            <w:r w:rsidR="00DB1441">
              <w:rPr>
                <w:noProof/>
                <w:webHidden/>
              </w:rPr>
              <w:t>16</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69" w:history="1">
            <w:r w:rsidR="00DB1441" w:rsidRPr="00C95BA6">
              <w:rPr>
                <w:rStyle w:val="Hipervnculo"/>
                <w:noProof/>
              </w:rPr>
              <w:t>Interdependencia positiva</w:t>
            </w:r>
            <w:r w:rsidR="00DB1441">
              <w:rPr>
                <w:noProof/>
                <w:webHidden/>
              </w:rPr>
              <w:tab/>
            </w:r>
            <w:r w:rsidR="00DB1441">
              <w:rPr>
                <w:noProof/>
                <w:webHidden/>
              </w:rPr>
              <w:fldChar w:fldCharType="begin"/>
            </w:r>
            <w:r w:rsidR="00DB1441">
              <w:rPr>
                <w:noProof/>
                <w:webHidden/>
              </w:rPr>
              <w:instrText xml:space="preserve"> PAGEREF _Toc23931569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0" w:history="1">
            <w:r w:rsidR="00DB1441" w:rsidRPr="00C95BA6">
              <w:rPr>
                <w:rStyle w:val="Hipervnculo"/>
                <w:noProof/>
              </w:rPr>
              <w:t>Trabajo en equipo</w:t>
            </w:r>
            <w:r w:rsidR="00DB1441">
              <w:rPr>
                <w:noProof/>
                <w:webHidden/>
              </w:rPr>
              <w:tab/>
            </w:r>
            <w:r w:rsidR="00DB1441">
              <w:rPr>
                <w:noProof/>
                <w:webHidden/>
              </w:rPr>
              <w:fldChar w:fldCharType="begin"/>
            </w:r>
            <w:r w:rsidR="00DB1441">
              <w:rPr>
                <w:noProof/>
                <w:webHidden/>
              </w:rPr>
              <w:instrText xml:space="preserve"> PAGEREF _Toc23931570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1" w:history="1">
            <w:r w:rsidR="00DB1441" w:rsidRPr="00C95BA6">
              <w:rPr>
                <w:rStyle w:val="Hipervnculo"/>
                <w:noProof/>
              </w:rPr>
              <w:t>Proceso de grupo</w:t>
            </w:r>
            <w:r w:rsidR="00DB1441">
              <w:rPr>
                <w:noProof/>
                <w:webHidden/>
              </w:rPr>
              <w:tab/>
            </w:r>
            <w:r w:rsidR="00DB1441">
              <w:rPr>
                <w:noProof/>
                <w:webHidden/>
              </w:rPr>
              <w:fldChar w:fldCharType="begin"/>
            </w:r>
            <w:r w:rsidR="00DB1441">
              <w:rPr>
                <w:noProof/>
                <w:webHidden/>
              </w:rPr>
              <w:instrText xml:space="preserve"> PAGEREF _Toc23931571 \h </w:instrText>
            </w:r>
            <w:r w:rsidR="00DB1441">
              <w:rPr>
                <w:noProof/>
                <w:webHidden/>
              </w:rPr>
            </w:r>
            <w:r w:rsidR="00DB1441">
              <w:rPr>
                <w:noProof/>
                <w:webHidden/>
              </w:rPr>
              <w:fldChar w:fldCharType="separate"/>
            </w:r>
            <w:r w:rsidR="00DB1441">
              <w:rPr>
                <w:noProof/>
                <w:webHidden/>
              </w:rPr>
              <w:t>17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2" w:history="1">
            <w:r w:rsidR="00DB1441" w:rsidRPr="00C95BA6">
              <w:rPr>
                <w:rStyle w:val="Hipervnculo"/>
                <w:noProof/>
              </w:rPr>
              <w:t>Rol del estudiante</w:t>
            </w:r>
            <w:r w:rsidR="00DB1441">
              <w:rPr>
                <w:noProof/>
                <w:webHidden/>
              </w:rPr>
              <w:tab/>
            </w:r>
            <w:r w:rsidR="00DB1441">
              <w:rPr>
                <w:noProof/>
                <w:webHidden/>
              </w:rPr>
              <w:fldChar w:fldCharType="begin"/>
            </w:r>
            <w:r w:rsidR="00DB1441">
              <w:rPr>
                <w:noProof/>
                <w:webHidden/>
              </w:rPr>
              <w:instrText xml:space="preserve"> PAGEREF _Toc23931572 \h </w:instrText>
            </w:r>
            <w:r w:rsidR="00DB1441">
              <w:rPr>
                <w:noProof/>
                <w:webHidden/>
              </w:rPr>
            </w:r>
            <w:r w:rsidR="00DB1441">
              <w:rPr>
                <w:noProof/>
                <w:webHidden/>
              </w:rPr>
              <w:fldChar w:fldCharType="separate"/>
            </w:r>
            <w:r w:rsidR="00DB1441">
              <w:rPr>
                <w:noProof/>
                <w:webHidden/>
              </w:rPr>
              <w:t>18</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3" w:history="1">
            <w:r w:rsidR="00DB1441" w:rsidRPr="00C95BA6">
              <w:rPr>
                <w:rStyle w:val="Hipervnculo"/>
                <w:noProof/>
              </w:rPr>
              <w:t>Rol del docente</w:t>
            </w:r>
            <w:r w:rsidR="00DB1441">
              <w:rPr>
                <w:noProof/>
                <w:webHidden/>
              </w:rPr>
              <w:tab/>
            </w:r>
            <w:r w:rsidR="00DB1441">
              <w:rPr>
                <w:noProof/>
                <w:webHidden/>
              </w:rPr>
              <w:fldChar w:fldCharType="begin"/>
            </w:r>
            <w:r w:rsidR="00DB1441">
              <w:rPr>
                <w:noProof/>
                <w:webHidden/>
              </w:rPr>
              <w:instrText xml:space="preserve"> PAGEREF _Toc23931573 \h </w:instrText>
            </w:r>
            <w:r w:rsidR="00DB1441">
              <w:rPr>
                <w:noProof/>
                <w:webHidden/>
              </w:rPr>
            </w:r>
            <w:r w:rsidR="00DB1441">
              <w:rPr>
                <w:noProof/>
                <w:webHidden/>
              </w:rPr>
              <w:fldChar w:fldCharType="separate"/>
            </w:r>
            <w:r w:rsidR="00DB1441">
              <w:rPr>
                <w:noProof/>
                <w:webHidden/>
              </w:rPr>
              <w:t>19</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574" w:history="1">
            <w:r w:rsidR="00DB1441" w:rsidRPr="00C95BA6">
              <w:rPr>
                <w:rStyle w:val="Hipervnculo"/>
                <w:noProof/>
              </w:rPr>
              <w:t>2.2 El estudiante dirige su aprendizaje o aprendizaje autónomo</w:t>
            </w:r>
            <w:r w:rsidR="00DB1441">
              <w:rPr>
                <w:noProof/>
                <w:webHidden/>
              </w:rPr>
              <w:tab/>
            </w:r>
            <w:r w:rsidR="00DB1441">
              <w:rPr>
                <w:noProof/>
                <w:webHidden/>
              </w:rPr>
              <w:fldChar w:fldCharType="begin"/>
            </w:r>
            <w:r w:rsidR="00DB1441">
              <w:rPr>
                <w:noProof/>
                <w:webHidden/>
              </w:rPr>
              <w:instrText xml:space="preserve"> PAGEREF _Toc23931574 \h </w:instrText>
            </w:r>
            <w:r w:rsidR="00DB1441">
              <w:rPr>
                <w:noProof/>
                <w:webHidden/>
              </w:rPr>
            </w:r>
            <w:r w:rsidR="00DB1441">
              <w:rPr>
                <w:noProof/>
                <w:webHidden/>
              </w:rPr>
              <w:fldChar w:fldCharType="separate"/>
            </w:r>
            <w:r w:rsidR="00DB1441">
              <w:rPr>
                <w:noProof/>
                <w:webHidden/>
              </w:rPr>
              <w:t>20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5" w:history="1">
            <w:r w:rsidR="00DB1441" w:rsidRPr="00C95BA6">
              <w:rPr>
                <w:rStyle w:val="Hipervnculo"/>
                <w:noProof/>
              </w:rPr>
              <w:t>Autorregulación</w:t>
            </w:r>
            <w:r w:rsidR="00DB1441">
              <w:rPr>
                <w:noProof/>
                <w:webHidden/>
              </w:rPr>
              <w:tab/>
            </w:r>
            <w:r w:rsidR="00DB1441">
              <w:rPr>
                <w:noProof/>
                <w:webHidden/>
              </w:rPr>
              <w:fldChar w:fldCharType="begin"/>
            </w:r>
            <w:r w:rsidR="00DB1441">
              <w:rPr>
                <w:noProof/>
                <w:webHidden/>
              </w:rPr>
              <w:instrText xml:space="preserve"> PAGEREF _Toc23931575 \h </w:instrText>
            </w:r>
            <w:r w:rsidR="00DB1441">
              <w:rPr>
                <w:noProof/>
                <w:webHidden/>
              </w:rPr>
            </w:r>
            <w:r w:rsidR="00DB1441">
              <w:rPr>
                <w:noProof/>
                <w:webHidden/>
              </w:rPr>
              <w:fldChar w:fldCharType="separate"/>
            </w:r>
            <w:r w:rsidR="00DB1441">
              <w:rPr>
                <w:noProof/>
                <w:webHidden/>
              </w:rPr>
              <w:t>20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6" w:history="1">
            <w:r w:rsidR="00DB1441" w:rsidRPr="00C95BA6">
              <w:rPr>
                <w:rStyle w:val="Hipervnculo"/>
                <w:noProof/>
              </w:rPr>
              <w:t>Procesos propios de las tareas:</w:t>
            </w:r>
            <w:r w:rsidR="00DB1441">
              <w:rPr>
                <w:noProof/>
                <w:webHidden/>
              </w:rPr>
              <w:tab/>
            </w:r>
            <w:r w:rsidR="00DB1441">
              <w:rPr>
                <w:noProof/>
                <w:webHidden/>
              </w:rPr>
              <w:fldChar w:fldCharType="begin"/>
            </w:r>
            <w:r w:rsidR="00DB1441">
              <w:rPr>
                <w:noProof/>
                <w:webHidden/>
              </w:rPr>
              <w:instrText xml:space="preserve"> PAGEREF _Toc23931576 \h </w:instrText>
            </w:r>
            <w:r w:rsidR="00DB1441">
              <w:rPr>
                <w:noProof/>
                <w:webHidden/>
              </w:rPr>
            </w:r>
            <w:r w:rsidR="00DB1441">
              <w:rPr>
                <w:noProof/>
                <w:webHidden/>
              </w:rPr>
              <w:fldChar w:fldCharType="separate"/>
            </w:r>
            <w:r w:rsidR="00DB1441">
              <w:rPr>
                <w:noProof/>
                <w:webHidden/>
              </w:rPr>
              <w:t>21</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7" w:history="1">
            <w:r w:rsidR="00DB1441" w:rsidRPr="00C95BA6">
              <w:rPr>
                <w:rStyle w:val="Hipervnculo"/>
                <w:noProof/>
              </w:rPr>
              <w:t>Procesos propios de los sujetos:</w:t>
            </w:r>
            <w:r w:rsidR="00DB1441">
              <w:rPr>
                <w:noProof/>
                <w:webHidden/>
              </w:rPr>
              <w:tab/>
            </w:r>
            <w:r w:rsidR="00DB1441">
              <w:rPr>
                <w:noProof/>
                <w:webHidden/>
              </w:rPr>
              <w:fldChar w:fldCharType="begin"/>
            </w:r>
            <w:r w:rsidR="00DB1441">
              <w:rPr>
                <w:noProof/>
                <w:webHidden/>
              </w:rPr>
              <w:instrText xml:space="preserve"> PAGEREF _Toc23931577 \h </w:instrText>
            </w:r>
            <w:r w:rsidR="00DB1441">
              <w:rPr>
                <w:noProof/>
                <w:webHidden/>
              </w:rPr>
            </w:r>
            <w:r w:rsidR="00DB1441">
              <w:rPr>
                <w:noProof/>
                <w:webHidden/>
              </w:rPr>
              <w:fldChar w:fldCharType="separate"/>
            </w:r>
            <w:r w:rsidR="00DB1441">
              <w:rPr>
                <w:noProof/>
                <w:webHidden/>
              </w:rPr>
              <w:t>21</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78" w:history="1">
            <w:r w:rsidR="00DB1441" w:rsidRPr="00C95BA6">
              <w:rPr>
                <w:rStyle w:val="Hipervnculo"/>
                <w:noProof/>
              </w:rPr>
              <w:t>Procesos propios de las estrategias de aprendizaje:</w:t>
            </w:r>
            <w:r w:rsidR="00DB1441">
              <w:rPr>
                <w:noProof/>
                <w:webHidden/>
              </w:rPr>
              <w:tab/>
            </w:r>
            <w:r w:rsidR="00DB1441">
              <w:rPr>
                <w:noProof/>
                <w:webHidden/>
              </w:rPr>
              <w:fldChar w:fldCharType="begin"/>
            </w:r>
            <w:r w:rsidR="00DB1441">
              <w:rPr>
                <w:noProof/>
                <w:webHidden/>
              </w:rPr>
              <w:instrText xml:space="preserve"> PAGEREF _Toc23931578 \h </w:instrText>
            </w:r>
            <w:r w:rsidR="00DB1441">
              <w:rPr>
                <w:noProof/>
                <w:webHidden/>
              </w:rPr>
            </w:r>
            <w:r w:rsidR="00DB1441">
              <w:rPr>
                <w:noProof/>
                <w:webHidden/>
              </w:rPr>
              <w:fldChar w:fldCharType="separate"/>
            </w:r>
            <w:r w:rsidR="00DB1441">
              <w:rPr>
                <w:noProof/>
                <w:webHidden/>
              </w:rPr>
              <w:t>22</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579" w:history="1">
            <w:r w:rsidR="00DB1441" w:rsidRPr="00C95BA6">
              <w:rPr>
                <w:rStyle w:val="Hipervnculo"/>
                <w:noProof/>
              </w:rPr>
              <w:t>El estudiante mejora su aprendizaje mediante la evaluación continua</w:t>
            </w:r>
            <w:r w:rsidR="00DB1441">
              <w:rPr>
                <w:noProof/>
                <w:webHidden/>
              </w:rPr>
              <w:tab/>
            </w:r>
            <w:r w:rsidR="00DB1441">
              <w:rPr>
                <w:noProof/>
                <w:webHidden/>
              </w:rPr>
              <w:fldChar w:fldCharType="begin"/>
            </w:r>
            <w:r w:rsidR="00DB1441">
              <w:rPr>
                <w:noProof/>
                <w:webHidden/>
              </w:rPr>
              <w:instrText xml:space="preserve"> PAGEREF _Toc23931579 \h </w:instrText>
            </w:r>
            <w:r w:rsidR="00DB1441">
              <w:rPr>
                <w:noProof/>
                <w:webHidden/>
              </w:rPr>
            </w:r>
            <w:r w:rsidR="00DB1441">
              <w:rPr>
                <w:noProof/>
                <w:webHidden/>
              </w:rPr>
              <w:fldChar w:fldCharType="separate"/>
            </w:r>
            <w:r w:rsidR="00DB1441">
              <w:rPr>
                <w:noProof/>
                <w:webHidden/>
              </w:rPr>
              <w:t>22</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0" w:history="1">
            <w:r w:rsidR="00DB1441" w:rsidRPr="00C95BA6">
              <w:rPr>
                <w:rStyle w:val="Hipervnculo"/>
                <w:noProof/>
              </w:rPr>
              <w:t>Características de la evaluación formativa</w:t>
            </w:r>
            <w:r w:rsidR="00DB1441">
              <w:rPr>
                <w:noProof/>
                <w:webHidden/>
              </w:rPr>
              <w:tab/>
            </w:r>
            <w:r w:rsidR="00DB1441">
              <w:rPr>
                <w:noProof/>
                <w:webHidden/>
              </w:rPr>
              <w:fldChar w:fldCharType="begin"/>
            </w:r>
            <w:r w:rsidR="00DB1441">
              <w:rPr>
                <w:noProof/>
                <w:webHidden/>
              </w:rPr>
              <w:instrText xml:space="preserve"> PAGEREF _Toc23931580 \h </w:instrText>
            </w:r>
            <w:r w:rsidR="00DB1441">
              <w:rPr>
                <w:noProof/>
                <w:webHidden/>
              </w:rPr>
            </w:r>
            <w:r w:rsidR="00DB1441">
              <w:rPr>
                <w:noProof/>
                <w:webHidden/>
              </w:rPr>
              <w:fldChar w:fldCharType="separate"/>
            </w:r>
            <w:r w:rsidR="00DB1441">
              <w:rPr>
                <w:noProof/>
                <w:webHidden/>
              </w:rPr>
              <w:t>23</w:t>
            </w:r>
            <w:r w:rsidR="00DB1441">
              <w:rPr>
                <w:noProof/>
                <w:webHidden/>
              </w:rPr>
              <w:fldChar w:fldCharType="end"/>
            </w:r>
          </w:hyperlink>
        </w:p>
        <w:p w:rsidR="00DB1441" w:rsidRDefault="00C81669" w:rsidP="00153E6F">
          <w:pPr>
            <w:pStyle w:val="TDC1"/>
            <w:rPr>
              <w:rFonts w:eastAsiaTheme="minorEastAsia"/>
              <w:lang w:eastAsia="es-SV"/>
            </w:rPr>
          </w:pPr>
          <w:hyperlink w:anchor="_Toc23931581" w:history="1">
            <w:r w:rsidR="00DB1441" w:rsidRPr="00153E6F">
              <w:rPr>
                <w:rStyle w:val="Hipervnculo"/>
                <w:b w:val="0"/>
              </w:rPr>
              <w:t>Capítulo 3. Desarrollo de cualidades personales y formación integral</w:t>
            </w:r>
            <w:r w:rsidR="00DB1441">
              <w:rPr>
                <w:webHidden/>
              </w:rPr>
              <w:tab/>
            </w:r>
            <w:r w:rsidR="00DB1441">
              <w:rPr>
                <w:webHidden/>
              </w:rPr>
              <w:fldChar w:fldCharType="begin"/>
            </w:r>
            <w:r w:rsidR="00DB1441">
              <w:rPr>
                <w:webHidden/>
              </w:rPr>
              <w:instrText xml:space="preserve"> PAGEREF _Toc23931581 \h </w:instrText>
            </w:r>
            <w:r w:rsidR="00DB1441">
              <w:rPr>
                <w:webHidden/>
              </w:rPr>
            </w:r>
            <w:r w:rsidR="00DB1441">
              <w:rPr>
                <w:webHidden/>
              </w:rPr>
              <w:fldChar w:fldCharType="separate"/>
            </w:r>
            <w:r w:rsidR="00DB1441">
              <w:rPr>
                <w:webHidden/>
              </w:rPr>
              <w:t>24</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582" w:history="1">
            <w:r w:rsidR="00DB1441" w:rsidRPr="00C95BA6">
              <w:rPr>
                <w:rStyle w:val="Hipervnculo"/>
                <w:noProof/>
              </w:rPr>
              <w:t>3.1  Cómo se modela el carácter del estudiante</w:t>
            </w:r>
            <w:r w:rsidR="00DB1441">
              <w:rPr>
                <w:noProof/>
                <w:webHidden/>
              </w:rPr>
              <w:tab/>
            </w:r>
            <w:r w:rsidR="00DB1441">
              <w:rPr>
                <w:noProof/>
                <w:webHidden/>
              </w:rPr>
              <w:fldChar w:fldCharType="begin"/>
            </w:r>
            <w:r w:rsidR="00DB1441">
              <w:rPr>
                <w:noProof/>
                <w:webHidden/>
              </w:rPr>
              <w:instrText xml:space="preserve"> PAGEREF _Toc23931582 \h </w:instrText>
            </w:r>
            <w:r w:rsidR="00DB1441">
              <w:rPr>
                <w:noProof/>
                <w:webHidden/>
              </w:rPr>
            </w:r>
            <w:r w:rsidR="00DB1441">
              <w:rPr>
                <w:noProof/>
                <w:webHidden/>
              </w:rPr>
              <w:fldChar w:fldCharType="separate"/>
            </w:r>
            <w:r w:rsidR="00DB1441">
              <w:rPr>
                <w:noProof/>
                <w:webHidden/>
              </w:rPr>
              <w:t>24</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3" w:history="1">
            <w:r w:rsidR="00DB1441" w:rsidRPr="00C95BA6">
              <w:rPr>
                <w:rStyle w:val="Hipervnculo"/>
                <w:noProof/>
              </w:rPr>
              <w:t>¿Qué  debemos entender por formación integral?</w:t>
            </w:r>
            <w:r w:rsidR="00DB1441">
              <w:rPr>
                <w:noProof/>
                <w:webHidden/>
              </w:rPr>
              <w:tab/>
            </w:r>
            <w:r w:rsidR="00DB1441">
              <w:rPr>
                <w:noProof/>
                <w:webHidden/>
              </w:rPr>
              <w:fldChar w:fldCharType="begin"/>
            </w:r>
            <w:r w:rsidR="00DB1441">
              <w:rPr>
                <w:noProof/>
                <w:webHidden/>
              </w:rPr>
              <w:instrText xml:space="preserve"> PAGEREF _Toc23931583 \h </w:instrText>
            </w:r>
            <w:r w:rsidR="00DB1441">
              <w:rPr>
                <w:noProof/>
                <w:webHidden/>
              </w:rPr>
            </w:r>
            <w:r w:rsidR="00DB1441">
              <w:rPr>
                <w:noProof/>
                <w:webHidden/>
              </w:rPr>
              <w:fldChar w:fldCharType="separate"/>
            </w:r>
            <w:r w:rsidR="00DB1441">
              <w:rPr>
                <w:noProof/>
                <w:webHidden/>
              </w:rPr>
              <w:t>24</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4" w:history="1">
            <w:r w:rsidR="00DB1441" w:rsidRPr="00C95BA6">
              <w:rPr>
                <w:rStyle w:val="Hipervnculo"/>
                <w:noProof/>
              </w:rPr>
              <w:t>¿Cómo se logra la formación integral?</w:t>
            </w:r>
            <w:r w:rsidR="00DB1441">
              <w:rPr>
                <w:noProof/>
                <w:webHidden/>
              </w:rPr>
              <w:tab/>
            </w:r>
            <w:r w:rsidR="00DB1441">
              <w:rPr>
                <w:noProof/>
                <w:webHidden/>
              </w:rPr>
              <w:fldChar w:fldCharType="begin"/>
            </w:r>
            <w:r w:rsidR="00DB1441">
              <w:rPr>
                <w:noProof/>
                <w:webHidden/>
              </w:rPr>
              <w:instrText xml:space="preserve"> PAGEREF _Toc23931584 \h </w:instrText>
            </w:r>
            <w:r w:rsidR="00DB1441">
              <w:rPr>
                <w:noProof/>
                <w:webHidden/>
              </w:rPr>
            </w:r>
            <w:r w:rsidR="00DB1441">
              <w:rPr>
                <w:noProof/>
                <w:webHidden/>
              </w:rPr>
              <w:fldChar w:fldCharType="separate"/>
            </w:r>
            <w:r w:rsidR="00DB1441">
              <w:rPr>
                <w:noProof/>
                <w:webHidden/>
              </w:rPr>
              <w:t>25</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5" w:history="1">
            <w:r w:rsidR="00DB1441" w:rsidRPr="00C95BA6">
              <w:rPr>
                <w:rStyle w:val="Hipervnculo"/>
                <w:noProof/>
              </w:rPr>
              <w:t>Prácticas profesionales</w:t>
            </w:r>
            <w:r w:rsidR="00DB1441">
              <w:rPr>
                <w:noProof/>
                <w:webHidden/>
              </w:rPr>
              <w:tab/>
            </w:r>
            <w:r w:rsidR="00DB1441">
              <w:rPr>
                <w:noProof/>
                <w:webHidden/>
              </w:rPr>
              <w:fldChar w:fldCharType="begin"/>
            </w:r>
            <w:r w:rsidR="00DB1441">
              <w:rPr>
                <w:noProof/>
                <w:webHidden/>
              </w:rPr>
              <w:instrText xml:space="preserve"> PAGEREF _Toc23931585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6" w:history="1">
            <w:r w:rsidR="00DB1441" w:rsidRPr="00C95BA6">
              <w:rPr>
                <w:rStyle w:val="Hipervnculo"/>
                <w:noProof/>
              </w:rPr>
              <w:t>Servicio Social Estudiantil</w:t>
            </w:r>
            <w:r w:rsidR="00DB1441">
              <w:rPr>
                <w:noProof/>
                <w:webHidden/>
              </w:rPr>
              <w:tab/>
            </w:r>
            <w:r w:rsidR="00DB1441">
              <w:rPr>
                <w:noProof/>
                <w:webHidden/>
              </w:rPr>
              <w:fldChar w:fldCharType="begin"/>
            </w:r>
            <w:r w:rsidR="00DB1441">
              <w:rPr>
                <w:noProof/>
                <w:webHidden/>
              </w:rPr>
              <w:instrText xml:space="preserve"> PAGEREF _Toc23931586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7" w:history="1">
            <w:r w:rsidR="00DB1441" w:rsidRPr="00C95BA6">
              <w:rPr>
                <w:rStyle w:val="Hipervnculo"/>
                <w:noProof/>
              </w:rPr>
              <w:t>Deporte</w:t>
            </w:r>
            <w:r w:rsidR="00DB1441">
              <w:rPr>
                <w:noProof/>
                <w:webHidden/>
              </w:rPr>
              <w:tab/>
            </w:r>
            <w:r w:rsidR="00DB1441">
              <w:rPr>
                <w:noProof/>
                <w:webHidden/>
              </w:rPr>
              <w:fldChar w:fldCharType="begin"/>
            </w:r>
            <w:r w:rsidR="00DB1441">
              <w:rPr>
                <w:noProof/>
                <w:webHidden/>
              </w:rPr>
              <w:instrText xml:space="preserve"> PAGEREF _Toc23931587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88" w:history="1">
            <w:r w:rsidR="00DB1441" w:rsidRPr="00C95BA6">
              <w:rPr>
                <w:rStyle w:val="Hipervnculo"/>
                <w:noProof/>
              </w:rPr>
              <w:t>Cultura</w:t>
            </w:r>
            <w:r w:rsidR="00DB1441">
              <w:rPr>
                <w:noProof/>
                <w:webHidden/>
              </w:rPr>
              <w:tab/>
            </w:r>
            <w:r w:rsidR="00DB1441">
              <w:rPr>
                <w:noProof/>
                <w:webHidden/>
              </w:rPr>
              <w:fldChar w:fldCharType="begin"/>
            </w:r>
            <w:r w:rsidR="00DB1441">
              <w:rPr>
                <w:noProof/>
                <w:webHidden/>
              </w:rPr>
              <w:instrText xml:space="preserve"> PAGEREF _Toc23931588 \h </w:instrText>
            </w:r>
            <w:r w:rsidR="00DB1441">
              <w:rPr>
                <w:noProof/>
                <w:webHidden/>
              </w:rPr>
            </w:r>
            <w:r w:rsidR="00DB1441">
              <w:rPr>
                <w:noProof/>
                <w:webHidden/>
              </w:rPr>
              <w:fldChar w:fldCharType="separate"/>
            </w:r>
            <w:r w:rsidR="00DB1441">
              <w:rPr>
                <w:noProof/>
                <w:webHidden/>
              </w:rPr>
              <w:t>26</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589" w:history="1">
            <w:r w:rsidR="00DB1441" w:rsidRPr="00C95BA6">
              <w:rPr>
                <w:rStyle w:val="Hipervnculo"/>
                <w:noProof/>
              </w:rPr>
              <w:t>3.2 Cualidades personales y características de formación integral</w:t>
            </w:r>
            <w:r w:rsidR="00DB1441">
              <w:rPr>
                <w:noProof/>
                <w:webHidden/>
              </w:rPr>
              <w:tab/>
            </w:r>
            <w:r w:rsidR="00DB1441">
              <w:rPr>
                <w:noProof/>
                <w:webHidden/>
              </w:rPr>
              <w:fldChar w:fldCharType="begin"/>
            </w:r>
            <w:r w:rsidR="00DB1441">
              <w:rPr>
                <w:noProof/>
                <w:webHidden/>
              </w:rPr>
              <w:instrText xml:space="preserve"> PAGEREF _Toc23931589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0" w:history="1">
            <w:r w:rsidR="00DB1441" w:rsidRPr="00C95BA6">
              <w:rPr>
                <w:rStyle w:val="Hipervnculo"/>
                <w:noProof/>
              </w:rPr>
              <w:t>Honestidad:</w:t>
            </w:r>
            <w:r w:rsidR="00DB1441">
              <w:rPr>
                <w:noProof/>
                <w:webHidden/>
              </w:rPr>
              <w:tab/>
            </w:r>
            <w:r w:rsidR="00DB1441">
              <w:rPr>
                <w:noProof/>
                <w:webHidden/>
              </w:rPr>
              <w:fldChar w:fldCharType="begin"/>
            </w:r>
            <w:r w:rsidR="00DB1441">
              <w:rPr>
                <w:noProof/>
                <w:webHidden/>
              </w:rPr>
              <w:instrText xml:space="preserve"> PAGEREF _Toc23931590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1" w:history="1">
            <w:r w:rsidR="00DB1441" w:rsidRPr="00C95BA6">
              <w:rPr>
                <w:rStyle w:val="Hipervnculo"/>
                <w:noProof/>
              </w:rPr>
              <w:t>Responsabilidad:</w:t>
            </w:r>
            <w:r w:rsidR="00DB1441">
              <w:rPr>
                <w:noProof/>
                <w:webHidden/>
              </w:rPr>
              <w:tab/>
            </w:r>
            <w:r w:rsidR="00DB1441">
              <w:rPr>
                <w:noProof/>
                <w:webHidden/>
              </w:rPr>
              <w:fldChar w:fldCharType="begin"/>
            </w:r>
            <w:r w:rsidR="00DB1441">
              <w:rPr>
                <w:noProof/>
                <w:webHidden/>
              </w:rPr>
              <w:instrText xml:space="preserve"> PAGEREF _Toc23931591 \h </w:instrText>
            </w:r>
            <w:r w:rsidR="00DB1441">
              <w:rPr>
                <w:noProof/>
                <w:webHidden/>
              </w:rPr>
            </w:r>
            <w:r w:rsidR="00DB1441">
              <w:rPr>
                <w:noProof/>
                <w:webHidden/>
              </w:rPr>
              <w:fldChar w:fldCharType="separate"/>
            </w:r>
            <w:r w:rsidR="00DB1441">
              <w:rPr>
                <w:noProof/>
                <w:webHidden/>
              </w:rPr>
              <w:t>27</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2" w:history="1">
            <w:r w:rsidR="00DB1441" w:rsidRPr="00C95BA6">
              <w:rPr>
                <w:rStyle w:val="Hipervnculo"/>
                <w:noProof/>
              </w:rPr>
              <w:t>Respeto a los derechos y dignidad de las personas:</w:t>
            </w:r>
            <w:r w:rsidR="00DB1441">
              <w:rPr>
                <w:noProof/>
                <w:webHidden/>
              </w:rPr>
              <w:tab/>
            </w:r>
            <w:r w:rsidR="00DB1441">
              <w:rPr>
                <w:noProof/>
                <w:webHidden/>
              </w:rPr>
              <w:fldChar w:fldCharType="begin"/>
            </w:r>
            <w:r w:rsidR="00DB1441">
              <w:rPr>
                <w:noProof/>
                <w:webHidden/>
              </w:rPr>
              <w:instrText xml:space="preserve"> PAGEREF _Toc23931592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3" w:history="1">
            <w:r w:rsidR="00DB1441" w:rsidRPr="00C95BA6">
              <w:rPr>
                <w:rStyle w:val="Hipervnculo"/>
                <w:noProof/>
              </w:rPr>
              <w:t>Espíritu de superación personal:</w:t>
            </w:r>
            <w:r w:rsidR="00DB1441">
              <w:rPr>
                <w:noProof/>
                <w:webHidden/>
              </w:rPr>
              <w:tab/>
            </w:r>
            <w:r w:rsidR="00DB1441">
              <w:rPr>
                <w:noProof/>
                <w:webHidden/>
              </w:rPr>
              <w:fldChar w:fldCharType="begin"/>
            </w:r>
            <w:r w:rsidR="00DB1441">
              <w:rPr>
                <w:noProof/>
                <w:webHidden/>
              </w:rPr>
              <w:instrText xml:space="preserve"> PAGEREF _Toc23931593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4" w:history="1">
            <w:r w:rsidR="00DB1441" w:rsidRPr="00C95BA6">
              <w:rPr>
                <w:rStyle w:val="Hipervnculo"/>
                <w:noProof/>
              </w:rPr>
              <w:t>Cultura de trabajo:</w:t>
            </w:r>
            <w:r w:rsidR="00DB1441">
              <w:rPr>
                <w:noProof/>
                <w:webHidden/>
              </w:rPr>
              <w:tab/>
            </w:r>
            <w:r w:rsidR="00DB1441">
              <w:rPr>
                <w:noProof/>
                <w:webHidden/>
              </w:rPr>
              <w:fldChar w:fldCharType="begin"/>
            </w:r>
            <w:r w:rsidR="00DB1441">
              <w:rPr>
                <w:noProof/>
                <w:webHidden/>
              </w:rPr>
              <w:instrText xml:space="preserve"> PAGEREF _Toc23931594 \h </w:instrText>
            </w:r>
            <w:r w:rsidR="00DB1441">
              <w:rPr>
                <w:noProof/>
                <w:webHidden/>
              </w:rPr>
            </w:r>
            <w:r w:rsidR="00DB1441">
              <w:rPr>
                <w:noProof/>
                <w:webHidden/>
              </w:rPr>
              <w:fldChar w:fldCharType="separate"/>
            </w:r>
            <w:r w:rsidR="00DB1441">
              <w:rPr>
                <w:noProof/>
                <w:webHidden/>
              </w:rPr>
              <w:t>28</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5" w:history="1">
            <w:r w:rsidR="00DB1441" w:rsidRPr="00C95BA6">
              <w:rPr>
                <w:rStyle w:val="Hipervnculo"/>
                <w:noProof/>
              </w:rPr>
              <w:t>Actitud emprendedora:</w:t>
            </w:r>
            <w:r w:rsidR="00DB1441">
              <w:rPr>
                <w:noProof/>
                <w:webHidden/>
              </w:rPr>
              <w:tab/>
            </w:r>
            <w:r w:rsidR="00DB1441">
              <w:rPr>
                <w:noProof/>
                <w:webHidden/>
              </w:rPr>
              <w:fldChar w:fldCharType="begin"/>
            </w:r>
            <w:r w:rsidR="00DB1441">
              <w:rPr>
                <w:noProof/>
                <w:webHidden/>
              </w:rPr>
              <w:instrText xml:space="preserve"> PAGEREF _Toc23931595 \h </w:instrText>
            </w:r>
            <w:r w:rsidR="00DB1441">
              <w:rPr>
                <w:noProof/>
                <w:webHidden/>
              </w:rPr>
            </w:r>
            <w:r w:rsidR="00DB1441">
              <w:rPr>
                <w:noProof/>
                <w:webHidden/>
              </w:rPr>
              <w:fldChar w:fldCharType="separate"/>
            </w:r>
            <w:r w:rsidR="00DB1441">
              <w:rPr>
                <w:noProof/>
                <w:webHidden/>
              </w:rPr>
              <w:t>29</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6" w:history="1">
            <w:r w:rsidR="00DB1441" w:rsidRPr="00C95BA6">
              <w:rPr>
                <w:rStyle w:val="Hipervnculo"/>
                <w:noProof/>
              </w:rPr>
              <w:t>Liderazgo:</w:t>
            </w:r>
            <w:r w:rsidR="00DB1441">
              <w:rPr>
                <w:noProof/>
                <w:webHidden/>
              </w:rPr>
              <w:tab/>
            </w:r>
            <w:r w:rsidR="00DB1441">
              <w:rPr>
                <w:noProof/>
                <w:webHidden/>
              </w:rPr>
              <w:fldChar w:fldCharType="begin"/>
            </w:r>
            <w:r w:rsidR="00DB1441">
              <w:rPr>
                <w:noProof/>
                <w:webHidden/>
              </w:rPr>
              <w:instrText xml:space="preserve"> PAGEREF _Toc23931596 \h </w:instrText>
            </w:r>
            <w:r w:rsidR="00DB1441">
              <w:rPr>
                <w:noProof/>
                <w:webHidden/>
              </w:rPr>
            </w:r>
            <w:r w:rsidR="00DB1441">
              <w:rPr>
                <w:noProof/>
                <w:webHidden/>
              </w:rPr>
              <w:fldChar w:fldCharType="separate"/>
            </w:r>
            <w:r w:rsidR="00DB1441">
              <w:rPr>
                <w:noProof/>
                <w:webHidden/>
              </w:rPr>
              <w:t>29</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7" w:history="1">
            <w:r w:rsidR="00DB1441" w:rsidRPr="00C95BA6">
              <w:rPr>
                <w:rStyle w:val="Hipervnculo"/>
                <w:noProof/>
              </w:rPr>
              <w:t>Respeto a la naturaleza:</w:t>
            </w:r>
            <w:r w:rsidR="00DB1441">
              <w:rPr>
                <w:noProof/>
                <w:webHidden/>
              </w:rPr>
              <w:tab/>
            </w:r>
            <w:r w:rsidR="00DB1441">
              <w:rPr>
                <w:noProof/>
                <w:webHidden/>
              </w:rPr>
              <w:fldChar w:fldCharType="begin"/>
            </w:r>
            <w:r w:rsidR="00DB1441">
              <w:rPr>
                <w:noProof/>
                <w:webHidden/>
              </w:rPr>
              <w:instrText xml:space="preserve"> PAGEREF _Toc23931597 \h </w:instrText>
            </w:r>
            <w:r w:rsidR="00DB1441">
              <w:rPr>
                <w:noProof/>
                <w:webHidden/>
              </w:rPr>
            </w:r>
            <w:r w:rsidR="00DB1441">
              <w:rPr>
                <w:noProof/>
                <w:webHidden/>
              </w:rPr>
              <w:fldChar w:fldCharType="separate"/>
            </w:r>
            <w:r w:rsidR="00DB1441">
              <w:rPr>
                <w:noProof/>
                <w:webHidden/>
              </w:rPr>
              <w:t>30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8" w:history="1">
            <w:r w:rsidR="00DB1441" w:rsidRPr="00C95BA6">
              <w:rPr>
                <w:rStyle w:val="Hipervnculo"/>
                <w:noProof/>
              </w:rPr>
              <w:t>Aprecio por la cultura:</w:t>
            </w:r>
            <w:r w:rsidR="00DB1441">
              <w:rPr>
                <w:noProof/>
                <w:webHidden/>
              </w:rPr>
              <w:tab/>
            </w:r>
            <w:r w:rsidR="00DB1441">
              <w:rPr>
                <w:noProof/>
                <w:webHidden/>
              </w:rPr>
              <w:fldChar w:fldCharType="begin"/>
            </w:r>
            <w:r w:rsidR="00DB1441">
              <w:rPr>
                <w:noProof/>
                <w:webHidden/>
              </w:rPr>
              <w:instrText xml:space="preserve"> PAGEREF _Toc23931598 \h </w:instrText>
            </w:r>
            <w:r w:rsidR="00DB1441">
              <w:rPr>
                <w:noProof/>
                <w:webHidden/>
              </w:rPr>
            </w:r>
            <w:r w:rsidR="00DB1441">
              <w:rPr>
                <w:noProof/>
                <w:webHidden/>
              </w:rPr>
              <w:fldChar w:fldCharType="separate"/>
            </w:r>
            <w:r w:rsidR="00DB1441">
              <w:rPr>
                <w:noProof/>
                <w:webHidden/>
              </w:rPr>
              <w:t>30</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599" w:history="1">
            <w:r w:rsidR="00DB1441" w:rsidRPr="00C95BA6">
              <w:rPr>
                <w:rStyle w:val="Hipervnculo"/>
                <w:noProof/>
              </w:rPr>
              <w:t>Visión del entorno internacional:</w:t>
            </w:r>
            <w:r w:rsidR="00DB1441">
              <w:rPr>
                <w:noProof/>
                <w:webHidden/>
              </w:rPr>
              <w:tab/>
            </w:r>
            <w:r w:rsidR="00DB1441">
              <w:rPr>
                <w:noProof/>
                <w:webHidden/>
              </w:rPr>
              <w:fldChar w:fldCharType="begin"/>
            </w:r>
            <w:r w:rsidR="00DB1441">
              <w:rPr>
                <w:noProof/>
                <w:webHidden/>
              </w:rPr>
              <w:instrText xml:space="preserve"> PAGEREF _Toc23931599 \h </w:instrText>
            </w:r>
            <w:r w:rsidR="00DB1441">
              <w:rPr>
                <w:noProof/>
                <w:webHidden/>
              </w:rPr>
            </w:r>
            <w:r w:rsidR="00DB1441">
              <w:rPr>
                <w:noProof/>
                <w:webHidden/>
              </w:rPr>
              <w:fldChar w:fldCharType="separate"/>
            </w:r>
            <w:r w:rsidR="00DB1441">
              <w:rPr>
                <w:noProof/>
                <w:webHidden/>
              </w:rPr>
              <w:t>31</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00" w:history="1">
            <w:r w:rsidR="00DB1441" w:rsidRPr="00C95BA6">
              <w:rPr>
                <w:rStyle w:val="Hipervnculo"/>
                <w:noProof/>
              </w:rPr>
              <w:t>El compromiso con el desarrollo sostenible del país y de sus comunidades:</w:t>
            </w:r>
            <w:r w:rsidR="00DB1441">
              <w:rPr>
                <w:noProof/>
                <w:webHidden/>
              </w:rPr>
              <w:tab/>
            </w:r>
            <w:r w:rsidR="00DB1441">
              <w:rPr>
                <w:noProof/>
                <w:webHidden/>
              </w:rPr>
              <w:fldChar w:fldCharType="begin"/>
            </w:r>
            <w:r w:rsidR="00DB1441">
              <w:rPr>
                <w:noProof/>
                <w:webHidden/>
              </w:rPr>
              <w:instrText xml:space="preserve"> PAGEREF _Toc23931600 \h </w:instrText>
            </w:r>
            <w:r w:rsidR="00DB1441">
              <w:rPr>
                <w:noProof/>
                <w:webHidden/>
              </w:rPr>
            </w:r>
            <w:r w:rsidR="00DB1441">
              <w:rPr>
                <w:noProof/>
                <w:webHidden/>
              </w:rPr>
              <w:fldChar w:fldCharType="separate"/>
            </w:r>
            <w:r w:rsidR="00DB1441">
              <w:rPr>
                <w:noProof/>
                <w:webHidden/>
              </w:rPr>
              <w:t>32</w:t>
            </w:r>
            <w:r w:rsidR="00DB1441">
              <w:rPr>
                <w:noProof/>
                <w:webHidden/>
              </w:rPr>
              <w:fldChar w:fldCharType="end"/>
            </w:r>
          </w:hyperlink>
        </w:p>
        <w:p w:rsidR="00DB1441" w:rsidRDefault="00C81669" w:rsidP="00153E6F">
          <w:pPr>
            <w:pStyle w:val="TDC1"/>
            <w:rPr>
              <w:rFonts w:eastAsiaTheme="minorEastAsia"/>
              <w:lang w:eastAsia="es-SV"/>
            </w:rPr>
          </w:pPr>
          <w:hyperlink w:anchor="_Toc23931601" w:history="1">
            <w:r w:rsidR="00DB1441" w:rsidRPr="00153E6F">
              <w:rPr>
                <w:rStyle w:val="Hipervnculo"/>
                <w:b w:val="0"/>
              </w:rPr>
              <w:t>Capítulo 4. El uso de las TIC en el modelo educativo de ITCA-FEPADE</w:t>
            </w:r>
            <w:r w:rsidR="00DB1441">
              <w:rPr>
                <w:webHidden/>
              </w:rPr>
              <w:tab/>
            </w:r>
            <w:r w:rsidR="00DB1441">
              <w:rPr>
                <w:webHidden/>
              </w:rPr>
              <w:fldChar w:fldCharType="begin"/>
            </w:r>
            <w:r w:rsidR="00DB1441">
              <w:rPr>
                <w:webHidden/>
              </w:rPr>
              <w:instrText xml:space="preserve"> PAGEREF _Toc23931601 \h </w:instrText>
            </w:r>
            <w:r w:rsidR="00DB1441">
              <w:rPr>
                <w:webHidden/>
              </w:rPr>
            </w:r>
            <w:r w:rsidR="00DB1441">
              <w:rPr>
                <w:webHidden/>
              </w:rPr>
              <w:fldChar w:fldCharType="separate"/>
            </w:r>
            <w:r w:rsidR="00DB1441">
              <w:rPr>
                <w:webHidden/>
              </w:rPr>
              <w:t>32</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602" w:history="1">
            <w:r w:rsidR="00DB1441" w:rsidRPr="00C95BA6">
              <w:rPr>
                <w:rStyle w:val="Hipervnculo"/>
                <w:noProof/>
              </w:rPr>
              <w:t>4.1 Uso de herramientas tecnológicas</w:t>
            </w:r>
            <w:r w:rsidR="00DB1441">
              <w:rPr>
                <w:noProof/>
                <w:webHidden/>
              </w:rPr>
              <w:tab/>
            </w:r>
            <w:r w:rsidR="00DB1441">
              <w:rPr>
                <w:noProof/>
                <w:webHidden/>
              </w:rPr>
              <w:fldChar w:fldCharType="begin"/>
            </w:r>
            <w:r w:rsidR="00DB1441">
              <w:rPr>
                <w:noProof/>
                <w:webHidden/>
              </w:rPr>
              <w:instrText xml:space="preserve"> PAGEREF _Toc23931602 \h </w:instrText>
            </w:r>
            <w:r w:rsidR="00DB1441">
              <w:rPr>
                <w:noProof/>
                <w:webHidden/>
              </w:rPr>
            </w:r>
            <w:r w:rsidR="00DB1441">
              <w:rPr>
                <w:noProof/>
                <w:webHidden/>
              </w:rPr>
              <w:fldChar w:fldCharType="separate"/>
            </w:r>
            <w:r w:rsidR="00DB1441">
              <w:rPr>
                <w:noProof/>
                <w:webHidden/>
              </w:rPr>
              <w:t>32</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03" w:history="1">
            <w:r w:rsidR="00DB1441" w:rsidRPr="00C95BA6">
              <w:rPr>
                <w:rStyle w:val="Hipervnculo"/>
                <w:noProof/>
              </w:rPr>
              <w:t>4.1.1 Internet</w:t>
            </w:r>
            <w:r w:rsidR="00DB1441">
              <w:rPr>
                <w:noProof/>
                <w:webHidden/>
              </w:rPr>
              <w:tab/>
            </w:r>
            <w:r w:rsidR="00DB1441">
              <w:rPr>
                <w:noProof/>
                <w:webHidden/>
              </w:rPr>
              <w:fldChar w:fldCharType="begin"/>
            </w:r>
            <w:r w:rsidR="00DB1441">
              <w:rPr>
                <w:noProof/>
                <w:webHidden/>
              </w:rPr>
              <w:instrText xml:space="preserve"> PAGEREF _Toc23931603 \h </w:instrText>
            </w:r>
            <w:r w:rsidR="00DB1441">
              <w:rPr>
                <w:noProof/>
                <w:webHidden/>
              </w:rPr>
            </w:r>
            <w:r w:rsidR="00DB1441">
              <w:rPr>
                <w:noProof/>
                <w:webHidden/>
              </w:rPr>
              <w:fldChar w:fldCharType="separate"/>
            </w:r>
            <w:r w:rsidR="00DB1441">
              <w:rPr>
                <w:noProof/>
                <w:webHidden/>
              </w:rPr>
              <w:t>33</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04" w:history="1">
            <w:r w:rsidR="00DB1441" w:rsidRPr="00C95BA6">
              <w:rPr>
                <w:rStyle w:val="Hipervnculo"/>
                <w:noProof/>
              </w:rPr>
              <w:t>4.1.2 Biblioteca Digital</w:t>
            </w:r>
            <w:r w:rsidR="00DB1441">
              <w:rPr>
                <w:noProof/>
                <w:webHidden/>
              </w:rPr>
              <w:tab/>
            </w:r>
            <w:r w:rsidR="00DB1441">
              <w:rPr>
                <w:noProof/>
                <w:webHidden/>
              </w:rPr>
              <w:fldChar w:fldCharType="begin"/>
            </w:r>
            <w:r w:rsidR="00DB1441">
              <w:rPr>
                <w:noProof/>
                <w:webHidden/>
              </w:rPr>
              <w:instrText xml:space="preserve"> PAGEREF _Toc23931604 \h </w:instrText>
            </w:r>
            <w:r w:rsidR="00DB1441">
              <w:rPr>
                <w:noProof/>
                <w:webHidden/>
              </w:rPr>
            </w:r>
            <w:r w:rsidR="00DB1441">
              <w:rPr>
                <w:noProof/>
                <w:webHidden/>
              </w:rPr>
              <w:fldChar w:fldCharType="separate"/>
            </w:r>
            <w:r w:rsidR="00DB1441">
              <w:rPr>
                <w:noProof/>
                <w:webHidden/>
              </w:rPr>
              <w:t>33</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05" w:history="1">
            <w:r w:rsidR="00DB1441" w:rsidRPr="00C95BA6">
              <w:rPr>
                <w:rStyle w:val="Hipervnculo"/>
                <w:noProof/>
              </w:rPr>
              <w:t>4.1.3 Correo electrónico</w:t>
            </w:r>
            <w:r w:rsidR="00DB1441">
              <w:rPr>
                <w:noProof/>
                <w:webHidden/>
              </w:rPr>
              <w:tab/>
            </w:r>
            <w:r w:rsidR="00DB1441">
              <w:rPr>
                <w:noProof/>
                <w:webHidden/>
              </w:rPr>
              <w:fldChar w:fldCharType="begin"/>
            </w:r>
            <w:r w:rsidR="00DB1441">
              <w:rPr>
                <w:noProof/>
                <w:webHidden/>
              </w:rPr>
              <w:instrText xml:space="preserve"> PAGEREF _Toc23931605 \h </w:instrText>
            </w:r>
            <w:r w:rsidR="00DB1441">
              <w:rPr>
                <w:noProof/>
                <w:webHidden/>
              </w:rPr>
            </w:r>
            <w:r w:rsidR="00DB1441">
              <w:rPr>
                <w:noProof/>
                <w:webHidden/>
              </w:rPr>
              <w:fldChar w:fldCharType="separate"/>
            </w:r>
            <w:r w:rsidR="00DB1441">
              <w:rPr>
                <w:noProof/>
                <w:webHidden/>
              </w:rPr>
              <w:t>36</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606" w:history="1">
            <w:r w:rsidR="00DB1441" w:rsidRPr="00C95BA6">
              <w:rPr>
                <w:rStyle w:val="Hipervnculo"/>
                <w:noProof/>
              </w:rPr>
              <w:t>4.2 Plataformas tecnológicas de apoyo al docente</w:t>
            </w:r>
            <w:r w:rsidR="00DB1441">
              <w:rPr>
                <w:noProof/>
                <w:webHidden/>
              </w:rPr>
              <w:tab/>
            </w:r>
            <w:r w:rsidR="00DB1441">
              <w:rPr>
                <w:noProof/>
                <w:webHidden/>
              </w:rPr>
              <w:fldChar w:fldCharType="begin"/>
            </w:r>
            <w:r w:rsidR="00DB1441">
              <w:rPr>
                <w:noProof/>
                <w:webHidden/>
              </w:rPr>
              <w:instrText xml:space="preserve"> PAGEREF _Toc23931606 \h </w:instrText>
            </w:r>
            <w:r w:rsidR="00DB1441">
              <w:rPr>
                <w:noProof/>
                <w:webHidden/>
              </w:rPr>
            </w:r>
            <w:r w:rsidR="00DB1441">
              <w:rPr>
                <w:noProof/>
                <w:webHidden/>
              </w:rPr>
              <w:fldChar w:fldCharType="separate"/>
            </w:r>
            <w:r w:rsidR="00DB1441">
              <w:rPr>
                <w:noProof/>
                <w:webHidden/>
              </w:rPr>
              <w:t>37</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607" w:history="1">
            <w:r w:rsidR="00DB1441" w:rsidRPr="00C95BA6">
              <w:rPr>
                <w:rStyle w:val="Hipervnculo"/>
                <w:noProof/>
              </w:rPr>
              <w:t>4.3 Limitantes en el uso de las TIC</w:t>
            </w:r>
            <w:r w:rsidR="00DB1441">
              <w:rPr>
                <w:noProof/>
                <w:webHidden/>
              </w:rPr>
              <w:tab/>
            </w:r>
            <w:r w:rsidR="00DB1441">
              <w:rPr>
                <w:noProof/>
                <w:webHidden/>
              </w:rPr>
              <w:fldChar w:fldCharType="begin"/>
            </w:r>
            <w:r w:rsidR="00DB1441">
              <w:rPr>
                <w:noProof/>
                <w:webHidden/>
              </w:rPr>
              <w:instrText xml:space="preserve"> PAGEREF _Toc23931607 \h </w:instrText>
            </w:r>
            <w:r w:rsidR="00DB1441">
              <w:rPr>
                <w:noProof/>
                <w:webHidden/>
              </w:rPr>
            </w:r>
            <w:r w:rsidR="00DB1441">
              <w:rPr>
                <w:noProof/>
                <w:webHidden/>
              </w:rPr>
              <w:fldChar w:fldCharType="separate"/>
            </w:r>
            <w:r w:rsidR="00DB1441">
              <w:rPr>
                <w:noProof/>
                <w:webHidden/>
              </w:rPr>
              <w:t>37</w:t>
            </w:r>
            <w:r w:rsidR="00DB1441">
              <w:rPr>
                <w:noProof/>
                <w:webHidden/>
              </w:rPr>
              <w:fldChar w:fldCharType="end"/>
            </w:r>
          </w:hyperlink>
        </w:p>
        <w:p w:rsidR="00DB1441" w:rsidRDefault="00C81669" w:rsidP="00153E6F">
          <w:pPr>
            <w:pStyle w:val="TDC1"/>
            <w:rPr>
              <w:rFonts w:eastAsiaTheme="minorEastAsia"/>
              <w:lang w:eastAsia="es-SV"/>
            </w:rPr>
          </w:pPr>
          <w:hyperlink w:anchor="_Toc23931608" w:history="1">
            <w:r w:rsidR="00DB1441" w:rsidRPr="00153E6F">
              <w:rPr>
                <w:rStyle w:val="Hipervnculo"/>
                <w:b w:val="0"/>
              </w:rPr>
              <w:t>Capítulo 5. Las técnicas didácticas en el modelo educativo de ITCA-FEPADE</w:t>
            </w:r>
            <w:r w:rsidR="00DB1441">
              <w:rPr>
                <w:webHidden/>
              </w:rPr>
              <w:tab/>
            </w:r>
            <w:r w:rsidR="00DB1441">
              <w:rPr>
                <w:webHidden/>
              </w:rPr>
              <w:fldChar w:fldCharType="begin"/>
            </w:r>
            <w:r w:rsidR="00DB1441">
              <w:rPr>
                <w:webHidden/>
              </w:rPr>
              <w:instrText xml:space="preserve"> PAGEREF _Toc23931608 \h </w:instrText>
            </w:r>
            <w:r w:rsidR="00DB1441">
              <w:rPr>
                <w:webHidden/>
              </w:rPr>
            </w:r>
            <w:r w:rsidR="00DB1441">
              <w:rPr>
                <w:webHidden/>
              </w:rPr>
              <w:fldChar w:fldCharType="separate"/>
            </w:r>
            <w:r w:rsidR="00DB1441">
              <w:rPr>
                <w:webHidden/>
              </w:rPr>
              <w:t>38</w:t>
            </w:r>
            <w:r w:rsidR="00DB1441">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609" w:history="1">
            <w:r w:rsidR="00DB1441" w:rsidRPr="00C95BA6">
              <w:rPr>
                <w:rStyle w:val="Hipervnculo"/>
                <w:noProof/>
              </w:rPr>
              <w:t>5.1 Características comunes</w:t>
            </w:r>
            <w:r w:rsidR="00DB1441">
              <w:rPr>
                <w:noProof/>
                <w:webHidden/>
              </w:rPr>
              <w:tab/>
            </w:r>
            <w:r w:rsidR="00DB1441">
              <w:rPr>
                <w:noProof/>
                <w:webHidden/>
              </w:rPr>
              <w:fldChar w:fldCharType="begin"/>
            </w:r>
            <w:r w:rsidR="00DB1441">
              <w:rPr>
                <w:noProof/>
                <w:webHidden/>
              </w:rPr>
              <w:instrText xml:space="preserve"> PAGEREF _Toc23931609 \h </w:instrText>
            </w:r>
            <w:r w:rsidR="00DB1441">
              <w:rPr>
                <w:noProof/>
                <w:webHidden/>
              </w:rPr>
            </w:r>
            <w:r w:rsidR="00DB1441">
              <w:rPr>
                <w:noProof/>
                <w:webHidden/>
              </w:rPr>
              <w:fldChar w:fldCharType="separate"/>
            </w:r>
            <w:r w:rsidR="00DB1441">
              <w:rPr>
                <w:noProof/>
                <w:webHidden/>
              </w:rPr>
              <w:t>38</w:t>
            </w:r>
            <w:r w:rsidR="00DB1441">
              <w:rPr>
                <w:noProof/>
                <w:webHidden/>
              </w:rPr>
              <w:fldChar w:fldCharType="end"/>
            </w:r>
          </w:hyperlink>
        </w:p>
        <w:p w:rsidR="00DB1441" w:rsidRDefault="00C81669">
          <w:pPr>
            <w:pStyle w:val="TDC2"/>
            <w:tabs>
              <w:tab w:val="right" w:leader="dot" w:pos="8828"/>
            </w:tabs>
            <w:rPr>
              <w:rFonts w:eastAsiaTheme="minorEastAsia"/>
              <w:noProof/>
              <w:lang w:eastAsia="es-SV"/>
            </w:rPr>
          </w:pPr>
          <w:hyperlink w:anchor="_Toc23931610" w:history="1">
            <w:r w:rsidR="00DB1441" w:rsidRPr="00C95BA6">
              <w:rPr>
                <w:rStyle w:val="Hipervnculo"/>
                <w:noProof/>
              </w:rPr>
              <w:t>Descripción de las principales técnicas didácticas</w:t>
            </w:r>
            <w:r w:rsidR="00DB1441">
              <w:rPr>
                <w:noProof/>
                <w:webHidden/>
              </w:rPr>
              <w:tab/>
            </w:r>
            <w:r w:rsidR="00DB1441">
              <w:rPr>
                <w:noProof/>
                <w:webHidden/>
              </w:rPr>
              <w:fldChar w:fldCharType="begin"/>
            </w:r>
            <w:r w:rsidR="00DB1441">
              <w:rPr>
                <w:noProof/>
                <w:webHidden/>
              </w:rPr>
              <w:instrText xml:space="preserve"> PAGEREF _Toc23931610 \h </w:instrText>
            </w:r>
            <w:r w:rsidR="00DB1441">
              <w:rPr>
                <w:noProof/>
                <w:webHidden/>
              </w:rPr>
            </w:r>
            <w:r w:rsidR="00DB1441">
              <w:rPr>
                <w:noProof/>
                <w:webHidden/>
              </w:rPr>
              <w:fldChar w:fldCharType="separate"/>
            </w:r>
            <w:r w:rsidR="00DB1441">
              <w:rPr>
                <w:noProof/>
                <w:webHidden/>
              </w:rPr>
              <w:t>39</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1" w:history="1">
            <w:r w:rsidR="00DB1441" w:rsidRPr="00C95BA6">
              <w:rPr>
                <w:rStyle w:val="Hipervnculo"/>
                <w:noProof/>
              </w:rPr>
              <w:t>5.2.1 Método de proyectos</w:t>
            </w:r>
            <w:r w:rsidR="00DB1441">
              <w:rPr>
                <w:noProof/>
                <w:webHidden/>
              </w:rPr>
              <w:tab/>
            </w:r>
            <w:r w:rsidR="00DB1441">
              <w:rPr>
                <w:noProof/>
                <w:webHidden/>
              </w:rPr>
              <w:fldChar w:fldCharType="begin"/>
            </w:r>
            <w:r w:rsidR="00DB1441">
              <w:rPr>
                <w:noProof/>
                <w:webHidden/>
              </w:rPr>
              <w:instrText xml:space="preserve"> PAGEREF _Toc23931611 \h </w:instrText>
            </w:r>
            <w:r w:rsidR="00DB1441">
              <w:rPr>
                <w:noProof/>
                <w:webHidden/>
              </w:rPr>
            </w:r>
            <w:r w:rsidR="00DB1441">
              <w:rPr>
                <w:noProof/>
                <w:webHidden/>
              </w:rPr>
              <w:fldChar w:fldCharType="separate"/>
            </w:r>
            <w:r w:rsidR="00DB1441">
              <w:rPr>
                <w:noProof/>
                <w:webHidden/>
              </w:rPr>
              <w:t>39</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2" w:history="1">
            <w:r w:rsidR="00DB1441" w:rsidRPr="00C95BA6">
              <w:rPr>
                <w:rStyle w:val="Hipervnculo"/>
                <w:noProof/>
              </w:rPr>
              <w:t>5.2.2 Aprendizaje basado en problemas</w:t>
            </w:r>
            <w:r w:rsidR="00DB1441">
              <w:rPr>
                <w:noProof/>
                <w:webHidden/>
              </w:rPr>
              <w:tab/>
            </w:r>
            <w:r w:rsidR="00DB1441">
              <w:rPr>
                <w:noProof/>
                <w:webHidden/>
              </w:rPr>
              <w:fldChar w:fldCharType="begin"/>
            </w:r>
            <w:r w:rsidR="00DB1441">
              <w:rPr>
                <w:noProof/>
                <w:webHidden/>
              </w:rPr>
              <w:instrText xml:space="preserve"> PAGEREF _Toc23931612 \h </w:instrText>
            </w:r>
            <w:r w:rsidR="00DB1441">
              <w:rPr>
                <w:noProof/>
                <w:webHidden/>
              </w:rPr>
            </w:r>
            <w:r w:rsidR="00DB1441">
              <w:rPr>
                <w:noProof/>
                <w:webHidden/>
              </w:rPr>
              <w:fldChar w:fldCharType="separate"/>
            </w:r>
            <w:r w:rsidR="00DB1441">
              <w:rPr>
                <w:noProof/>
                <w:webHidden/>
              </w:rPr>
              <w:t>41</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3" w:history="1">
            <w:r w:rsidR="00DB1441" w:rsidRPr="00C95BA6">
              <w:rPr>
                <w:rStyle w:val="Hipervnculo"/>
                <w:noProof/>
              </w:rPr>
              <w:t>5.2.3 Aprendizaje basado en TIC</w:t>
            </w:r>
            <w:r w:rsidR="00DB1441">
              <w:rPr>
                <w:noProof/>
                <w:webHidden/>
              </w:rPr>
              <w:tab/>
            </w:r>
            <w:r w:rsidR="00DB1441">
              <w:rPr>
                <w:noProof/>
                <w:webHidden/>
              </w:rPr>
              <w:fldChar w:fldCharType="begin"/>
            </w:r>
            <w:r w:rsidR="00DB1441">
              <w:rPr>
                <w:noProof/>
                <w:webHidden/>
              </w:rPr>
              <w:instrText xml:space="preserve"> PAGEREF _Toc23931613 \h </w:instrText>
            </w:r>
            <w:r w:rsidR="00DB1441">
              <w:rPr>
                <w:noProof/>
                <w:webHidden/>
              </w:rPr>
            </w:r>
            <w:r w:rsidR="00DB1441">
              <w:rPr>
                <w:noProof/>
                <w:webHidden/>
              </w:rPr>
              <w:fldChar w:fldCharType="separate"/>
            </w:r>
            <w:r w:rsidR="00DB1441">
              <w:rPr>
                <w:noProof/>
                <w:webHidden/>
              </w:rPr>
              <w:t>42</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4" w:history="1">
            <w:r w:rsidR="00DB1441" w:rsidRPr="00153E6F">
              <w:rPr>
                <w:rStyle w:val="Hipervnculo"/>
                <w:noProof/>
              </w:rPr>
              <w:t xml:space="preserve">5.2.4 Aprendizaje </w:t>
            </w:r>
            <w:r w:rsidR="00DB1441" w:rsidRPr="00153E6F">
              <w:rPr>
                <w:rStyle w:val="Hipervnculo"/>
                <w:i/>
                <w:noProof/>
              </w:rPr>
              <w:t>in situ</w:t>
            </w:r>
            <w:r w:rsidR="00DB1441">
              <w:rPr>
                <w:noProof/>
                <w:webHidden/>
              </w:rPr>
              <w:tab/>
            </w:r>
            <w:r w:rsidR="00DB1441">
              <w:rPr>
                <w:noProof/>
                <w:webHidden/>
              </w:rPr>
              <w:fldChar w:fldCharType="begin"/>
            </w:r>
            <w:r w:rsidR="00DB1441">
              <w:rPr>
                <w:noProof/>
                <w:webHidden/>
              </w:rPr>
              <w:instrText xml:space="preserve"> PAGEREF _Toc23931614 \h </w:instrText>
            </w:r>
            <w:r w:rsidR="00DB1441">
              <w:rPr>
                <w:noProof/>
                <w:webHidden/>
              </w:rPr>
            </w:r>
            <w:r w:rsidR="00DB1441">
              <w:rPr>
                <w:noProof/>
                <w:webHidden/>
              </w:rPr>
              <w:fldChar w:fldCharType="separate"/>
            </w:r>
            <w:r w:rsidR="00DB1441">
              <w:rPr>
                <w:noProof/>
                <w:webHidden/>
              </w:rPr>
              <w:t>42</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5" w:history="1">
            <w:r w:rsidR="00DB1441" w:rsidRPr="00C95BA6">
              <w:rPr>
                <w:rStyle w:val="Hipervnculo"/>
                <w:noProof/>
              </w:rPr>
              <w:t>5.2.5 Aprendizaje cooperativo</w:t>
            </w:r>
            <w:r w:rsidR="00DB1441">
              <w:rPr>
                <w:noProof/>
                <w:webHidden/>
              </w:rPr>
              <w:tab/>
            </w:r>
            <w:r w:rsidR="00DB1441">
              <w:rPr>
                <w:noProof/>
                <w:webHidden/>
              </w:rPr>
              <w:fldChar w:fldCharType="begin"/>
            </w:r>
            <w:r w:rsidR="00DB1441">
              <w:rPr>
                <w:noProof/>
                <w:webHidden/>
              </w:rPr>
              <w:instrText xml:space="preserve"> PAGEREF _Toc23931615 \h </w:instrText>
            </w:r>
            <w:r w:rsidR="00DB1441">
              <w:rPr>
                <w:noProof/>
                <w:webHidden/>
              </w:rPr>
            </w:r>
            <w:r w:rsidR="00DB1441">
              <w:rPr>
                <w:noProof/>
                <w:webHidden/>
              </w:rPr>
              <w:fldChar w:fldCharType="separate"/>
            </w:r>
            <w:r w:rsidR="00DB1441">
              <w:rPr>
                <w:noProof/>
                <w:webHidden/>
              </w:rPr>
              <w:t>43</w:t>
            </w:r>
            <w:r w:rsidR="00DB1441">
              <w:rPr>
                <w:noProof/>
                <w:webHidden/>
              </w:rPr>
              <w:fldChar w:fldCharType="end"/>
            </w:r>
          </w:hyperlink>
        </w:p>
        <w:p w:rsidR="00DB1441" w:rsidRPr="00153E6F" w:rsidRDefault="00C81669" w:rsidP="00153E6F">
          <w:pPr>
            <w:pStyle w:val="TDC1"/>
            <w:rPr>
              <w:rFonts w:eastAsiaTheme="minorEastAsia"/>
              <w:lang w:eastAsia="es-SV"/>
            </w:rPr>
          </w:pPr>
          <w:hyperlink w:anchor="_Toc23931616" w:history="1">
            <w:r w:rsidR="00DB1441" w:rsidRPr="00153E6F">
              <w:rPr>
                <w:rStyle w:val="Hipervnculo"/>
              </w:rPr>
              <w:t>Capítulo 6. La capacitación de los docentes acorde al modelo educativo de ITCA-FEPADE</w:t>
            </w:r>
            <w:r w:rsidR="00DB1441" w:rsidRPr="00153E6F">
              <w:rPr>
                <w:webHidden/>
              </w:rPr>
              <w:tab/>
            </w:r>
            <w:r w:rsidR="00DB1441" w:rsidRPr="00153E6F">
              <w:rPr>
                <w:webHidden/>
              </w:rPr>
              <w:fldChar w:fldCharType="begin"/>
            </w:r>
            <w:r w:rsidR="00DB1441" w:rsidRPr="00153E6F">
              <w:rPr>
                <w:webHidden/>
              </w:rPr>
              <w:instrText xml:space="preserve"> PAGEREF _Toc23931616 \h </w:instrText>
            </w:r>
            <w:r w:rsidR="00DB1441" w:rsidRPr="00153E6F">
              <w:rPr>
                <w:webHidden/>
              </w:rPr>
            </w:r>
            <w:r w:rsidR="00DB1441" w:rsidRPr="00153E6F">
              <w:rPr>
                <w:webHidden/>
              </w:rPr>
              <w:fldChar w:fldCharType="separate"/>
            </w:r>
            <w:r w:rsidR="00DB1441" w:rsidRPr="00153E6F">
              <w:rPr>
                <w:webHidden/>
              </w:rPr>
              <w:t>44</w:t>
            </w:r>
            <w:r w:rsidR="00DB1441" w:rsidRPr="00153E6F">
              <w:rPr>
                <w:webHidden/>
              </w:rPr>
              <w:fldChar w:fldCharType="end"/>
            </w:r>
          </w:hyperlink>
        </w:p>
        <w:p w:rsidR="00DB1441" w:rsidRDefault="00C81669">
          <w:pPr>
            <w:pStyle w:val="TDC2"/>
            <w:tabs>
              <w:tab w:val="right" w:leader="dot" w:pos="8828"/>
            </w:tabs>
            <w:rPr>
              <w:rFonts w:eastAsiaTheme="minorEastAsia"/>
              <w:noProof/>
              <w:lang w:eastAsia="es-SV"/>
            </w:rPr>
          </w:pPr>
          <w:hyperlink w:anchor="_Toc23931617" w:history="1">
            <w:r w:rsidR="00DB1441" w:rsidRPr="00C95BA6">
              <w:rPr>
                <w:rStyle w:val="Hipervnculo"/>
                <w:noProof/>
              </w:rPr>
              <w:t>Características de la capacitación</w:t>
            </w:r>
            <w:r w:rsidR="00DB1441">
              <w:rPr>
                <w:noProof/>
                <w:webHidden/>
              </w:rPr>
              <w:tab/>
            </w:r>
            <w:r w:rsidR="00DB1441">
              <w:rPr>
                <w:noProof/>
                <w:webHidden/>
              </w:rPr>
              <w:fldChar w:fldCharType="begin"/>
            </w:r>
            <w:r w:rsidR="00DB1441">
              <w:rPr>
                <w:noProof/>
                <w:webHidden/>
              </w:rPr>
              <w:instrText xml:space="preserve"> PAGEREF _Toc23931617 \h </w:instrText>
            </w:r>
            <w:r w:rsidR="00DB1441">
              <w:rPr>
                <w:noProof/>
                <w:webHidden/>
              </w:rPr>
            </w:r>
            <w:r w:rsidR="00DB1441">
              <w:rPr>
                <w:noProof/>
                <w:webHidden/>
              </w:rPr>
              <w:fldChar w:fldCharType="separate"/>
            </w:r>
            <w:r w:rsidR="00DB1441">
              <w:rPr>
                <w:noProof/>
                <w:webHidden/>
              </w:rPr>
              <w:t>44</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8" w:history="1">
            <w:r w:rsidR="00DB1441" w:rsidRPr="00C95BA6">
              <w:rPr>
                <w:rStyle w:val="Hipervnculo"/>
                <w:noProof/>
              </w:rPr>
              <w:t>Descripción del curso:</w:t>
            </w:r>
            <w:r w:rsidR="00DB1441">
              <w:rPr>
                <w:noProof/>
                <w:webHidden/>
              </w:rPr>
              <w:tab/>
            </w:r>
            <w:r w:rsidR="00DB1441">
              <w:rPr>
                <w:noProof/>
                <w:webHidden/>
              </w:rPr>
              <w:fldChar w:fldCharType="begin"/>
            </w:r>
            <w:r w:rsidR="00DB1441">
              <w:rPr>
                <w:noProof/>
                <w:webHidden/>
              </w:rPr>
              <w:instrText xml:space="preserve"> PAGEREF _Toc23931618 \h </w:instrText>
            </w:r>
            <w:r w:rsidR="00DB1441">
              <w:rPr>
                <w:noProof/>
                <w:webHidden/>
              </w:rPr>
            </w:r>
            <w:r w:rsidR="00DB1441">
              <w:rPr>
                <w:noProof/>
                <w:webHidden/>
              </w:rPr>
              <w:fldChar w:fldCharType="separate"/>
            </w:r>
            <w:r w:rsidR="00DB1441">
              <w:rPr>
                <w:noProof/>
                <w:webHidden/>
              </w:rPr>
              <w:t>44</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19" w:history="1">
            <w:r w:rsidR="00DB1441" w:rsidRPr="00C95BA6">
              <w:rPr>
                <w:rStyle w:val="Hipervnculo"/>
                <w:noProof/>
              </w:rPr>
              <w:t>Metodología</w:t>
            </w:r>
            <w:r w:rsidR="00DB1441">
              <w:rPr>
                <w:noProof/>
                <w:webHidden/>
              </w:rPr>
              <w:tab/>
            </w:r>
            <w:r w:rsidR="00DB1441">
              <w:rPr>
                <w:noProof/>
                <w:webHidden/>
              </w:rPr>
              <w:fldChar w:fldCharType="begin"/>
            </w:r>
            <w:r w:rsidR="00DB1441">
              <w:rPr>
                <w:noProof/>
                <w:webHidden/>
              </w:rPr>
              <w:instrText xml:space="preserve"> PAGEREF _Toc23931619 \h </w:instrText>
            </w:r>
            <w:r w:rsidR="00DB1441">
              <w:rPr>
                <w:noProof/>
                <w:webHidden/>
              </w:rPr>
            </w:r>
            <w:r w:rsidR="00DB1441">
              <w:rPr>
                <w:noProof/>
                <w:webHidden/>
              </w:rPr>
              <w:fldChar w:fldCharType="separate"/>
            </w:r>
            <w:r w:rsidR="00DB1441">
              <w:rPr>
                <w:noProof/>
                <w:webHidden/>
              </w:rPr>
              <w:t>45</w:t>
            </w:r>
            <w:r w:rsidR="00DB1441">
              <w:rPr>
                <w:noProof/>
                <w:webHidden/>
              </w:rPr>
              <w:fldChar w:fldCharType="end"/>
            </w:r>
          </w:hyperlink>
        </w:p>
        <w:p w:rsidR="00DB1441" w:rsidRDefault="00C81669">
          <w:pPr>
            <w:pStyle w:val="TDC3"/>
            <w:tabs>
              <w:tab w:val="right" w:leader="dot" w:pos="8828"/>
            </w:tabs>
            <w:rPr>
              <w:rFonts w:eastAsiaTheme="minorEastAsia"/>
              <w:noProof/>
              <w:lang w:eastAsia="es-SV"/>
            </w:rPr>
          </w:pPr>
          <w:hyperlink w:anchor="_Toc23931620" w:history="1">
            <w:r w:rsidR="00DB1441" w:rsidRPr="00C95BA6">
              <w:rPr>
                <w:rStyle w:val="Hipervnculo"/>
                <w:noProof/>
              </w:rPr>
              <w:t>Módulos</w:t>
            </w:r>
            <w:r w:rsidR="00DB1441">
              <w:rPr>
                <w:noProof/>
                <w:webHidden/>
              </w:rPr>
              <w:tab/>
            </w:r>
            <w:r w:rsidR="00DB1441">
              <w:rPr>
                <w:noProof/>
                <w:webHidden/>
              </w:rPr>
              <w:fldChar w:fldCharType="begin"/>
            </w:r>
            <w:r w:rsidR="00DB1441">
              <w:rPr>
                <w:noProof/>
                <w:webHidden/>
              </w:rPr>
              <w:instrText xml:space="preserve"> PAGEREF _Toc23931620 \h </w:instrText>
            </w:r>
            <w:r w:rsidR="00DB1441">
              <w:rPr>
                <w:noProof/>
                <w:webHidden/>
              </w:rPr>
            </w:r>
            <w:r w:rsidR="00DB1441">
              <w:rPr>
                <w:noProof/>
                <w:webHidden/>
              </w:rPr>
              <w:fldChar w:fldCharType="separate"/>
            </w:r>
            <w:r w:rsidR="00DB1441">
              <w:rPr>
                <w:noProof/>
                <w:webHidden/>
              </w:rPr>
              <w:t>45</w:t>
            </w:r>
            <w:r w:rsidR="00DB1441">
              <w:rPr>
                <w:noProof/>
                <w:webHidden/>
              </w:rPr>
              <w:fldChar w:fldCharType="end"/>
            </w:r>
          </w:hyperlink>
        </w:p>
        <w:p w:rsidR="00DB1441" w:rsidRDefault="00C81669" w:rsidP="00153E6F">
          <w:pPr>
            <w:pStyle w:val="TDC1"/>
            <w:rPr>
              <w:rFonts w:eastAsiaTheme="minorEastAsia"/>
              <w:lang w:eastAsia="es-SV"/>
            </w:rPr>
          </w:pPr>
          <w:hyperlink w:anchor="_Toc23931621" w:history="1">
            <w:r w:rsidR="00DB1441" w:rsidRPr="00C95BA6">
              <w:rPr>
                <w:rStyle w:val="Hipervnculo"/>
              </w:rPr>
              <w:t>Conclusiones</w:t>
            </w:r>
            <w:r w:rsidR="00DB1441">
              <w:rPr>
                <w:webHidden/>
              </w:rPr>
              <w:tab/>
            </w:r>
            <w:r w:rsidR="00DB1441">
              <w:rPr>
                <w:webHidden/>
              </w:rPr>
              <w:fldChar w:fldCharType="begin"/>
            </w:r>
            <w:r w:rsidR="00DB1441">
              <w:rPr>
                <w:webHidden/>
              </w:rPr>
              <w:instrText xml:space="preserve"> PAGEREF _Toc23931621 \h </w:instrText>
            </w:r>
            <w:r w:rsidR="00DB1441">
              <w:rPr>
                <w:webHidden/>
              </w:rPr>
            </w:r>
            <w:r w:rsidR="00DB1441">
              <w:rPr>
                <w:webHidden/>
              </w:rPr>
              <w:fldChar w:fldCharType="separate"/>
            </w:r>
            <w:r w:rsidR="00DB1441">
              <w:rPr>
                <w:webHidden/>
              </w:rPr>
              <w:t>46</w:t>
            </w:r>
            <w:r w:rsidR="00DB1441">
              <w:rPr>
                <w:webHidden/>
              </w:rPr>
              <w:fldChar w:fldCharType="end"/>
            </w:r>
          </w:hyperlink>
        </w:p>
        <w:p w:rsidR="00451F8B" w:rsidRDefault="00451F8B">
          <w:r>
            <w:rPr>
              <w:b/>
              <w:bCs/>
              <w:lang w:val="es-ES"/>
            </w:rPr>
            <w:fldChar w:fldCharType="end"/>
          </w:r>
        </w:p>
      </w:sdtContent>
    </w:sdt>
    <w:p w:rsidR="00041379" w:rsidRDefault="00041379">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451F8B" w:rsidRDefault="00451F8B">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041379" w:rsidRDefault="00041379">
      <w:pPr>
        <w:rPr>
          <w:rFonts w:ascii="Times New Roman" w:eastAsia="Times New Roman" w:hAnsi="Times New Roman" w:cs="Times New Roman"/>
          <w:b/>
          <w:sz w:val="24"/>
          <w:szCs w:val="24"/>
          <w:lang w:val="es-ES" w:eastAsia="es-ES"/>
        </w:rPr>
      </w:pPr>
    </w:p>
    <w:p w:rsidR="00041379" w:rsidRPr="008A3951" w:rsidRDefault="00041379">
      <w:pPr>
        <w:rPr>
          <w:rFonts w:ascii="Times New Roman" w:eastAsia="Times New Roman" w:hAnsi="Times New Roman" w:cs="Times New Roman"/>
          <w:b/>
          <w:sz w:val="24"/>
          <w:szCs w:val="24"/>
          <w:lang w:val="es-ES" w:eastAsia="es-ES"/>
        </w:rPr>
      </w:pPr>
    </w:p>
    <w:p w:rsidR="00E9096A" w:rsidRPr="008A3951" w:rsidRDefault="004A24E9" w:rsidP="00451F8B">
      <w:pPr>
        <w:pStyle w:val="Ttulo1"/>
        <w:rPr>
          <w:rFonts w:eastAsia="Times New Roman"/>
          <w:lang w:val="es-ES" w:eastAsia="es-ES"/>
        </w:rPr>
      </w:pPr>
      <w:bookmarkStart w:id="0" w:name="_Toc23931548"/>
      <w:r w:rsidRPr="008A3951">
        <w:rPr>
          <w:rFonts w:eastAsia="Times New Roman"/>
          <w:lang w:val="es-ES" w:eastAsia="es-ES"/>
        </w:rPr>
        <w:t>MODELO EDUCATIVO ITCA FEPADE</w:t>
      </w:r>
      <w:bookmarkEnd w:id="0"/>
    </w:p>
    <w:p w:rsidR="004A24E9" w:rsidRPr="008A3951" w:rsidRDefault="00C95059" w:rsidP="00041379">
      <w:pPr>
        <w:pStyle w:val="Ttulo1"/>
        <w:rPr>
          <w:rFonts w:eastAsia="Times New Roman"/>
          <w:lang w:val="es-ES" w:eastAsia="es-ES"/>
        </w:rPr>
      </w:pPr>
      <w:bookmarkStart w:id="1" w:name="_Toc23931549"/>
      <w:r w:rsidRPr="008A3951">
        <w:rPr>
          <w:rFonts w:eastAsia="Times New Roman"/>
          <w:lang w:val="es-ES" w:eastAsia="es-ES"/>
        </w:rPr>
        <w:t>Resumen</w:t>
      </w:r>
      <w:bookmarkEnd w:id="1"/>
    </w:p>
    <w:p w:rsidR="007B3318" w:rsidRPr="008A3951" w:rsidRDefault="003C201D"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La presente Propuesta se refiere al modelo educativo que ITCA-FEPADE viene implementando desde el año 2003; se expone</w:t>
      </w:r>
      <w:r w:rsidR="00681FF9" w:rsidRPr="008A3951">
        <w:rPr>
          <w:rFonts w:ascii="Times New Roman" w:eastAsia="Times New Roman" w:hAnsi="Times New Roman" w:cs="Times New Roman"/>
          <w:sz w:val="24"/>
          <w:szCs w:val="24"/>
          <w:lang w:val="es-ES" w:eastAsia="es-ES"/>
        </w:rPr>
        <w:t>n</w:t>
      </w:r>
      <w:r w:rsidRPr="008A3951">
        <w:rPr>
          <w:rFonts w:ascii="Times New Roman" w:eastAsia="Times New Roman" w:hAnsi="Times New Roman" w:cs="Times New Roman"/>
          <w:sz w:val="24"/>
          <w:szCs w:val="24"/>
          <w:lang w:val="es-ES" w:eastAsia="es-ES"/>
        </w:rPr>
        <w:t xml:space="preserve"> con</w:t>
      </w:r>
      <w:r w:rsidR="003E0A1D">
        <w:rPr>
          <w:rFonts w:ascii="Times New Roman" w:eastAsia="Times New Roman" w:hAnsi="Times New Roman" w:cs="Times New Roman"/>
          <w:sz w:val="24"/>
          <w:szCs w:val="24"/>
          <w:lang w:val="es-ES" w:eastAsia="es-ES"/>
        </w:rPr>
        <w:t xml:space="preserve"> algún nivel de</w:t>
      </w:r>
      <w:r w:rsidRPr="008A3951">
        <w:rPr>
          <w:rFonts w:ascii="Times New Roman" w:eastAsia="Times New Roman" w:hAnsi="Times New Roman" w:cs="Times New Roman"/>
          <w:sz w:val="24"/>
          <w:szCs w:val="24"/>
          <w:lang w:val="es-ES" w:eastAsia="es-ES"/>
        </w:rPr>
        <w:t xml:space="preserve"> detalle los antecedentes que motivaron </w:t>
      </w:r>
      <w:r w:rsidR="007B3318" w:rsidRPr="008A3951">
        <w:rPr>
          <w:rFonts w:ascii="Times New Roman" w:eastAsia="Times New Roman" w:hAnsi="Times New Roman" w:cs="Times New Roman"/>
          <w:sz w:val="24"/>
          <w:szCs w:val="24"/>
          <w:lang w:val="es-ES" w:eastAsia="es-ES"/>
        </w:rPr>
        <w:t>su adopción.</w:t>
      </w:r>
    </w:p>
    <w:p w:rsidR="00681FF9" w:rsidRPr="008A3951" w:rsidRDefault="007B3318"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w:t>
      </w:r>
      <w:r w:rsidR="003C343E" w:rsidRPr="008A3951">
        <w:rPr>
          <w:rFonts w:ascii="Times New Roman" w:eastAsia="Times New Roman" w:hAnsi="Times New Roman" w:cs="Times New Roman"/>
          <w:sz w:val="24"/>
          <w:szCs w:val="24"/>
          <w:lang w:val="es-ES" w:eastAsia="es-ES"/>
        </w:rPr>
        <w:t>ítulo 1 aborda la base conceptual</w:t>
      </w:r>
      <w:r w:rsidRPr="008A3951">
        <w:rPr>
          <w:rFonts w:ascii="Times New Roman" w:eastAsia="Times New Roman" w:hAnsi="Times New Roman" w:cs="Times New Roman"/>
          <w:sz w:val="24"/>
          <w:szCs w:val="24"/>
          <w:lang w:val="es-ES" w:eastAsia="es-ES"/>
        </w:rPr>
        <w:t xml:space="preserve"> d</w:t>
      </w:r>
      <w:r w:rsidR="00681FF9" w:rsidRPr="008A3951">
        <w:rPr>
          <w:rFonts w:ascii="Times New Roman" w:eastAsia="Times New Roman" w:hAnsi="Times New Roman" w:cs="Times New Roman"/>
          <w:sz w:val="24"/>
          <w:szCs w:val="24"/>
          <w:lang w:val="es-ES" w:eastAsia="es-ES"/>
        </w:rPr>
        <w:t>el modelo, siendo esta la</w:t>
      </w:r>
      <w:r w:rsidRPr="008A3951">
        <w:rPr>
          <w:rFonts w:ascii="Times New Roman" w:eastAsia="Times New Roman" w:hAnsi="Times New Roman" w:cs="Times New Roman"/>
          <w:sz w:val="24"/>
          <w:szCs w:val="24"/>
          <w:lang w:val="es-ES" w:eastAsia="es-ES"/>
        </w:rPr>
        <w:t xml:space="preserve"> de</w:t>
      </w:r>
      <w:r w:rsidR="00681FF9" w:rsidRPr="008A3951">
        <w:rPr>
          <w:rFonts w:ascii="Times New Roman" w:eastAsia="Times New Roman" w:hAnsi="Times New Roman" w:cs="Times New Roman"/>
          <w:sz w:val="24"/>
          <w:szCs w:val="24"/>
          <w:lang w:val="es-ES" w:eastAsia="es-ES"/>
        </w:rPr>
        <w:t xml:space="preserve"> ser</w:t>
      </w:r>
      <w:r w:rsidRPr="008A3951">
        <w:rPr>
          <w:rFonts w:ascii="Times New Roman" w:eastAsia="Times New Roman" w:hAnsi="Times New Roman" w:cs="Times New Roman"/>
          <w:sz w:val="24"/>
          <w:szCs w:val="24"/>
          <w:lang w:val="es-ES" w:eastAsia="es-ES"/>
        </w:rPr>
        <w:t xml:space="preserve"> un modelo centrado en el aprendizaje</w:t>
      </w:r>
      <w:r w:rsidR="00EC44B4" w:rsidRPr="008A3951">
        <w:rPr>
          <w:rFonts w:ascii="Times New Roman" w:eastAsia="Times New Roman" w:hAnsi="Times New Roman" w:cs="Times New Roman"/>
          <w:sz w:val="24"/>
          <w:szCs w:val="24"/>
          <w:lang w:val="es-ES" w:eastAsia="es-ES"/>
        </w:rPr>
        <w:t xml:space="preserve"> y la metodología de aprendizaje basada en competencias</w:t>
      </w:r>
      <w:r w:rsidR="00681FF9" w:rsidRPr="008A3951">
        <w:rPr>
          <w:rFonts w:ascii="Times New Roman" w:eastAsia="Times New Roman" w:hAnsi="Times New Roman" w:cs="Times New Roman"/>
          <w:sz w:val="24"/>
          <w:szCs w:val="24"/>
          <w:lang w:val="es-ES" w:eastAsia="es-ES"/>
        </w:rPr>
        <w:t>, se exponen brevemente elementos conceptuales acerca del proceso de aprendizaje; el cambio de rol</w:t>
      </w:r>
      <w:r w:rsidR="00201AEC">
        <w:rPr>
          <w:rFonts w:ascii="Times New Roman" w:eastAsia="Times New Roman" w:hAnsi="Times New Roman" w:cs="Times New Roman"/>
          <w:sz w:val="24"/>
          <w:szCs w:val="24"/>
          <w:lang w:val="es-ES" w:eastAsia="es-ES"/>
        </w:rPr>
        <w:t>es del docente y del estudiante:</w:t>
      </w:r>
      <w:r w:rsidR="00681FF9" w:rsidRPr="008A3951">
        <w:rPr>
          <w:rFonts w:ascii="Times New Roman" w:eastAsia="Times New Roman" w:hAnsi="Times New Roman" w:cs="Times New Roman"/>
          <w:sz w:val="24"/>
          <w:szCs w:val="24"/>
          <w:lang w:val="es-ES" w:eastAsia="es-ES"/>
        </w:rPr>
        <w:t xml:space="preserve"> el docente deja de ser el actor principal con un rol de expositor y se convierte esencialmente en un mediador del aprendizaje; el estudiante deja de ser un ente pasivo y se convierte en el protagonista principal del aprendizaje, en un </w:t>
      </w:r>
      <w:r w:rsidR="00076EDB">
        <w:rPr>
          <w:rFonts w:ascii="Times New Roman" w:eastAsia="Times New Roman" w:hAnsi="Times New Roman" w:cs="Times New Roman"/>
          <w:sz w:val="24"/>
          <w:szCs w:val="24"/>
          <w:lang w:val="es-ES" w:eastAsia="es-ES"/>
        </w:rPr>
        <w:t>rol más activo.</w:t>
      </w:r>
    </w:p>
    <w:p w:rsidR="003C343E" w:rsidRPr="008A3951" w:rsidRDefault="00681FF9"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El </w:t>
      </w:r>
      <w:r w:rsidR="003C343E" w:rsidRPr="008A3951">
        <w:rPr>
          <w:rFonts w:ascii="Times New Roman" w:eastAsia="Times New Roman" w:hAnsi="Times New Roman" w:cs="Times New Roman"/>
          <w:sz w:val="24"/>
          <w:szCs w:val="24"/>
          <w:lang w:val="es-ES" w:eastAsia="es-ES"/>
        </w:rPr>
        <w:t>capítulo</w:t>
      </w:r>
      <w:r w:rsidRPr="008A3951">
        <w:rPr>
          <w:rFonts w:ascii="Times New Roman" w:eastAsia="Times New Roman" w:hAnsi="Times New Roman" w:cs="Times New Roman"/>
          <w:sz w:val="24"/>
          <w:szCs w:val="24"/>
          <w:lang w:val="es-ES" w:eastAsia="es-ES"/>
        </w:rPr>
        <w:t xml:space="preserve"> 2 </w:t>
      </w:r>
      <w:r w:rsidR="003C343E" w:rsidRPr="008A3951">
        <w:rPr>
          <w:rFonts w:ascii="Times New Roman" w:eastAsia="Times New Roman" w:hAnsi="Times New Roman" w:cs="Times New Roman"/>
          <w:sz w:val="24"/>
          <w:szCs w:val="24"/>
          <w:lang w:val="es-ES" w:eastAsia="es-ES"/>
        </w:rPr>
        <w:t xml:space="preserve"> explica las características principales del modelo como son el aprendizaje colaborativo, es decir, que es crucial la estrategia del trabajo de grupos y en equipo; también se expone</w:t>
      </w:r>
      <w:r w:rsidR="007460D6">
        <w:rPr>
          <w:rFonts w:ascii="Times New Roman" w:eastAsia="Times New Roman" w:hAnsi="Times New Roman" w:cs="Times New Roman"/>
          <w:sz w:val="24"/>
          <w:szCs w:val="24"/>
          <w:lang w:val="es-ES" w:eastAsia="es-ES"/>
        </w:rPr>
        <w:t>n</w:t>
      </w:r>
      <w:r w:rsidR="003C343E" w:rsidRPr="008A3951">
        <w:rPr>
          <w:rFonts w:ascii="Times New Roman" w:eastAsia="Times New Roman" w:hAnsi="Times New Roman" w:cs="Times New Roman"/>
          <w:sz w:val="24"/>
          <w:szCs w:val="24"/>
          <w:lang w:val="es-ES" w:eastAsia="es-ES"/>
        </w:rPr>
        <w:t xml:space="preserve"> los fundamentos del aprendizaje autónomo y la evaluación formativa como elemento</w:t>
      </w:r>
      <w:r w:rsidR="007460D6">
        <w:rPr>
          <w:rFonts w:ascii="Times New Roman" w:eastAsia="Times New Roman" w:hAnsi="Times New Roman" w:cs="Times New Roman"/>
          <w:sz w:val="24"/>
          <w:szCs w:val="24"/>
          <w:lang w:val="es-ES" w:eastAsia="es-ES"/>
        </w:rPr>
        <w:t>s</w:t>
      </w:r>
      <w:r w:rsidR="003C343E" w:rsidRPr="008A3951">
        <w:rPr>
          <w:rFonts w:ascii="Times New Roman" w:eastAsia="Times New Roman" w:hAnsi="Times New Roman" w:cs="Times New Roman"/>
          <w:sz w:val="24"/>
          <w:szCs w:val="24"/>
          <w:lang w:val="es-ES" w:eastAsia="es-ES"/>
        </w:rPr>
        <w:t xml:space="preserve"> clave para el logro del aprendizaje.</w:t>
      </w:r>
      <w:r w:rsidR="00076EDB">
        <w:rPr>
          <w:rFonts w:ascii="Times New Roman" w:eastAsia="Times New Roman" w:hAnsi="Times New Roman" w:cs="Times New Roman"/>
          <w:sz w:val="24"/>
          <w:szCs w:val="24"/>
          <w:lang w:val="es-ES" w:eastAsia="es-ES"/>
        </w:rPr>
        <w:t xml:space="preserve"> </w:t>
      </w:r>
      <w:r w:rsidR="00076EDB" w:rsidRPr="008A3951">
        <w:rPr>
          <w:rFonts w:ascii="Times New Roman" w:hAnsi="Times New Roman" w:cs="Times New Roman"/>
          <w:sz w:val="24"/>
          <w:szCs w:val="24"/>
        </w:rPr>
        <w:t>Como resultado de esta evaluación el estudiante tiene oportunidad de reflexionar sobre las actividades a través de las cuales aprende y desarrolla la habilidad de la mejora permanente que es, en definitiva, la habilidad de aprender a aprender</w:t>
      </w:r>
      <w:r w:rsidR="00076EDB">
        <w:rPr>
          <w:rFonts w:ascii="Times New Roman" w:hAnsi="Times New Roman" w:cs="Times New Roman"/>
          <w:sz w:val="24"/>
          <w:szCs w:val="24"/>
        </w:rPr>
        <w:t>.</w:t>
      </w:r>
    </w:p>
    <w:p w:rsidR="00EC44B4" w:rsidRPr="008A3951" w:rsidRDefault="003C343E"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3 trata acerca de la formac</w:t>
      </w:r>
      <w:r w:rsidR="00EF4BA3" w:rsidRPr="008A3951">
        <w:rPr>
          <w:rFonts w:ascii="Times New Roman" w:eastAsia="Times New Roman" w:hAnsi="Times New Roman" w:cs="Times New Roman"/>
          <w:sz w:val="24"/>
          <w:szCs w:val="24"/>
          <w:lang w:val="es-ES" w:eastAsia="es-ES"/>
        </w:rPr>
        <w:t>ión integral del estudiante, lo</w:t>
      </w:r>
      <w:r w:rsidRPr="008A3951">
        <w:rPr>
          <w:rFonts w:ascii="Times New Roman" w:eastAsia="Times New Roman" w:hAnsi="Times New Roman" w:cs="Times New Roman"/>
          <w:sz w:val="24"/>
          <w:szCs w:val="24"/>
          <w:lang w:val="es-ES" w:eastAsia="es-ES"/>
        </w:rPr>
        <w:t xml:space="preserve"> cual es esencial </w:t>
      </w:r>
      <w:r w:rsidR="00EC44B4" w:rsidRPr="008A3951">
        <w:rPr>
          <w:rFonts w:ascii="Times New Roman" w:eastAsia="Times New Roman" w:hAnsi="Times New Roman" w:cs="Times New Roman"/>
          <w:sz w:val="24"/>
          <w:szCs w:val="24"/>
          <w:lang w:val="es-ES" w:eastAsia="es-ES"/>
        </w:rPr>
        <w:t>ya que constituye el corazón de la formación del estudiante</w:t>
      </w:r>
      <w:r w:rsidR="007460D6">
        <w:rPr>
          <w:rFonts w:ascii="Times New Roman" w:eastAsia="Times New Roman" w:hAnsi="Times New Roman" w:cs="Times New Roman"/>
          <w:sz w:val="24"/>
          <w:szCs w:val="24"/>
          <w:lang w:val="es-ES" w:eastAsia="es-ES"/>
        </w:rPr>
        <w:t>,</w:t>
      </w:r>
      <w:r w:rsidR="00EC44B4" w:rsidRPr="008A3951">
        <w:rPr>
          <w:rFonts w:ascii="Times New Roman" w:eastAsia="Times New Roman" w:hAnsi="Times New Roman" w:cs="Times New Roman"/>
          <w:sz w:val="24"/>
          <w:szCs w:val="24"/>
          <w:lang w:val="es-ES" w:eastAsia="es-ES"/>
        </w:rPr>
        <w:t xml:space="preserve"> tal como se dec</w:t>
      </w:r>
      <w:r w:rsidR="008B793A">
        <w:rPr>
          <w:rFonts w:ascii="Times New Roman" w:eastAsia="Times New Roman" w:hAnsi="Times New Roman" w:cs="Times New Roman"/>
          <w:sz w:val="24"/>
          <w:szCs w:val="24"/>
          <w:lang w:val="es-ES" w:eastAsia="es-ES"/>
        </w:rPr>
        <w:t>lara en la misión institucional;</w:t>
      </w:r>
      <w:r w:rsidR="00EC44B4" w:rsidRPr="008A3951">
        <w:rPr>
          <w:rFonts w:ascii="Times New Roman" w:eastAsia="Times New Roman" w:hAnsi="Times New Roman" w:cs="Times New Roman"/>
          <w:sz w:val="24"/>
          <w:szCs w:val="24"/>
          <w:lang w:val="es-ES" w:eastAsia="es-ES"/>
        </w:rPr>
        <w:t xml:space="preserve"> </w:t>
      </w:r>
      <w:r w:rsidR="00201AEC">
        <w:rPr>
          <w:rFonts w:ascii="Times New Roman" w:eastAsia="Times New Roman" w:hAnsi="Times New Roman" w:cs="Times New Roman"/>
          <w:sz w:val="24"/>
          <w:szCs w:val="24"/>
          <w:lang w:val="es-ES" w:eastAsia="es-ES"/>
        </w:rPr>
        <w:t xml:space="preserve"> se abordan además</w:t>
      </w:r>
      <w:r w:rsidR="00EC44B4" w:rsidRPr="008A3951">
        <w:rPr>
          <w:rFonts w:ascii="Times New Roman" w:eastAsia="Times New Roman" w:hAnsi="Times New Roman" w:cs="Times New Roman"/>
          <w:sz w:val="24"/>
          <w:szCs w:val="24"/>
          <w:lang w:val="es-ES" w:eastAsia="es-ES"/>
        </w:rPr>
        <w:t xml:space="preserve"> los diferentes campos que se incluyen en la formación integral y las estrategias</w:t>
      </w:r>
      <w:r w:rsidR="00201AEC">
        <w:rPr>
          <w:rFonts w:ascii="Times New Roman" w:eastAsia="Times New Roman" w:hAnsi="Times New Roman" w:cs="Times New Roman"/>
          <w:sz w:val="24"/>
          <w:szCs w:val="24"/>
          <w:lang w:val="es-ES" w:eastAsia="es-ES"/>
        </w:rPr>
        <w:t xml:space="preserve"> que se utilizan y</w:t>
      </w:r>
      <w:r w:rsidR="00EC44B4" w:rsidRPr="008A3951">
        <w:rPr>
          <w:rFonts w:ascii="Times New Roman" w:eastAsia="Times New Roman" w:hAnsi="Times New Roman" w:cs="Times New Roman"/>
          <w:sz w:val="24"/>
          <w:szCs w:val="24"/>
          <w:lang w:val="es-ES" w:eastAsia="es-ES"/>
        </w:rPr>
        <w:t xml:space="preserve"> que contribuyen a su logro.</w:t>
      </w:r>
    </w:p>
    <w:p w:rsidR="003C201D" w:rsidRPr="008A3951" w:rsidRDefault="00EC44B4"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4 se refiere al uso de las TIC en el modelo educativo de ITCA-FEPADE, las facilidades con que se cuenta, así como las limitantes y los retos que la institución tiene para lograr una mayor eficiencia y eficacia en el uso de las TIC para favorecer el proceso enseñanza-aprendizaje.</w:t>
      </w:r>
    </w:p>
    <w:p w:rsidR="00B474C6" w:rsidRPr="008A3951" w:rsidRDefault="00EC44B4"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5 contiene las principales técnicas didácticas qu</w:t>
      </w:r>
      <w:r w:rsidR="00B474C6" w:rsidRPr="008A3951">
        <w:rPr>
          <w:rFonts w:ascii="Times New Roman" w:eastAsia="Times New Roman" w:hAnsi="Times New Roman" w:cs="Times New Roman"/>
          <w:sz w:val="24"/>
          <w:szCs w:val="24"/>
          <w:lang w:val="es-ES" w:eastAsia="es-ES"/>
        </w:rPr>
        <w:t xml:space="preserve">e se utilizan en el modelo y las </w:t>
      </w:r>
      <w:r w:rsidRPr="008A3951">
        <w:rPr>
          <w:rFonts w:ascii="Times New Roman" w:eastAsia="Times New Roman" w:hAnsi="Times New Roman" w:cs="Times New Roman"/>
          <w:sz w:val="24"/>
          <w:szCs w:val="24"/>
          <w:lang w:val="es-ES" w:eastAsia="es-ES"/>
        </w:rPr>
        <w:t xml:space="preserve"> características</w:t>
      </w:r>
      <w:r w:rsidR="00B474C6" w:rsidRPr="008A3951">
        <w:rPr>
          <w:rFonts w:ascii="Times New Roman" w:eastAsia="Times New Roman" w:hAnsi="Times New Roman" w:cs="Times New Roman"/>
          <w:sz w:val="24"/>
          <w:szCs w:val="24"/>
          <w:lang w:val="es-ES" w:eastAsia="es-ES"/>
        </w:rPr>
        <w:t xml:space="preserve"> de cada una de ellas y como estas</w:t>
      </w:r>
      <w:r w:rsidRPr="008A3951">
        <w:rPr>
          <w:rFonts w:ascii="Times New Roman" w:eastAsia="Times New Roman" w:hAnsi="Times New Roman" w:cs="Times New Roman"/>
          <w:sz w:val="24"/>
          <w:szCs w:val="24"/>
          <w:lang w:val="es-ES" w:eastAsia="es-ES"/>
        </w:rPr>
        <w:t xml:space="preserve"> con</w:t>
      </w:r>
      <w:r w:rsidR="00B474C6" w:rsidRPr="008A3951">
        <w:rPr>
          <w:rFonts w:ascii="Times New Roman" w:eastAsia="Times New Roman" w:hAnsi="Times New Roman" w:cs="Times New Roman"/>
          <w:sz w:val="24"/>
          <w:szCs w:val="24"/>
          <w:lang w:val="es-ES" w:eastAsia="es-ES"/>
        </w:rPr>
        <w:t>tribuyen al desarrollo del proceso de enseñanza-aprendizaje.</w:t>
      </w:r>
    </w:p>
    <w:p w:rsidR="00E952A2" w:rsidRDefault="00B474C6"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El capítulo 6 expone brevemente las características de la capacitación que se provee a los d</w:t>
      </w:r>
      <w:r w:rsidR="007460D6">
        <w:rPr>
          <w:rFonts w:ascii="Times New Roman" w:eastAsia="Times New Roman" w:hAnsi="Times New Roman" w:cs="Times New Roman"/>
          <w:sz w:val="24"/>
          <w:szCs w:val="24"/>
          <w:lang w:val="es-ES" w:eastAsia="es-ES"/>
        </w:rPr>
        <w:t xml:space="preserve">ocentes para que desarrollen competencias docentes que les permitan implementar adecuadamente </w:t>
      </w:r>
      <w:r w:rsidRPr="008A3951">
        <w:rPr>
          <w:rFonts w:ascii="Times New Roman" w:eastAsia="Times New Roman" w:hAnsi="Times New Roman" w:cs="Times New Roman"/>
          <w:sz w:val="24"/>
          <w:szCs w:val="24"/>
          <w:lang w:val="es-ES" w:eastAsia="es-ES"/>
        </w:rPr>
        <w:t>el modelo educativo de ITCA-FEPADE.</w:t>
      </w:r>
    </w:p>
    <w:p w:rsidR="00E952A2" w:rsidRDefault="00E952A2" w:rsidP="00065570">
      <w:pPr>
        <w:spacing w:line="276"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finaliza con algunas conclusiones que se consideran pertinentes en relación al modelo educativo ITCA-FEPADE.</w:t>
      </w:r>
    </w:p>
    <w:p w:rsidR="00EF4BA3" w:rsidRPr="008A3951" w:rsidRDefault="00B474C6" w:rsidP="00065570">
      <w:pPr>
        <w:spacing w:line="276" w:lineRule="auto"/>
        <w:jc w:val="both"/>
        <w:rPr>
          <w:rFonts w:ascii="Times New Roman" w:eastAsia="Times New Roman" w:hAnsi="Times New Roman" w:cs="Times New Roman"/>
          <w:sz w:val="24"/>
          <w:szCs w:val="24"/>
          <w:lang w:val="es-ES" w:eastAsia="es-ES"/>
        </w:rPr>
      </w:pPr>
      <w:r w:rsidRPr="008A3951">
        <w:rPr>
          <w:rFonts w:ascii="Times New Roman" w:eastAsia="Times New Roman" w:hAnsi="Times New Roman" w:cs="Times New Roman"/>
          <w:sz w:val="24"/>
          <w:szCs w:val="24"/>
          <w:lang w:val="es-ES" w:eastAsia="es-ES"/>
        </w:rPr>
        <w:t xml:space="preserve"> </w:t>
      </w:r>
      <w:r w:rsidR="00EC44B4" w:rsidRPr="008A3951">
        <w:rPr>
          <w:rFonts w:ascii="Times New Roman" w:eastAsia="Times New Roman" w:hAnsi="Times New Roman" w:cs="Times New Roman"/>
          <w:sz w:val="24"/>
          <w:szCs w:val="24"/>
          <w:lang w:val="es-ES" w:eastAsia="es-ES"/>
        </w:rPr>
        <w:t xml:space="preserve"> </w:t>
      </w:r>
    </w:p>
    <w:p w:rsidR="004A24E9" w:rsidRPr="008A3951" w:rsidRDefault="004A24E9" w:rsidP="00041379">
      <w:pPr>
        <w:pStyle w:val="Ttulo1"/>
        <w:rPr>
          <w:rFonts w:eastAsia="Times New Roman"/>
          <w:lang w:val="es-ES" w:eastAsia="es-ES"/>
        </w:rPr>
      </w:pPr>
      <w:bookmarkStart w:id="2" w:name="_Toc23931550"/>
      <w:r w:rsidRPr="008A3951">
        <w:rPr>
          <w:rFonts w:eastAsia="Times New Roman"/>
          <w:lang w:val="es-ES" w:eastAsia="es-ES"/>
        </w:rPr>
        <w:t>Antecedentes</w:t>
      </w:r>
      <w:bookmarkEnd w:id="2"/>
    </w:p>
    <w:p w:rsidR="007A497D" w:rsidRPr="008A3951" w:rsidRDefault="0045578A" w:rsidP="003F5D6B">
      <w:pPr>
        <w:pStyle w:val="Textoindependiente"/>
        <w:spacing w:line="276" w:lineRule="auto"/>
        <w:rPr>
          <w:rFonts w:ascii="Times New Roman" w:hAnsi="Times New Roman" w:cs="Times New Roman"/>
        </w:rPr>
      </w:pPr>
      <w:r w:rsidRPr="008A3951">
        <w:rPr>
          <w:rFonts w:ascii="Times New Roman" w:hAnsi="Times New Roman" w:cs="Times New Roman"/>
        </w:rPr>
        <w:t xml:space="preserve">En el año 2003 </w:t>
      </w:r>
      <w:r w:rsidR="00CD17C0" w:rsidRPr="008A3951">
        <w:rPr>
          <w:rFonts w:ascii="Times New Roman" w:hAnsi="Times New Roman" w:cs="Times New Roman"/>
        </w:rPr>
        <w:t>ITCA-FEPADE dio inicio a</w:t>
      </w:r>
      <w:r w:rsidR="00023F82" w:rsidRPr="008A3951">
        <w:rPr>
          <w:rFonts w:ascii="Times New Roman" w:hAnsi="Times New Roman" w:cs="Times New Roman"/>
        </w:rPr>
        <w:t xml:space="preserve"> la implementación del modelo educativo</w:t>
      </w:r>
      <w:r w:rsidR="00F275E8" w:rsidRPr="008A3951">
        <w:rPr>
          <w:rFonts w:ascii="Times New Roman" w:hAnsi="Times New Roman" w:cs="Times New Roman"/>
        </w:rPr>
        <w:t xml:space="preserve"> que se utiliza en la actualidad</w:t>
      </w:r>
      <w:r w:rsidR="007B23B0" w:rsidRPr="008A3951">
        <w:rPr>
          <w:rFonts w:ascii="Times New Roman" w:hAnsi="Times New Roman" w:cs="Times New Roman"/>
        </w:rPr>
        <w:t>,</w:t>
      </w:r>
      <w:r w:rsidR="002E50B8" w:rsidRPr="008A3951">
        <w:rPr>
          <w:rFonts w:ascii="Times New Roman" w:hAnsi="Times New Roman" w:cs="Times New Roman"/>
        </w:rPr>
        <w:t xml:space="preserve"> mediante un plan piloto </w:t>
      </w:r>
      <w:r w:rsidR="003538E6" w:rsidRPr="008A3951">
        <w:rPr>
          <w:rFonts w:ascii="Times New Roman" w:hAnsi="Times New Roman" w:cs="Times New Roman"/>
        </w:rPr>
        <w:t>en la carrera Técnica de Preparació</w:t>
      </w:r>
      <w:r w:rsidR="00171650" w:rsidRPr="008A3951">
        <w:rPr>
          <w:rFonts w:ascii="Times New Roman" w:hAnsi="Times New Roman" w:cs="Times New Roman"/>
        </w:rPr>
        <w:t>n y Servicio de Alimen</w:t>
      </w:r>
      <w:r w:rsidR="00D21AFF" w:rsidRPr="008A3951">
        <w:rPr>
          <w:rFonts w:ascii="Times New Roman" w:hAnsi="Times New Roman" w:cs="Times New Roman"/>
        </w:rPr>
        <w:t>tos, la cual se transformó posteriormente en la carrera</w:t>
      </w:r>
      <w:r w:rsidR="00B414E1">
        <w:rPr>
          <w:rFonts w:ascii="Times New Roman" w:hAnsi="Times New Roman" w:cs="Times New Roman"/>
        </w:rPr>
        <w:t xml:space="preserve"> que actualmente se denomina</w:t>
      </w:r>
      <w:r w:rsidR="00171650" w:rsidRPr="008A3951">
        <w:rPr>
          <w:rFonts w:ascii="Times New Roman" w:hAnsi="Times New Roman" w:cs="Times New Roman"/>
        </w:rPr>
        <w:t xml:space="preserve"> </w:t>
      </w:r>
      <w:r w:rsidR="003538E6" w:rsidRPr="008A3951">
        <w:rPr>
          <w:rFonts w:ascii="Times New Roman" w:hAnsi="Times New Roman" w:cs="Times New Roman"/>
        </w:rPr>
        <w:t>Técnico</w:t>
      </w:r>
      <w:r w:rsidR="00171650" w:rsidRPr="008A3951">
        <w:rPr>
          <w:rFonts w:ascii="Times New Roman" w:hAnsi="Times New Roman" w:cs="Times New Roman"/>
        </w:rPr>
        <w:t xml:space="preserve"> en </w:t>
      </w:r>
      <w:r w:rsidR="00EC661F" w:rsidRPr="008A3951">
        <w:rPr>
          <w:rFonts w:ascii="Times New Roman" w:hAnsi="Times New Roman" w:cs="Times New Roman"/>
        </w:rPr>
        <w:t>Gastr</w:t>
      </w:r>
      <w:r w:rsidR="000001D1" w:rsidRPr="008A3951">
        <w:rPr>
          <w:rFonts w:ascii="Times New Roman" w:hAnsi="Times New Roman" w:cs="Times New Roman"/>
        </w:rPr>
        <w:t>onomía</w:t>
      </w:r>
      <w:r w:rsidR="00EC661F" w:rsidRPr="008A3951">
        <w:rPr>
          <w:rFonts w:ascii="Times New Roman" w:hAnsi="Times New Roman" w:cs="Times New Roman"/>
        </w:rPr>
        <w:t>.</w:t>
      </w:r>
      <w:r w:rsidR="00171650" w:rsidRPr="008A3951">
        <w:rPr>
          <w:rFonts w:ascii="Times New Roman" w:hAnsi="Times New Roman" w:cs="Times New Roman"/>
        </w:rPr>
        <w:t xml:space="preserve"> </w:t>
      </w:r>
      <w:r w:rsidR="003A74DC" w:rsidRPr="008A3951">
        <w:rPr>
          <w:rFonts w:ascii="Times New Roman" w:hAnsi="Times New Roman" w:cs="Times New Roman"/>
        </w:rPr>
        <w:t xml:space="preserve"> El plan piloto se sustentó </w:t>
      </w:r>
      <w:r w:rsidR="00C77509" w:rsidRPr="008A3951">
        <w:rPr>
          <w:rFonts w:ascii="Times New Roman" w:hAnsi="Times New Roman" w:cs="Times New Roman"/>
        </w:rPr>
        <w:t xml:space="preserve">en un </w:t>
      </w:r>
      <w:r w:rsidR="007A497D" w:rsidRPr="008A3951">
        <w:rPr>
          <w:rFonts w:ascii="Times New Roman" w:hAnsi="Times New Roman" w:cs="Times New Roman"/>
        </w:rPr>
        <w:t>Proyecto</w:t>
      </w:r>
      <w:r w:rsidR="002E50B8" w:rsidRPr="008A3951">
        <w:rPr>
          <w:rFonts w:ascii="Times New Roman" w:hAnsi="Times New Roman" w:cs="Times New Roman"/>
        </w:rPr>
        <w:t xml:space="preserve"> de </w:t>
      </w:r>
      <w:r w:rsidR="003A74DC" w:rsidRPr="008A3951">
        <w:rPr>
          <w:rFonts w:ascii="Times New Roman" w:hAnsi="Times New Roman" w:cs="Times New Roman"/>
        </w:rPr>
        <w:t>reforma curricular que se había iniciado</w:t>
      </w:r>
      <w:r w:rsidR="003F5D6B" w:rsidRPr="008A3951">
        <w:rPr>
          <w:rFonts w:ascii="Times New Roman" w:hAnsi="Times New Roman" w:cs="Times New Roman"/>
        </w:rPr>
        <w:t xml:space="preserve"> </w:t>
      </w:r>
      <w:r w:rsidR="00C77509" w:rsidRPr="008A3951">
        <w:rPr>
          <w:rFonts w:ascii="Times New Roman" w:hAnsi="Times New Roman" w:cs="Times New Roman"/>
        </w:rPr>
        <w:t>en el</w:t>
      </w:r>
      <w:r w:rsidR="006B13E8" w:rsidRPr="008A3951">
        <w:rPr>
          <w:rFonts w:ascii="Times New Roman" w:hAnsi="Times New Roman" w:cs="Times New Roman"/>
        </w:rPr>
        <w:t xml:space="preserve"> </w:t>
      </w:r>
      <w:r w:rsidR="004E6B1C" w:rsidRPr="008A3951">
        <w:rPr>
          <w:rFonts w:ascii="Times New Roman" w:hAnsi="Times New Roman" w:cs="Times New Roman"/>
        </w:rPr>
        <w:t>año 2002,</w:t>
      </w:r>
      <w:r w:rsidR="007A497D" w:rsidRPr="008A3951">
        <w:rPr>
          <w:rFonts w:ascii="Times New Roman" w:hAnsi="Times New Roman" w:cs="Times New Roman"/>
        </w:rPr>
        <w:t xml:space="preserve"> para lo cual se consideraron algunas de las recomendaciones surgidas en el Congreso Internacional sobre </w:t>
      </w:r>
      <w:r w:rsidR="004E6B1C" w:rsidRPr="008A3951">
        <w:rPr>
          <w:rFonts w:ascii="Times New Roman" w:hAnsi="Times New Roman" w:cs="Times New Roman"/>
        </w:rPr>
        <w:t>Educación Técnica y Profesional,</w:t>
      </w:r>
      <w:r w:rsidR="007A497D" w:rsidRPr="008A3951">
        <w:rPr>
          <w:rFonts w:ascii="Times New Roman" w:hAnsi="Times New Roman" w:cs="Times New Roman"/>
        </w:rPr>
        <w:t xml:space="preserve"> organizado por la UNESCO del 26 al 30 de Abril de 1999, celebrado en Seúl, República de Corea y que luego fueron revisadas en  la Conferencia General de UNESCO durante su 31ª reunión celebrada en París el 22 de octubre de 2001, tales como:</w:t>
      </w:r>
    </w:p>
    <w:p w:rsidR="007A497D" w:rsidRPr="008A3951" w:rsidRDefault="007A497D" w:rsidP="003F5D6B">
      <w:pPr>
        <w:pStyle w:val="Textoindependiente"/>
        <w:spacing w:line="276" w:lineRule="auto"/>
        <w:rPr>
          <w:rFonts w:ascii="Times New Roman" w:hAnsi="Times New Roman" w:cs="Times New Roman"/>
        </w:rPr>
      </w:pPr>
    </w:p>
    <w:p w:rsidR="007A497D" w:rsidRPr="008A3951" w:rsidRDefault="007A497D" w:rsidP="00041379">
      <w:pPr>
        <w:pStyle w:val="Ttulo2"/>
      </w:pPr>
      <w:bookmarkStart w:id="3" w:name="_Toc23931551"/>
      <w:r w:rsidRPr="008A3951">
        <w:t>En cuanto al contenido de los programas de estudio</w:t>
      </w:r>
      <w:bookmarkEnd w:id="3"/>
    </w:p>
    <w:p w:rsidR="00982FEF" w:rsidRPr="008A3951" w:rsidRDefault="00982FEF" w:rsidP="00982FEF">
      <w:pPr>
        <w:spacing w:after="0" w:line="276" w:lineRule="auto"/>
        <w:ind w:left="360"/>
        <w:jc w:val="both"/>
        <w:rPr>
          <w:rFonts w:ascii="Times New Roman" w:hAnsi="Times New Roman" w:cs="Times New Roman"/>
          <w:b/>
          <w:sz w:val="24"/>
          <w:szCs w:val="24"/>
        </w:rPr>
      </w:pPr>
    </w:p>
    <w:p w:rsidR="007A497D" w:rsidRPr="008A3951" w:rsidRDefault="007A497D" w:rsidP="00FC20A7">
      <w:pPr>
        <w:numPr>
          <w:ilvl w:val="0"/>
          <w:numId w:val="4"/>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Deberían proporcionar conocimientos técnicos, flexibilidad técnica y un núcleo de competencias básicas y aptitudes genéricas necesarias para una rápida adaptación a las nuevas ideas y procedimientos y para un progreso profesional constante.</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4"/>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Basarse en análisis y previsiones de las exigencias ocupacionales </w:t>
      </w:r>
      <w:r w:rsidR="00065570" w:rsidRPr="008A3951">
        <w:rPr>
          <w:rFonts w:ascii="Times New Roman" w:hAnsi="Times New Roman" w:cs="Times New Roman"/>
          <w:sz w:val="24"/>
          <w:szCs w:val="24"/>
        </w:rPr>
        <w:t>efectuadas</w:t>
      </w:r>
      <w:r w:rsidRPr="008A3951">
        <w:rPr>
          <w:rFonts w:ascii="Times New Roman" w:hAnsi="Times New Roman" w:cs="Times New Roman"/>
          <w:sz w:val="24"/>
          <w:szCs w:val="24"/>
        </w:rPr>
        <w:t xml:space="preserve"> por las autoridades nacionales de educación, las autoridades en la esfera del empleo, las organizaciones profesionales y otras partes interesadas.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Lograr un equilibrio adecuado entre las asignaturas generales, la ciencia y la cultura y otras materias como la iniciación a la informática, las tecnologías de la información y comunicación, el medio ambiente y los estudios relativos a los aspectos teóricos y prácticos del sector ocupacional.</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Destacar la importancia de adquirir el sentido de los valores profesionales, una ética y actitudes que preparen al educando para ser un ciudadano autónomo y responsable.</w:t>
      </w:r>
    </w:p>
    <w:p w:rsidR="007A497D" w:rsidRPr="008A3951" w:rsidRDefault="007A497D" w:rsidP="00065570">
      <w:pPr>
        <w:spacing w:line="276" w:lineRule="auto"/>
        <w:ind w:left="720"/>
        <w:jc w:val="both"/>
        <w:rPr>
          <w:rFonts w:ascii="Times New Roman" w:hAnsi="Times New Roman" w:cs="Times New Roman"/>
          <w:sz w:val="24"/>
          <w:szCs w:val="24"/>
        </w:rPr>
      </w:pPr>
    </w:p>
    <w:p w:rsidR="007A497D" w:rsidRPr="008A3951" w:rsidRDefault="007A497D" w:rsidP="00041379">
      <w:pPr>
        <w:pStyle w:val="Ttulo2"/>
      </w:pPr>
      <w:bookmarkStart w:id="4" w:name="_Toc23931552"/>
      <w:r w:rsidRPr="008A3951">
        <w:t>En cuanto al proceso de aprendizaje:</w:t>
      </w:r>
      <w:bookmarkEnd w:id="4"/>
    </w:p>
    <w:p w:rsidR="00982FEF" w:rsidRPr="008A3951" w:rsidRDefault="00982FEF" w:rsidP="00982FEF">
      <w:pPr>
        <w:spacing w:after="0" w:line="276" w:lineRule="auto"/>
        <w:ind w:left="360"/>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sz w:val="24"/>
          <w:szCs w:val="24"/>
        </w:rPr>
        <w:t xml:space="preserve">Se requieren </w:t>
      </w:r>
      <w:r w:rsidRPr="008A3951">
        <w:rPr>
          <w:rFonts w:ascii="Times New Roman" w:hAnsi="Times New Roman" w:cs="Times New Roman"/>
          <w:i/>
          <w:sz w:val="24"/>
          <w:szCs w:val="24"/>
        </w:rPr>
        <w:t>enfoques innovadores y flexibles centrados en el educando.</w:t>
      </w:r>
    </w:p>
    <w:p w:rsidR="007A497D" w:rsidRPr="008A3951" w:rsidRDefault="007A497D" w:rsidP="00065570">
      <w:pPr>
        <w:spacing w:after="0" w:line="276" w:lineRule="auto"/>
        <w:ind w:left="720"/>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i/>
          <w:sz w:val="24"/>
          <w:szCs w:val="24"/>
        </w:rPr>
        <w:t>La teoría y la práctica debería</w:t>
      </w:r>
      <w:r w:rsidR="00112318" w:rsidRPr="008A3951">
        <w:rPr>
          <w:rFonts w:ascii="Times New Roman" w:hAnsi="Times New Roman" w:cs="Times New Roman"/>
          <w:i/>
          <w:sz w:val="24"/>
          <w:szCs w:val="24"/>
        </w:rPr>
        <w:t>n</w:t>
      </w:r>
      <w:r w:rsidRPr="008A3951">
        <w:rPr>
          <w:rFonts w:ascii="Times New Roman" w:hAnsi="Times New Roman" w:cs="Times New Roman"/>
          <w:i/>
          <w:sz w:val="24"/>
          <w:szCs w:val="24"/>
        </w:rPr>
        <w:t xml:space="preserve"> formar un todo</w:t>
      </w:r>
      <w:r w:rsidRPr="008A3951">
        <w:rPr>
          <w:rFonts w:ascii="Times New Roman" w:hAnsi="Times New Roman" w:cs="Times New Roman"/>
          <w:sz w:val="24"/>
          <w:szCs w:val="24"/>
        </w:rPr>
        <w:t xml:space="preserve"> y presentarse de tal manera que motive a los educandos; la experiencia adquirida en el laboratorio, el taller y/o la empresa debe estar vinculada con las bases matemáticas y científicas, y recíprocamente, la teoría técnica así como las matemáticas y las ciencias que la informan deberían ilustrarse a través de sus aplicaciones prácticas.</w:t>
      </w:r>
    </w:p>
    <w:p w:rsidR="007A497D" w:rsidRPr="008A3951" w:rsidRDefault="007A497D" w:rsidP="00065570">
      <w:pPr>
        <w:spacing w:after="0" w:line="276" w:lineRule="auto"/>
        <w:jc w:val="both"/>
        <w:rPr>
          <w:rFonts w:ascii="Times New Roman" w:hAnsi="Times New Roman" w:cs="Times New Roman"/>
          <w:b/>
          <w:sz w:val="24"/>
          <w:szCs w:val="24"/>
        </w:rPr>
      </w:pPr>
    </w:p>
    <w:p w:rsidR="007A497D" w:rsidRPr="008A3951" w:rsidRDefault="007A497D" w:rsidP="00FC20A7">
      <w:pPr>
        <w:numPr>
          <w:ilvl w:val="0"/>
          <w:numId w:val="7"/>
        </w:numPr>
        <w:tabs>
          <w:tab w:val="clear" w:pos="360"/>
          <w:tab w:val="num" w:pos="720"/>
        </w:tabs>
        <w:spacing w:after="0" w:line="276" w:lineRule="auto"/>
        <w:ind w:left="720"/>
        <w:jc w:val="both"/>
        <w:rPr>
          <w:rFonts w:ascii="Times New Roman" w:hAnsi="Times New Roman" w:cs="Times New Roman"/>
          <w:b/>
          <w:sz w:val="24"/>
          <w:szCs w:val="24"/>
        </w:rPr>
      </w:pPr>
      <w:r w:rsidRPr="008A3951">
        <w:rPr>
          <w:rFonts w:ascii="Times New Roman" w:hAnsi="Times New Roman" w:cs="Times New Roman"/>
          <w:sz w:val="24"/>
          <w:szCs w:val="24"/>
        </w:rPr>
        <w:t>Debería aprovecharse plenamente la tecnología moderna en la educación, en particular Internet, los materiales multimedia interactivos, los auxiliares audiovisuales y los medios de comunicación, para mejorar el alcance, la relación costo-eficacia, la calidad y la riqueza de los programas, especialmente en la promoción de la autodidaxia.</w:t>
      </w:r>
    </w:p>
    <w:p w:rsidR="00982FEF" w:rsidRPr="008A3951" w:rsidRDefault="00982FEF" w:rsidP="00982FEF">
      <w:pPr>
        <w:spacing w:after="0" w:line="276" w:lineRule="auto"/>
        <w:jc w:val="both"/>
        <w:rPr>
          <w:rFonts w:ascii="Times New Roman" w:hAnsi="Times New Roman" w:cs="Times New Roman"/>
          <w:b/>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La maquinaria y las herramientas empleadas en los talleres deben adaptarse a las necesidades del lugar de trabajo, cuyas condiciones deberían </w:t>
      </w:r>
      <w:r w:rsidRPr="008A3951">
        <w:rPr>
          <w:rFonts w:ascii="Times New Roman" w:hAnsi="Times New Roman" w:cs="Times New Roman"/>
          <w:i/>
          <w:sz w:val="24"/>
          <w:szCs w:val="24"/>
        </w:rPr>
        <w:t xml:space="preserve">simularse </w:t>
      </w:r>
      <w:r w:rsidRPr="008A3951">
        <w:rPr>
          <w:rFonts w:ascii="Times New Roman" w:hAnsi="Times New Roman" w:cs="Times New Roman"/>
          <w:sz w:val="24"/>
          <w:szCs w:val="24"/>
        </w:rPr>
        <w:t>con la mayor fidelidad posible. Los educandos deberían ser capaces de hacer funcionar y mantener ese equipo.</w:t>
      </w:r>
    </w:p>
    <w:p w:rsidR="007A497D" w:rsidRPr="008A3951" w:rsidRDefault="007A497D" w:rsidP="00065570">
      <w:pPr>
        <w:spacing w:after="0" w:line="276" w:lineRule="auto"/>
        <w:ind w:left="720"/>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El desempeño de los educ</w:t>
      </w:r>
      <w:r w:rsidR="000001D1" w:rsidRPr="008A3951">
        <w:rPr>
          <w:rFonts w:ascii="Times New Roman" w:hAnsi="Times New Roman" w:cs="Times New Roman"/>
          <w:sz w:val="24"/>
          <w:szCs w:val="24"/>
        </w:rPr>
        <w:t xml:space="preserve">andos debe evaluarse/apreciarse </w:t>
      </w:r>
      <w:r w:rsidRPr="008A3951">
        <w:rPr>
          <w:rFonts w:ascii="Times New Roman" w:hAnsi="Times New Roman" w:cs="Times New Roman"/>
          <w:sz w:val="24"/>
          <w:szCs w:val="24"/>
        </w:rPr>
        <w:t>globalmente, tomando en consideración la participación en clase, sus intereses y actitud</w:t>
      </w:r>
      <w:r w:rsidR="00C65939" w:rsidRPr="008A3951">
        <w:rPr>
          <w:rFonts w:ascii="Times New Roman" w:hAnsi="Times New Roman" w:cs="Times New Roman"/>
          <w:sz w:val="24"/>
          <w:szCs w:val="24"/>
        </w:rPr>
        <w:t>es</w:t>
      </w:r>
      <w:r w:rsidRPr="008A3951">
        <w:rPr>
          <w:rFonts w:ascii="Times New Roman" w:hAnsi="Times New Roman" w:cs="Times New Roman"/>
          <w:sz w:val="24"/>
          <w:szCs w:val="24"/>
        </w:rPr>
        <w:t>,</w:t>
      </w:r>
      <w:r w:rsidR="00C65939" w:rsidRPr="008A3951">
        <w:rPr>
          <w:rFonts w:ascii="Times New Roman" w:hAnsi="Times New Roman" w:cs="Times New Roman"/>
          <w:sz w:val="24"/>
          <w:szCs w:val="24"/>
        </w:rPr>
        <w:t xml:space="preserve"> así como</w:t>
      </w:r>
      <w:r w:rsidRPr="008A3951">
        <w:rPr>
          <w:rFonts w:ascii="Times New Roman" w:hAnsi="Times New Roman" w:cs="Times New Roman"/>
          <w:sz w:val="24"/>
          <w:szCs w:val="24"/>
        </w:rPr>
        <w:t xml:space="preserve"> su aptitud para adquirir conocimientos y competencias prácticas,</w:t>
      </w:r>
      <w:r w:rsidR="00C65939" w:rsidRPr="008A3951">
        <w:rPr>
          <w:rFonts w:ascii="Times New Roman" w:hAnsi="Times New Roman" w:cs="Times New Roman"/>
          <w:sz w:val="24"/>
          <w:szCs w:val="24"/>
        </w:rPr>
        <w:t xml:space="preserve"> además,</w:t>
      </w:r>
      <w:r w:rsidRPr="008A3951">
        <w:rPr>
          <w:rFonts w:ascii="Times New Roman" w:hAnsi="Times New Roman" w:cs="Times New Roman"/>
          <w:sz w:val="24"/>
          <w:szCs w:val="24"/>
        </w:rPr>
        <w:t xml:space="preserve"> </w:t>
      </w:r>
      <w:r w:rsidR="00C65939" w:rsidRPr="008A3951">
        <w:rPr>
          <w:rFonts w:ascii="Times New Roman" w:hAnsi="Times New Roman" w:cs="Times New Roman"/>
          <w:sz w:val="24"/>
          <w:szCs w:val="24"/>
        </w:rPr>
        <w:t xml:space="preserve"> considerar </w:t>
      </w:r>
      <w:r w:rsidRPr="008A3951">
        <w:rPr>
          <w:rFonts w:ascii="Times New Roman" w:hAnsi="Times New Roman" w:cs="Times New Roman"/>
          <w:sz w:val="24"/>
          <w:szCs w:val="24"/>
        </w:rPr>
        <w:t>los progresos relativos,  los exámenes y otras pruebas.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Los educandos deben participar en la evaluación/apreciación de sus propios progresos y disponer de un mecanismo integrado de retroalimentación, para definir los problemas de aprendizaje y corregirlos.</w:t>
      </w:r>
    </w:p>
    <w:p w:rsidR="007A497D" w:rsidRPr="008A3951" w:rsidRDefault="007A497D" w:rsidP="00065570">
      <w:pPr>
        <w:spacing w:after="0" w:line="276" w:lineRule="auto"/>
        <w:jc w:val="both"/>
        <w:rPr>
          <w:rFonts w:ascii="Times New Roman" w:hAnsi="Times New Roman" w:cs="Times New Roman"/>
          <w:sz w:val="24"/>
          <w:szCs w:val="24"/>
        </w:rPr>
      </w:pPr>
    </w:p>
    <w:p w:rsidR="007A497D" w:rsidRPr="008A3951" w:rsidRDefault="007A497D" w:rsidP="00FC20A7">
      <w:pPr>
        <w:numPr>
          <w:ilvl w:val="0"/>
          <w:numId w:val="5"/>
        </w:numPr>
        <w:tabs>
          <w:tab w:val="clear" w:pos="360"/>
          <w:tab w:val="num" w:pos="720"/>
        </w:tabs>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La evaluación continua del proceso docente-discente, comprendida la evaluación formativa, debería realizarse con la participación de los docentes, supervisores, educandos y los representantes del sector de</w:t>
      </w:r>
      <w:r w:rsidR="00BB64B9" w:rsidRPr="008A3951">
        <w:rPr>
          <w:rFonts w:ascii="Times New Roman" w:hAnsi="Times New Roman" w:cs="Times New Roman"/>
          <w:sz w:val="24"/>
          <w:szCs w:val="24"/>
        </w:rPr>
        <w:t xml:space="preserve"> la</w:t>
      </w:r>
      <w:r w:rsidRPr="008A3951">
        <w:rPr>
          <w:rFonts w:ascii="Times New Roman" w:hAnsi="Times New Roman" w:cs="Times New Roman"/>
          <w:sz w:val="24"/>
          <w:szCs w:val="24"/>
        </w:rPr>
        <w:t xml:space="preserve"> actividad de que se trate, para garantizar la eficacia del programa y velar por que los conocimientos y competencias que se enseñan respondan a las necesidades del empleo e incluyan los progresos recientes en el campo de estudio en cuestión.</w:t>
      </w:r>
    </w:p>
    <w:p w:rsidR="007A497D" w:rsidRPr="008A3951" w:rsidRDefault="007A497D" w:rsidP="00065570">
      <w:pPr>
        <w:spacing w:line="276" w:lineRule="auto"/>
        <w:ind w:left="360"/>
        <w:jc w:val="both"/>
        <w:rPr>
          <w:rFonts w:ascii="Times New Roman" w:hAnsi="Times New Roman" w:cs="Times New Roman"/>
          <w:sz w:val="24"/>
          <w:szCs w:val="24"/>
        </w:rPr>
      </w:pPr>
    </w:p>
    <w:p w:rsidR="007A497D" w:rsidRPr="008A3951" w:rsidRDefault="007A497D" w:rsidP="00065570">
      <w:pPr>
        <w:pStyle w:val="Textoindependiente"/>
        <w:spacing w:line="276" w:lineRule="auto"/>
        <w:rPr>
          <w:rFonts w:ascii="Times New Roman" w:hAnsi="Times New Roman" w:cs="Times New Roman"/>
        </w:rPr>
      </w:pPr>
      <w:r w:rsidRPr="008A3951">
        <w:rPr>
          <w:rFonts w:ascii="Times New Roman" w:hAnsi="Times New Roman" w:cs="Times New Roman"/>
        </w:rPr>
        <w:t>Otro hecho considerado para</w:t>
      </w:r>
      <w:r w:rsidR="008A044D" w:rsidRPr="008A3951">
        <w:rPr>
          <w:rFonts w:ascii="Times New Roman" w:hAnsi="Times New Roman" w:cs="Times New Roman"/>
        </w:rPr>
        <w:t xml:space="preserve"> transitar hacia un nuevo modelo educativo</w:t>
      </w:r>
      <w:r w:rsidR="00401B29" w:rsidRPr="008A3951">
        <w:rPr>
          <w:rFonts w:ascii="Times New Roman" w:hAnsi="Times New Roman" w:cs="Times New Roman"/>
        </w:rPr>
        <w:t xml:space="preserve"> y por ende</w:t>
      </w:r>
      <w:r w:rsidRPr="008A3951">
        <w:rPr>
          <w:rFonts w:ascii="Times New Roman" w:hAnsi="Times New Roman" w:cs="Times New Roman"/>
        </w:rPr>
        <w:t xml:space="preserve">  adoptar medi</w:t>
      </w:r>
      <w:r w:rsidR="00FF77E3" w:rsidRPr="008A3951">
        <w:rPr>
          <w:rFonts w:ascii="Times New Roman" w:hAnsi="Times New Roman" w:cs="Times New Roman"/>
        </w:rPr>
        <w:t>das de reforma en la currícula de</w:t>
      </w:r>
      <w:r w:rsidRPr="008A3951">
        <w:rPr>
          <w:rFonts w:ascii="Times New Roman" w:hAnsi="Times New Roman" w:cs="Times New Roman"/>
        </w:rPr>
        <w:t xml:space="preserve"> ITCA-FEPADE, fue la reforma que el MINED  implementó en la Educación Media Técnica a través del Proyecto denominado APREMAT (Apoyo al Proceso de la  Reforma de la Educación Media en el Área Técnica),  a partir de febrero del año 1999. Esta reforma consistió en transformar los currículos de 5 especialidades del Bachillerato Técnico al Modelo Curricular Modular de Aprendizaje Basado en Competencias de Acción, el cual se i</w:t>
      </w:r>
      <w:r w:rsidR="00982FEF" w:rsidRPr="008A3951">
        <w:rPr>
          <w:rFonts w:ascii="Times New Roman" w:hAnsi="Times New Roman" w:cs="Times New Roman"/>
        </w:rPr>
        <w:t xml:space="preserve">mplementó como proyecto piloto </w:t>
      </w:r>
      <w:r w:rsidRPr="008A3951">
        <w:rPr>
          <w:rFonts w:ascii="Times New Roman" w:hAnsi="Times New Roman" w:cs="Times New Roman"/>
        </w:rPr>
        <w:t>en 22 Institutos Nacionales diseminados en todo el país.</w:t>
      </w:r>
    </w:p>
    <w:p w:rsidR="007A497D" w:rsidRPr="008A3951" w:rsidRDefault="007A497D" w:rsidP="00065570">
      <w:pPr>
        <w:spacing w:line="276" w:lineRule="auto"/>
        <w:jc w:val="both"/>
        <w:rPr>
          <w:rFonts w:ascii="Times New Roman" w:hAnsi="Times New Roman" w:cs="Times New Roman"/>
          <w:sz w:val="24"/>
          <w:szCs w:val="24"/>
        </w:rPr>
      </w:pPr>
    </w:p>
    <w:p w:rsidR="007A497D" w:rsidRPr="008A3951" w:rsidRDefault="007A497D"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Por otro lado, se tomaron en consideración los resultados de investigaciones que la institución realiza de forma periódica, los cuales arrojaron la opinión de empleadores, quienes calificaron la formación técnica y desempeño laboral de los graduados </w:t>
      </w:r>
      <w:r w:rsidR="00982FEF" w:rsidRPr="008A3951">
        <w:rPr>
          <w:rFonts w:ascii="Times New Roman" w:hAnsi="Times New Roman" w:cs="Times New Roman"/>
          <w:sz w:val="24"/>
          <w:szCs w:val="24"/>
        </w:rPr>
        <w:t xml:space="preserve">de ITCA-FEPADE en un 20% como “Buena”, un 75% como “Muy buena” y un 5% como </w:t>
      </w:r>
      <w:r w:rsidRPr="008A3951">
        <w:rPr>
          <w:rFonts w:ascii="Times New Roman" w:hAnsi="Times New Roman" w:cs="Times New Roman"/>
          <w:sz w:val="24"/>
          <w:szCs w:val="24"/>
        </w:rPr>
        <w:t xml:space="preserve"> </w:t>
      </w:r>
      <w:r w:rsidR="00982FEF" w:rsidRPr="008A3951">
        <w:rPr>
          <w:rFonts w:ascii="Times New Roman" w:hAnsi="Times New Roman" w:cs="Times New Roman"/>
          <w:sz w:val="24"/>
          <w:szCs w:val="24"/>
        </w:rPr>
        <w:t>“</w:t>
      </w:r>
      <w:r w:rsidRPr="008A3951">
        <w:rPr>
          <w:rFonts w:ascii="Times New Roman" w:hAnsi="Times New Roman" w:cs="Times New Roman"/>
          <w:sz w:val="24"/>
          <w:szCs w:val="24"/>
        </w:rPr>
        <w:t>Excelente</w:t>
      </w:r>
      <w:r w:rsidR="00982FEF" w:rsidRPr="008A3951">
        <w:rPr>
          <w:rFonts w:ascii="Times New Roman" w:hAnsi="Times New Roman" w:cs="Times New Roman"/>
          <w:sz w:val="24"/>
          <w:szCs w:val="24"/>
        </w:rPr>
        <w:t>”</w:t>
      </w:r>
      <w:r w:rsidRPr="008A3951">
        <w:rPr>
          <w:rFonts w:ascii="Times New Roman" w:hAnsi="Times New Roman" w:cs="Times New Roman"/>
          <w:sz w:val="24"/>
          <w:szCs w:val="24"/>
        </w:rPr>
        <w:t>.  Se consideró que estos resultados daban pie a que, como parte del compromiso de la institución con la gestión de calidad de sus procesos orientados hacia la excelencia, se debía aspirar a que todos los gradu</w:t>
      </w:r>
      <w:r w:rsidR="00982FEF" w:rsidRPr="008A3951">
        <w:rPr>
          <w:rFonts w:ascii="Times New Roman" w:hAnsi="Times New Roman" w:cs="Times New Roman"/>
          <w:sz w:val="24"/>
          <w:szCs w:val="24"/>
        </w:rPr>
        <w:t>ados fueran calificados entre “Muy bueno” y  “Excelente”</w:t>
      </w:r>
      <w:r w:rsidRPr="008A3951">
        <w:rPr>
          <w:rFonts w:ascii="Times New Roman" w:hAnsi="Times New Roman" w:cs="Times New Roman"/>
          <w:sz w:val="24"/>
          <w:szCs w:val="24"/>
        </w:rPr>
        <w:t>, con tendencia al último criterio.</w:t>
      </w:r>
    </w:p>
    <w:p w:rsidR="007A497D" w:rsidRPr="008A3951" w:rsidRDefault="007A497D"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Adicionalmente, los empleadores en su mayoría opinaron que el currículo era muy general y esto no permitía profundizar en el desarrollo de competencias técnicas relevantes de la profesión y de competencias claves transferibles, sin las cuales el perfil profesional requerido no es integral. El modelo curricular que se tenía hasta el año 2002, no ofrecía muchas oportunidades para satisfacer o superar las demandas ya planteadas, debido a su naturaleza rígida y conductista  que no permitía el autoaprendizaje y la autogestión, por lo que se consideró que era necesario adoptar estrategias de aprendizaje más eficaces.</w:t>
      </w:r>
    </w:p>
    <w:p w:rsidR="007A497D" w:rsidRPr="008A3951" w:rsidRDefault="003538E6" w:rsidP="00065570">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El objetivo del </w:t>
      </w:r>
      <w:r w:rsidR="007A497D" w:rsidRPr="008A3951">
        <w:rPr>
          <w:rFonts w:ascii="Times New Roman" w:hAnsi="Times New Roman" w:cs="Times New Roman"/>
          <w:sz w:val="24"/>
          <w:szCs w:val="24"/>
        </w:rPr>
        <w:t>plan piloto</w:t>
      </w:r>
      <w:r w:rsidR="00F10228">
        <w:rPr>
          <w:rFonts w:ascii="Times New Roman" w:hAnsi="Times New Roman" w:cs="Times New Roman"/>
          <w:sz w:val="24"/>
          <w:szCs w:val="24"/>
        </w:rPr>
        <w:t xml:space="preserve"> implementado</w:t>
      </w:r>
      <w:r w:rsidR="007A497D" w:rsidRPr="008A3951">
        <w:rPr>
          <w:rFonts w:ascii="Times New Roman" w:hAnsi="Times New Roman" w:cs="Times New Roman"/>
          <w:sz w:val="24"/>
          <w:szCs w:val="24"/>
        </w:rPr>
        <w:t xml:space="preserve"> en la carrera de Preparac</w:t>
      </w:r>
      <w:r w:rsidRPr="008A3951">
        <w:rPr>
          <w:rFonts w:ascii="Times New Roman" w:hAnsi="Times New Roman" w:cs="Times New Roman"/>
          <w:sz w:val="24"/>
          <w:szCs w:val="24"/>
        </w:rPr>
        <w:t>ión y Servicio de Alimentos era poner a</w:t>
      </w:r>
      <w:r w:rsidR="007A497D" w:rsidRPr="008A3951">
        <w:rPr>
          <w:rFonts w:ascii="Times New Roman" w:hAnsi="Times New Roman" w:cs="Times New Roman"/>
          <w:sz w:val="24"/>
          <w:szCs w:val="24"/>
        </w:rPr>
        <w:t xml:space="preserve"> prueba la inclusión de la metodología modular basada en competencias, comenzando en las asignaturas técnicas. Los resultados de este plan podrían confirmar la necesidad de realizar un cambio radical en las estrategias de enseñanza</w:t>
      </w:r>
      <w:r w:rsidR="00F433A7" w:rsidRPr="008A3951">
        <w:rPr>
          <w:rFonts w:ascii="Times New Roman" w:hAnsi="Times New Roman" w:cs="Times New Roman"/>
          <w:sz w:val="24"/>
          <w:szCs w:val="24"/>
        </w:rPr>
        <w:t>-aprendizaje</w:t>
      </w:r>
      <w:r w:rsidR="007A497D" w:rsidRPr="008A3951">
        <w:rPr>
          <w:rFonts w:ascii="Times New Roman" w:hAnsi="Times New Roman" w:cs="Times New Roman"/>
          <w:sz w:val="24"/>
          <w:szCs w:val="24"/>
        </w:rPr>
        <w:t xml:space="preserve"> empleadas ha</w:t>
      </w:r>
      <w:r w:rsidR="00C20621">
        <w:rPr>
          <w:rFonts w:ascii="Times New Roman" w:hAnsi="Times New Roman" w:cs="Times New Roman"/>
          <w:sz w:val="24"/>
          <w:szCs w:val="24"/>
        </w:rPr>
        <w:t>sta esa</w:t>
      </w:r>
      <w:r w:rsidR="007A497D" w:rsidRPr="008A3951">
        <w:rPr>
          <w:rFonts w:ascii="Times New Roman" w:hAnsi="Times New Roman" w:cs="Times New Roman"/>
          <w:sz w:val="24"/>
          <w:szCs w:val="24"/>
        </w:rPr>
        <w:t xml:space="preserve"> fecha.</w:t>
      </w:r>
    </w:p>
    <w:p w:rsidR="00660D3E" w:rsidRDefault="00065570" w:rsidP="00982FEF">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Los resultados obtenidos arrojaron luz sobre las fortalezas y debilidades de la implementación de la metodología de formación  modular basada en competencias </w:t>
      </w:r>
      <w:r w:rsidR="00982FEF" w:rsidRPr="008A3951">
        <w:rPr>
          <w:rFonts w:ascii="Times New Roman" w:hAnsi="Times New Roman" w:cs="Times New Roman"/>
          <w:sz w:val="24"/>
          <w:szCs w:val="24"/>
        </w:rPr>
        <w:t>o</w:t>
      </w:r>
      <w:r w:rsidRPr="008A3951">
        <w:rPr>
          <w:rFonts w:ascii="Times New Roman" w:hAnsi="Times New Roman" w:cs="Times New Roman"/>
          <w:sz w:val="24"/>
          <w:szCs w:val="24"/>
        </w:rPr>
        <w:t xml:space="preserve"> Aprendizaje Basado en Competencias</w:t>
      </w:r>
      <w:r w:rsidR="00982FEF" w:rsidRPr="008A3951">
        <w:rPr>
          <w:rFonts w:ascii="Times New Roman" w:hAnsi="Times New Roman" w:cs="Times New Roman"/>
          <w:sz w:val="24"/>
          <w:szCs w:val="24"/>
        </w:rPr>
        <w:t xml:space="preserve"> (ABC). Como se logró comprobar,</w:t>
      </w:r>
      <w:r w:rsidRPr="008A3951">
        <w:rPr>
          <w:rFonts w:ascii="Times New Roman" w:hAnsi="Times New Roman" w:cs="Times New Roman"/>
          <w:sz w:val="24"/>
          <w:szCs w:val="24"/>
        </w:rPr>
        <w:t xml:space="preserve"> los resultados para el primer año fueron mejores que para los de segundo,  la explicación a este resultado es que los alumnos de segundo año habían cursado su primer año bajo la metodología tradicional y por cons</w:t>
      </w:r>
      <w:r w:rsidR="0035581B" w:rsidRPr="008A3951">
        <w:rPr>
          <w:rFonts w:ascii="Times New Roman" w:hAnsi="Times New Roman" w:cs="Times New Roman"/>
          <w:sz w:val="24"/>
          <w:szCs w:val="24"/>
        </w:rPr>
        <w:t>iguiente experimentaron</w:t>
      </w:r>
      <w:r w:rsidRPr="008A3951">
        <w:rPr>
          <w:rFonts w:ascii="Times New Roman" w:hAnsi="Times New Roman" w:cs="Times New Roman"/>
          <w:sz w:val="24"/>
          <w:szCs w:val="24"/>
        </w:rPr>
        <w:t xml:space="preserve"> un cambio muy brusco, no así los de primer año que desde el principio fueron expuestos a esta metodología; la conclusión general a la que se llegó a través de la implementación de esta experiencia piloto fue, que siempre y cuando se atiendan adecuadamente las debilidades detectadas, la metodología modular basada en com</w:t>
      </w:r>
      <w:r w:rsidR="00D0056A" w:rsidRPr="008A3951">
        <w:rPr>
          <w:rFonts w:ascii="Times New Roman" w:hAnsi="Times New Roman" w:cs="Times New Roman"/>
          <w:sz w:val="24"/>
          <w:szCs w:val="24"/>
        </w:rPr>
        <w:t>petencias es apropiada</w:t>
      </w:r>
      <w:r w:rsidRPr="008A3951">
        <w:rPr>
          <w:rFonts w:ascii="Times New Roman" w:hAnsi="Times New Roman" w:cs="Times New Roman"/>
          <w:sz w:val="24"/>
          <w:szCs w:val="24"/>
        </w:rPr>
        <w:t xml:space="preserve"> para la formación del talento humano técnico; por consiguiente se to</w:t>
      </w:r>
      <w:r w:rsidR="009B3803" w:rsidRPr="008A3951">
        <w:rPr>
          <w:rFonts w:ascii="Times New Roman" w:hAnsi="Times New Roman" w:cs="Times New Roman"/>
          <w:sz w:val="24"/>
          <w:szCs w:val="24"/>
        </w:rPr>
        <w:t>mó la decisión de  rediseñar la</w:t>
      </w:r>
      <w:r w:rsidRPr="008A3951">
        <w:rPr>
          <w:rFonts w:ascii="Times New Roman" w:hAnsi="Times New Roman" w:cs="Times New Roman"/>
          <w:sz w:val="24"/>
          <w:szCs w:val="24"/>
        </w:rPr>
        <w:t xml:space="preserve"> currícula de la institución bajo esta metodología e implementar las carreras</w:t>
      </w:r>
      <w:r w:rsidR="00963A42" w:rsidRPr="008A3951">
        <w:rPr>
          <w:rFonts w:ascii="Times New Roman" w:hAnsi="Times New Roman" w:cs="Times New Roman"/>
          <w:sz w:val="24"/>
          <w:szCs w:val="24"/>
        </w:rPr>
        <w:t xml:space="preserve"> bajo este enfoque y modelo educativo de manera gradual</w:t>
      </w:r>
      <w:r w:rsidRPr="008A3951">
        <w:rPr>
          <w:rFonts w:ascii="Times New Roman" w:hAnsi="Times New Roman" w:cs="Times New Roman"/>
          <w:sz w:val="24"/>
          <w:szCs w:val="24"/>
        </w:rPr>
        <w:t xml:space="preserve"> a medida estas iban siendo rediseñadas</w:t>
      </w:r>
      <w:r w:rsidR="004A1FB4" w:rsidRPr="008A3951">
        <w:rPr>
          <w:rFonts w:ascii="Times New Roman" w:hAnsi="Times New Roman" w:cs="Times New Roman"/>
          <w:sz w:val="24"/>
          <w:szCs w:val="24"/>
        </w:rPr>
        <w:t xml:space="preserve"> o actualizadas</w:t>
      </w:r>
      <w:r w:rsidRPr="008A3951">
        <w:rPr>
          <w:rFonts w:ascii="Times New Roman" w:hAnsi="Times New Roman" w:cs="Times New Roman"/>
          <w:sz w:val="24"/>
          <w:szCs w:val="24"/>
        </w:rPr>
        <w:t xml:space="preserve"> por los equipos curriculares de la institución</w:t>
      </w:r>
      <w:r w:rsidR="00963A42" w:rsidRPr="008A3951">
        <w:rPr>
          <w:rFonts w:ascii="Times New Roman" w:hAnsi="Times New Roman" w:cs="Times New Roman"/>
          <w:sz w:val="24"/>
          <w:szCs w:val="24"/>
        </w:rPr>
        <w:t>.</w:t>
      </w:r>
      <w:r w:rsidRPr="008A3951">
        <w:rPr>
          <w:rFonts w:ascii="Times New Roman" w:hAnsi="Times New Roman" w:cs="Times New Roman"/>
          <w:sz w:val="24"/>
          <w:szCs w:val="24"/>
        </w:rPr>
        <w:t xml:space="preserve"> </w:t>
      </w:r>
    </w:p>
    <w:p w:rsidR="00C13C25" w:rsidRPr="008A3951" w:rsidRDefault="00C13C25" w:rsidP="00982FEF">
      <w:pPr>
        <w:spacing w:line="276" w:lineRule="auto"/>
        <w:jc w:val="both"/>
        <w:rPr>
          <w:rFonts w:ascii="Times New Roman" w:hAnsi="Times New Roman" w:cs="Times New Roman"/>
          <w:sz w:val="24"/>
          <w:szCs w:val="24"/>
        </w:rPr>
      </w:pPr>
    </w:p>
    <w:p w:rsidR="008A3951" w:rsidRPr="008A3951" w:rsidRDefault="004A24E9" w:rsidP="00041379">
      <w:pPr>
        <w:pStyle w:val="Ttulo1"/>
      </w:pPr>
      <w:r w:rsidRPr="008A3951">
        <w:t xml:space="preserve"> </w:t>
      </w:r>
      <w:bookmarkStart w:id="5" w:name="_Toc23931553"/>
      <w:r w:rsidRPr="008A3951">
        <w:t>Capítulo 1. Un modelo educativo centrado en el aprendizaje</w:t>
      </w:r>
      <w:bookmarkEnd w:id="5"/>
    </w:p>
    <w:p w:rsidR="00114342" w:rsidRPr="008A3951" w:rsidRDefault="00114342" w:rsidP="00041379">
      <w:pPr>
        <w:pStyle w:val="Ttulo2"/>
      </w:pPr>
      <w:bookmarkStart w:id="6" w:name="_Toc23931554"/>
      <w:r w:rsidRPr="008A3951">
        <w:t>El aprendizaje centrado en el estudiante</w:t>
      </w:r>
      <w:bookmarkEnd w:id="6"/>
    </w:p>
    <w:p w:rsidR="00AA295B" w:rsidRPr="008A3951" w:rsidRDefault="00112318" w:rsidP="00AA295B">
      <w:pPr>
        <w:jc w:val="both"/>
        <w:rPr>
          <w:rFonts w:ascii="Times New Roman" w:hAnsi="Times New Roman" w:cs="Times New Roman"/>
          <w:sz w:val="24"/>
          <w:szCs w:val="24"/>
        </w:rPr>
      </w:pPr>
      <w:r w:rsidRPr="008A3951">
        <w:rPr>
          <w:rFonts w:ascii="Times New Roman" w:hAnsi="Times New Roman" w:cs="Times New Roman"/>
          <w:sz w:val="24"/>
          <w:szCs w:val="24"/>
        </w:rPr>
        <w:t>Es pertinente iniciar</w:t>
      </w:r>
      <w:r w:rsidR="005307BF" w:rsidRPr="008A3951">
        <w:rPr>
          <w:rFonts w:ascii="Times New Roman" w:hAnsi="Times New Roman" w:cs="Times New Roman"/>
          <w:sz w:val="24"/>
          <w:szCs w:val="24"/>
        </w:rPr>
        <w:t xml:space="preserve"> este apartado </w:t>
      </w:r>
      <w:r w:rsidR="00F7210A" w:rsidRPr="008A3951">
        <w:rPr>
          <w:rFonts w:ascii="Times New Roman" w:hAnsi="Times New Roman" w:cs="Times New Roman"/>
          <w:sz w:val="24"/>
          <w:szCs w:val="24"/>
        </w:rPr>
        <w:t>planteando</w:t>
      </w:r>
      <w:r w:rsidR="005307BF" w:rsidRPr="008A3951">
        <w:rPr>
          <w:rFonts w:ascii="Times New Roman" w:hAnsi="Times New Roman" w:cs="Times New Roman"/>
          <w:sz w:val="24"/>
          <w:szCs w:val="24"/>
        </w:rPr>
        <w:t xml:space="preserve"> la pregunta</w:t>
      </w:r>
      <w:r w:rsidR="00AA295B" w:rsidRPr="008A3951">
        <w:rPr>
          <w:rFonts w:ascii="Times New Roman" w:hAnsi="Times New Roman" w:cs="Times New Roman"/>
          <w:sz w:val="24"/>
          <w:szCs w:val="24"/>
        </w:rPr>
        <w:t xml:space="preserve"> ¿Qué es el aprendizaje? </w:t>
      </w:r>
    </w:p>
    <w:p w:rsidR="00AA295B" w:rsidRPr="008A3951" w:rsidRDefault="006E6675" w:rsidP="00AA295B">
      <w:pPr>
        <w:jc w:val="both"/>
        <w:rPr>
          <w:rFonts w:ascii="Times New Roman" w:hAnsi="Times New Roman" w:cs="Times New Roman"/>
          <w:sz w:val="24"/>
          <w:szCs w:val="24"/>
        </w:rPr>
      </w:pPr>
      <w:r w:rsidRPr="008A3951">
        <w:rPr>
          <w:rFonts w:ascii="Times New Roman" w:hAnsi="Times New Roman" w:cs="Times New Roman"/>
          <w:sz w:val="24"/>
          <w:szCs w:val="24"/>
        </w:rPr>
        <w:t xml:space="preserve"> Crispín et al</w:t>
      </w:r>
      <w:r w:rsidR="00F7210A" w:rsidRPr="008A3951">
        <w:rPr>
          <w:rFonts w:ascii="Times New Roman" w:hAnsi="Times New Roman" w:cs="Times New Roman"/>
          <w:sz w:val="24"/>
          <w:szCs w:val="24"/>
        </w:rPr>
        <w:t>.</w:t>
      </w:r>
      <w:r w:rsidRPr="008A3951">
        <w:rPr>
          <w:rFonts w:ascii="Times New Roman" w:hAnsi="Times New Roman" w:cs="Times New Roman"/>
          <w:sz w:val="24"/>
          <w:szCs w:val="24"/>
        </w:rPr>
        <w:t xml:space="preserve"> (2011) afirma que e</w:t>
      </w:r>
      <w:r w:rsidR="00AA295B" w:rsidRPr="008A3951">
        <w:rPr>
          <w:rFonts w:ascii="Times New Roman" w:hAnsi="Times New Roman" w:cs="Times New Roman"/>
          <w:sz w:val="24"/>
          <w:szCs w:val="24"/>
        </w:rPr>
        <w:t xml:space="preserve">l aprendizaje es un proceso multifactorial que el sujeto realiza cotidianamente más allá del ámbito académico-escolar en la relación entre persona y ambiente, lo que involucra las experiencias vividas y los factores externos. Muchas cosas las aprendemos de manera tácita e inconsciente, con ellos y los demás conocimientos la persona resuelve problemas en la vida cotidiana. </w:t>
      </w:r>
    </w:p>
    <w:p w:rsidR="00AA295B" w:rsidRPr="008A3951" w:rsidRDefault="00AA295B" w:rsidP="00AA295B">
      <w:pPr>
        <w:jc w:val="both"/>
        <w:rPr>
          <w:rFonts w:ascii="Times New Roman" w:hAnsi="Times New Roman" w:cs="Times New Roman"/>
          <w:sz w:val="24"/>
          <w:szCs w:val="24"/>
        </w:rPr>
      </w:pPr>
      <w:r w:rsidRPr="008A3951">
        <w:rPr>
          <w:rFonts w:ascii="Times New Roman" w:hAnsi="Times New Roman" w:cs="Times New Roman"/>
          <w:sz w:val="24"/>
          <w:szCs w:val="24"/>
        </w:rPr>
        <w:t>Cuando se trata del aprendizaje académico, el proceso debe ser consciente. A partir de sus conocimientos y experiencias previas, la persona interpreta, selecciona, organiza y relaciona los nuevos conocimientos y los integra a su estructura mental. La construcción de nuevos conocimientos y el desarrollo de competencias requieren la participación activa del sujeto. De allí la importancia de entender los diferentes factores y procesos involucrados en el aprendizaje, ya que</w:t>
      </w:r>
      <w:r w:rsidR="00023A23" w:rsidRPr="008A3951">
        <w:rPr>
          <w:rFonts w:ascii="Times New Roman" w:hAnsi="Times New Roman" w:cs="Times New Roman"/>
          <w:sz w:val="24"/>
          <w:szCs w:val="24"/>
        </w:rPr>
        <w:t xml:space="preserve"> al conocerlos, tanto docentes como estudiantes</w:t>
      </w:r>
      <w:r w:rsidRPr="008A3951">
        <w:rPr>
          <w:rFonts w:ascii="Times New Roman" w:hAnsi="Times New Roman" w:cs="Times New Roman"/>
          <w:sz w:val="24"/>
          <w:szCs w:val="24"/>
        </w:rPr>
        <w:t xml:space="preserve"> serán capaces de lograr un aprendizaje significativo y relevante para diferentes aspectos de la vida. </w:t>
      </w:r>
    </w:p>
    <w:p w:rsidR="00AA295B" w:rsidRPr="008A3951" w:rsidRDefault="00AA295B" w:rsidP="00AA295B">
      <w:pPr>
        <w:jc w:val="both"/>
        <w:rPr>
          <w:rFonts w:ascii="Times New Roman" w:hAnsi="Times New Roman" w:cs="Times New Roman"/>
          <w:sz w:val="24"/>
          <w:szCs w:val="24"/>
        </w:rPr>
      </w:pPr>
      <w:r w:rsidRPr="008A3951">
        <w:rPr>
          <w:rFonts w:ascii="Times New Roman" w:hAnsi="Times New Roman" w:cs="Times New Roman"/>
          <w:sz w:val="24"/>
          <w:szCs w:val="24"/>
        </w:rPr>
        <w:t>El aprendizaje es un proceso personal, nadie aprende por otro; es una construcción propia que se va integrando e incorporando a la vida del sujeto en un proceso cíclico y dinámico, que –a su vez– involucra un cambio relativamente permanente en la capacidad de las personas, su disposición o su conducta. El aprendizaje no es observable directamente, sino que se infiere de lo que puede verse en la conducta manifiesta y no puede explicarse simplemente por procesos de crecimiento y maduración.</w:t>
      </w:r>
    </w:p>
    <w:p w:rsidR="00AA295B" w:rsidRPr="008A3951" w:rsidRDefault="00AA295B" w:rsidP="00AA295B">
      <w:pPr>
        <w:jc w:val="both"/>
        <w:rPr>
          <w:rFonts w:ascii="Times New Roman" w:hAnsi="Times New Roman" w:cs="Times New Roman"/>
          <w:i/>
          <w:sz w:val="24"/>
          <w:szCs w:val="24"/>
        </w:rPr>
      </w:pPr>
      <w:r w:rsidRPr="008A3951">
        <w:rPr>
          <w:rFonts w:ascii="Times New Roman" w:hAnsi="Times New Roman" w:cs="Times New Roman"/>
          <w:i/>
          <w:sz w:val="24"/>
          <w:szCs w:val="24"/>
        </w:rPr>
        <w:t>El aprendizaje es un proceso intrapersonal e interpersonal de carácter social, cultural y disciplinar, que está anclado contextualmente y no puede entenderse sino dentro del sistema interactivo de los elementos que lo producen (Torre Puente, 2007, p. 21). Es, además, un proceso social de interacción, que gira alrededor de una tarea o un contenido particular. Por ejemplo, en la inter</w:t>
      </w:r>
      <w:r w:rsidR="00C967F6" w:rsidRPr="008A3951">
        <w:rPr>
          <w:rFonts w:ascii="Times New Roman" w:hAnsi="Times New Roman" w:cs="Times New Roman"/>
          <w:i/>
          <w:sz w:val="24"/>
          <w:szCs w:val="24"/>
        </w:rPr>
        <w:t>acción entre profesores y alum</w:t>
      </w:r>
      <w:r w:rsidRPr="008A3951">
        <w:rPr>
          <w:rFonts w:ascii="Times New Roman" w:hAnsi="Times New Roman" w:cs="Times New Roman"/>
          <w:i/>
          <w:sz w:val="24"/>
          <w:szCs w:val="24"/>
        </w:rPr>
        <w:t>nos y entre alumnos, ambos aprenden discutiendo en conjunto, de esta forma ocurre un intercambio de ideas, de contrastes y de puntos de vista, que permite perfilar un nuevo conocimiento. Asimismo, se adquieren nuevas formas de aprender, de convivir, de respetar y de ser.</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En resumen, para que el aprendizaje sea significativo es indispensable que sea: </w:t>
      </w:r>
    </w:p>
    <w:p w:rsidR="00C967F6" w:rsidRPr="008A3951" w:rsidRDefault="00C967F6" w:rsidP="00FC20A7">
      <w:pPr>
        <w:pStyle w:val="Prrafodelista"/>
        <w:numPr>
          <w:ilvl w:val="0"/>
          <w:numId w:val="14"/>
        </w:numPr>
        <w:jc w:val="both"/>
        <w:rPr>
          <w:rFonts w:ascii="Times New Roman" w:hAnsi="Times New Roman" w:cs="Times New Roman"/>
          <w:sz w:val="24"/>
          <w:szCs w:val="24"/>
        </w:rPr>
      </w:pPr>
      <w:r w:rsidRPr="008A3951">
        <w:rPr>
          <w:rFonts w:ascii="Times New Roman" w:hAnsi="Times New Roman" w:cs="Times New Roman"/>
          <w:sz w:val="24"/>
          <w:szCs w:val="24"/>
        </w:rPr>
        <w:t xml:space="preserve">Funcional, es decir, que los conocimientos adquiridos puedan efectivamente utilizarse cuando las circunstancias en las que se encuentre el sujeto lo exijan (cuanto mayor sea la significatividad del aprendizaje adquirido, mayor será su funcionalidad). </w:t>
      </w:r>
    </w:p>
    <w:p w:rsidR="00C967F6" w:rsidRPr="008A3951" w:rsidRDefault="00C967F6" w:rsidP="00C967F6">
      <w:pPr>
        <w:pStyle w:val="Prrafodelista"/>
        <w:ind w:left="858"/>
        <w:jc w:val="both"/>
        <w:rPr>
          <w:rFonts w:ascii="Times New Roman" w:hAnsi="Times New Roman" w:cs="Times New Roman"/>
          <w:sz w:val="24"/>
          <w:szCs w:val="24"/>
        </w:rPr>
      </w:pPr>
    </w:p>
    <w:p w:rsidR="00660D3E" w:rsidRPr="00C13C25" w:rsidRDefault="00C967F6" w:rsidP="00660D3E">
      <w:pPr>
        <w:pStyle w:val="Prrafodelista"/>
        <w:numPr>
          <w:ilvl w:val="0"/>
          <w:numId w:val="14"/>
        </w:numPr>
        <w:jc w:val="both"/>
        <w:rPr>
          <w:rFonts w:ascii="Times New Roman" w:hAnsi="Times New Roman" w:cs="Times New Roman"/>
          <w:sz w:val="24"/>
          <w:szCs w:val="24"/>
        </w:rPr>
      </w:pPr>
      <w:r w:rsidRPr="008A3951">
        <w:rPr>
          <w:rFonts w:ascii="Times New Roman" w:hAnsi="Times New Roman" w:cs="Times New Roman"/>
          <w:sz w:val="24"/>
          <w:szCs w:val="24"/>
        </w:rPr>
        <w:t>Un proceso activo, por ende, las personas no pueden limitarse solamente a registrar los conocimientos mecánicamente en su memoria, sino que deben realizar una serie de actividades</w:t>
      </w:r>
      <w:r w:rsidR="009F3E34" w:rsidRPr="008A3951">
        <w:rPr>
          <w:rFonts w:ascii="Times New Roman" w:hAnsi="Times New Roman" w:cs="Times New Roman"/>
          <w:sz w:val="24"/>
          <w:szCs w:val="24"/>
        </w:rPr>
        <w:t>,</w:t>
      </w:r>
      <w:r w:rsidRPr="008A3951">
        <w:rPr>
          <w:rFonts w:ascii="Times New Roman" w:hAnsi="Times New Roman" w:cs="Times New Roman"/>
          <w:sz w:val="24"/>
          <w:szCs w:val="24"/>
        </w:rPr>
        <w:t xml:space="preserve"> como organizarlos y elaborarlos para comprenderlos y asimilarlos significativamente en sus estructuras cognitivas organizadas.</w:t>
      </w:r>
    </w:p>
    <w:p w:rsidR="00C967F6" w:rsidRPr="008A3951" w:rsidRDefault="00C967F6" w:rsidP="00451F8B">
      <w:pPr>
        <w:pStyle w:val="Ttulo3"/>
      </w:pPr>
      <w:bookmarkStart w:id="7" w:name="_Toc23931555"/>
      <w:r w:rsidRPr="008A3951">
        <w:t>¿Qué es el aprendizaje y cómo aprendemos?</w:t>
      </w:r>
      <w:bookmarkEnd w:id="7"/>
    </w:p>
    <w:p w:rsidR="00C967F6" w:rsidRPr="008A3951" w:rsidRDefault="00907757" w:rsidP="00C967F6">
      <w:pPr>
        <w:jc w:val="both"/>
        <w:rPr>
          <w:rFonts w:ascii="Times New Roman" w:hAnsi="Times New Roman" w:cs="Times New Roman"/>
          <w:sz w:val="24"/>
          <w:szCs w:val="24"/>
        </w:rPr>
      </w:pPr>
      <w:r w:rsidRPr="008A3951">
        <w:rPr>
          <w:rFonts w:ascii="Times New Roman" w:hAnsi="Times New Roman" w:cs="Times New Roman"/>
          <w:sz w:val="24"/>
          <w:szCs w:val="24"/>
        </w:rPr>
        <w:t>El aprendizaje es u</w:t>
      </w:r>
      <w:r w:rsidR="00C967F6" w:rsidRPr="008A3951">
        <w:rPr>
          <w:rFonts w:ascii="Times New Roman" w:hAnsi="Times New Roman" w:cs="Times New Roman"/>
          <w:sz w:val="24"/>
          <w:szCs w:val="24"/>
        </w:rPr>
        <w:t>n proceso constructivo, es decir, que las activi</w:t>
      </w:r>
      <w:r w:rsidR="00F90650" w:rsidRPr="008A3951">
        <w:rPr>
          <w:rFonts w:ascii="Times New Roman" w:hAnsi="Times New Roman" w:cs="Times New Roman"/>
          <w:sz w:val="24"/>
          <w:szCs w:val="24"/>
        </w:rPr>
        <w:t>dades de aprendizaje deben estar</w:t>
      </w:r>
      <w:r w:rsidR="00C967F6" w:rsidRPr="008A3951">
        <w:rPr>
          <w:rFonts w:ascii="Times New Roman" w:hAnsi="Times New Roman" w:cs="Times New Roman"/>
          <w:sz w:val="24"/>
          <w:szCs w:val="24"/>
        </w:rPr>
        <w:t xml:space="preserve"> orientadas a la construcción de significados para el propio sujeto. Para ello, es necesario que la persona relacione los nuevos conocimientos con los previos, y que esté motivada al considerar los nuevos aprendizajes como relevantes y útiles. </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En definitiva, el sujeto debe decidir aprender de forma deliberada y consciente. Necesita estar abierto a la experiencia, al descubrimiento y a la comprensión.</w:t>
      </w:r>
    </w:p>
    <w:p w:rsidR="00C967F6" w:rsidRPr="008A3951" w:rsidRDefault="00C967F6" w:rsidP="00451F8B">
      <w:pPr>
        <w:pStyle w:val="Ttulo3"/>
      </w:pPr>
      <w:bookmarkStart w:id="8" w:name="_Toc23931556"/>
      <w:r w:rsidRPr="008A3951">
        <w:t>¿Qué necesitan aprender l</w:t>
      </w:r>
      <w:r w:rsidR="00893819" w:rsidRPr="008A3951">
        <w:t>os estudiantes</w:t>
      </w:r>
      <w:r w:rsidRPr="008A3951">
        <w:t>?</w:t>
      </w:r>
      <w:bookmarkEnd w:id="8"/>
      <w:r w:rsidRPr="008A3951">
        <w:t xml:space="preserve"> </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La primera pregunta que se</w:t>
      </w:r>
      <w:r w:rsidR="00893819" w:rsidRPr="008A3951">
        <w:rPr>
          <w:rFonts w:ascii="Times New Roman" w:hAnsi="Times New Roman" w:cs="Times New Roman"/>
          <w:sz w:val="24"/>
          <w:szCs w:val="24"/>
        </w:rPr>
        <w:t xml:space="preserve"> debe</w:t>
      </w:r>
      <w:r w:rsidRPr="008A3951">
        <w:rPr>
          <w:rFonts w:ascii="Times New Roman" w:hAnsi="Times New Roman" w:cs="Times New Roman"/>
          <w:sz w:val="24"/>
          <w:szCs w:val="24"/>
        </w:rPr>
        <w:t xml:space="preserve"> hace</w:t>
      </w:r>
      <w:r w:rsidR="00893819" w:rsidRPr="008A3951">
        <w:rPr>
          <w:rFonts w:ascii="Times New Roman" w:hAnsi="Times New Roman" w:cs="Times New Roman"/>
          <w:sz w:val="24"/>
          <w:szCs w:val="24"/>
        </w:rPr>
        <w:t>r un docente</w:t>
      </w:r>
      <w:r w:rsidRPr="008A3951">
        <w:rPr>
          <w:rFonts w:ascii="Times New Roman" w:hAnsi="Times New Roman" w:cs="Times New Roman"/>
          <w:sz w:val="24"/>
          <w:szCs w:val="24"/>
        </w:rPr>
        <w:t xml:space="preserve"> cuando va a planear una clas</w:t>
      </w:r>
      <w:r w:rsidR="00893819" w:rsidRPr="008A3951">
        <w:rPr>
          <w:rFonts w:ascii="Times New Roman" w:hAnsi="Times New Roman" w:cs="Times New Roman"/>
          <w:sz w:val="24"/>
          <w:szCs w:val="24"/>
        </w:rPr>
        <w:t>e es</w:t>
      </w:r>
      <w:r w:rsidR="00907757" w:rsidRPr="008A3951">
        <w:rPr>
          <w:rFonts w:ascii="Times New Roman" w:hAnsi="Times New Roman" w:cs="Times New Roman"/>
          <w:sz w:val="24"/>
          <w:szCs w:val="24"/>
        </w:rPr>
        <w:t>:</w:t>
      </w:r>
      <w:r w:rsidR="00893819" w:rsidRPr="008A3951">
        <w:rPr>
          <w:rFonts w:ascii="Times New Roman" w:hAnsi="Times New Roman" w:cs="Times New Roman"/>
          <w:sz w:val="24"/>
          <w:szCs w:val="24"/>
        </w:rPr>
        <w:t xml:space="preserve"> </w:t>
      </w:r>
      <w:r w:rsidR="00907757" w:rsidRPr="008A3951">
        <w:rPr>
          <w:rFonts w:ascii="Times New Roman" w:hAnsi="Times New Roman" w:cs="Times New Roman"/>
          <w:sz w:val="24"/>
          <w:szCs w:val="24"/>
        </w:rPr>
        <w:t>¿</w:t>
      </w:r>
      <w:r w:rsidR="00893819" w:rsidRPr="008A3951">
        <w:rPr>
          <w:rFonts w:ascii="Times New Roman" w:hAnsi="Times New Roman" w:cs="Times New Roman"/>
          <w:sz w:val="24"/>
          <w:szCs w:val="24"/>
        </w:rPr>
        <w:t>qué deben aprender los es</w:t>
      </w:r>
      <w:r w:rsidRPr="008A3951">
        <w:rPr>
          <w:rFonts w:ascii="Times New Roman" w:hAnsi="Times New Roman" w:cs="Times New Roman"/>
          <w:sz w:val="24"/>
          <w:szCs w:val="24"/>
        </w:rPr>
        <w:t>tudiantes de acuerdo con los obje</w:t>
      </w:r>
      <w:r w:rsidR="00893819" w:rsidRPr="008A3951">
        <w:rPr>
          <w:rFonts w:ascii="Times New Roman" w:hAnsi="Times New Roman" w:cs="Times New Roman"/>
          <w:sz w:val="24"/>
          <w:szCs w:val="24"/>
        </w:rPr>
        <w:t>tivos establecidos en el módulo formativo</w:t>
      </w:r>
      <w:r w:rsidRPr="008A3951">
        <w:rPr>
          <w:rFonts w:ascii="Times New Roman" w:hAnsi="Times New Roman" w:cs="Times New Roman"/>
          <w:sz w:val="24"/>
          <w:szCs w:val="24"/>
        </w:rPr>
        <w:t xml:space="preserve"> y su ubicación dentro del plan de estudios</w:t>
      </w:r>
      <w:r w:rsidR="00907757" w:rsidRPr="008A3951">
        <w:rPr>
          <w:rFonts w:ascii="Times New Roman" w:hAnsi="Times New Roman" w:cs="Times New Roman"/>
          <w:sz w:val="24"/>
          <w:szCs w:val="24"/>
        </w:rPr>
        <w:t>?</w:t>
      </w:r>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Actualmente la mayoría de los planes de estudio se elaboran considerando un perfil del egresado definido por competencias. Una competencia es una compleja combinación de atributos (conocimientos, actitudes, valores y habilidades), que se ponen en acción para resolver un problema o desempeñar una </w:t>
      </w:r>
      <w:r w:rsidR="00893819" w:rsidRPr="008A3951">
        <w:rPr>
          <w:rFonts w:ascii="Times New Roman" w:hAnsi="Times New Roman" w:cs="Times New Roman"/>
          <w:sz w:val="24"/>
          <w:szCs w:val="24"/>
        </w:rPr>
        <w:t>tarea determi</w:t>
      </w:r>
      <w:r w:rsidRPr="008A3951">
        <w:rPr>
          <w:rFonts w:ascii="Times New Roman" w:hAnsi="Times New Roman" w:cs="Times New Roman"/>
          <w:sz w:val="24"/>
          <w:szCs w:val="24"/>
        </w:rPr>
        <w:t xml:space="preserve">nada en un contexto específico. El enfoque por competencias es un enfoque holístico en la medida en que integra y relaciona atributos y tareas, permite que ocurran varias acciones intencionales simultáneamente y toma en cuenta el contexto y la cultura del lugar de trabajo. Nos permite incorporar la ética y los valores como elementos del desempeño competente. </w:t>
      </w:r>
    </w:p>
    <w:p w:rsidR="00452B36" w:rsidRPr="008A3951" w:rsidRDefault="00893819"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En los diferentes módulos </w:t>
      </w:r>
      <w:r w:rsidR="00C967F6" w:rsidRPr="008A3951">
        <w:rPr>
          <w:rFonts w:ascii="Times New Roman" w:hAnsi="Times New Roman" w:cs="Times New Roman"/>
          <w:sz w:val="24"/>
          <w:szCs w:val="24"/>
        </w:rPr>
        <w:t>que conforman el plan d</w:t>
      </w:r>
      <w:r w:rsidRPr="008A3951">
        <w:rPr>
          <w:rFonts w:ascii="Times New Roman" w:hAnsi="Times New Roman" w:cs="Times New Roman"/>
          <w:sz w:val="24"/>
          <w:szCs w:val="24"/>
        </w:rPr>
        <w:t>e estudios, es necesario consi</w:t>
      </w:r>
      <w:r w:rsidR="00C967F6" w:rsidRPr="008A3951">
        <w:rPr>
          <w:rFonts w:ascii="Times New Roman" w:hAnsi="Times New Roman" w:cs="Times New Roman"/>
          <w:sz w:val="24"/>
          <w:szCs w:val="24"/>
        </w:rPr>
        <w:t>derar de qué manera los obje</w:t>
      </w:r>
      <w:r w:rsidRPr="008A3951">
        <w:rPr>
          <w:rFonts w:ascii="Times New Roman" w:hAnsi="Times New Roman" w:cs="Times New Roman"/>
          <w:sz w:val="24"/>
          <w:szCs w:val="24"/>
        </w:rPr>
        <w:t>tivos o propósitos del módulo</w:t>
      </w:r>
      <w:r w:rsidR="00C967F6" w:rsidRPr="008A3951">
        <w:rPr>
          <w:rFonts w:ascii="Times New Roman" w:hAnsi="Times New Roman" w:cs="Times New Roman"/>
          <w:sz w:val="24"/>
          <w:szCs w:val="24"/>
        </w:rPr>
        <w:t xml:space="preserve"> contribuyen al desarrollo del perfil de egreso. Con este objetivo los contenidos curriculares generalmente se agrupan en tres</w:t>
      </w:r>
      <w:r w:rsidRPr="008A3951">
        <w:rPr>
          <w:rFonts w:ascii="Times New Roman" w:hAnsi="Times New Roman" w:cs="Times New Roman"/>
          <w:sz w:val="24"/>
          <w:szCs w:val="24"/>
        </w:rPr>
        <w:t xml:space="preserve"> aspectos: conocimientos o con</w:t>
      </w:r>
      <w:r w:rsidR="00C967F6" w:rsidRPr="008A3951">
        <w:rPr>
          <w:rFonts w:ascii="Times New Roman" w:hAnsi="Times New Roman" w:cs="Times New Roman"/>
          <w:sz w:val="24"/>
          <w:szCs w:val="24"/>
        </w:rPr>
        <w:t>tenidos declarativos, habilidades o contenidos procedimentales y actitudes. Estos conte</w:t>
      </w:r>
      <w:r w:rsidRPr="008A3951">
        <w:rPr>
          <w:rFonts w:ascii="Times New Roman" w:hAnsi="Times New Roman" w:cs="Times New Roman"/>
          <w:sz w:val="24"/>
          <w:szCs w:val="24"/>
        </w:rPr>
        <w:t>nidos son centrales, el docente</w:t>
      </w:r>
      <w:r w:rsidR="00C967F6" w:rsidRPr="008A3951">
        <w:rPr>
          <w:rFonts w:ascii="Times New Roman" w:hAnsi="Times New Roman" w:cs="Times New Roman"/>
          <w:sz w:val="24"/>
          <w:szCs w:val="24"/>
        </w:rPr>
        <w:t xml:space="preserve"> los debe tomar en cuenta para desarrollar las competencias y lo que ésta</w:t>
      </w:r>
      <w:r w:rsidR="00B414E1">
        <w:rPr>
          <w:rFonts w:ascii="Times New Roman" w:hAnsi="Times New Roman" w:cs="Times New Roman"/>
          <w:sz w:val="24"/>
          <w:szCs w:val="24"/>
        </w:rPr>
        <w:t>s implican, la destreza y la ca</w:t>
      </w:r>
      <w:r w:rsidR="00C967F6" w:rsidRPr="008A3951">
        <w:rPr>
          <w:rFonts w:ascii="Times New Roman" w:hAnsi="Times New Roman" w:cs="Times New Roman"/>
          <w:sz w:val="24"/>
          <w:szCs w:val="24"/>
        </w:rPr>
        <w:t>pac</w:t>
      </w:r>
      <w:r w:rsidRPr="008A3951">
        <w:rPr>
          <w:rFonts w:ascii="Times New Roman" w:hAnsi="Times New Roman" w:cs="Times New Roman"/>
          <w:sz w:val="24"/>
          <w:szCs w:val="24"/>
        </w:rPr>
        <w:t>idad de ir más allá. El docente</w:t>
      </w:r>
      <w:r w:rsidR="00C967F6" w:rsidRPr="008A3951">
        <w:rPr>
          <w:rFonts w:ascii="Times New Roman" w:hAnsi="Times New Roman" w:cs="Times New Roman"/>
          <w:sz w:val="24"/>
          <w:szCs w:val="24"/>
        </w:rPr>
        <w:t xml:space="preserve"> debe reactivar técnicas, normas, procedimientos, actividades y valores que los estudiantes sean capaces de aplicar en diferentes contextos, que puedan evaluarse con un buen desempeño para de </w:t>
      </w:r>
      <w:r w:rsidRPr="008A3951">
        <w:rPr>
          <w:rFonts w:ascii="Times New Roman" w:hAnsi="Times New Roman" w:cs="Times New Roman"/>
          <w:sz w:val="24"/>
          <w:szCs w:val="24"/>
        </w:rPr>
        <w:t>esta manera lograr que el estudiante</w:t>
      </w:r>
      <w:r w:rsidR="00C967F6" w:rsidRPr="008A3951">
        <w:rPr>
          <w:rFonts w:ascii="Times New Roman" w:hAnsi="Times New Roman" w:cs="Times New Roman"/>
          <w:sz w:val="24"/>
          <w:szCs w:val="24"/>
        </w:rPr>
        <w:t xml:space="preserve"> alcance un aprendizaje autónomo, significativo y autorregulado.</w:t>
      </w:r>
    </w:p>
    <w:p w:rsidR="00C967F6" w:rsidRPr="008A3951" w:rsidRDefault="00C967F6" w:rsidP="00451F8B">
      <w:pPr>
        <w:pStyle w:val="Ttulo3"/>
      </w:pPr>
      <w:bookmarkStart w:id="9" w:name="_Toc23931557"/>
      <w:r w:rsidRPr="008A3951">
        <w:t>Conocimientos o contenidos declarativos</w:t>
      </w:r>
      <w:bookmarkEnd w:id="9"/>
    </w:p>
    <w:p w:rsidR="00C967F6" w:rsidRPr="008A3951" w:rsidRDefault="00C967F6" w:rsidP="00C967F6">
      <w:pPr>
        <w:jc w:val="both"/>
        <w:rPr>
          <w:rFonts w:ascii="Times New Roman" w:hAnsi="Times New Roman" w:cs="Times New Roman"/>
          <w:sz w:val="24"/>
          <w:szCs w:val="24"/>
        </w:rPr>
      </w:pPr>
      <w:r w:rsidRPr="008A3951">
        <w:rPr>
          <w:rFonts w:ascii="Times New Roman" w:hAnsi="Times New Roman" w:cs="Times New Roman"/>
          <w:sz w:val="24"/>
          <w:szCs w:val="24"/>
        </w:rPr>
        <w:t xml:space="preserve">La dimensión del conocimiento, es el saber qué y abarca dos tipos de conocimiento: el factual y el conceptual. </w:t>
      </w:r>
    </w:p>
    <w:p w:rsidR="00C967F6" w:rsidRPr="008A3951" w:rsidRDefault="00C967F6" w:rsidP="00FC20A7">
      <w:pPr>
        <w:pStyle w:val="Prrafodelista"/>
        <w:numPr>
          <w:ilvl w:val="0"/>
          <w:numId w:val="16"/>
        </w:numPr>
        <w:jc w:val="both"/>
        <w:rPr>
          <w:rFonts w:ascii="Times New Roman" w:hAnsi="Times New Roman" w:cs="Times New Roman"/>
          <w:sz w:val="24"/>
          <w:szCs w:val="24"/>
        </w:rPr>
      </w:pPr>
      <w:r w:rsidRPr="008A3951">
        <w:rPr>
          <w:rFonts w:ascii="Times New Roman" w:hAnsi="Times New Roman" w:cs="Times New Roman"/>
          <w:sz w:val="24"/>
          <w:szCs w:val="24"/>
        </w:rPr>
        <w:t>El conocimiento factual se refiere a los elementos básicos que los estudiantes deben adquirir dentro de una disciplina, generalmente datos o hechos. Por ejemplo, conocimiento de terminologías o vocabulario técnico.</w:t>
      </w:r>
    </w:p>
    <w:p w:rsidR="00893819" w:rsidRPr="008A3951" w:rsidRDefault="00893819" w:rsidP="00893819">
      <w:pPr>
        <w:pStyle w:val="Prrafodelista"/>
        <w:jc w:val="both"/>
        <w:rPr>
          <w:rFonts w:ascii="Times New Roman" w:hAnsi="Times New Roman" w:cs="Times New Roman"/>
          <w:sz w:val="24"/>
          <w:szCs w:val="24"/>
        </w:rPr>
      </w:pPr>
    </w:p>
    <w:p w:rsidR="00FE35F6" w:rsidRPr="003859DA" w:rsidRDefault="00C967F6" w:rsidP="003859DA">
      <w:pPr>
        <w:pStyle w:val="Prrafodelista"/>
        <w:numPr>
          <w:ilvl w:val="0"/>
          <w:numId w:val="16"/>
        </w:numPr>
        <w:jc w:val="both"/>
        <w:rPr>
          <w:rFonts w:ascii="Times New Roman" w:hAnsi="Times New Roman" w:cs="Times New Roman"/>
          <w:sz w:val="24"/>
          <w:szCs w:val="24"/>
        </w:rPr>
      </w:pPr>
      <w:r w:rsidRPr="008A3951">
        <w:rPr>
          <w:rFonts w:ascii="Times New Roman" w:hAnsi="Times New Roman" w:cs="Times New Roman"/>
          <w:sz w:val="24"/>
          <w:szCs w:val="24"/>
        </w:rPr>
        <w:t>El conocimiento conceptual implica las interrelaciones entre elementos básicos en una estructura mayor; esto conlleva a un mayor grado de abstracción, por ejemplo, cuando los estudiantes tienen que aprender generalizaciones, principios, teorías, modelos o estru</w:t>
      </w:r>
      <w:r w:rsidR="00893819" w:rsidRPr="008A3951">
        <w:rPr>
          <w:rFonts w:ascii="Times New Roman" w:hAnsi="Times New Roman" w:cs="Times New Roman"/>
          <w:sz w:val="24"/>
          <w:szCs w:val="24"/>
        </w:rPr>
        <w:t>cturas. El conocimiento concep</w:t>
      </w:r>
      <w:r w:rsidRPr="008A3951">
        <w:rPr>
          <w:rFonts w:ascii="Times New Roman" w:hAnsi="Times New Roman" w:cs="Times New Roman"/>
          <w:sz w:val="24"/>
          <w:szCs w:val="24"/>
        </w:rPr>
        <w:t>tual es más complejo que el factual y sólo puede aprenderse abstrayendo su significado esencial o identificando las características definitorias y las reglas que lo componen. Este aprendizaje requiere la comprensión y asimilación del significado de la información nueva, es decir, se comprende lo que se está aprendiendo y se relaciona con los conocimie</w:t>
      </w:r>
      <w:r w:rsidR="005070E1" w:rsidRPr="008A3951">
        <w:rPr>
          <w:rFonts w:ascii="Times New Roman" w:hAnsi="Times New Roman" w:cs="Times New Roman"/>
          <w:sz w:val="24"/>
          <w:szCs w:val="24"/>
        </w:rPr>
        <w:t>ntos previos que posee el estudiante</w:t>
      </w:r>
      <w:r w:rsidRPr="008A3951">
        <w:rPr>
          <w:rFonts w:ascii="Times New Roman" w:hAnsi="Times New Roman" w:cs="Times New Roman"/>
          <w:sz w:val="24"/>
          <w:szCs w:val="24"/>
        </w:rPr>
        <w:t>.</w:t>
      </w:r>
    </w:p>
    <w:p w:rsidR="00C13C25" w:rsidRPr="00C13C25" w:rsidRDefault="00C13C25" w:rsidP="00C13C25">
      <w:pPr>
        <w:pStyle w:val="Prrafodelista"/>
        <w:jc w:val="both"/>
        <w:rPr>
          <w:rFonts w:ascii="Times New Roman" w:hAnsi="Times New Roman" w:cs="Times New Roman"/>
          <w:sz w:val="24"/>
          <w:szCs w:val="24"/>
        </w:rPr>
      </w:pPr>
    </w:p>
    <w:p w:rsidR="00C967F6" w:rsidRPr="008A3951" w:rsidRDefault="00C967F6" w:rsidP="00451F8B">
      <w:pPr>
        <w:pStyle w:val="Ttulo3"/>
      </w:pPr>
      <w:bookmarkStart w:id="10" w:name="_Toc23931558"/>
      <w:r w:rsidRPr="008A3951">
        <w:t>Habilidades o contenidos procedimentales</w:t>
      </w:r>
      <w:bookmarkEnd w:id="10"/>
      <w:r w:rsidRPr="008A3951">
        <w:t xml:space="preserve"> </w:t>
      </w:r>
    </w:p>
    <w:p w:rsidR="003859DA" w:rsidRDefault="00C967F6" w:rsidP="003859DA">
      <w:pPr>
        <w:ind w:left="708"/>
        <w:jc w:val="both"/>
        <w:rPr>
          <w:rFonts w:ascii="Times New Roman" w:hAnsi="Times New Roman" w:cs="Times New Roman"/>
          <w:sz w:val="24"/>
          <w:szCs w:val="24"/>
        </w:rPr>
      </w:pPr>
      <w:r w:rsidRPr="008A3951">
        <w:rPr>
          <w:rFonts w:ascii="Times New Roman" w:hAnsi="Times New Roman" w:cs="Times New Roman"/>
          <w:sz w:val="24"/>
          <w:szCs w:val="24"/>
        </w:rPr>
        <w:t>Los contenidos procedimentales se refieren al cómo, al saber hacer, que puede consistir en técnicas y métodos, desde habilidades muy prácticas o técnicas hasta cómo aplicar el método cient</w:t>
      </w:r>
      <w:r w:rsidR="00893819" w:rsidRPr="008A3951">
        <w:rPr>
          <w:rFonts w:ascii="Times New Roman" w:hAnsi="Times New Roman" w:cs="Times New Roman"/>
          <w:sz w:val="24"/>
          <w:szCs w:val="24"/>
        </w:rPr>
        <w:t>ífico o elegir el método de in</w:t>
      </w:r>
      <w:r w:rsidRPr="008A3951">
        <w:rPr>
          <w:rFonts w:ascii="Times New Roman" w:hAnsi="Times New Roman" w:cs="Times New Roman"/>
          <w:sz w:val="24"/>
          <w:szCs w:val="24"/>
        </w:rPr>
        <w:t>vestigación apropiado para resolver una pregunta o problema de investigación. Se trata de un saber práctico que se basa en la realización de acciones ordenadas, dirigidas hacia una meta.</w:t>
      </w:r>
    </w:p>
    <w:p w:rsidR="00C967F6" w:rsidRPr="003859DA" w:rsidRDefault="00C967F6" w:rsidP="00451F8B">
      <w:pPr>
        <w:pStyle w:val="Ttulo3"/>
      </w:pPr>
      <w:bookmarkStart w:id="11" w:name="_Toc23931559"/>
      <w:r w:rsidRPr="003859DA">
        <w:t>Actitudes</w:t>
      </w:r>
      <w:bookmarkEnd w:id="11"/>
    </w:p>
    <w:p w:rsidR="00D715C3" w:rsidRPr="008A3951" w:rsidRDefault="00C967F6" w:rsidP="00D536F3">
      <w:pPr>
        <w:tabs>
          <w:tab w:val="left" w:pos="709"/>
        </w:tabs>
        <w:ind w:left="708"/>
        <w:jc w:val="both"/>
        <w:rPr>
          <w:rFonts w:ascii="Times New Roman" w:hAnsi="Times New Roman" w:cs="Times New Roman"/>
          <w:sz w:val="24"/>
          <w:szCs w:val="24"/>
        </w:rPr>
      </w:pPr>
      <w:r w:rsidRPr="008A3951">
        <w:rPr>
          <w:rFonts w:ascii="Times New Roman" w:hAnsi="Times New Roman" w:cs="Times New Roman"/>
          <w:sz w:val="24"/>
          <w:szCs w:val="24"/>
        </w:rPr>
        <w:t>Los contenidos actitudinales se relacionan con los valores y tienen un componente cognitivo, uno afectivo y otro conductual. Se refieren al saber ser y al saber estar, por ejemplo, cuando hablamos d</w:t>
      </w:r>
      <w:r w:rsidR="005C5039" w:rsidRPr="008A3951">
        <w:rPr>
          <w:rFonts w:ascii="Times New Roman" w:hAnsi="Times New Roman" w:cs="Times New Roman"/>
          <w:sz w:val="24"/>
          <w:szCs w:val="24"/>
        </w:rPr>
        <w:t>el aprendizaje, las actitudes</w:t>
      </w:r>
      <w:r w:rsidRPr="008A3951">
        <w:rPr>
          <w:rFonts w:ascii="Times New Roman" w:hAnsi="Times New Roman" w:cs="Times New Roman"/>
          <w:sz w:val="24"/>
          <w:szCs w:val="24"/>
        </w:rPr>
        <w:t xml:space="preserve"> aluden a la disposición del estudiante frente al aprendizaje; si es de apertura, curiosidad, responsabilidad, búsqueda sobre lo que se está descubriendo o aprendiendo, de compartir el conocimiento y de colaborar con otros para profun</w:t>
      </w:r>
      <w:r w:rsidR="00B07C5D" w:rsidRPr="008A3951">
        <w:rPr>
          <w:rFonts w:ascii="Times New Roman" w:hAnsi="Times New Roman" w:cs="Times New Roman"/>
          <w:sz w:val="24"/>
          <w:szCs w:val="24"/>
        </w:rPr>
        <w:t>dizar y comprender más</w:t>
      </w:r>
      <w:r w:rsidRPr="008A3951">
        <w:rPr>
          <w:rFonts w:ascii="Times New Roman" w:hAnsi="Times New Roman" w:cs="Times New Roman"/>
          <w:sz w:val="24"/>
          <w:szCs w:val="24"/>
        </w:rPr>
        <w:t>.</w:t>
      </w:r>
    </w:p>
    <w:p w:rsidR="00C967F6" w:rsidRPr="008A3951" w:rsidRDefault="00C967F6" w:rsidP="00D715C3">
      <w:pPr>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Generalmente estos contenidos se encuentran reflejados en los perfiles de egreso, pero </w:t>
      </w:r>
      <w:r w:rsidR="005070E1" w:rsidRPr="008A3951">
        <w:rPr>
          <w:rFonts w:ascii="Times New Roman" w:hAnsi="Times New Roman" w:cs="Times New Roman"/>
          <w:sz w:val="24"/>
          <w:szCs w:val="24"/>
        </w:rPr>
        <w:t xml:space="preserve"> a menudo </w:t>
      </w:r>
      <w:r w:rsidRPr="008A3951">
        <w:rPr>
          <w:rFonts w:ascii="Times New Roman" w:hAnsi="Times New Roman" w:cs="Times New Roman"/>
          <w:sz w:val="24"/>
          <w:szCs w:val="24"/>
        </w:rPr>
        <w:t>se olvidan en el diseño de cada u</w:t>
      </w:r>
      <w:r w:rsidR="00893819" w:rsidRPr="008A3951">
        <w:rPr>
          <w:rFonts w:ascii="Times New Roman" w:hAnsi="Times New Roman" w:cs="Times New Roman"/>
          <w:sz w:val="24"/>
          <w:szCs w:val="24"/>
        </w:rPr>
        <w:t>no de los módulos</w:t>
      </w:r>
      <w:r w:rsidRPr="008A3951">
        <w:rPr>
          <w:rFonts w:ascii="Times New Roman" w:hAnsi="Times New Roman" w:cs="Times New Roman"/>
          <w:sz w:val="24"/>
          <w:szCs w:val="24"/>
        </w:rPr>
        <w:t xml:space="preserve"> que conforman el plan de estudios. De ahí l</w:t>
      </w:r>
      <w:r w:rsidR="0045755C" w:rsidRPr="008A3951">
        <w:rPr>
          <w:rFonts w:ascii="Times New Roman" w:hAnsi="Times New Roman" w:cs="Times New Roman"/>
          <w:sz w:val="24"/>
          <w:szCs w:val="24"/>
        </w:rPr>
        <w:t>a importancia de que el docente</w:t>
      </w:r>
      <w:r w:rsidRPr="008A3951">
        <w:rPr>
          <w:rFonts w:ascii="Times New Roman" w:hAnsi="Times New Roman" w:cs="Times New Roman"/>
          <w:sz w:val="24"/>
          <w:szCs w:val="24"/>
        </w:rPr>
        <w:t xml:space="preserve"> tenga presentes las actitudes tanto en la planeación como en el clima de clase, pues aprendemos lo que vivimos y, en este sentido, las normas que se establecen en la clase, </w:t>
      </w:r>
      <w:r w:rsidR="0045755C" w:rsidRPr="008A3951">
        <w:rPr>
          <w:rFonts w:ascii="Times New Roman" w:hAnsi="Times New Roman" w:cs="Times New Roman"/>
          <w:sz w:val="24"/>
          <w:szCs w:val="24"/>
        </w:rPr>
        <w:t>las interrelaciones del docente</w:t>
      </w:r>
      <w:r w:rsidRPr="008A3951">
        <w:rPr>
          <w:rFonts w:ascii="Times New Roman" w:hAnsi="Times New Roman" w:cs="Times New Roman"/>
          <w:sz w:val="24"/>
          <w:szCs w:val="24"/>
        </w:rPr>
        <w:t xml:space="preserve"> con los </w:t>
      </w:r>
      <w:r w:rsidR="00893819" w:rsidRPr="008A3951">
        <w:rPr>
          <w:rFonts w:ascii="Times New Roman" w:hAnsi="Times New Roman" w:cs="Times New Roman"/>
          <w:sz w:val="24"/>
          <w:szCs w:val="24"/>
        </w:rPr>
        <w:t>estudiantes, y de los estudian</w:t>
      </w:r>
      <w:r w:rsidRPr="008A3951">
        <w:rPr>
          <w:rFonts w:ascii="Times New Roman" w:hAnsi="Times New Roman" w:cs="Times New Roman"/>
          <w:sz w:val="24"/>
          <w:szCs w:val="24"/>
        </w:rPr>
        <w:t>tes entre sí, así como los valores que se v</w:t>
      </w:r>
      <w:r w:rsidR="00EB165C" w:rsidRPr="008A3951">
        <w:rPr>
          <w:rFonts w:ascii="Times New Roman" w:hAnsi="Times New Roman" w:cs="Times New Roman"/>
          <w:sz w:val="24"/>
          <w:szCs w:val="24"/>
        </w:rPr>
        <w:t>iven en el ambiente académico</w:t>
      </w:r>
      <w:r w:rsidR="005070E1" w:rsidRPr="008A3951">
        <w:rPr>
          <w:rFonts w:ascii="Times New Roman" w:hAnsi="Times New Roman" w:cs="Times New Roman"/>
          <w:sz w:val="24"/>
          <w:szCs w:val="24"/>
        </w:rPr>
        <w:t>,</w:t>
      </w:r>
      <w:r w:rsidRPr="008A3951">
        <w:rPr>
          <w:rFonts w:ascii="Times New Roman" w:hAnsi="Times New Roman" w:cs="Times New Roman"/>
          <w:sz w:val="24"/>
          <w:szCs w:val="24"/>
        </w:rPr>
        <w:t xml:space="preserve"> serán elementos que influyan en la formación de actitudes.</w:t>
      </w:r>
    </w:p>
    <w:p w:rsidR="00C213D4" w:rsidRPr="008A3951" w:rsidRDefault="00C213D4" w:rsidP="00D715C3">
      <w:pPr>
        <w:pStyle w:val="Prrafodelista"/>
        <w:ind w:left="1263"/>
        <w:rPr>
          <w:rFonts w:ascii="Times New Roman" w:hAnsi="Times New Roman" w:cs="Times New Roman"/>
          <w:sz w:val="24"/>
          <w:szCs w:val="24"/>
        </w:rPr>
      </w:pPr>
    </w:p>
    <w:p w:rsidR="00C213D4" w:rsidRPr="008A3951" w:rsidRDefault="00C213D4"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En el modelo educativo de ITCA-FEPADE el estudiante ocupa un lugar central, </w:t>
      </w:r>
      <w:r w:rsidR="008E1A0A" w:rsidRPr="008A3951">
        <w:rPr>
          <w:rFonts w:ascii="Times New Roman" w:hAnsi="Times New Roman" w:cs="Times New Roman"/>
          <w:sz w:val="24"/>
          <w:szCs w:val="24"/>
        </w:rPr>
        <w:t xml:space="preserve">por tanto </w:t>
      </w:r>
      <w:r w:rsidRPr="008A3951">
        <w:rPr>
          <w:rFonts w:ascii="Times New Roman" w:hAnsi="Times New Roman" w:cs="Times New Roman"/>
          <w:sz w:val="24"/>
          <w:szCs w:val="24"/>
        </w:rPr>
        <w:t>todo el proceso gira en torno a su aprendizaje; el fundamento de esta concepción es el enfoque constructivista y el experiencial</w:t>
      </w:r>
      <w:r w:rsidR="00720378" w:rsidRPr="008A3951">
        <w:rPr>
          <w:rFonts w:ascii="Times New Roman" w:hAnsi="Times New Roman" w:cs="Times New Roman"/>
          <w:sz w:val="24"/>
          <w:szCs w:val="24"/>
        </w:rPr>
        <w:t xml:space="preserve">. Además se utiliza el </w:t>
      </w:r>
      <w:r w:rsidR="008E1A0A" w:rsidRPr="008A3951">
        <w:rPr>
          <w:rFonts w:ascii="Times New Roman" w:hAnsi="Times New Roman" w:cs="Times New Roman"/>
          <w:sz w:val="24"/>
          <w:szCs w:val="24"/>
        </w:rPr>
        <w:t>enfoque</w:t>
      </w:r>
      <w:r w:rsidR="00A048EA" w:rsidRPr="008A3951">
        <w:rPr>
          <w:rFonts w:ascii="Times New Roman" w:hAnsi="Times New Roman" w:cs="Times New Roman"/>
          <w:sz w:val="24"/>
          <w:szCs w:val="24"/>
        </w:rPr>
        <w:t xml:space="preserve"> “aprender haciendo”</w:t>
      </w:r>
      <w:r w:rsidR="00322FDC" w:rsidRPr="008A3951">
        <w:rPr>
          <w:rFonts w:ascii="Times New Roman" w:hAnsi="Times New Roman" w:cs="Times New Roman"/>
          <w:sz w:val="24"/>
          <w:szCs w:val="24"/>
        </w:rPr>
        <w:t xml:space="preserve"> en la mayoría de actividades de índole </w:t>
      </w:r>
      <w:r w:rsidR="001F1B8A" w:rsidRPr="008A3951">
        <w:rPr>
          <w:rFonts w:ascii="Times New Roman" w:hAnsi="Times New Roman" w:cs="Times New Roman"/>
          <w:sz w:val="24"/>
          <w:szCs w:val="24"/>
        </w:rPr>
        <w:t>teórico-</w:t>
      </w:r>
      <w:r w:rsidR="00322FDC" w:rsidRPr="008A3951">
        <w:rPr>
          <w:rFonts w:ascii="Times New Roman" w:hAnsi="Times New Roman" w:cs="Times New Roman"/>
          <w:sz w:val="24"/>
          <w:szCs w:val="24"/>
        </w:rPr>
        <w:t>práctica que realizan los estudiantes.</w:t>
      </w:r>
    </w:p>
    <w:p w:rsidR="00C213D4" w:rsidRPr="008A3951" w:rsidRDefault="00C213D4" w:rsidP="00C967F6">
      <w:pPr>
        <w:pStyle w:val="Prrafodelista"/>
        <w:ind w:left="0"/>
        <w:jc w:val="both"/>
        <w:rPr>
          <w:rFonts w:ascii="Times New Roman" w:hAnsi="Times New Roman" w:cs="Times New Roman"/>
          <w:sz w:val="24"/>
          <w:szCs w:val="24"/>
        </w:rPr>
      </w:pPr>
    </w:p>
    <w:p w:rsidR="00C213D4" w:rsidRPr="008A3951" w:rsidRDefault="00BF39C6"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Según el ITESM (Tec. d</w:t>
      </w:r>
      <w:r w:rsidR="00702D93" w:rsidRPr="008A3951">
        <w:rPr>
          <w:rFonts w:ascii="Times New Roman" w:hAnsi="Times New Roman" w:cs="Times New Roman"/>
          <w:sz w:val="24"/>
          <w:szCs w:val="24"/>
        </w:rPr>
        <w:t>e Monterrey 2002) l</w:t>
      </w:r>
      <w:r w:rsidR="00C213D4" w:rsidRPr="008A3951">
        <w:rPr>
          <w:rFonts w:ascii="Times New Roman" w:hAnsi="Times New Roman" w:cs="Times New Roman"/>
          <w:sz w:val="24"/>
          <w:szCs w:val="24"/>
        </w:rPr>
        <w:t>a teoría constructivista parte de la premisa que el conocimiento no puede transferirse de una persona a otra, sino que se construye por la persona misma. En el aprendizaje centrado en el estudiante, el docente deja de ser un trasmisor de conocimiento y se convierte en un mediador del mismo, siendo el aprendizaje el eje central de toda la actividad.</w:t>
      </w:r>
    </w:p>
    <w:p w:rsidR="001949AF" w:rsidRPr="008A3951" w:rsidRDefault="001949AF" w:rsidP="00C967F6">
      <w:pPr>
        <w:pStyle w:val="Prrafodelista"/>
        <w:ind w:left="0"/>
        <w:jc w:val="both"/>
        <w:rPr>
          <w:rFonts w:ascii="Times New Roman" w:hAnsi="Times New Roman" w:cs="Times New Roman"/>
          <w:sz w:val="24"/>
          <w:szCs w:val="24"/>
        </w:rPr>
      </w:pPr>
    </w:p>
    <w:p w:rsidR="0093539F" w:rsidRPr="008A3951" w:rsidRDefault="0093539F"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principio de</w:t>
      </w:r>
      <w:r w:rsidR="00C41EE4" w:rsidRPr="008A3951">
        <w:rPr>
          <w:rFonts w:ascii="Times New Roman" w:hAnsi="Times New Roman" w:cs="Times New Roman"/>
          <w:sz w:val="24"/>
          <w:szCs w:val="24"/>
        </w:rPr>
        <w:t>l</w:t>
      </w:r>
      <w:r w:rsidRPr="008A3951">
        <w:rPr>
          <w:rFonts w:ascii="Times New Roman" w:hAnsi="Times New Roman" w:cs="Times New Roman"/>
          <w:sz w:val="24"/>
          <w:szCs w:val="24"/>
        </w:rPr>
        <w:t xml:space="preserve"> aprendizaje constructivista cambia la perspectiva tradicional acerca de cómo aprende el estudiante, se considera que éste construye significados a través del descubrimiento, la comprensión y la aplicación del conocimiento a situaciones o problemas </w:t>
      </w:r>
      <w:r w:rsidR="00172958" w:rsidRPr="008A3951">
        <w:rPr>
          <w:rFonts w:ascii="Times New Roman" w:hAnsi="Times New Roman" w:cs="Times New Roman"/>
          <w:sz w:val="24"/>
          <w:szCs w:val="24"/>
        </w:rPr>
        <w:t>y</w:t>
      </w:r>
      <w:r w:rsidRPr="008A3951">
        <w:rPr>
          <w:rFonts w:ascii="Times New Roman" w:hAnsi="Times New Roman" w:cs="Times New Roman"/>
          <w:sz w:val="24"/>
          <w:szCs w:val="24"/>
        </w:rPr>
        <w:t xml:space="preserve"> la interacción con los demás actores del proceso, donde, por medio del lenguaje hablado y escrito</w:t>
      </w:r>
      <w:r w:rsidR="003B55C5" w:rsidRPr="008A3951">
        <w:rPr>
          <w:rFonts w:ascii="Times New Roman" w:hAnsi="Times New Roman" w:cs="Times New Roman"/>
          <w:sz w:val="24"/>
          <w:szCs w:val="24"/>
        </w:rPr>
        <w:t xml:space="preserve"> el estudiante comparte el conocimiento adquirido y a través de este proceso lo profundiza, lo domina y lo perfecciona.</w:t>
      </w:r>
    </w:p>
    <w:p w:rsidR="00172958" w:rsidRPr="008A3951" w:rsidRDefault="00172958" w:rsidP="00C967F6">
      <w:pPr>
        <w:pStyle w:val="Prrafodelista"/>
        <w:ind w:left="0"/>
        <w:jc w:val="both"/>
        <w:rPr>
          <w:rFonts w:ascii="Times New Roman" w:hAnsi="Times New Roman" w:cs="Times New Roman"/>
          <w:sz w:val="24"/>
          <w:szCs w:val="24"/>
        </w:rPr>
      </w:pPr>
    </w:p>
    <w:p w:rsidR="003B55C5" w:rsidRPr="008A3951" w:rsidRDefault="003B55C5"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otro principio en que se fundamenta esta filosofía es el ex</w:t>
      </w:r>
      <w:r w:rsidR="00D947CD" w:rsidRPr="008A3951">
        <w:rPr>
          <w:rFonts w:ascii="Times New Roman" w:hAnsi="Times New Roman" w:cs="Times New Roman"/>
          <w:sz w:val="24"/>
          <w:szCs w:val="24"/>
        </w:rPr>
        <w:t>periencial</w:t>
      </w:r>
      <w:r w:rsidRPr="008A3951">
        <w:rPr>
          <w:rFonts w:ascii="Times New Roman" w:hAnsi="Times New Roman" w:cs="Times New Roman"/>
          <w:sz w:val="24"/>
          <w:szCs w:val="24"/>
        </w:rPr>
        <w:t>, según el cual todos aprendemos de nuestras propias experiencias y de la reflexión sobre las mismas, para la mejora.</w:t>
      </w:r>
    </w:p>
    <w:p w:rsidR="001949AF" w:rsidRPr="008A3951" w:rsidRDefault="001949AF" w:rsidP="00C967F6">
      <w:pPr>
        <w:pStyle w:val="Prrafodelista"/>
        <w:ind w:left="0"/>
        <w:jc w:val="both"/>
        <w:rPr>
          <w:rFonts w:ascii="Times New Roman" w:hAnsi="Times New Roman" w:cs="Times New Roman"/>
          <w:sz w:val="24"/>
          <w:szCs w:val="24"/>
        </w:rPr>
      </w:pPr>
    </w:p>
    <w:p w:rsidR="004F15F9" w:rsidRPr="008A3951" w:rsidRDefault="003B55C5"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aprendizaje experiencial influye en el estudiante de dos maneras: mejora su estructura cognitiva y modifica las actitudes, valores, percepciones y patrones de conducta. Estos dos elementos de la persona están siempre presentes e interconectados. El aprendizaje del estudiante no es el desarrollo aisl</w:t>
      </w:r>
      <w:r w:rsidR="004F15F9" w:rsidRPr="008A3951">
        <w:rPr>
          <w:rFonts w:ascii="Times New Roman" w:hAnsi="Times New Roman" w:cs="Times New Roman"/>
          <w:sz w:val="24"/>
          <w:szCs w:val="24"/>
        </w:rPr>
        <w:t>ado de la facultad cognoscitiva, sino el cambio de todo el sistema cognitivo-afectivo-social.</w:t>
      </w:r>
    </w:p>
    <w:p w:rsidR="00E715B5" w:rsidRPr="008A3951" w:rsidRDefault="00E715B5" w:rsidP="00C967F6">
      <w:pPr>
        <w:pStyle w:val="Prrafodelista"/>
        <w:ind w:left="0"/>
        <w:jc w:val="both"/>
        <w:rPr>
          <w:rFonts w:ascii="Times New Roman" w:hAnsi="Times New Roman" w:cs="Times New Roman"/>
          <w:sz w:val="24"/>
          <w:szCs w:val="24"/>
        </w:rPr>
      </w:pPr>
    </w:p>
    <w:p w:rsidR="004F15F9" w:rsidRPr="008A3951" w:rsidRDefault="00B67E9F"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Según</w:t>
      </w:r>
      <w:r w:rsidR="004F15F9" w:rsidRPr="008A3951">
        <w:rPr>
          <w:rFonts w:ascii="Times New Roman" w:hAnsi="Times New Roman" w:cs="Times New Roman"/>
          <w:sz w:val="24"/>
          <w:szCs w:val="24"/>
        </w:rPr>
        <w:t xml:space="preserve"> Ausubel (1976), es a través de una participación activa, significativa y experiencial, como los estudiantes construyen nuevos y relevantes conocimientos que influyen en su formación y derivan en la responsabilidad y el compromiso por su propio aprendizaje. </w:t>
      </w:r>
    </w:p>
    <w:p w:rsidR="00B1405C" w:rsidRPr="008A3951" w:rsidRDefault="00B1405C" w:rsidP="00C967F6">
      <w:pPr>
        <w:pStyle w:val="Prrafodelista"/>
        <w:ind w:left="0"/>
        <w:jc w:val="both"/>
        <w:rPr>
          <w:rFonts w:ascii="Times New Roman" w:hAnsi="Times New Roman" w:cs="Times New Roman"/>
          <w:sz w:val="24"/>
          <w:szCs w:val="24"/>
        </w:rPr>
      </w:pPr>
    </w:p>
    <w:p w:rsidR="00B1405C" w:rsidRPr="008A3951" w:rsidRDefault="00B1405C" w:rsidP="00C967F6">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El enfoque “aprender haciendo”</w:t>
      </w:r>
      <w:r w:rsidR="00EA495B" w:rsidRPr="008A3951">
        <w:rPr>
          <w:rFonts w:ascii="Times New Roman" w:hAnsi="Times New Roman" w:cs="Times New Roman"/>
          <w:sz w:val="24"/>
          <w:szCs w:val="24"/>
        </w:rPr>
        <w:t xml:space="preserve">, se fundamenta en la propuesta </w:t>
      </w:r>
      <w:r w:rsidRPr="008A3951">
        <w:rPr>
          <w:rFonts w:ascii="Times New Roman" w:hAnsi="Times New Roman" w:cs="Times New Roman"/>
          <w:sz w:val="24"/>
          <w:szCs w:val="24"/>
        </w:rPr>
        <w:t>de</w:t>
      </w:r>
      <w:r w:rsidR="00EA495B" w:rsidRPr="008A3951">
        <w:rPr>
          <w:rFonts w:ascii="Times New Roman" w:hAnsi="Times New Roman" w:cs="Times New Roman"/>
          <w:sz w:val="24"/>
          <w:szCs w:val="24"/>
        </w:rPr>
        <w:t>l filósofo estadounidense (1859-1952)</w:t>
      </w:r>
      <w:r w:rsidRPr="008A3951">
        <w:rPr>
          <w:rFonts w:ascii="Times New Roman" w:hAnsi="Times New Roman" w:cs="Times New Roman"/>
          <w:sz w:val="24"/>
          <w:szCs w:val="24"/>
        </w:rPr>
        <w:t xml:space="preserve"> John Dewey</w:t>
      </w:r>
      <w:r w:rsidR="00EA495B" w:rsidRPr="008A3951">
        <w:rPr>
          <w:rFonts w:ascii="Times New Roman" w:hAnsi="Times New Roman" w:cs="Times New Roman"/>
          <w:sz w:val="24"/>
          <w:szCs w:val="24"/>
        </w:rPr>
        <w:t>,</w:t>
      </w:r>
      <w:r w:rsidRPr="008A3951">
        <w:rPr>
          <w:rFonts w:ascii="Times New Roman" w:hAnsi="Times New Roman" w:cs="Times New Roman"/>
          <w:sz w:val="24"/>
          <w:szCs w:val="24"/>
        </w:rPr>
        <w:t xml:space="preserve"> quien en su profunda crítica al plante</w:t>
      </w:r>
      <w:r w:rsidR="0000494A" w:rsidRPr="008A3951">
        <w:rPr>
          <w:rFonts w:ascii="Times New Roman" w:hAnsi="Times New Roman" w:cs="Times New Roman"/>
          <w:sz w:val="24"/>
          <w:szCs w:val="24"/>
        </w:rPr>
        <w:t>o de Johann Herbart (1766-1841)</w:t>
      </w:r>
      <w:r w:rsidRPr="008A3951">
        <w:rPr>
          <w:rFonts w:ascii="Times New Roman" w:hAnsi="Times New Roman" w:cs="Times New Roman"/>
          <w:sz w:val="24"/>
          <w:szCs w:val="24"/>
        </w:rPr>
        <w:t>,</w:t>
      </w:r>
      <w:r w:rsidR="0000494A" w:rsidRPr="008A3951">
        <w:rPr>
          <w:rFonts w:ascii="Times New Roman" w:hAnsi="Times New Roman" w:cs="Times New Roman"/>
          <w:sz w:val="24"/>
          <w:szCs w:val="24"/>
        </w:rPr>
        <w:t xml:space="preserve"> afirma que</w:t>
      </w:r>
      <w:r w:rsidRPr="008A3951">
        <w:rPr>
          <w:rFonts w:ascii="Times New Roman" w:hAnsi="Times New Roman" w:cs="Times New Roman"/>
          <w:sz w:val="24"/>
          <w:szCs w:val="24"/>
        </w:rPr>
        <w:t xml:space="preserve"> el ser humano aprende en la interacción con su ambiente a partir de su capacidad de adaptación funcional, a través del ensayo y error. Ello le permite progresar en la lucha por adaptarse y dominar el ambiente en el que vive. Se aprende por experiencia, mediante la educación por acción («learning by doing»). La educación escolar debe por tanto favorecer el diseño de experiencias reales para los estudiantes que supongan a su vez la resolución de problemas prácticos.</w:t>
      </w:r>
    </w:p>
    <w:p w:rsidR="000A49DD" w:rsidRPr="008A3951" w:rsidRDefault="000A49DD" w:rsidP="00C967F6">
      <w:pPr>
        <w:pStyle w:val="Prrafodelista"/>
        <w:ind w:left="0"/>
        <w:jc w:val="both"/>
        <w:rPr>
          <w:rFonts w:ascii="Times New Roman" w:hAnsi="Times New Roman" w:cs="Times New Roman"/>
          <w:sz w:val="24"/>
          <w:szCs w:val="24"/>
        </w:rPr>
      </w:pPr>
    </w:p>
    <w:p w:rsidR="00982FEF" w:rsidRPr="008A3951" w:rsidRDefault="003B55C5" w:rsidP="003257AA">
      <w:pPr>
        <w:pStyle w:val="Prrafodelista"/>
        <w:ind w:left="55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114342" w:rsidRPr="008A3951" w:rsidRDefault="00114342" w:rsidP="00041379">
      <w:pPr>
        <w:pStyle w:val="Ttulo1"/>
      </w:pPr>
      <w:bookmarkStart w:id="12" w:name="_Toc23931560"/>
      <w:r w:rsidRPr="008A3951">
        <w:t>Cambio de roles</w:t>
      </w:r>
      <w:bookmarkEnd w:id="12"/>
    </w:p>
    <w:p w:rsidR="001949AF" w:rsidRPr="008A3951" w:rsidRDefault="001949AF" w:rsidP="001949AF">
      <w:pPr>
        <w:pStyle w:val="Prrafodelista"/>
        <w:ind w:left="555"/>
        <w:rPr>
          <w:rFonts w:ascii="Times New Roman" w:hAnsi="Times New Roman" w:cs="Times New Roman"/>
          <w:sz w:val="24"/>
          <w:szCs w:val="24"/>
        </w:rPr>
      </w:pPr>
    </w:p>
    <w:p w:rsidR="001949AF" w:rsidRPr="008A3951" w:rsidRDefault="00D74706" w:rsidP="00041379">
      <w:pPr>
        <w:pStyle w:val="Ttulo2"/>
        <w:rPr>
          <w:rFonts w:ascii="Times New Roman" w:hAnsi="Times New Roman" w:cs="Times New Roman"/>
          <w:b/>
          <w:sz w:val="24"/>
          <w:szCs w:val="24"/>
        </w:rPr>
      </w:pPr>
      <w:r w:rsidRPr="00D30C61">
        <w:rPr>
          <w:rFonts w:ascii="Times New Roman" w:hAnsi="Times New Roman" w:cs="Times New Roman"/>
          <w:sz w:val="24"/>
          <w:szCs w:val="24"/>
        </w:rPr>
        <w:t xml:space="preserve">       </w:t>
      </w:r>
      <w:bookmarkStart w:id="13" w:name="_Toc23931561"/>
      <w:r w:rsidRPr="00D30C61">
        <w:rPr>
          <w:rFonts w:ascii="Times New Roman" w:hAnsi="Times New Roman" w:cs="Times New Roman"/>
          <w:sz w:val="24"/>
          <w:szCs w:val="24"/>
        </w:rPr>
        <w:t>1.2.1</w:t>
      </w:r>
      <w:r w:rsidRPr="008A3951">
        <w:rPr>
          <w:rFonts w:ascii="Times New Roman" w:hAnsi="Times New Roman" w:cs="Times New Roman"/>
          <w:b/>
          <w:sz w:val="24"/>
          <w:szCs w:val="24"/>
        </w:rPr>
        <w:t xml:space="preserve">  </w:t>
      </w:r>
      <w:r w:rsidR="001949AF" w:rsidRPr="00041379">
        <w:rPr>
          <w:rStyle w:val="Ttulo2Car"/>
        </w:rPr>
        <w:t>Rol del estudiante</w:t>
      </w:r>
      <w:bookmarkEnd w:id="13"/>
    </w:p>
    <w:p w:rsidR="001949AF" w:rsidRPr="008A3951" w:rsidRDefault="001949AF" w:rsidP="00D536F3">
      <w:pPr>
        <w:pStyle w:val="Prrafodelista"/>
        <w:ind w:left="0"/>
        <w:rPr>
          <w:rFonts w:ascii="Times New Roman" w:hAnsi="Times New Roman" w:cs="Times New Roman"/>
          <w:sz w:val="24"/>
          <w:szCs w:val="24"/>
        </w:rPr>
      </w:pPr>
    </w:p>
    <w:p w:rsidR="001949AF" w:rsidRPr="008A3951" w:rsidRDefault="00E715B5" w:rsidP="00D536F3">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Según</w:t>
      </w:r>
      <w:r w:rsidR="00E13958" w:rsidRPr="008A3951">
        <w:rPr>
          <w:rFonts w:ascii="Times New Roman" w:hAnsi="Times New Roman" w:cs="Times New Roman"/>
          <w:sz w:val="24"/>
          <w:szCs w:val="24"/>
        </w:rPr>
        <w:t xml:space="preserve"> el Tec. d</w:t>
      </w:r>
      <w:r w:rsidRPr="008A3951">
        <w:rPr>
          <w:rFonts w:ascii="Times New Roman" w:hAnsi="Times New Roman" w:cs="Times New Roman"/>
          <w:sz w:val="24"/>
          <w:szCs w:val="24"/>
        </w:rPr>
        <w:t>e Monterrey (2002)</w:t>
      </w:r>
      <w:r w:rsidR="00924F9B" w:rsidRPr="008A3951">
        <w:rPr>
          <w:rFonts w:ascii="Times New Roman" w:hAnsi="Times New Roman" w:cs="Times New Roman"/>
          <w:sz w:val="24"/>
          <w:szCs w:val="24"/>
        </w:rPr>
        <w:t>,</w:t>
      </w:r>
      <w:r w:rsidRPr="008A3951">
        <w:rPr>
          <w:rFonts w:ascii="Times New Roman" w:hAnsi="Times New Roman" w:cs="Times New Roman"/>
          <w:sz w:val="24"/>
          <w:szCs w:val="24"/>
        </w:rPr>
        <w:t xml:space="preserve"> e</w:t>
      </w:r>
      <w:r w:rsidR="001949AF" w:rsidRPr="008A3951">
        <w:rPr>
          <w:rFonts w:ascii="Times New Roman" w:hAnsi="Times New Roman" w:cs="Times New Roman"/>
          <w:sz w:val="24"/>
          <w:szCs w:val="24"/>
        </w:rPr>
        <w:t xml:space="preserve">n este proceso el estudiante participa en diversas actividades haciendo que su rol cambie de forma radical. </w:t>
      </w:r>
      <w:r w:rsidR="00172958" w:rsidRPr="008A3951">
        <w:rPr>
          <w:rFonts w:ascii="Times New Roman" w:hAnsi="Times New Roman" w:cs="Times New Roman"/>
          <w:sz w:val="24"/>
          <w:szCs w:val="24"/>
        </w:rPr>
        <w:t xml:space="preserve"> Sin embargo, a</w:t>
      </w:r>
      <w:r w:rsidR="001949AF" w:rsidRPr="008A3951">
        <w:rPr>
          <w:rFonts w:ascii="Times New Roman" w:hAnsi="Times New Roman" w:cs="Times New Roman"/>
          <w:sz w:val="24"/>
          <w:szCs w:val="24"/>
        </w:rPr>
        <w:t>lgunas de las siguientes</w:t>
      </w:r>
      <w:r w:rsidR="00172958" w:rsidRPr="008A3951">
        <w:rPr>
          <w:rFonts w:ascii="Times New Roman" w:hAnsi="Times New Roman" w:cs="Times New Roman"/>
          <w:sz w:val="24"/>
          <w:szCs w:val="24"/>
        </w:rPr>
        <w:t xml:space="preserve"> actividades</w:t>
      </w:r>
      <w:r w:rsidR="001949AF" w:rsidRPr="008A3951">
        <w:rPr>
          <w:rFonts w:ascii="Times New Roman" w:hAnsi="Times New Roman" w:cs="Times New Roman"/>
          <w:sz w:val="24"/>
          <w:szCs w:val="24"/>
        </w:rPr>
        <w:t xml:space="preserve"> están siempre presentes:</w:t>
      </w:r>
    </w:p>
    <w:p w:rsidR="001949AF" w:rsidRPr="008A3951" w:rsidRDefault="001949AF" w:rsidP="00D536F3">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Analizar situaciones reales, complejas y retadoras presentadas por el docente.</w:t>
      </w:r>
    </w:p>
    <w:p w:rsidR="001949AF" w:rsidRPr="008A3951" w:rsidRDefault="001949AF" w:rsidP="00D536F3">
      <w:pPr>
        <w:pStyle w:val="Prrafodelista"/>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Buscar, estudiar y aplicar información de diversas fuentes (Internet, Biblioteca Digital, biblioteca del campus, textos, artículos, consultas a expertos de organizaciones y empresas) para ofrecer soluciones fundamentadas.</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Compartir las soluciones con los miembros del grupo, buscando entre todos, de forma colaborativa, la solución más viable.</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Utilizar las tecnologías de la información</w:t>
      </w:r>
      <w:r w:rsidR="00D536F3" w:rsidRPr="008A3951">
        <w:rPr>
          <w:rFonts w:ascii="Times New Roman" w:hAnsi="Times New Roman" w:cs="Times New Roman"/>
          <w:sz w:val="24"/>
          <w:szCs w:val="24"/>
        </w:rPr>
        <w:t xml:space="preserve"> para aprender, investigar, ex</w:t>
      </w:r>
      <w:r w:rsidRPr="008A3951">
        <w:rPr>
          <w:rFonts w:ascii="Times New Roman" w:hAnsi="Times New Roman" w:cs="Times New Roman"/>
          <w:sz w:val="24"/>
          <w:szCs w:val="24"/>
        </w:rPr>
        <w:t>poner e interac</w:t>
      </w:r>
      <w:r w:rsidR="00E36FC3" w:rsidRPr="008A3951">
        <w:rPr>
          <w:rFonts w:ascii="Times New Roman" w:hAnsi="Times New Roman" w:cs="Times New Roman"/>
          <w:sz w:val="24"/>
          <w:szCs w:val="24"/>
        </w:rPr>
        <w:t>tuar con el docente</w:t>
      </w:r>
      <w:r w:rsidRPr="008A3951">
        <w:rPr>
          <w:rFonts w:ascii="Times New Roman" w:hAnsi="Times New Roman" w:cs="Times New Roman"/>
          <w:sz w:val="24"/>
          <w:szCs w:val="24"/>
        </w:rPr>
        <w:t xml:space="preserve"> y sus compañeros.</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C</w:t>
      </w:r>
      <w:r w:rsidR="00E36FC3" w:rsidRPr="008A3951">
        <w:rPr>
          <w:rFonts w:ascii="Times New Roman" w:hAnsi="Times New Roman" w:cs="Times New Roman"/>
          <w:sz w:val="24"/>
          <w:szCs w:val="24"/>
        </w:rPr>
        <w:t>onsultar al docente</w:t>
      </w:r>
      <w:r w:rsidRPr="008A3951">
        <w:rPr>
          <w:rFonts w:ascii="Times New Roman" w:hAnsi="Times New Roman" w:cs="Times New Roman"/>
          <w:sz w:val="24"/>
          <w:szCs w:val="24"/>
        </w:rPr>
        <w:t xml:space="preserve"> y a otros expertos para pedir orientación cuando lo necesita.</w:t>
      </w:r>
    </w:p>
    <w:p w:rsidR="004E629A" w:rsidRPr="008A3951" w:rsidRDefault="004E629A" w:rsidP="00D536F3">
      <w:pPr>
        <w:pStyle w:val="Prrafodelista"/>
        <w:ind w:left="165"/>
        <w:rPr>
          <w:rFonts w:ascii="Times New Roman" w:hAnsi="Times New Roman" w:cs="Times New Roman"/>
          <w:sz w:val="24"/>
          <w:szCs w:val="24"/>
        </w:rPr>
      </w:pPr>
    </w:p>
    <w:p w:rsidR="004E629A"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Participar en la organización y administración del proceso compartiendo responsabilidades con sus compañeros.</w:t>
      </w:r>
    </w:p>
    <w:p w:rsidR="00D536F3" w:rsidRPr="008A3951" w:rsidRDefault="00D536F3" w:rsidP="00D536F3">
      <w:pPr>
        <w:pStyle w:val="Prrafodelista"/>
        <w:rPr>
          <w:rFonts w:ascii="Times New Roman" w:hAnsi="Times New Roman" w:cs="Times New Roman"/>
          <w:sz w:val="24"/>
          <w:szCs w:val="24"/>
        </w:rPr>
      </w:pPr>
    </w:p>
    <w:p w:rsidR="001949AF" w:rsidRPr="008A3951" w:rsidRDefault="001949AF" w:rsidP="00D536F3">
      <w:pPr>
        <w:pStyle w:val="Prrafodelista"/>
        <w:numPr>
          <w:ilvl w:val="0"/>
          <w:numId w:val="8"/>
        </w:numPr>
        <w:ind w:left="720"/>
        <w:jc w:val="both"/>
        <w:rPr>
          <w:rFonts w:ascii="Times New Roman" w:hAnsi="Times New Roman" w:cs="Times New Roman"/>
          <w:sz w:val="24"/>
          <w:szCs w:val="24"/>
        </w:rPr>
      </w:pPr>
      <w:r w:rsidRPr="008A3951">
        <w:rPr>
          <w:rFonts w:ascii="Times New Roman" w:hAnsi="Times New Roman" w:cs="Times New Roman"/>
          <w:sz w:val="24"/>
          <w:szCs w:val="24"/>
        </w:rPr>
        <w:t>Participar en sesiones de grupo para reflexionar sobre el proceso, los resultados logrados y proponer juntos soluciones de mejora bajo la guía del docente.</w:t>
      </w:r>
    </w:p>
    <w:p w:rsidR="004E629A" w:rsidRPr="008A3951" w:rsidRDefault="004E629A" w:rsidP="004E629A">
      <w:pPr>
        <w:pStyle w:val="Prrafodelista"/>
        <w:rPr>
          <w:rFonts w:ascii="Times New Roman" w:hAnsi="Times New Roman" w:cs="Times New Roman"/>
          <w:sz w:val="24"/>
          <w:szCs w:val="24"/>
        </w:rPr>
      </w:pPr>
    </w:p>
    <w:p w:rsidR="004E629A" w:rsidRPr="008A3951" w:rsidRDefault="004E629A" w:rsidP="004E629A">
      <w:pPr>
        <w:pStyle w:val="Prrafodelista"/>
        <w:ind w:left="1275"/>
        <w:jc w:val="both"/>
        <w:rPr>
          <w:rFonts w:ascii="Times New Roman" w:hAnsi="Times New Roman" w:cs="Times New Roman"/>
          <w:sz w:val="24"/>
          <w:szCs w:val="24"/>
        </w:rPr>
      </w:pPr>
    </w:p>
    <w:p w:rsidR="00E36FC3" w:rsidRPr="008A3951" w:rsidRDefault="00D74706" w:rsidP="00041379">
      <w:pPr>
        <w:pStyle w:val="Ttulo2"/>
      </w:pPr>
      <w:bookmarkStart w:id="14" w:name="_Toc23931562"/>
      <w:r w:rsidRPr="008A3951">
        <w:t xml:space="preserve">1.2.2 </w:t>
      </w:r>
      <w:r w:rsidR="00E36FC3" w:rsidRPr="008A3951">
        <w:t>Rol del docente</w:t>
      </w:r>
      <w:bookmarkEnd w:id="14"/>
    </w:p>
    <w:p w:rsidR="00E36FC3" w:rsidRPr="008A3951" w:rsidRDefault="00E3304E" w:rsidP="00E3304E">
      <w:pPr>
        <w:tabs>
          <w:tab w:val="left" w:pos="0"/>
          <w:tab w:val="left" w:pos="284"/>
        </w:tabs>
        <w:ind w:hanging="142"/>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E36FC3" w:rsidRPr="008A3951">
        <w:rPr>
          <w:rFonts w:ascii="Times New Roman" w:hAnsi="Times New Roman" w:cs="Times New Roman"/>
          <w:sz w:val="24"/>
          <w:szCs w:val="24"/>
        </w:rPr>
        <w:t>Para lograr que el estudiante ponga en práctica su rol, el docente debe ade</w:t>
      </w:r>
      <w:r w:rsidRPr="008A3951">
        <w:rPr>
          <w:rFonts w:ascii="Times New Roman" w:hAnsi="Times New Roman" w:cs="Times New Roman"/>
          <w:sz w:val="24"/>
          <w:szCs w:val="24"/>
        </w:rPr>
        <w:t xml:space="preserve">cuar la </w:t>
      </w:r>
      <w:r w:rsidR="00E36FC3" w:rsidRPr="008A3951">
        <w:rPr>
          <w:rFonts w:ascii="Times New Roman" w:hAnsi="Times New Roman" w:cs="Times New Roman"/>
          <w:sz w:val="24"/>
          <w:szCs w:val="24"/>
        </w:rPr>
        <w:t>forma</w:t>
      </w:r>
      <w:r w:rsidR="00856A50" w:rsidRPr="008A3951">
        <w:rPr>
          <w:rFonts w:ascii="Times New Roman" w:hAnsi="Times New Roman" w:cs="Times New Roman"/>
          <w:sz w:val="24"/>
          <w:szCs w:val="24"/>
        </w:rPr>
        <w:t xml:space="preserve"> de relacionarse con él</w:t>
      </w:r>
      <w:r w:rsidR="00E36FC3" w:rsidRPr="008A3951">
        <w:rPr>
          <w:rFonts w:ascii="Times New Roman" w:hAnsi="Times New Roman" w:cs="Times New Roman"/>
          <w:sz w:val="24"/>
          <w:szCs w:val="24"/>
        </w:rPr>
        <w:t xml:space="preserve"> y asumir múltiples y complejas funciones. </w:t>
      </w:r>
    </w:p>
    <w:p w:rsidR="00700211" w:rsidRPr="008A3951" w:rsidRDefault="00700211" w:rsidP="00D536F3">
      <w:pPr>
        <w:ind w:left="709" w:hanging="709"/>
        <w:jc w:val="both"/>
        <w:rPr>
          <w:rFonts w:ascii="Times New Roman" w:hAnsi="Times New Roman" w:cs="Times New Roman"/>
          <w:sz w:val="24"/>
          <w:szCs w:val="24"/>
        </w:rPr>
      </w:pPr>
    </w:p>
    <w:p w:rsidR="00E36FC3" w:rsidRPr="008A3951" w:rsidRDefault="00D476F5"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Funge</w:t>
      </w:r>
      <w:r w:rsidR="00E36FC3" w:rsidRPr="008A3951">
        <w:rPr>
          <w:rFonts w:ascii="Times New Roman" w:hAnsi="Times New Roman" w:cs="Times New Roman"/>
          <w:sz w:val="24"/>
          <w:szCs w:val="24"/>
        </w:rPr>
        <w:t xml:space="preserve"> como experto en la materi</w:t>
      </w:r>
      <w:r w:rsidR="00E3304E" w:rsidRPr="008A3951">
        <w:rPr>
          <w:rFonts w:ascii="Times New Roman" w:hAnsi="Times New Roman" w:cs="Times New Roman"/>
          <w:sz w:val="24"/>
          <w:szCs w:val="24"/>
        </w:rPr>
        <w:t xml:space="preserve">a que imparte, la cual conoce </w:t>
      </w:r>
      <w:r w:rsidR="00E36FC3" w:rsidRPr="008A3951">
        <w:rPr>
          <w:rFonts w:ascii="Times New Roman" w:hAnsi="Times New Roman" w:cs="Times New Roman"/>
          <w:sz w:val="24"/>
          <w:szCs w:val="24"/>
        </w:rPr>
        <w:t>profunda y ampliamente, y se espera que como tal, aporte su experiencia y conocimientos para orientar, ampliar, enriquecer y clarificar los conocimientos que el estudiante va construyendo a través de sus actividades.</w:t>
      </w:r>
    </w:p>
    <w:p w:rsidR="00E36FC3" w:rsidRPr="008A3951" w:rsidRDefault="00E36FC3" w:rsidP="00E3304E">
      <w:pPr>
        <w:pStyle w:val="Prrafodelista"/>
        <w:jc w:val="both"/>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Explora e investiga situaciones de la vida real, relacionadas con los conteni</w:t>
      </w:r>
      <w:r w:rsidR="00D2112E" w:rsidRPr="008A3951">
        <w:rPr>
          <w:rFonts w:ascii="Times New Roman" w:hAnsi="Times New Roman" w:cs="Times New Roman"/>
          <w:sz w:val="24"/>
          <w:szCs w:val="24"/>
        </w:rPr>
        <w:t>dos del módulo</w:t>
      </w:r>
      <w:r w:rsidR="00A138FF" w:rsidRPr="008A3951">
        <w:rPr>
          <w:rFonts w:ascii="Times New Roman" w:hAnsi="Times New Roman" w:cs="Times New Roman"/>
          <w:sz w:val="24"/>
          <w:szCs w:val="24"/>
        </w:rPr>
        <w:t xml:space="preserve"> de que se trate</w:t>
      </w:r>
      <w:r w:rsidRPr="008A3951">
        <w:rPr>
          <w:rFonts w:ascii="Times New Roman" w:hAnsi="Times New Roman" w:cs="Times New Roman"/>
          <w:sz w:val="24"/>
          <w:szCs w:val="24"/>
        </w:rPr>
        <w:t>, y las presenta a los estudiantes en forma de casos, problemas o proyectos.</w:t>
      </w:r>
    </w:p>
    <w:p w:rsidR="00E36FC3" w:rsidRPr="008A3951" w:rsidRDefault="00E36FC3" w:rsidP="00E3304E">
      <w:pPr>
        <w:pStyle w:val="Prrafodelista"/>
        <w:ind w:left="165"/>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Planea, diseña y administra el proceso de aprendizaje</w:t>
      </w:r>
      <w:r w:rsidR="003859DA">
        <w:rPr>
          <w:rFonts w:ascii="Times New Roman" w:hAnsi="Times New Roman" w:cs="Times New Roman"/>
          <w:sz w:val="24"/>
          <w:szCs w:val="24"/>
        </w:rPr>
        <w:t xml:space="preserve"> -</w:t>
      </w:r>
      <w:r w:rsidR="00A138FF" w:rsidRPr="008A3951">
        <w:rPr>
          <w:rFonts w:ascii="Times New Roman" w:hAnsi="Times New Roman" w:cs="Times New Roman"/>
          <w:sz w:val="24"/>
          <w:szCs w:val="24"/>
        </w:rPr>
        <w:t>si cuenta con los recursos necesarios</w:t>
      </w:r>
      <w:r w:rsidR="007339CB">
        <w:rPr>
          <w:rFonts w:ascii="Times New Roman" w:hAnsi="Times New Roman" w:cs="Times New Roman"/>
          <w:sz w:val="24"/>
          <w:szCs w:val="24"/>
        </w:rPr>
        <w:t>-</w:t>
      </w:r>
      <w:r w:rsidR="00A138FF" w:rsidRPr="008A3951">
        <w:rPr>
          <w:rFonts w:ascii="Times New Roman" w:hAnsi="Times New Roman" w:cs="Times New Roman"/>
          <w:sz w:val="24"/>
          <w:szCs w:val="24"/>
        </w:rPr>
        <w:t>, podría</w:t>
      </w:r>
      <w:r w:rsidR="00E3304E" w:rsidRPr="008A3951">
        <w:rPr>
          <w:rFonts w:ascii="Times New Roman" w:hAnsi="Times New Roman" w:cs="Times New Roman"/>
          <w:sz w:val="24"/>
          <w:szCs w:val="24"/>
        </w:rPr>
        <w:t xml:space="preserve"> </w:t>
      </w:r>
      <w:r w:rsidRPr="008A3951">
        <w:rPr>
          <w:rFonts w:ascii="Times New Roman" w:hAnsi="Times New Roman" w:cs="Times New Roman"/>
          <w:sz w:val="24"/>
          <w:szCs w:val="24"/>
        </w:rPr>
        <w:t>utiliza</w:t>
      </w:r>
      <w:r w:rsidR="00720378" w:rsidRPr="008A3951">
        <w:rPr>
          <w:rFonts w:ascii="Times New Roman" w:hAnsi="Times New Roman" w:cs="Times New Roman"/>
          <w:sz w:val="24"/>
          <w:szCs w:val="24"/>
        </w:rPr>
        <w:t>r</w:t>
      </w:r>
      <w:r w:rsidRPr="008A3951">
        <w:rPr>
          <w:rFonts w:ascii="Times New Roman" w:hAnsi="Times New Roman" w:cs="Times New Roman"/>
          <w:sz w:val="24"/>
          <w:szCs w:val="24"/>
        </w:rPr>
        <w:t xml:space="preserve"> una plataforma tecnológica ap</w:t>
      </w:r>
      <w:r w:rsidR="00B21E42" w:rsidRPr="008A3951">
        <w:rPr>
          <w:rFonts w:ascii="Times New Roman" w:hAnsi="Times New Roman" w:cs="Times New Roman"/>
          <w:sz w:val="24"/>
          <w:szCs w:val="24"/>
        </w:rPr>
        <w:t>ropiada para documentar el desarrollo del m</w:t>
      </w:r>
      <w:r w:rsidR="00720378" w:rsidRPr="008A3951">
        <w:rPr>
          <w:rFonts w:ascii="Times New Roman" w:hAnsi="Times New Roman" w:cs="Times New Roman"/>
          <w:sz w:val="24"/>
          <w:szCs w:val="24"/>
        </w:rPr>
        <w:t xml:space="preserve">ódulo y </w:t>
      </w:r>
      <w:r w:rsidR="00B21E42" w:rsidRPr="008A3951">
        <w:rPr>
          <w:rFonts w:ascii="Times New Roman" w:hAnsi="Times New Roman" w:cs="Times New Roman"/>
          <w:sz w:val="24"/>
          <w:szCs w:val="24"/>
        </w:rPr>
        <w:t>pone</w:t>
      </w:r>
      <w:r w:rsidR="00720378" w:rsidRPr="008A3951">
        <w:rPr>
          <w:rFonts w:ascii="Times New Roman" w:hAnsi="Times New Roman" w:cs="Times New Roman"/>
          <w:sz w:val="24"/>
          <w:szCs w:val="24"/>
        </w:rPr>
        <w:t>rlo</w:t>
      </w:r>
      <w:r w:rsidR="00B21E42" w:rsidRPr="008A3951">
        <w:rPr>
          <w:rFonts w:ascii="Times New Roman" w:hAnsi="Times New Roman" w:cs="Times New Roman"/>
          <w:sz w:val="24"/>
          <w:szCs w:val="24"/>
        </w:rPr>
        <w:t xml:space="preserve"> a disposición del estudiante</w:t>
      </w:r>
      <w:r w:rsidRPr="008A3951">
        <w:rPr>
          <w:rFonts w:ascii="Times New Roman" w:hAnsi="Times New Roman" w:cs="Times New Roman"/>
          <w:sz w:val="24"/>
          <w:szCs w:val="24"/>
        </w:rPr>
        <w:t xml:space="preserve">, a fin de que sepa de antemano, qué </w:t>
      </w:r>
      <w:r w:rsidR="00720378" w:rsidRPr="008A3951">
        <w:rPr>
          <w:rFonts w:ascii="Times New Roman" w:hAnsi="Times New Roman" w:cs="Times New Roman"/>
          <w:sz w:val="24"/>
          <w:szCs w:val="24"/>
        </w:rPr>
        <w:t>se espera de él durante el desarrollo del módulo</w:t>
      </w:r>
      <w:r w:rsidRPr="008A3951">
        <w:rPr>
          <w:rFonts w:ascii="Times New Roman" w:hAnsi="Times New Roman" w:cs="Times New Roman"/>
          <w:sz w:val="24"/>
          <w:szCs w:val="24"/>
        </w:rPr>
        <w:t xml:space="preserve"> y cómo será evaluado.</w:t>
      </w:r>
    </w:p>
    <w:p w:rsidR="00E36FC3" w:rsidRPr="008A3951" w:rsidRDefault="00E36FC3" w:rsidP="00E3304E">
      <w:pPr>
        <w:pStyle w:val="Prrafodelista"/>
        <w:ind w:left="165"/>
        <w:rPr>
          <w:rFonts w:ascii="Times New Roman" w:hAnsi="Times New Roman" w:cs="Times New Roman"/>
          <w:sz w:val="24"/>
          <w:szCs w:val="24"/>
        </w:rPr>
      </w:pPr>
    </w:p>
    <w:p w:rsidR="00A87AD4"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Dispone los espacios físicos de manera que se faciliten las conductas requeridas. El mobiliario, por ejemplo, debe estar organizado para que fluya el diálogo entre los estudiantes y se logre una discusión efectiva. </w:t>
      </w:r>
    </w:p>
    <w:p w:rsidR="00A87AD4" w:rsidRPr="008A3951" w:rsidRDefault="00A87AD4" w:rsidP="00E3304E">
      <w:pPr>
        <w:pStyle w:val="Prrafodelista"/>
        <w:ind w:left="165"/>
        <w:rPr>
          <w:rFonts w:ascii="Times New Roman" w:hAnsi="Times New Roman" w:cs="Times New Roman"/>
          <w:sz w:val="24"/>
          <w:szCs w:val="24"/>
        </w:rPr>
      </w:pPr>
    </w:p>
    <w:p w:rsidR="00E36FC3" w:rsidRPr="008A3951" w:rsidRDefault="00E36FC3"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Crea una atmósfera de trabajo que permita la apertura, la motivación y l</w:t>
      </w:r>
      <w:r w:rsidR="00A87AD4" w:rsidRPr="008A3951">
        <w:rPr>
          <w:rFonts w:ascii="Times New Roman" w:hAnsi="Times New Roman" w:cs="Times New Roman"/>
          <w:sz w:val="24"/>
          <w:szCs w:val="24"/>
        </w:rPr>
        <w:t>a libre expresión de los estudiantes</w:t>
      </w:r>
      <w:r w:rsidRPr="008A3951">
        <w:rPr>
          <w:rFonts w:ascii="Times New Roman" w:hAnsi="Times New Roman" w:cs="Times New Roman"/>
          <w:sz w:val="24"/>
          <w:szCs w:val="24"/>
        </w:rPr>
        <w:t>, y en la cual éstos sientan seguridad y respeto a su</w:t>
      </w:r>
      <w:r w:rsidR="00A87AD4" w:rsidRPr="008A3951">
        <w:rPr>
          <w:rFonts w:ascii="Times New Roman" w:hAnsi="Times New Roman" w:cs="Times New Roman"/>
          <w:sz w:val="24"/>
          <w:szCs w:val="24"/>
        </w:rPr>
        <w:t xml:space="preserve"> persona cuando hacen contribu</w:t>
      </w:r>
      <w:r w:rsidRPr="008A3951">
        <w:rPr>
          <w:rFonts w:ascii="Times New Roman" w:hAnsi="Times New Roman" w:cs="Times New Roman"/>
          <w:sz w:val="24"/>
          <w:szCs w:val="24"/>
        </w:rPr>
        <w:t>ciones al grupo.</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Facilita el proceso de aprendizaje propiciando las condiciones adecuadas: selecciona las mejores experiencias, estimula con preguntas clave el pensamiento del estudiante para que profundice en el conocimiento y lo orienta para que supere las dificultades y logre los objetivos de aprendizaje. Para cumplir con esta función, el docente debe mantener una relación continua y personalizada con cada estudiante.</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15" w:hanging="357"/>
        <w:jc w:val="both"/>
        <w:rPr>
          <w:rFonts w:ascii="Times New Roman" w:hAnsi="Times New Roman" w:cs="Times New Roman"/>
          <w:sz w:val="24"/>
          <w:szCs w:val="24"/>
        </w:rPr>
      </w:pPr>
      <w:r w:rsidRPr="008A3951">
        <w:rPr>
          <w:rFonts w:ascii="Times New Roman" w:hAnsi="Times New Roman" w:cs="Times New Roman"/>
          <w:sz w:val="24"/>
          <w:szCs w:val="24"/>
        </w:rPr>
        <w:t>Utiliza las herramientas tecnológicas para que el estudiante tenga acceso a la información actualizada a través de Internet y de la Biblioteca Digital; hace uso del correo electrónico para mantener una comunicación abierta con los estudiantes, independientemente del lugar en el que se encuentre</w:t>
      </w:r>
      <w:r w:rsidR="006B5210" w:rsidRPr="008A3951">
        <w:rPr>
          <w:rFonts w:ascii="Times New Roman" w:hAnsi="Times New Roman" w:cs="Times New Roman"/>
          <w:sz w:val="24"/>
          <w:szCs w:val="24"/>
        </w:rPr>
        <w:t>n</w:t>
      </w:r>
      <w:r w:rsidRPr="008A3951">
        <w:rPr>
          <w:rFonts w:ascii="Times New Roman" w:hAnsi="Times New Roman" w:cs="Times New Roman"/>
          <w:sz w:val="24"/>
          <w:szCs w:val="24"/>
        </w:rPr>
        <w:t xml:space="preserve"> y puede así, ofrecer una asesoría oportuna; mantiene al grupo de estudiantes en interacción continua en espacios virtuales, donde puede también registrar sus contribuciones y estar accesible para los miembros del grupo.</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Evalúa de forma permanente el desempeño del estudiante. Observa sus conductas y analiza sus contribuciones y trabajos, compara estos datos con los criterios o estándares establecidos previamente, identifica donde están los problemas e interviene ofreciendo el apoyo requerido. </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Actúa como líder del grupo, motivando a los estudiantes durante todo el proceso, consciente de que un estudiante motivado trabaja con más facilidad, es más resistente a la fatiga </w:t>
      </w:r>
      <w:r w:rsidR="00563D6E">
        <w:rPr>
          <w:rFonts w:ascii="Times New Roman" w:hAnsi="Times New Roman" w:cs="Times New Roman"/>
          <w:sz w:val="24"/>
          <w:szCs w:val="24"/>
        </w:rPr>
        <w:t>y mantiene un esfuerzo sostenido</w:t>
      </w:r>
      <w:r w:rsidRPr="008A3951">
        <w:rPr>
          <w:rFonts w:ascii="Times New Roman" w:hAnsi="Times New Roman" w:cs="Times New Roman"/>
          <w:sz w:val="24"/>
          <w:szCs w:val="24"/>
        </w:rPr>
        <w:t xml:space="preserve"> ante las dificultades.</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Crea una auténtica comunidad de aprendizaje donde los estudiantes se sienten parte de un grupo en el que todos hacen sinergia y se ayudan mu</w:t>
      </w:r>
      <w:r w:rsidR="005F4E62" w:rsidRPr="008A3951">
        <w:rPr>
          <w:rFonts w:ascii="Times New Roman" w:hAnsi="Times New Roman" w:cs="Times New Roman"/>
          <w:sz w:val="24"/>
          <w:szCs w:val="24"/>
        </w:rPr>
        <w:t>tuamente, donde el estudiante es el actor y el docente</w:t>
      </w:r>
      <w:r w:rsidRPr="008A3951">
        <w:rPr>
          <w:rFonts w:ascii="Times New Roman" w:hAnsi="Times New Roman" w:cs="Times New Roman"/>
          <w:sz w:val="24"/>
          <w:szCs w:val="24"/>
        </w:rPr>
        <w:t xml:space="preserve"> ayuda pero no invade ni sustituye el trabajo del estudiante.</w:t>
      </w:r>
    </w:p>
    <w:p w:rsidR="00A87AD4" w:rsidRPr="008A3951" w:rsidRDefault="00A87AD4" w:rsidP="00E3304E">
      <w:pPr>
        <w:pStyle w:val="Prrafodelista"/>
        <w:ind w:left="165"/>
        <w:rPr>
          <w:rFonts w:ascii="Times New Roman" w:hAnsi="Times New Roman" w:cs="Times New Roman"/>
          <w:sz w:val="24"/>
          <w:szCs w:val="24"/>
        </w:rPr>
      </w:pPr>
    </w:p>
    <w:p w:rsidR="00A87AD4"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Investiga en el aula de forma continua, y hace mejoras y reajustes al plan establecido si lo requiere, y documenta los resultados. Este proceso mantiene al docente en una actitud de mejora permanente, le permite identificar las experiencias y las actividades más adecuadas y ponerlas a disposición de los demás docentes.</w:t>
      </w:r>
    </w:p>
    <w:p w:rsidR="00A87AD4" w:rsidRPr="008A3951" w:rsidRDefault="00A87AD4" w:rsidP="00E3304E">
      <w:pPr>
        <w:pStyle w:val="Prrafodelista"/>
        <w:ind w:left="165"/>
        <w:rPr>
          <w:rFonts w:ascii="Times New Roman" w:hAnsi="Times New Roman" w:cs="Times New Roman"/>
          <w:sz w:val="24"/>
          <w:szCs w:val="24"/>
        </w:rPr>
      </w:pPr>
    </w:p>
    <w:p w:rsidR="001949AF" w:rsidRPr="008A3951" w:rsidRDefault="00A87AD4" w:rsidP="00E3304E">
      <w:pPr>
        <w:pStyle w:val="Prrafodelista"/>
        <w:numPr>
          <w:ilvl w:val="0"/>
          <w:numId w:val="9"/>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Enseña con el ejemplo. El docente debe ser en todo momento portador de los valores y conductas que desea fomentar en sus estudiantes, caracterizándose por vivir y actuar de forma congruente con los principios establecidos en la misión</w:t>
      </w:r>
      <w:r w:rsidR="00B705A5" w:rsidRPr="008A3951">
        <w:rPr>
          <w:rFonts w:ascii="Times New Roman" w:hAnsi="Times New Roman" w:cs="Times New Roman"/>
          <w:sz w:val="24"/>
          <w:szCs w:val="24"/>
        </w:rPr>
        <w:t xml:space="preserve"> institucional</w:t>
      </w:r>
      <w:r w:rsidRPr="008A3951">
        <w:rPr>
          <w:rFonts w:ascii="Times New Roman" w:hAnsi="Times New Roman" w:cs="Times New Roman"/>
          <w:sz w:val="24"/>
          <w:szCs w:val="24"/>
        </w:rPr>
        <w:t xml:space="preserve">. Es también a través de esta influencia como va modelando el carácter del estudiante. </w:t>
      </w:r>
    </w:p>
    <w:p w:rsidR="00B474C6" w:rsidRPr="008A3951" w:rsidRDefault="00B474C6" w:rsidP="00E3304E">
      <w:pPr>
        <w:pStyle w:val="Prrafodelista"/>
        <w:ind w:left="0"/>
        <w:rPr>
          <w:rFonts w:ascii="Times New Roman" w:hAnsi="Times New Roman" w:cs="Times New Roman"/>
          <w:sz w:val="24"/>
          <w:szCs w:val="24"/>
        </w:rPr>
      </w:pPr>
    </w:p>
    <w:p w:rsidR="00A22262" w:rsidRPr="008A3951" w:rsidRDefault="00A22262" w:rsidP="00A22262">
      <w:pPr>
        <w:pStyle w:val="Prrafodelista"/>
        <w:ind w:left="1275"/>
        <w:jc w:val="both"/>
        <w:rPr>
          <w:rFonts w:ascii="Times New Roman" w:hAnsi="Times New Roman" w:cs="Times New Roman"/>
          <w:sz w:val="24"/>
          <w:szCs w:val="24"/>
        </w:rPr>
      </w:pPr>
    </w:p>
    <w:p w:rsidR="00114342" w:rsidRPr="008A3951" w:rsidRDefault="006B5210" w:rsidP="00041379">
      <w:pPr>
        <w:pStyle w:val="Ttulo1"/>
      </w:pPr>
      <w:r w:rsidRPr="008A3951">
        <w:t xml:space="preserve"> </w:t>
      </w:r>
      <w:bookmarkStart w:id="15" w:name="_Toc23931563"/>
      <w:r w:rsidRPr="008A3951">
        <w:t>Algunas consideraciones</w:t>
      </w:r>
      <w:r w:rsidR="00FE02C1" w:rsidRPr="008A3951">
        <w:t xml:space="preserve"> relativas al modelo educativo</w:t>
      </w:r>
      <w:bookmarkEnd w:id="15"/>
    </w:p>
    <w:p w:rsidR="00A22262" w:rsidRPr="008A3951" w:rsidRDefault="00A22262" w:rsidP="00A22262">
      <w:pPr>
        <w:pStyle w:val="Prrafodelista"/>
        <w:ind w:left="360"/>
        <w:rPr>
          <w:rFonts w:ascii="Times New Roman" w:hAnsi="Times New Roman" w:cs="Times New Roman"/>
          <w:sz w:val="24"/>
          <w:szCs w:val="24"/>
        </w:rPr>
      </w:pPr>
    </w:p>
    <w:p w:rsidR="005F4E62" w:rsidRPr="008A3951" w:rsidRDefault="00A22262" w:rsidP="0042386E">
      <w:pPr>
        <w:pStyle w:val="Prrafodelista"/>
        <w:ind w:left="0"/>
        <w:jc w:val="both"/>
        <w:rPr>
          <w:rFonts w:ascii="Times New Roman" w:hAnsi="Times New Roman" w:cs="Times New Roman"/>
          <w:sz w:val="24"/>
          <w:szCs w:val="24"/>
        </w:rPr>
      </w:pPr>
      <w:r w:rsidRPr="008A3951">
        <w:rPr>
          <w:rFonts w:ascii="Times New Roman" w:hAnsi="Times New Roman" w:cs="Times New Roman"/>
          <w:sz w:val="24"/>
          <w:szCs w:val="24"/>
        </w:rPr>
        <w:t>La complejidad y la diferencia radical en la forma de ej</w:t>
      </w:r>
      <w:r w:rsidR="0042386E" w:rsidRPr="008A3951">
        <w:rPr>
          <w:rFonts w:ascii="Times New Roman" w:hAnsi="Times New Roman" w:cs="Times New Roman"/>
          <w:sz w:val="24"/>
          <w:szCs w:val="24"/>
        </w:rPr>
        <w:t xml:space="preserve">ercer la docencia y en la forma </w:t>
      </w:r>
      <w:r w:rsidRPr="008A3951">
        <w:rPr>
          <w:rFonts w:ascii="Times New Roman" w:hAnsi="Times New Roman" w:cs="Times New Roman"/>
          <w:sz w:val="24"/>
          <w:szCs w:val="24"/>
        </w:rPr>
        <w:t xml:space="preserve">de aprender </w:t>
      </w:r>
      <w:r w:rsidR="00B21E42" w:rsidRPr="008A3951">
        <w:rPr>
          <w:rFonts w:ascii="Times New Roman" w:hAnsi="Times New Roman" w:cs="Times New Roman"/>
          <w:sz w:val="24"/>
          <w:szCs w:val="24"/>
        </w:rPr>
        <w:t>los estudiantes</w:t>
      </w:r>
      <w:r w:rsidRPr="008A3951">
        <w:rPr>
          <w:rFonts w:ascii="Times New Roman" w:hAnsi="Times New Roman" w:cs="Times New Roman"/>
          <w:sz w:val="24"/>
          <w:szCs w:val="24"/>
        </w:rPr>
        <w:t>, hacen que la transición</w:t>
      </w:r>
      <w:r w:rsidR="00AB2FAD">
        <w:rPr>
          <w:rFonts w:ascii="Times New Roman" w:hAnsi="Times New Roman" w:cs="Times New Roman"/>
          <w:sz w:val="24"/>
          <w:szCs w:val="24"/>
        </w:rPr>
        <w:t xml:space="preserve"> hacia el modelo actual, no haya estado</w:t>
      </w:r>
      <w:r w:rsidRPr="008A3951">
        <w:rPr>
          <w:rFonts w:ascii="Times New Roman" w:hAnsi="Times New Roman" w:cs="Times New Roman"/>
          <w:sz w:val="24"/>
          <w:szCs w:val="24"/>
        </w:rPr>
        <w:t xml:space="preserve"> exenta de dificultades. A</w:t>
      </w:r>
      <w:r w:rsidR="00D95D18" w:rsidRPr="008A3951">
        <w:rPr>
          <w:rFonts w:ascii="Times New Roman" w:hAnsi="Times New Roman" w:cs="Times New Roman"/>
          <w:sz w:val="24"/>
          <w:szCs w:val="24"/>
        </w:rPr>
        <w:t>lrededor de estos nuevos roles</w:t>
      </w:r>
      <w:r w:rsidR="00521B2F" w:rsidRPr="008A3951">
        <w:rPr>
          <w:rFonts w:ascii="Times New Roman" w:hAnsi="Times New Roman" w:cs="Times New Roman"/>
          <w:sz w:val="24"/>
          <w:szCs w:val="24"/>
        </w:rPr>
        <w:t xml:space="preserve"> han surgido</w:t>
      </w:r>
      <w:r w:rsidR="00221464" w:rsidRPr="008A3951">
        <w:rPr>
          <w:rFonts w:ascii="Times New Roman" w:hAnsi="Times New Roman" w:cs="Times New Roman"/>
          <w:sz w:val="24"/>
          <w:szCs w:val="24"/>
        </w:rPr>
        <w:t xml:space="preserve"> algunos</w:t>
      </w:r>
      <w:r w:rsidR="008068B6" w:rsidRPr="008A3951">
        <w:rPr>
          <w:rFonts w:ascii="Times New Roman" w:hAnsi="Times New Roman" w:cs="Times New Roman"/>
          <w:sz w:val="24"/>
          <w:szCs w:val="24"/>
        </w:rPr>
        <w:t xml:space="preserve"> mitos o prejuicios</w:t>
      </w:r>
      <w:r w:rsidRPr="008A3951">
        <w:rPr>
          <w:rFonts w:ascii="Times New Roman" w:hAnsi="Times New Roman" w:cs="Times New Roman"/>
          <w:sz w:val="24"/>
          <w:szCs w:val="24"/>
        </w:rPr>
        <w:t xml:space="preserve"> como los siguientes:</w:t>
      </w:r>
    </w:p>
    <w:p w:rsidR="00A22262" w:rsidRPr="008A3951" w:rsidRDefault="00A22262" w:rsidP="00A22262">
      <w:pPr>
        <w:pStyle w:val="Prrafodelista"/>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A22262" w:rsidRPr="008A3951" w:rsidRDefault="00A22262" w:rsidP="0042386E">
      <w:pPr>
        <w:pStyle w:val="Prrafodelista"/>
        <w:ind w:left="0"/>
        <w:jc w:val="both"/>
        <w:rPr>
          <w:rFonts w:ascii="Times New Roman" w:hAnsi="Times New Roman" w:cs="Times New Roman"/>
          <w:sz w:val="24"/>
          <w:szCs w:val="24"/>
        </w:rPr>
      </w:pPr>
      <w:r w:rsidRPr="008A3951">
        <w:rPr>
          <w:rFonts w:ascii="Times New Roman" w:hAnsi="Times New Roman" w:cs="Times New Roman"/>
          <w:i/>
          <w:sz w:val="24"/>
          <w:szCs w:val="24"/>
        </w:rPr>
        <w:t>En el</w:t>
      </w:r>
      <w:r w:rsidR="00903AAB">
        <w:rPr>
          <w:rFonts w:ascii="Times New Roman" w:hAnsi="Times New Roman" w:cs="Times New Roman"/>
          <w:i/>
          <w:sz w:val="24"/>
          <w:szCs w:val="24"/>
        </w:rPr>
        <w:t xml:space="preserve"> nuevo</w:t>
      </w:r>
      <w:r w:rsidRPr="008A3951">
        <w:rPr>
          <w:rFonts w:ascii="Times New Roman" w:hAnsi="Times New Roman" w:cs="Times New Roman"/>
          <w:i/>
          <w:sz w:val="24"/>
          <w:szCs w:val="24"/>
        </w:rPr>
        <w:t xml:space="preserve"> modelo educativo el docente ya no enseña</w:t>
      </w:r>
      <w:r w:rsidRPr="008A3951">
        <w:rPr>
          <w:rFonts w:ascii="Times New Roman" w:hAnsi="Times New Roman" w:cs="Times New Roman"/>
          <w:sz w:val="24"/>
          <w:szCs w:val="24"/>
        </w:rPr>
        <w:t>. Un modelo educativo centrado en el estudiante no significa que el docente deje de exponer en clase; el docente podrá exponer cuando considere que es importante su intervención para completar o aclarar conceptos que no se han entendido correctamente, para introducir un concepto abstracto y difícil y para ampliar los puntos de vista de los estudiantes, pero siempre vincul</w:t>
      </w:r>
      <w:r w:rsidR="00B21E42" w:rsidRPr="008A3951">
        <w:rPr>
          <w:rFonts w:ascii="Times New Roman" w:hAnsi="Times New Roman" w:cs="Times New Roman"/>
          <w:sz w:val="24"/>
          <w:szCs w:val="24"/>
        </w:rPr>
        <w:t>ado a las necesidades del estudiante</w:t>
      </w:r>
      <w:r w:rsidRPr="008A3951">
        <w:rPr>
          <w:rFonts w:ascii="Times New Roman" w:hAnsi="Times New Roman" w:cs="Times New Roman"/>
          <w:sz w:val="24"/>
          <w:szCs w:val="24"/>
        </w:rPr>
        <w:t xml:space="preserve"> y como actividad de apoyo. </w:t>
      </w:r>
    </w:p>
    <w:p w:rsidR="00A22262" w:rsidRPr="008A3951" w:rsidRDefault="00A22262" w:rsidP="0042386E">
      <w:pPr>
        <w:pStyle w:val="Prrafodelista"/>
        <w:ind w:left="0"/>
        <w:jc w:val="both"/>
        <w:rPr>
          <w:rFonts w:ascii="Times New Roman" w:hAnsi="Times New Roman" w:cs="Times New Roman"/>
          <w:sz w:val="24"/>
          <w:szCs w:val="24"/>
        </w:rPr>
      </w:pPr>
    </w:p>
    <w:p w:rsidR="004E2427" w:rsidRPr="008A3951" w:rsidRDefault="00A22262" w:rsidP="00EF4BA3">
      <w:pPr>
        <w:pStyle w:val="Prrafodelista"/>
        <w:ind w:left="0"/>
        <w:jc w:val="both"/>
        <w:rPr>
          <w:rFonts w:ascii="Times New Roman" w:hAnsi="Times New Roman" w:cs="Times New Roman"/>
          <w:sz w:val="24"/>
          <w:szCs w:val="24"/>
        </w:rPr>
      </w:pPr>
      <w:r w:rsidRPr="008A3951">
        <w:rPr>
          <w:rFonts w:ascii="Times New Roman" w:hAnsi="Times New Roman" w:cs="Times New Roman"/>
          <w:i/>
          <w:sz w:val="24"/>
          <w:szCs w:val="24"/>
        </w:rPr>
        <w:t>En</w:t>
      </w:r>
      <w:r w:rsidR="00B21E42" w:rsidRPr="008A3951">
        <w:rPr>
          <w:rFonts w:ascii="Times New Roman" w:hAnsi="Times New Roman" w:cs="Times New Roman"/>
          <w:i/>
          <w:sz w:val="24"/>
          <w:szCs w:val="24"/>
        </w:rPr>
        <w:t xml:space="preserve"> el</w:t>
      </w:r>
      <w:r w:rsidR="0078526E" w:rsidRPr="008A3951">
        <w:rPr>
          <w:rFonts w:ascii="Times New Roman" w:hAnsi="Times New Roman" w:cs="Times New Roman"/>
          <w:i/>
          <w:sz w:val="24"/>
          <w:szCs w:val="24"/>
        </w:rPr>
        <w:t xml:space="preserve"> nuevo</w:t>
      </w:r>
      <w:r w:rsidR="00B21E42" w:rsidRPr="008A3951">
        <w:rPr>
          <w:rFonts w:ascii="Times New Roman" w:hAnsi="Times New Roman" w:cs="Times New Roman"/>
          <w:i/>
          <w:sz w:val="24"/>
          <w:szCs w:val="24"/>
        </w:rPr>
        <w:t xml:space="preserve"> modelo educativo los estudiantes</w:t>
      </w:r>
      <w:r w:rsidRPr="008A3951">
        <w:rPr>
          <w:rFonts w:ascii="Times New Roman" w:hAnsi="Times New Roman" w:cs="Times New Roman"/>
          <w:i/>
          <w:sz w:val="24"/>
          <w:szCs w:val="24"/>
        </w:rPr>
        <w:t xml:space="preserve"> ya no asisten a clases.</w:t>
      </w:r>
      <w:r w:rsidRPr="008A3951">
        <w:rPr>
          <w:rFonts w:ascii="Times New Roman" w:hAnsi="Times New Roman" w:cs="Times New Roman"/>
          <w:sz w:val="24"/>
          <w:szCs w:val="24"/>
        </w:rPr>
        <w:t xml:space="preserve"> Un modelo educativo centrado en el aprendizaje no significa que las clases desaparezcan. Es cierto que las actividades que se llevaban a cabo en el aula ahora cambian y esto hace que el salón de clase tenga una función diferente. De ser un lugar donde el docente está en el escenario y los estudiantes distribuidos en filas como espectadores pasivos atentos a su exposición, ahora pasa a ser un espacio o foro donde todos los estudiantes participan para clarificar, reforzar y discutir aspectos relacionados con sus aprendizajes individuales, para compartir experiencias, para reflexionar sobre el proceso seguido y los resultados logrados, y donde el docente asume el papel de monitor y guía. </w:t>
      </w:r>
    </w:p>
    <w:p w:rsidR="00EF4BA3" w:rsidRPr="008A3951" w:rsidRDefault="00EF4BA3" w:rsidP="00A22262">
      <w:pPr>
        <w:pStyle w:val="Prrafodelista"/>
        <w:ind w:left="360"/>
        <w:jc w:val="both"/>
        <w:rPr>
          <w:rFonts w:ascii="Times New Roman" w:hAnsi="Times New Roman" w:cs="Times New Roman"/>
          <w:sz w:val="24"/>
          <w:szCs w:val="24"/>
        </w:rPr>
      </w:pPr>
    </w:p>
    <w:p w:rsidR="004A24E9" w:rsidRPr="008A3951" w:rsidRDefault="004A24E9" w:rsidP="00041379">
      <w:pPr>
        <w:pStyle w:val="Ttulo1"/>
      </w:pPr>
      <w:r w:rsidRPr="008A3951">
        <w:t xml:space="preserve"> </w:t>
      </w:r>
      <w:bookmarkStart w:id="16" w:name="_Toc23931564"/>
      <w:r w:rsidRPr="008A3951">
        <w:t>Capítulo 2. Características de</w:t>
      </w:r>
      <w:r w:rsidR="005119D0" w:rsidRPr="008A3951">
        <w:t>l</w:t>
      </w:r>
      <w:r w:rsidRPr="008A3951">
        <w:t xml:space="preserve"> modelo Educativo</w:t>
      </w:r>
      <w:bookmarkEnd w:id="16"/>
    </w:p>
    <w:p w:rsidR="00114342" w:rsidRPr="008A3951" w:rsidRDefault="00D15661" w:rsidP="00041379">
      <w:pPr>
        <w:pStyle w:val="Ttulo2"/>
      </w:pPr>
      <w:r w:rsidRPr="008A3951">
        <w:t xml:space="preserve">     </w:t>
      </w:r>
      <w:bookmarkStart w:id="17" w:name="_Toc23931565"/>
      <w:r w:rsidRPr="008A3951">
        <w:t>2.1</w:t>
      </w:r>
      <w:r w:rsidR="00666CFD" w:rsidRPr="008A3951">
        <w:t xml:space="preserve"> </w:t>
      </w:r>
      <w:r w:rsidR="00114342" w:rsidRPr="008A3951">
        <w:t>El estudiante aprende a trabajar colaborativamente</w:t>
      </w:r>
      <w:bookmarkEnd w:id="17"/>
    </w:p>
    <w:p w:rsidR="0092395E" w:rsidRPr="008A3951" w:rsidRDefault="00CD5935" w:rsidP="00EF4BA3">
      <w:pPr>
        <w:spacing w:line="276" w:lineRule="auto"/>
        <w:jc w:val="both"/>
        <w:rPr>
          <w:rFonts w:ascii="Times New Roman" w:hAnsi="Times New Roman" w:cs="Times New Roman"/>
          <w:i/>
          <w:sz w:val="24"/>
          <w:szCs w:val="24"/>
        </w:rPr>
      </w:pPr>
      <w:r w:rsidRPr="008A3951">
        <w:rPr>
          <w:rFonts w:ascii="Times New Roman" w:hAnsi="Times New Roman" w:cs="Times New Roman"/>
          <w:i/>
          <w:sz w:val="24"/>
          <w:szCs w:val="24"/>
        </w:rPr>
        <w:t>Aprender a vivir juntos expresa una actitud que debe transmitirse también en las aulas, aunque no esté en los textos. Se trata en resumen, de desarrollar la comprensión del otro y la percepción de las formas de interdependencia. Hay que aprender a desarrollar proyectos comunes, a abordar con rigor y respeto las discrepancias, y a fomentar los valores del pluralismo y la comprensión mutua, sin renunciar a las propias ideas (Michavila y Calvo, 1998).</w:t>
      </w:r>
    </w:p>
    <w:p w:rsidR="00C95059" w:rsidRPr="008A3951" w:rsidRDefault="00C95059" w:rsidP="00451F8B">
      <w:pPr>
        <w:pStyle w:val="Ttulo3"/>
      </w:pPr>
      <w:bookmarkStart w:id="18" w:name="_Toc23931566"/>
      <w:r w:rsidRPr="008A3951">
        <w:t>¿Qué</w:t>
      </w:r>
      <w:r w:rsidR="00C5651D" w:rsidRPr="008A3951">
        <w:t xml:space="preserve"> se entiende por aprendizaje colaborativo (AC)</w:t>
      </w:r>
      <w:r w:rsidRPr="008A3951">
        <w:t>?</w:t>
      </w:r>
      <w:bookmarkEnd w:id="18"/>
    </w:p>
    <w:p w:rsidR="00666CFD" w:rsidRPr="008A3951" w:rsidRDefault="00666CFD" w:rsidP="00D95D18">
      <w:pPr>
        <w:pStyle w:val="Prrafodelista"/>
        <w:spacing w:line="276" w:lineRule="auto"/>
        <w:ind w:left="0"/>
        <w:rPr>
          <w:rFonts w:ascii="Times New Roman" w:hAnsi="Times New Roman" w:cs="Times New Roman"/>
          <w:sz w:val="24"/>
          <w:szCs w:val="24"/>
        </w:rPr>
      </w:pPr>
    </w:p>
    <w:p w:rsidR="00C5651D" w:rsidRPr="008A3951" w:rsidRDefault="000F334A"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Crispín et al. (2011) afirma que e</w:t>
      </w:r>
      <w:r w:rsidR="00C5651D" w:rsidRPr="008A3951">
        <w:rPr>
          <w:rFonts w:ascii="Times New Roman" w:hAnsi="Times New Roman" w:cs="Times New Roman"/>
          <w:sz w:val="24"/>
          <w:szCs w:val="24"/>
        </w:rPr>
        <w:t>l aprendizaje colaborativo es una técnica didáctica que promueve el a</w:t>
      </w:r>
      <w:r w:rsidR="00666CFD" w:rsidRPr="008A3951">
        <w:rPr>
          <w:rFonts w:ascii="Times New Roman" w:hAnsi="Times New Roman" w:cs="Times New Roman"/>
          <w:sz w:val="24"/>
          <w:szCs w:val="24"/>
        </w:rPr>
        <w:t>prendizaje centrado en el estudiante</w:t>
      </w:r>
      <w:r w:rsidR="00C5651D" w:rsidRPr="008A3951">
        <w:rPr>
          <w:rFonts w:ascii="Times New Roman" w:hAnsi="Times New Roman" w:cs="Times New Roman"/>
          <w:sz w:val="24"/>
          <w:szCs w:val="24"/>
        </w:rPr>
        <w:t xml:space="preserve"> basando el trabajo en pequeños grupos, donde los estudiantes con diferentes niveles de habilidad utilizan una variedad de actividades de aprendizaje para mejorar su entendimiento sobre una materia. Cada miembro del grupo de trabajo es responsable no solo de su aprendizaje, sino de ayudar a sus compañeros a aprender, creando con ello una atmósfera de logro. Los estudiantes trabajan en una tarea hasta que los miembros del grupo la han completado exitosamente.</w:t>
      </w:r>
    </w:p>
    <w:p w:rsidR="00CD5935" w:rsidRPr="008A3951" w:rsidRDefault="00CD5935" w:rsidP="00232ACF">
      <w:pPr>
        <w:pStyle w:val="Prrafodelista"/>
        <w:spacing w:line="276" w:lineRule="auto"/>
        <w:ind w:left="360"/>
        <w:jc w:val="both"/>
        <w:rPr>
          <w:rFonts w:ascii="Times New Roman" w:hAnsi="Times New Roman" w:cs="Times New Roman"/>
          <w:sz w:val="24"/>
          <w:szCs w:val="24"/>
        </w:rPr>
      </w:pPr>
    </w:p>
    <w:p w:rsidR="00C5651D"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 técnica didáctica de AC involucra a los estudiantes en actividades de aprendizaje que les permite procesar información, lo que da como resultado mayor retención de la materia de estudio, de igual manera, mejora las actitudes hacia el aprendizaje, las relaciones interpersonales y hacia los miembros del grupo.</w:t>
      </w:r>
    </w:p>
    <w:p w:rsidR="00C5651D" w:rsidRPr="008A3951" w:rsidRDefault="00C5651D" w:rsidP="00D95D18">
      <w:pPr>
        <w:pStyle w:val="Prrafodelista"/>
        <w:spacing w:line="276" w:lineRule="auto"/>
        <w:ind w:left="0"/>
        <w:jc w:val="both"/>
        <w:rPr>
          <w:rFonts w:ascii="Times New Roman" w:hAnsi="Times New Roman" w:cs="Times New Roman"/>
          <w:sz w:val="24"/>
          <w:szCs w:val="24"/>
        </w:rPr>
      </w:pPr>
    </w:p>
    <w:p w:rsidR="00666CFD" w:rsidRPr="008A3951" w:rsidRDefault="00666CFD" w:rsidP="00CE0936">
      <w:pPr>
        <w:pStyle w:val="Prrafodelista"/>
        <w:numPr>
          <w:ilvl w:val="0"/>
          <w:numId w:val="13"/>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Permite </w:t>
      </w:r>
      <w:r w:rsidR="005720D2" w:rsidRPr="008A3951">
        <w:rPr>
          <w:rFonts w:ascii="Times New Roman" w:hAnsi="Times New Roman" w:cs="Times New Roman"/>
          <w:sz w:val="24"/>
          <w:szCs w:val="24"/>
        </w:rPr>
        <w:t xml:space="preserve">reconocer </w:t>
      </w:r>
      <w:r w:rsidR="007E114A" w:rsidRPr="008A3951">
        <w:rPr>
          <w:rFonts w:ascii="Times New Roman" w:hAnsi="Times New Roman" w:cs="Times New Roman"/>
          <w:sz w:val="24"/>
          <w:szCs w:val="24"/>
        </w:rPr>
        <w:t xml:space="preserve"> las diferencias individuales y</w:t>
      </w:r>
      <w:r w:rsidR="00C5651D" w:rsidRPr="008A3951">
        <w:rPr>
          <w:rFonts w:ascii="Times New Roman" w:hAnsi="Times New Roman" w:cs="Times New Roman"/>
          <w:sz w:val="24"/>
          <w:szCs w:val="24"/>
        </w:rPr>
        <w:t xml:space="preserve"> aumenta el desarrollo interpersonal.</w:t>
      </w:r>
    </w:p>
    <w:p w:rsidR="00666CFD" w:rsidRPr="008A3951" w:rsidRDefault="00C5651D" w:rsidP="00D95D18">
      <w:pPr>
        <w:pStyle w:val="Prrafodelista"/>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 </w:t>
      </w:r>
    </w:p>
    <w:p w:rsidR="00C5651D" w:rsidRPr="008A3951" w:rsidRDefault="00C5651D" w:rsidP="00D95D18">
      <w:pPr>
        <w:pStyle w:val="Prrafodelista"/>
        <w:numPr>
          <w:ilvl w:val="0"/>
          <w:numId w:val="13"/>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Permite que el estudiante se involucre en su propio aprendizaje y contribuye al logro del aprendizaje del grupo, lo que le da sentido de logro y pertenencia y aumento de autoestima.</w:t>
      </w:r>
    </w:p>
    <w:p w:rsidR="00C5651D" w:rsidRPr="008A3951" w:rsidRDefault="00C5651D" w:rsidP="00D95D18">
      <w:pPr>
        <w:pStyle w:val="Prrafodelista"/>
        <w:spacing w:line="276" w:lineRule="auto"/>
        <w:ind w:left="25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C5651D"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Aumenta las oportunidades de recibir y dar retroalimentación personalizada. Los esfuerzos cooperativos dan como resultado que los participantes trabajen por mutuo beneficio de tal manera que todos los miembros del grupo: </w:t>
      </w:r>
    </w:p>
    <w:p w:rsidR="00C5651D" w:rsidRPr="008A3951" w:rsidRDefault="00C5651D" w:rsidP="00D95D18">
      <w:pPr>
        <w:pStyle w:val="Prrafodelista"/>
        <w:spacing w:line="276" w:lineRule="auto"/>
        <w:ind w:left="255"/>
        <w:jc w:val="both"/>
        <w:rPr>
          <w:rFonts w:ascii="Times New Roman" w:hAnsi="Times New Roman" w:cs="Times New Roman"/>
          <w:sz w:val="24"/>
          <w:szCs w:val="24"/>
        </w:rPr>
      </w:pP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Ganan por los esfuerzos de cada uno y de otros.</w:t>
      </w:r>
    </w:p>
    <w:p w:rsidR="007017A9"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Reconocen que todos los miembros del grupo comparten un destino común.</w:t>
      </w: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Saben que el buen desempeño de uno es causado tanto por sí mismo como por el buen desempeño de los miembros del grupo. </w:t>
      </w:r>
    </w:p>
    <w:p w:rsidR="00C5651D" w:rsidRPr="008A3951" w:rsidRDefault="00C5651D" w:rsidP="00D95D18">
      <w:pPr>
        <w:pStyle w:val="Prrafodelista"/>
        <w:numPr>
          <w:ilvl w:val="0"/>
          <w:numId w:val="11"/>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Sienten orgullo y celebran conjuntamente cuando un miembro del grupo es reconocido por su labor o cumplimento.</w:t>
      </w:r>
    </w:p>
    <w:p w:rsidR="00C5651D" w:rsidRPr="008A3951" w:rsidRDefault="00C5651D" w:rsidP="00D95D18">
      <w:pPr>
        <w:pStyle w:val="Prrafodelista"/>
        <w:spacing w:line="276" w:lineRule="auto"/>
        <w:ind w:left="1211"/>
        <w:jc w:val="both"/>
        <w:rPr>
          <w:rFonts w:ascii="Times New Roman" w:hAnsi="Times New Roman" w:cs="Times New Roman"/>
          <w:sz w:val="24"/>
          <w:szCs w:val="24"/>
        </w:rPr>
      </w:pPr>
    </w:p>
    <w:p w:rsidR="00C46054"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elementos esenciales del AC son</w:t>
      </w:r>
      <w:r w:rsidR="00C46054" w:rsidRPr="008A3951">
        <w:rPr>
          <w:rFonts w:ascii="Times New Roman" w:hAnsi="Times New Roman" w:cs="Times New Roman"/>
          <w:sz w:val="24"/>
          <w:szCs w:val="24"/>
        </w:rPr>
        <w:t>:</w:t>
      </w:r>
      <w:r w:rsidRPr="008A3951">
        <w:rPr>
          <w:rFonts w:ascii="Times New Roman" w:hAnsi="Times New Roman" w:cs="Times New Roman"/>
          <w:sz w:val="24"/>
          <w:szCs w:val="24"/>
        </w:rPr>
        <w:t xml:space="preserve"> Responsabilidad individual, interdependencia positiva, interacción cara a cara, trabajo en equipo, y proceso de grupo.</w:t>
      </w:r>
    </w:p>
    <w:p w:rsidR="005720D2" w:rsidRPr="008A3951" w:rsidRDefault="005720D2" w:rsidP="00D95D18">
      <w:pPr>
        <w:pStyle w:val="Prrafodelista"/>
        <w:spacing w:line="276" w:lineRule="auto"/>
        <w:ind w:left="0"/>
        <w:jc w:val="both"/>
        <w:rPr>
          <w:rFonts w:ascii="Times New Roman" w:hAnsi="Times New Roman" w:cs="Times New Roman"/>
          <w:sz w:val="24"/>
          <w:szCs w:val="24"/>
        </w:rPr>
      </w:pPr>
    </w:p>
    <w:p w:rsidR="005720D2" w:rsidRPr="008A3951" w:rsidRDefault="00C5651D"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Estructurando sistemáticamente estos elementos en situaciones de aprendizaje dentro de los grupos, se ayuda a asegurar los esfuerzos para el aprendizaje colaborativo y el éxito del mismo en un largo plazo.</w:t>
      </w:r>
    </w:p>
    <w:p w:rsidR="006123B5" w:rsidRPr="008A3951" w:rsidRDefault="006123B5" w:rsidP="006123B5">
      <w:pPr>
        <w:pStyle w:val="Prrafodelista"/>
        <w:spacing w:line="276" w:lineRule="auto"/>
        <w:ind w:left="615"/>
        <w:jc w:val="both"/>
        <w:rPr>
          <w:rFonts w:ascii="Times New Roman" w:hAnsi="Times New Roman" w:cs="Times New Roman"/>
          <w:sz w:val="24"/>
          <w:szCs w:val="24"/>
        </w:rPr>
      </w:pPr>
    </w:p>
    <w:p w:rsidR="006B089C" w:rsidRPr="008A3951" w:rsidRDefault="00225EB0" w:rsidP="00451F8B">
      <w:pPr>
        <w:pStyle w:val="Ttulo3"/>
      </w:pPr>
      <w:bookmarkStart w:id="19" w:name="_Toc23931567"/>
      <w:r w:rsidRPr="008A3951">
        <w:t>Responsabilidad individual</w:t>
      </w:r>
      <w:bookmarkEnd w:id="19"/>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son responsables de manera individual de la parte de la tarea que les corresponde, sin embargo, todos en el grupo deben comprender las tareas que les han sido asignadas al resto de los compañeros. El grupo debe tener claras las metas y debe ser capaz de medir su propio progreso en términos de esfuer</w:t>
      </w:r>
      <w:r w:rsidR="00EF4BA3" w:rsidRPr="008A3951">
        <w:rPr>
          <w:rFonts w:ascii="Times New Roman" w:hAnsi="Times New Roman" w:cs="Times New Roman"/>
          <w:sz w:val="24"/>
          <w:szCs w:val="24"/>
        </w:rPr>
        <w:t>zo tanto individual como grupal.</w:t>
      </w:r>
    </w:p>
    <w:p w:rsidR="00620179" w:rsidRPr="008A3951" w:rsidRDefault="00620179"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0" w:name="_Toc23931568"/>
      <w:r w:rsidRPr="008A3951">
        <w:t>Comunicación cara a cara</w:t>
      </w:r>
      <w:bookmarkEnd w:id="20"/>
    </w:p>
    <w:p w:rsidR="00225EB0" w:rsidRPr="008A3951" w:rsidRDefault="00225EB0" w:rsidP="00D95D18">
      <w:pPr>
        <w:pStyle w:val="Prrafodelista"/>
        <w:spacing w:line="276" w:lineRule="auto"/>
        <w:ind w:left="0"/>
        <w:jc w:val="both"/>
        <w:rPr>
          <w:rFonts w:ascii="Times New Roman" w:hAnsi="Times New Roman" w:cs="Times New Roman"/>
          <w:b/>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necesitan hacer trabajo real en el cual promueven s</w:t>
      </w:r>
      <w:r w:rsidR="003A0C07" w:rsidRPr="008A3951">
        <w:rPr>
          <w:rFonts w:ascii="Times New Roman" w:hAnsi="Times New Roman" w:cs="Times New Roman"/>
          <w:sz w:val="24"/>
          <w:szCs w:val="24"/>
        </w:rPr>
        <w:t>u éxito como miembros del grupo</w:t>
      </w:r>
      <w:r w:rsidRPr="008A3951">
        <w:rPr>
          <w:rFonts w:ascii="Times New Roman" w:hAnsi="Times New Roman" w:cs="Times New Roman"/>
          <w:sz w:val="24"/>
          <w:szCs w:val="24"/>
        </w:rPr>
        <w:t xml:space="preserve"> intercambiando información importante y ayudándose mutuamente de forma eficiente y efectiva; ofrecen retroalimentación para mejorar su desempeño y analizan las conclusiones y reflexiones de cada uno para lograr resultados de mayor calidad. Los grupos colaborativos son a la vez sistemas académicos de soporte y sistemas de soporte personal. Existen importantes actividades cognitivas y dinámicas interpersonales que solo ocurren cuando los estudiantes promueven el aprendizaje de otros, esto incluye el explicar a otro como resolver un problema, discutir la naturaleza de los conceptos que están siendo aprendidos, enseñar a otro el conocimiento propio, entre otros ejemplos. Solo a través de la comunicación cara a cara es como los estudiantes se vuelven personalmente comprometidos con los otros así como con las metas de trabajo del grupo al que pertenecen.</w:t>
      </w:r>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1" w:name="_Toc23931569"/>
      <w:r w:rsidRPr="008A3951">
        <w:t>Interdependencia positiva</w:t>
      </w:r>
      <w:bookmarkEnd w:id="21"/>
    </w:p>
    <w:p w:rsidR="00225EB0" w:rsidRPr="008A3951" w:rsidRDefault="00225EB0" w:rsidP="00D95D18">
      <w:pPr>
        <w:pStyle w:val="Prrafodelista"/>
        <w:spacing w:line="276" w:lineRule="auto"/>
        <w:ind w:left="0"/>
        <w:jc w:val="both"/>
        <w:rPr>
          <w:rFonts w:ascii="Times New Roman" w:hAnsi="Times New Roman" w:cs="Times New Roman"/>
          <w:b/>
          <w:sz w:val="24"/>
          <w:szCs w:val="24"/>
        </w:rPr>
      </w:pPr>
    </w:p>
    <w:p w:rsidR="00D95D18" w:rsidRPr="008A3951" w:rsidRDefault="00225EB0" w:rsidP="00C80AC6">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estudiantes se apoyan mutuamente para cumplir con un doble objetivo: lograr ser expertos en el conocimiento del contenido y desarrollar habilidades de trabajo en equipo. Comparten metas, recursos, logros y entendimiento del rol de cada uno. Un estudiante no puede tener éxito a menos que todos en el grupo lo tengan. La interdependencia positiva se logra cuando un miembro del grupo se percibe a sí mismo ligado con cada uno de los demás miembros de manera que no puede tener éxito a menos que todos los demás lo tengan, de la misma forma, si uno falla, todos los demás fallan.</w:t>
      </w:r>
    </w:p>
    <w:p w:rsidR="00D95D18" w:rsidRPr="008A3951" w:rsidRDefault="00D95D18" w:rsidP="00232ACF">
      <w:pPr>
        <w:pStyle w:val="Prrafodelista"/>
        <w:spacing w:line="276" w:lineRule="auto"/>
        <w:ind w:left="615"/>
        <w:jc w:val="both"/>
        <w:rPr>
          <w:rFonts w:ascii="Times New Roman" w:hAnsi="Times New Roman" w:cs="Times New Roman"/>
          <w:sz w:val="24"/>
          <w:szCs w:val="24"/>
        </w:rPr>
      </w:pPr>
    </w:p>
    <w:p w:rsidR="00225EB0" w:rsidRPr="008A3951" w:rsidRDefault="00225EB0" w:rsidP="00451F8B">
      <w:pPr>
        <w:pStyle w:val="Ttulo3"/>
      </w:pPr>
      <w:bookmarkStart w:id="22" w:name="_Toc23931570"/>
      <w:r w:rsidRPr="008A3951">
        <w:t>Trabajo en equipo</w:t>
      </w:r>
      <w:bookmarkEnd w:id="22"/>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870C5A"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Al trabajar en equipo</w:t>
      </w:r>
      <w:r w:rsidR="00225EB0" w:rsidRPr="008A3951">
        <w:rPr>
          <w:rFonts w:ascii="Times New Roman" w:hAnsi="Times New Roman" w:cs="Times New Roman"/>
          <w:sz w:val="24"/>
          <w:szCs w:val="24"/>
        </w:rPr>
        <w:t xml:space="preserve">, los estudiantes necesitan poseer habilidades interpersonales y grupales además del conocimiento necesario para resolver el problema planteado en la materia de estudio. Es por eso que el trabajo en </w:t>
      </w:r>
      <w:r w:rsidR="00BB5148" w:rsidRPr="008A3951">
        <w:rPr>
          <w:rFonts w:ascii="Times New Roman" w:hAnsi="Times New Roman" w:cs="Times New Roman"/>
          <w:sz w:val="24"/>
          <w:szCs w:val="24"/>
        </w:rPr>
        <w:t>equipo</w:t>
      </w:r>
      <w:r w:rsidR="00225EB0" w:rsidRPr="008A3951">
        <w:rPr>
          <w:rFonts w:ascii="Times New Roman" w:hAnsi="Times New Roman" w:cs="Times New Roman"/>
          <w:sz w:val="24"/>
          <w:szCs w:val="24"/>
        </w:rPr>
        <w:t xml:space="preserve"> les permite desarrollar esas habilida</w:t>
      </w:r>
      <w:r w:rsidR="000F334A" w:rsidRPr="008A3951">
        <w:rPr>
          <w:rFonts w:ascii="Times New Roman" w:hAnsi="Times New Roman" w:cs="Times New Roman"/>
          <w:sz w:val="24"/>
          <w:szCs w:val="24"/>
        </w:rPr>
        <w:t>des y competencias para aprender</w:t>
      </w:r>
      <w:r w:rsidR="00225EB0" w:rsidRPr="008A3951">
        <w:rPr>
          <w:rFonts w:ascii="Times New Roman" w:hAnsi="Times New Roman" w:cs="Times New Roman"/>
          <w:sz w:val="24"/>
          <w:szCs w:val="24"/>
        </w:rPr>
        <w:t xml:space="preserve"> a resolver juntos los problemas, desarrollando habilidades y competencias de liderazgo, comunicación, confianza, toma de decisiones y solución de conflictos.</w:t>
      </w:r>
    </w:p>
    <w:p w:rsidR="003F711F" w:rsidRPr="008A3951" w:rsidRDefault="003F711F"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451F8B">
      <w:pPr>
        <w:pStyle w:val="Ttulo3"/>
      </w:pPr>
      <w:bookmarkStart w:id="23" w:name="_Toc23931571"/>
      <w:r w:rsidRPr="008A3951">
        <w:t>Proceso de grupo</w:t>
      </w:r>
      <w:bookmarkEnd w:id="23"/>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miembros del grupo establecen las metas periódicamente y evalúan sus actividades, identificando los cambios que deben llevarse a cabo para mejorar su trabajo y su desempeño en cuanto a sus relaciones con sus compañeros en el trabajo del grupo. Es necesario que los estudiantes discutan que tan bien llevaron a cabo sus actividades, alcanzaron sus metas y mantuvieron sus relaciones interpersonales mientras duró el proceso de trabajo grupal.</w:t>
      </w:r>
    </w:p>
    <w:p w:rsidR="00225EB0" w:rsidRPr="008A3951" w:rsidRDefault="00225EB0" w:rsidP="00D95D18">
      <w:pPr>
        <w:pStyle w:val="Prrafodelista"/>
        <w:spacing w:line="276" w:lineRule="auto"/>
        <w:ind w:left="0"/>
        <w:jc w:val="both"/>
        <w:rPr>
          <w:rFonts w:ascii="Times New Roman" w:hAnsi="Times New Roman" w:cs="Times New Roman"/>
          <w:sz w:val="24"/>
          <w:szCs w:val="24"/>
        </w:rPr>
      </w:pPr>
    </w:p>
    <w:p w:rsidR="00225EB0" w:rsidRPr="008A3951" w:rsidRDefault="00225EB0" w:rsidP="00D95D1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Para que la técnica didáctica de AC sea exitosa, es necesario poder trasladar el concepto de cooperación a estrategias didácticas que puedan s</w:t>
      </w:r>
      <w:r w:rsidR="00D95D18" w:rsidRPr="008A3951">
        <w:rPr>
          <w:rFonts w:ascii="Times New Roman" w:hAnsi="Times New Roman" w:cs="Times New Roman"/>
          <w:sz w:val="24"/>
          <w:szCs w:val="24"/>
        </w:rPr>
        <w:t>er utilizadas por los docentes</w:t>
      </w:r>
      <w:r w:rsidRPr="008A3951">
        <w:rPr>
          <w:rFonts w:ascii="Times New Roman" w:hAnsi="Times New Roman" w:cs="Times New Roman"/>
          <w:sz w:val="24"/>
          <w:szCs w:val="24"/>
        </w:rPr>
        <w:t xml:space="preserve"> en el aula</w:t>
      </w:r>
      <w:r w:rsidR="00D95D18" w:rsidRPr="008A3951">
        <w:rPr>
          <w:rFonts w:ascii="Times New Roman" w:hAnsi="Times New Roman" w:cs="Times New Roman"/>
          <w:sz w:val="24"/>
          <w:szCs w:val="24"/>
        </w:rPr>
        <w:t>. Para ello, el rol del docente</w:t>
      </w:r>
      <w:r w:rsidRPr="008A3951">
        <w:rPr>
          <w:rFonts w:ascii="Times New Roman" w:hAnsi="Times New Roman" w:cs="Times New Roman"/>
          <w:sz w:val="24"/>
          <w:szCs w:val="24"/>
        </w:rPr>
        <w:t xml:space="preserve"> dentro de la preparación básica de trabajo con AC incluiría lo siguiente:</w:t>
      </w:r>
    </w:p>
    <w:p w:rsidR="00225EB0" w:rsidRPr="008A3951" w:rsidRDefault="00225EB0" w:rsidP="00232ACF">
      <w:pPr>
        <w:pStyle w:val="Prrafodelista"/>
        <w:spacing w:line="276" w:lineRule="auto"/>
        <w:ind w:left="615"/>
        <w:jc w:val="both"/>
        <w:rPr>
          <w:rFonts w:ascii="Times New Roman" w:hAnsi="Times New Roman" w:cs="Times New Roman"/>
          <w:sz w:val="24"/>
          <w:szCs w:val="24"/>
        </w:rPr>
      </w:pPr>
    </w:p>
    <w:p w:rsidR="00225EB0" w:rsidRPr="008A3951" w:rsidRDefault="00225EB0" w:rsidP="00D95D18">
      <w:pPr>
        <w:pStyle w:val="Prrafodelista"/>
        <w:numPr>
          <w:ilvl w:val="0"/>
          <w:numId w:val="12"/>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Seleccionar una lección: aunque casi cualquier situación de aprendizaje puede adaptarse a aprendizaje colaborativo, competitivo o individual</w:t>
      </w:r>
      <w:r w:rsidR="00D95D18" w:rsidRPr="008A3951">
        <w:rPr>
          <w:rFonts w:ascii="Times New Roman" w:hAnsi="Times New Roman" w:cs="Times New Roman"/>
          <w:sz w:val="24"/>
          <w:szCs w:val="24"/>
        </w:rPr>
        <w:t>, el docente</w:t>
      </w:r>
      <w:r w:rsidRPr="008A3951">
        <w:rPr>
          <w:rFonts w:ascii="Times New Roman" w:hAnsi="Times New Roman" w:cs="Times New Roman"/>
          <w:sz w:val="24"/>
          <w:szCs w:val="24"/>
        </w:rPr>
        <w:t xml:space="preserve"> necesita seleccionar un espacio para comenzar la colaboración. Se sugiere comenzar con una lección y a partir de ahí dejar que los estudiantes se acostumbren al nuevo esquema. Los grupos de AC han probado ser especialmente efectivos donde la solución del problema, el aprendizaje conceptual o el pensamiento divergente es requerido.</w:t>
      </w:r>
    </w:p>
    <w:p w:rsidR="00967129" w:rsidRPr="008A3951" w:rsidRDefault="00967129" w:rsidP="00D95D18">
      <w:pPr>
        <w:pStyle w:val="Prrafodelista"/>
        <w:spacing w:line="276" w:lineRule="auto"/>
        <w:jc w:val="both"/>
        <w:rPr>
          <w:rFonts w:ascii="Times New Roman" w:hAnsi="Times New Roman" w:cs="Times New Roman"/>
          <w:sz w:val="24"/>
          <w:szCs w:val="24"/>
        </w:rPr>
      </w:pPr>
    </w:p>
    <w:p w:rsidR="00967129" w:rsidRPr="008A3951" w:rsidRDefault="00225EB0" w:rsidP="00D95D18">
      <w:pPr>
        <w:pStyle w:val="Prrafodelista"/>
        <w:numPr>
          <w:ilvl w:val="0"/>
          <w:numId w:val="12"/>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Tomar las siguientes decisiones:</w:t>
      </w:r>
    </w:p>
    <w:p w:rsidR="00967129" w:rsidRPr="008A3951" w:rsidRDefault="00967129" w:rsidP="00D95D18">
      <w:pPr>
        <w:pStyle w:val="Prrafodelista"/>
        <w:spacing w:line="276" w:lineRule="auto"/>
        <w:ind w:left="105"/>
        <w:rPr>
          <w:rFonts w:ascii="Times New Roman" w:hAnsi="Times New Roman" w:cs="Times New Roman"/>
          <w:sz w:val="24"/>
          <w:szCs w:val="24"/>
        </w:rPr>
      </w:pPr>
    </w:p>
    <w:p w:rsidR="00967129" w:rsidRPr="008A3951" w:rsidRDefault="00D95D18" w:rsidP="00D95D18">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w:t>
      </w:r>
      <w:r w:rsidR="00225EB0" w:rsidRPr="008A3951">
        <w:rPr>
          <w:rFonts w:ascii="Times New Roman" w:hAnsi="Times New Roman" w:cs="Times New Roman"/>
          <w:sz w:val="24"/>
          <w:szCs w:val="24"/>
        </w:rPr>
        <w:t>Seleccionar el tamaño del grupo colaborativo apropiado para la lección. El tamaño óptimo del grupo colaborativo dependerá de los recursos necesarios para completar la tarea, (a más grande el grupo, mayores los recursos)</w:t>
      </w:r>
      <w:r w:rsidR="00A64F8E" w:rsidRPr="008A3951">
        <w:rPr>
          <w:rFonts w:ascii="Times New Roman" w:hAnsi="Times New Roman" w:cs="Times New Roman"/>
          <w:sz w:val="24"/>
          <w:szCs w:val="24"/>
        </w:rPr>
        <w:t>,</w:t>
      </w:r>
      <w:r w:rsidR="00225EB0" w:rsidRPr="008A3951">
        <w:rPr>
          <w:rFonts w:ascii="Times New Roman" w:hAnsi="Times New Roman" w:cs="Times New Roman"/>
          <w:sz w:val="24"/>
          <w:szCs w:val="24"/>
        </w:rPr>
        <w:t xml:space="preserve"> las habilidades cooperativas de los miembros del grupo (a menores habilidades cooperativas, menor el tamaño del grupo), el tiempo disponible para llevar a cabo la actividad (a menor tiempo disponible, menor el tamaño del grupo) y la naturaleza de la tarea. </w:t>
      </w:r>
    </w:p>
    <w:p w:rsidR="00967129" w:rsidRPr="008A3951" w:rsidRDefault="00967129" w:rsidP="00D95D18">
      <w:pPr>
        <w:pStyle w:val="Prrafodelista"/>
        <w:spacing w:line="276" w:lineRule="auto"/>
        <w:jc w:val="both"/>
        <w:rPr>
          <w:rFonts w:ascii="Times New Roman" w:hAnsi="Times New Roman" w:cs="Times New Roman"/>
          <w:sz w:val="24"/>
          <w:szCs w:val="24"/>
        </w:rPr>
      </w:pPr>
    </w:p>
    <w:p w:rsidR="00967129" w:rsidRPr="008A3951" w:rsidRDefault="00225EB0" w:rsidP="00D95D18">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Asign</w:t>
      </w:r>
      <w:r w:rsidR="00BB5148" w:rsidRPr="008A3951">
        <w:rPr>
          <w:rFonts w:ascii="Times New Roman" w:hAnsi="Times New Roman" w:cs="Times New Roman"/>
          <w:sz w:val="24"/>
          <w:szCs w:val="24"/>
        </w:rPr>
        <w:t>ar los estudiantes a los grupos de trabajo</w:t>
      </w:r>
      <w:r w:rsidRPr="008A3951">
        <w:rPr>
          <w:rFonts w:ascii="Times New Roman" w:hAnsi="Times New Roman" w:cs="Times New Roman"/>
          <w:sz w:val="24"/>
          <w:szCs w:val="24"/>
        </w:rPr>
        <w:t xml:space="preserve">: Por una variedad de razones, los grupos heterogéneos tienden a ser más poderosos que los grupos homogéneos, ya que el poder en la cooperación viene de la necesidad de la discusión, explicación, justificación, y el compartir resoluciones sobre el material aprendido. </w:t>
      </w:r>
      <w:r w:rsidR="00C33585" w:rsidRPr="008A3951">
        <w:rPr>
          <w:rFonts w:ascii="Times New Roman" w:hAnsi="Times New Roman" w:cs="Times New Roman"/>
          <w:sz w:val="24"/>
          <w:szCs w:val="24"/>
        </w:rPr>
        <w:t>Consensos</w:t>
      </w:r>
      <w:r w:rsidRPr="008A3951">
        <w:rPr>
          <w:rFonts w:ascii="Times New Roman" w:hAnsi="Times New Roman" w:cs="Times New Roman"/>
          <w:sz w:val="24"/>
          <w:szCs w:val="24"/>
        </w:rPr>
        <w:t xml:space="preserve"> rápidos sin discusión no promueven el aprendizaje tan efectivamente como el tener diferentes perspectivas y argumentar diferentes puntos de vista.</w:t>
      </w:r>
    </w:p>
    <w:p w:rsidR="00967129" w:rsidRPr="008A3951" w:rsidRDefault="00967129" w:rsidP="00232ACF">
      <w:pPr>
        <w:pStyle w:val="Prrafodelista"/>
        <w:spacing w:line="276" w:lineRule="auto"/>
        <w:ind w:left="1335"/>
        <w:jc w:val="both"/>
        <w:rPr>
          <w:rFonts w:ascii="Times New Roman" w:hAnsi="Times New Roman" w:cs="Times New Roman"/>
          <w:sz w:val="24"/>
          <w:szCs w:val="24"/>
        </w:rPr>
      </w:pPr>
    </w:p>
    <w:p w:rsidR="003E1F5D" w:rsidRPr="008A3951" w:rsidRDefault="00225EB0" w:rsidP="00A35D81">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 Arreglo del salón de clases: los miembros del grupo necesitan estar cerca unos de los otros y frente a frente, y tanto el profesor como los miembros de otros grupos necesitan tener acceso a todos los grupos. Al interior de cada grupo, los miembros necesitan poder ver los materiales relevantes, conversar con otros fácilmente, e intercambiar materiales e ideas fácilmente</w:t>
      </w:r>
      <w:r w:rsidR="005003E8" w:rsidRPr="008A3951">
        <w:rPr>
          <w:rFonts w:ascii="Times New Roman" w:hAnsi="Times New Roman" w:cs="Times New Roman"/>
          <w:sz w:val="24"/>
          <w:szCs w:val="24"/>
        </w:rPr>
        <w:t>.</w:t>
      </w:r>
    </w:p>
    <w:p w:rsidR="00967129" w:rsidRPr="008A3951" w:rsidRDefault="00967129" w:rsidP="00232ACF">
      <w:pPr>
        <w:pStyle w:val="Prrafodelista"/>
        <w:spacing w:line="276" w:lineRule="auto"/>
        <w:ind w:left="1335"/>
        <w:jc w:val="both"/>
        <w:rPr>
          <w:rFonts w:ascii="Times New Roman" w:hAnsi="Times New Roman" w:cs="Times New Roman"/>
          <w:sz w:val="24"/>
          <w:szCs w:val="24"/>
        </w:rPr>
      </w:pPr>
    </w:p>
    <w:p w:rsidR="00967129" w:rsidRPr="008A3951" w:rsidRDefault="00967129" w:rsidP="00451F8B">
      <w:pPr>
        <w:pStyle w:val="Ttulo3"/>
      </w:pPr>
      <w:bookmarkStart w:id="24" w:name="_Toc23931572"/>
      <w:r w:rsidRPr="008A3951">
        <w:t>Rol del estudiante</w:t>
      </w:r>
      <w:bookmarkEnd w:id="24"/>
    </w:p>
    <w:p w:rsidR="00967129" w:rsidRPr="008A3951" w:rsidRDefault="00967129" w:rsidP="00232ACF">
      <w:pPr>
        <w:pStyle w:val="Prrafodelista"/>
        <w:spacing w:line="276" w:lineRule="auto"/>
        <w:ind w:left="615"/>
        <w:jc w:val="both"/>
        <w:rPr>
          <w:rFonts w:ascii="Times New Roman" w:hAnsi="Times New Roman" w:cs="Times New Roman"/>
          <w:b/>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Para asegurar su participación adecuada, activa y equitativa en los grupos de trabajo dentro de la técnica didáctica de AC, los estudiantes deben jugar roles dentro de los grupos en los que participen, dependiendo del tamaño del grupo, y del tipo de actividad, se permite cualquier tipo y combinación de roles. Algunos roles sugeridos son los siguientes:</w:t>
      </w:r>
    </w:p>
    <w:p w:rsidR="0014349F" w:rsidRPr="008A3951" w:rsidRDefault="0014349F" w:rsidP="00232ACF">
      <w:pPr>
        <w:pStyle w:val="Prrafodelista"/>
        <w:spacing w:line="276" w:lineRule="auto"/>
        <w:ind w:left="615"/>
        <w:jc w:val="both"/>
        <w:rPr>
          <w:rFonts w:ascii="Times New Roman" w:hAnsi="Times New Roman" w:cs="Times New Roman"/>
          <w:sz w:val="24"/>
          <w:szCs w:val="24"/>
        </w:rPr>
      </w:pPr>
    </w:p>
    <w:p w:rsidR="00967129" w:rsidRPr="008A3951" w:rsidRDefault="006B24E7"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Coordinador</w:t>
      </w:r>
      <w:r w:rsidR="00A216F4" w:rsidRPr="008A3951">
        <w:rPr>
          <w:rFonts w:ascii="Times New Roman" w:hAnsi="Times New Roman" w:cs="Times New Roman"/>
          <w:sz w:val="24"/>
          <w:szCs w:val="24"/>
        </w:rPr>
        <w:t xml:space="preserve"> o líder</w:t>
      </w:r>
      <w:r w:rsidR="00967129" w:rsidRPr="008A3951">
        <w:rPr>
          <w:rFonts w:ascii="Times New Roman" w:hAnsi="Times New Roman" w:cs="Times New Roman"/>
          <w:sz w:val="24"/>
          <w:szCs w:val="24"/>
        </w:rPr>
        <w:t xml:space="preserve">: Es quien monitorea a los miembros del grupo en la comprensión del tema de discusión y detiene el trabajo cuando algún miembro del grupo requiere aclarar dudas. Lleva el consenso preguntando si todos están de acuerdo, si se desea agregar algo más, si están de acuerdo con las respuestas que se han dado hasta el momento. </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Abogado del diablo: Es quien cuestiona las ideas o conclusiones ofreciendo alternativas diferentes a las planteadas por el grupo, es quien duda de que si lo planteado funcionará o si las conclusiones presentadas por el grupo puedan ser realmente válidas.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Motivador: Es quien se asegura que todos los integrantes del grupo tengan la oportunidad de participar en el trabajo y elogia a los participantes por sus contribuciones.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Administrador de materiales: Es quien provee y organiza el material necesario para las tareas y proyectos.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Observador: Es quien monitorea y registra el comportamiento del grupo con base en la lista de comportamientos acordada y emite observaciones acerca del comportamiento del grupo. </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Secretario: Es quien toma notas durante las juntas de grupo y se asegura que la información sea clara para todos, leyendo y retroalimentando.</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Controlador de tiempo: Es quien monitorea el progreso del grupo en el tiempo y controla que el grupo trabaje acorde a estándares de límites establecidos de tiempo para terminar a tiempo sus actividades.</w:t>
      </w:r>
    </w:p>
    <w:p w:rsidR="00967129" w:rsidRPr="008A3951" w:rsidRDefault="00967129" w:rsidP="00A35D81">
      <w:pPr>
        <w:pStyle w:val="Prrafodelista"/>
        <w:spacing w:line="276" w:lineRule="auto"/>
        <w:ind w:left="0"/>
        <w:jc w:val="both"/>
        <w:rPr>
          <w:rFonts w:ascii="Times New Roman" w:hAnsi="Times New Roman" w:cs="Times New Roman"/>
          <w:sz w:val="24"/>
          <w:szCs w:val="24"/>
        </w:rPr>
      </w:pPr>
    </w:p>
    <w:p w:rsidR="00967129" w:rsidRPr="008A3951" w:rsidRDefault="004927AF"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El docente</w:t>
      </w:r>
      <w:r w:rsidR="00967129" w:rsidRPr="008A3951">
        <w:rPr>
          <w:rFonts w:ascii="Times New Roman" w:hAnsi="Times New Roman" w:cs="Times New Roman"/>
          <w:sz w:val="24"/>
          <w:szCs w:val="24"/>
        </w:rPr>
        <w:t xml:space="preserve"> puede establecer más o menos roles dependiendo de la naturaleza de las actividades colaborativas</w:t>
      </w:r>
    </w:p>
    <w:p w:rsidR="00967129" w:rsidRPr="008A3951" w:rsidRDefault="00967129" w:rsidP="00232ACF">
      <w:pPr>
        <w:pStyle w:val="Prrafodelista"/>
        <w:spacing w:line="276" w:lineRule="auto"/>
        <w:ind w:left="615"/>
        <w:jc w:val="both"/>
        <w:rPr>
          <w:rFonts w:ascii="Times New Roman" w:hAnsi="Times New Roman" w:cs="Times New Roman"/>
          <w:sz w:val="24"/>
          <w:szCs w:val="24"/>
        </w:rPr>
      </w:pPr>
    </w:p>
    <w:p w:rsidR="00967129" w:rsidRPr="008A3951" w:rsidRDefault="00967129" w:rsidP="00451F8B">
      <w:pPr>
        <w:pStyle w:val="Ttulo3"/>
      </w:pPr>
      <w:bookmarkStart w:id="25" w:name="_Toc23931573"/>
      <w:r w:rsidRPr="008A3951">
        <w:t>Rol del docente</w:t>
      </w:r>
      <w:bookmarkEnd w:id="25"/>
    </w:p>
    <w:p w:rsidR="00967129" w:rsidRPr="008A3951" w:rsidRDefault="00967129" w:rsidP="00232ACF">
      <w:pPr>
        <w:pStyle w:val="Prrafodelista"/>
        <w:spacing w:line="276" w:lineRule="auto"/>
        <w:ind w:left="615"/>
        <w:jc w:val="both"/>
        <w:rPr>
          <w:rFonts w:ascii="Times New Roman" w:hAnsi="Times New Roman" w:cs="Times New Roman"/>
          <w:b/>
          <w:sz w:val="24"/>
          <w:szCs w:val="24"/>
        </w:rPr>
      </w:pPr>
    </w:p>
    <w:p w:rsidR="00967129" w:rsidRPr="008A3951" w:rsidRDefault="00967129" w:rsidP="00A35D81">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Como guía del proceso de enseñanza-aprendizaje, dentro de la técn</w:t>
      </w:r>
      <w:r w:rsidR="00A64F8E" w:rsidRPr="008A3951">
        <w:rPr>
          <w:rFonts w:ascii="Times New Roman" w:hAnsi="Times New Roman" w:cs="Times New Roman"/>
          <w:sz w:val="24"/>
          <w:szCs w:val="24"/>
        </w:rPr>
        <w:t>ica didáctica de AC, el docente</w:t>
      </w:r>
      <w:r w:rsidRPr="008A3951">
        <w:rPr>
          <w:rFonts w:ascii="Times New Roman" w:hAnsi="Times New Roman" w:cs="Times New Roman"/>
          <w:sz w:val="24"/>
          <w:szCs w:val="24"/>
        </w:rPr>
        <w:t xml:space="preserve"> es un facilitador, un entrenador, un colega, un mentor, un guía y un co-investigador. Para lograr esto, se requiere que realice funciones de observación, interactua</w:t>
      </w:r>
      <w:r w:rsidR="00D92F9B" w:rsidRPr="008A3951">
        <w:rPr>
          <w:rFonts w:ascii="Times New Roman" w:hAnsi="Times New Roman" w:cs="Times New Roman"/>
          <w:sz w:val="24"/>
          <w:szCs w:val="24"/>
        </w:rPr>
        <w:t>ndo en los grupos</w:t>
      </w:r>
      <w:r w:rsidRPr="008A3951">
        <w:rPr>
          <w:rFonts w:ascii="Times New Roman" w:hAnsi="Times New Roman" w:cs="Times New Roman"/>
          <w:sz w:val="24"/>
          <w:szCs w:val="24"/>
        </w:rPr>
        <w:t xml:space="preserve"> de trabajo cuando sea apropiado, haciendo sugerencias acerca de cómo proceder o dónde encontrar información. Debe planear una ruta por el salón de clases y el tiempo neces</w:t>
      </w:r>
      <w:r w:rsidR="00D92F9B" w:rsidRPr="008A3951">
        <w:rPr>
          <w:rFonts w:ascii="Times New Roman" w:hAnsi="Times New Roman" w:cs="Times New Roman"/>
          <w:sz w:val="24"/>
          <w:szCs w:val="24"/>
        </w:rPr>
        <w:t>ario para observar a cada grupo</w:t>
      </w:r>
      <w:r w:rsidRPr="008A3951">
        <w:rPr>
          <w:rFonts w:ascii="Times New Roman" w:hAnsi="Times New Roman" w:cs="Times New Roman"/>
          <w:sz w:val="24"/>
          <w:szCs w:val="24"/>
        </w:rPr>
        <w:t xml:space="preserve"> para garantizar que todos sean observados durante las sesiones de trabajo; debe ser un motivador, y saber proporcionar a los estudiantes experiencias concretas como punto de partida para las ideas abstractas. Debe ofrecer a los estudiantes tiempo suficiente para la reflexión sobre sus procesos de aprendizaje y ofrecer retroalimentación adecuada en tiempo y forma.</w:t>
      </w:r>
    </w:p>
    <w:p w:rsidR="009D4264" w:rsidRPr="008A3951" w:rsidRDefault="009D4264" w:rsidP="00232ACF">
      <w:pPr>
        <w:pStyle w:val="Prrafodelista"/>
        <w:spacing w:line="276" w:lineRule="auto"/>
        <w:ind w:left="615"/>
        <w:jc w:val="both"/>
        <w:rPr>
          <w:rFonts w:ascii="Times New Roman" w:hAnsi="Times New Roman" w:cs="Times New Roman"/>
          <w:sz w:val="24"/>
          <w:szCs w:val="24"/>
        </w:rPr>
      </w:pPr>
    </w:p>
    <w:p w:rsidR="009D4264" w:rsidRPr="008A3951" w:rsidRDefault="00F80197" w:rsidP="00041379">
      <w:pPr>
        <w:pStyle w:val="Ttulo2"/>
      </w:pPr>
      <w:r w:rsidRPr="008A3951">
        <w:t xml:space="preserve">    </w:t>
      </w:r>
      <w:bookmarkStart w:id="26" w:name="_Toc23931574"/>
      <w:r w:rsidR="009D4264" w:rsidRPr="008A3951">
        <w:t>2.2 El estudiante dirige su aprendizaje</w:t>
      </w:r>
      <w:r w:rsidR="00C757C5" w:rsidRPr="008A3951">
        <w:t xml:space="preserve"> o aprendizaje autónomo</w:t>
      </w:r>
      <w:bookmarkEnd w:id="26"/>
      <w:r w:rsidR="00C757C5" w:rsidRPr="008A3951">
        <w:t xml:space="preserve"> </w:t>
      </w:r>
    </w:p>
    <w:p w:rsidR="00597ECD" w:rsidRPr="008A3951" w:rsidRDefault="00597ECD" w:rsidP="00451F8B">
      <w:pPr>
        <w:pStyle w:val="Ttulo3"/>
      </w:pPr>
      <w:bookmarkStart w:id="27" w:name="_Toc23931575"/>
      <w:r w:rsidRPr="008A3951">
        <w:t>Autorregulación</w:t>
      </w:r>
      <w:bookmarkEnd w:id="27"/>
      <w:r w:rsidRPr="008A3951">
        <w:t xml:space="preserve"> </w:t>
      </w:r>
    </w:p>
    <w:p w:rsidR="00AF138D" w:rsidRPr="008A3951" w:rsidRDefault="00F80197" w:rsidP="00F80197">
      <w:pPr>
        <w:pStyle w:val="Prrafodelista"/>
        <w:spacing w:line="276" w:lineRule="auto"/>
        <w:ind w:left="0" w:hanging="615"/>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F53183" w:rsidRPr="008A3951">
        <w:rPr>
          <w:rFonts w:ascii="Times New Roman" w:hAnsi="Times New Roman" w:cs="Times New Roman"/>
          <w:sz w:val="24"/>
          <w:szCs w:val="24"/>
        </w:rPr>
        <w:t>Crispín et al. (2011) afirma que e</w:t>
      </w:r>
      <w:r w:rsidR="00597ECD" w:rsidRPr="008A3951">
        <w:rPr>
          <w:rFonts w:ascii="Times New Roman" w:hAnsi="Times New Roman" w:cs="Times New Roman"/>
          <w:sz w:val="24"/>
          <w:szCs w:val="24"/>
        </w:rPr>
        <w:t>l aprendizaje autónomo</w:t>
      </w:r>
      <w:r w:rsidR="00C757C5" w:rsidRPr="008A3951">
        <w:rPr>
          <w:rFonts w:ascii="Times New Roman" w:hAnsi="Times New Roman" w:cs="Times New Roman"/>
          <w:sz w:val="24"/>
          <w:szCs w:val="24"/>
        </w:rPr>
        <w:t xml:space="preserve"> (AA) </w:t>
      </w:r>
      <w:r w:rsidRPr="008A3951">
        <w:rPr>
          <w:rFonts w:ascii="Times New Roman" w:hAnsi="Times New Roman" w:cs="Times New Roman"/>
          <w:sz w:val="24"/>
          <w:szCs w:val="24"/>
        </w:rPr>
        <w:t xml:space="preserve">es un proceso donde el </w:t>
      </w:r>
      <w:r w:rsidR="00597ECD" w:rsidRPr="008A3951">
        <w:rPr>
          <w:rFonts w:ascii="Times New Roman" w:hAnsi="Times New Roman" w:cs="Times New Roman"/>
          <w:sz w:val="24"/>
          <w:szCs w:val="24"/>
        </w:rPr>
        <w:t>estudiante autorregula su aprendizaje y toma conciencia de sus propios procesos cognitivos y socio-afectivos. Esta toma de conciencia es lo que se llama metacognición. El esfuerzo pedagógico en este caso está orientado hacia la formación de sujetos centrados en resolver aspectos concretos de su propio aprendizaje, y no sólo en resolver una tarea determinada, es decir, orientar al estudiante a que se cuestione, revise, planifique, controle y evalúe su propia acción de aprendizaje (Martínez, 2005). El proceso de enseñanza</w:t>
      </w:r>
      <w:r w:rsidR="00620179">
        <w:rPr>
          <w:rFonts w:ascii="Times New Roman" w:hAnsi="Times New Roman" w:cs="Times New Roman"/>
          <w:sz w:val="24"/>
          <w:szCs w:val="24"/>
        </w:rPr>
        <w:t>-aprendizaje</w:t>
      </w:r>
      <w:r w:rsidR="00597ECD" w:rsidRPr="008A3951">
        <w:rPr>
          <w:rFonts w:ascii="Times New Roman" w:hAnsi="Times New Roman" w:cs="Times New Roman"/>
          <w:sz w:val="24"/>
          <w:szCs w:val="24"/>
        </w:rPr>
        <w:t xml:space="preserve"> tiene como objetivo desa</w:t>
      </w:r>
      <w:r w:rsidRPr="008A3951">
        <w:rPr>
          <w:rFonts w:ascii="Times New Roman" w:hAnsi="Times New Roman" w:cs="Times New Roman"/>
          <w:sz w:val="24"/>
          <w:szCs w:val="24"/>
        </w:rPr>
        <w:t>rrollar conductas de tipo meta</w:t>
      </w:r>
      <w:r w:rsidR="00597ECD" w:rsidRPr="008A3951">
        <w:rPr>
          <w:rFonts w:ascii="Times New Roman" w:hAnsi="Times New Roman" w:cs="Times New Roman"/>
          <w:sz w:val="24"/>
          <w:szCs w:val="24"/>
        </w:rPr>
        <w:t>cognitivo, es decir, potenciar niveles altos de comprensión y de control del aprendizaje por parte de los alumnos (Martí, 2000).</w:t>
      </w:r>
    </w:p>
    <w:p w:rsidR="00597ECD" w:rsidRPr="008A3951" w:rsidRDefault="00597ECD" w:rsidP="00F80197">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67129"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 autorregulación implica tener conciencia del propio pensamiento, es el conocimiento acerca de cómo se aprende. Este modo más profundo de aprendizaje se desarrolla a través de observar en acción las propias conductas adoptadas para aprender. Además de observar, el sujeto vigila y controla sus comportamientos para obtener un aprendizaje más efectivo. Lerner (1993) explica que la autorregulación es la habilidad que facilita el aprendizaje tomando el control y dirigiendo los propios procesos de pensamiento.</w:t>
      </w:r>
    </w:p>
    <w:p w:rsidR="00597ECD" w:rsidRPr="008A3951" w:rsidRDefault="00597ECD" w:rsidP="00F80197">
      <w:pPr>
        <w:pStyle w:val="Prrafodelista"/>
        <w:spacing w:line="276" w:lineRule="auto"/>
        <w:ind w:left="0"/>
        <w:jc w:val="both"/>
        <w:rPr>
          <w:rFonts w:ascii="Times New Roman" w:hAnsi="Times New Roman" w:cs="Times New Roman"/>
          <w:sz w:val="24"/>
          <w:szCs w:val="24"/>
        </w:rPr>
      </w:pP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En este tipo de apr</w:t>
      </w:r>
      <w:r w:rsidR="00886669" w:rsidRPr="008A3951">
        <w:rPr>
          <w:rFonts w:ascii="Times New Roman" w:hAnsi="Times New Roman" w:cs="Times New Roman"/>
          <w:sz w:val="24"/>
          <w:szCs w:val="24"/>
        </w:rPr>
        <w:t>endizaje se espera que el estudiante</w:t>
      </w:r>
      <w:r w:rsidRPr="008A3951">
        <w:rPr>
          <w:rFonts w:ascii="Times New Roman" w:hAnsi="Times New Roman" w:cs="Times New Roman"/>
          <w:sz w:val="24"/>
          <w:szCs w:val="24"/>
        </w:rPr>
        <w:t xml:space="preserve"> sea independiente y que autogestione su práctica, es decir, que sea capaz de autorregular sus acciones para aprender y alcanzar determinadas metas en condiciones específicas.</w:t>
      </w:r>
      <w:r w:rsidR="00E47906" w:rsidRPr="008A3951">
        <w:rPr>
          <w:rFonts w:ascii="Times New Roman" w:hAnsi="Times New Roman" w:cs="Times New Roman"/>
          <w:sz w:val="24"/>
          <w:szCs w:val="24"/>
        </w:rPr>
        <w:t xml:space="preserve"> </w:t>
      </w:r>
      <w:r w:rsidRPr="008A3951">
        <w:rPr>
          <w:rFonts w:ascii="Times New Roman" w:hAnsi="Times New Roman" w:cs="Times New Roman"/>
          <w:sz w:val="24"/>
          <w:szCs w:val="24"/>
        </w:rPr>
        <w:t xml:space="preserve">Lo que implica que sea más consciente de las decisiones que toma para aprender, de los conocimientos que pone en juego, de sus dificultades y del modo en que las supera. </w:t>
      </w:r>
    </w:p>
    <w:p w:rsidR="000E3626"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De acuerdo con Arriola (2001), para apoyar el desarrollo de los procesos de autorregulación es necesari</w:t>
      </w:r>
      <w:r w:rsidR="00F80197" w:rsidRPr="008A3951">
        <w:rPr>
          <w:rFonts w:ascii="Times New Roman" w:hAnsi="Times New Roman" w:cs="Times New Roman"/>
          <w:sz w:val="24"/>
          <w:szCs w:val="24"/>
        </w:rPr>
        <w:t>o que los estudiantes</w:t>
      </w:r>
      <w:r w:rsidRPr="008A3951">
        <w:rPr>
          <w:rFonts w:ascii="Times New Roman" w:hAnsi="Times New Roman" w:cs="Times New Roman"/>
          <w:sz w:val="24"/>
          <w:szCs w:val="24"/>
        </w:rPr>
        <w:t xml:space="preserve"> aprendan a planificar, monitorear y valorar de manera consciente las actitudes y limitaciones con respecto a las demandas cognoscitivas de una tarea específica. Por lo que es necesario:</w:t>
      </w:r>
    </w:p>
    <w:p w:rsidR="00597ECD" w:rsidRPr="008A3951" w:rsidRDefault="00597ECD" w:rsidP="00597ECD">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0E06E9"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Planear: establecer metas y actividades que posibiliten el cumplimiento de la tarea.</w:t>
      </w:r>
    </w:p>
    <w:p w:rsidR="000E06E9" w:rsidRPr="008A3951" w:rsidRDefault="000E06E9" w:rsidP="00F80197">
      <w:pPr>
        <w:pStyle w:val="Prrafodelista"/>
        <w:spacing w:line="276" w:lineRule="auto"/>
        <w:jc w:val="both"/>
        <w:rPr>
          <w:rFonts w:ascii="Times New Roman" w:hAnsi="Times New Roman" w:cs="Times New Roman"/>
          <w:sz w:val="24"/>
          <w:szCs w:val="24"/>
        </w:rPr>
      </w:pPr>
    </w:p>
    <w:p w:rsidR="000E06E9"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Monitorear: incluye la comprensión de cómo se está realizando la tarea y la redirección de las estrategias que se utilizan, si fuese necesario.</w:t>
      </w:r>
    </w:p>
    <w:p w:rsidR="000E06E9" w:rsidRPr="008A3951" w:rsidRDefault="000E06E9" w:rsidP="00F80197">
      <w:pPr>
        <w:pStyle w:val="Prrafodelista"/>
        <w:ind w:left="465"/>
        <w:rPr>
          <w:rFonts w:ascii="Times New Roman" w:hAnsi="Times New Roman" w:cs="Times New Roman"/>
          <w:sz w:val="24"/>
          <w:szCs w:val="24"/>
        </w:rPr>
      </w:pPr>
    </w:p>
    <w:p w:rsidR="00597ECD" w:rsidRPr="008A3951" w:rsidRDefault="00597ECD" w:rsidP="00F80197">
      <w:pPr>
        <w:pStyle w:val="Prrafodelista"/>
        <w:numPr>
          <w:ilvl w:val="0"/>
          <w:numId w:val="36"/>
        </w:numPr>
        <w:spacing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Valorar: es la comprensión de la eficacia y la eficiencia con la que se desarrolla la actividad de aprendizaje. Permite valorar qué tanto el esfuerzo realizado se corresponde con los resultados obtenidos.</w:t>
      </w:r>
    </w:p>
    <w:p w:rsidR="00AF138D" w:rsidRPr="008A3951" w:rsidRDefault="00AF138D" w:rsidP="00F80197">
      <w:pPr>
        <w:pStyle w:val="Prrafodelista"/>
        <w:spacing w:line="276" w:lineRule="auto"/>
        <w:ind w:left="360"/>
        <w:jc w:val="both"/>
        <w:rPr>
          <w:rFonts w:ascii="Times New Roman" w:hAnsi="Times New Roman" w:cs="Times New Roman"/>
          <w:sz w:val="24"/>
          <w:szCs w:val="24"/>
        </w:rPr>
      </w:pP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El proceso de autorregulación es un proceso complejo, multicausal y multidimensional. Los constructivistas, en un esfuerzo por comprenderlo, consideran los siguientes procesos:</w:t>
      </w:r>
    </w:p>
    <w:p w:rsidR="00597ECD" w:rsidRPr="008A3951" w:rsidRDefault="00597ECD" w:rsidP="00597ECD">
      <w:pPr>
        <w:pStyle w:val="Prrafodelista"/>
        <w:spacing w:line="276" w:lineRule="auto"/>
        <w:ind w:left="615"/>
        <w:jc w:val="both"/>
        <w:rPr>
          <w:rFonts w:ascii="Times New Roman" w:hAnsi="Times New Roman" w:cs="Times New Roman"/>
          <w:sz w:val="24"/>
          <w:szCs w:val="24"/>
        </w:rPr>
      </w:pPr>
    </w:p>
    <w:p w:rsidR="00AF138D" w:rsidRPr="008A3951" w:rsidRDefault="00597ECD" w:rsidP="00451F8B">
      <w:pPr>
        <w:pStyle w:val="Ttulo3"/>
      </w:pPr>
      <w:bookmarkStart w:id="28" w:name="_Toc23931576"/>
      <w:r w:rsidRPr="008A3951">
        <w:t>Procesos propios de las tareas:</w:t>
      </w:r>
      <w:bookmarkEnd w:id="28"/>
    </w:p>
    <w:p w:rsidR="00597ECD" w:rsidRPr="008A3951" w:rsidRDefault="00597ECD" w:rsidP="00F80197">
      <w:pPr>
        <w:pStyle w:val="Prrafodelista"/>
        <w:spacing w:line="276" w:lineRule="auto"/>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597ECD" w:rsidRPr="008A3951" w:rsidRDefault="00597ECD" w:rsidP="00F80197">
      <w:pPr>
        <w:pStyle w:val="Prrafodelista"/>
        <w:numPr>
          <w:ilvl w:val="0"/>
          <w:numId w:val="17"/>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Definición de metas para orientar al sujeto en la cantidad y calidad del esfuerzo necesario.</w:t>
      </w:r>
    </w:p>
    <w:p w:rsidR="00AF138D" w:rsidRPr="008A3951" w:rsidRDefault="00597ECD" w:rsidP="00F80197">
      <w:pPr>
        <w:pStyle w:val="Prrafodelista"/>
        <w:numPr>
          <w:ilvl w:val="0"/>
          <w:numId w:val="17"/>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Estructura de las tareas para identificar y precisar lo que debe ser aprendido.</w:t>
      </w:r>
    </w:p>
    <w:p w:rsidR="00597ECD" w:rsidRPr="008A3951" w:rsidRDefault="00597ECD" w:rsidP="00F80197">
      <w:pPr>
        <w:pStyle w:val="Prrafodelista"/>
        <w:spacing w:line="276" w:lineRule="auto"/>
        <w:ind w:left="794"/>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597ECD" w:rsidRPr="008A3951" w:rsidRDefault="00597ECD"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Primero, es necesario tener claridad en las metas, de manera que esto oriente a la persona en la cantidad y calidad de esfuerzo necesario para lograr</w:t>
      </w:r>
      <w:r w:rsidR="00F80197" w:rsidRPr="008A3951">
        <w:rPr>
          <w:rFonts w:ascii="Times New Roman" w:hAnsi="Times New Roman" w:cs="Times New Roman"/>
          <w:sz w:val="24"/>
          <w:szCs w:val="24"/>
        </w:rPr>
        <w:t>las. Es importante que el docente</w:t>
      </w:r>
      <w:r w:rsidRPr="008A3951">
        <w:rPr>
          <w:rFonts w:ascii="Times New Roman" w:hAnsi="Times New Roman" w:cs="Times New Roman"/>
          <w:sz w:val="24"/>
          <w:szCs w:val="24"/>
        </w:rPr>
        <w:t xml:space="preserve"> establezca claramente el objetivo </w:t>
      </w:r>
      <w:r w:rsidR="00F80197" w:rsidRPr="008A3951">
        <w:rPr>
          <w:rFonts w:ascii="Times New Roman" w:hAnsi="Times New Roman" w:cs="Times New Roman"/>
          <w:sz w:val="24"/>
          <w:szCs w:val="24"/>
        </w:rPr>
        <w:t>de trabajo, además que el estudiante</w:t>
      </w:r>
      <w:r w:rsidRPr="008A3951">
        <w:rPr>
          <w:rFonts w:ascii="Times New Roman" w:hAnsi="Times New Roman" w:cs="Times New Roman"/>
          <w:sz w:val="24"/>
          <w:szCs w:val="24"/>
        </w:rPr>
        <w:t xml:space="preserve"> tenga conciencia de qué es lo que se espera de él y comprenda la demanda del trabajo que tiene que realizar. Si los estudiantes no tienen claras las metas de aprendizaje de un dominio o los procesos de pensamiento asociados a dicho dominio, difícilmente producirán cambios, ya que la claridad en el objetivo afecta crucialmente el cómo los estudiantes focalizan su atención y se aproximan a dicha concepción. Por lo tanto, el funcionamiento efectivo del aprendizaje no se alcanza sólo consiguiendo el conocimiento específico sobre un dominio, sino que lo más relevante es el conocimiento metacognitivo acerca del mismo, aspecto que se ve favorecido si existe claridad en las metas de aprendizaje (Martínez Fernández, 2004).</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 necesario tener una actitud de análisis previo sobre el nivel de dificultad y esfuerzo que se va a requerir. Se debe considerar también el tiempo con el que se cuenta para realizar el trabajo, el lugar y los materiales que se tienen o la posibilidad de acceder a ellos. En este sentido, el estudiante debe preguntarse: ¿con cuánto tiempo cuento?, ¿dónde y cuándo realizaré la tarea?, ¿qué materiales tengo (apuntes, libros, videos, etcétera)?, ¿la tarea es individual o en equipo? y ¿a quién puedo recurrir en caso de tener alguna duda?</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p>
    <w:p w:rsidR="0095736F" w:rsidRPr="008A3951" w:rsidRDefault="0095736F" w:rsidP="00F80197">
      <w:pPr>
        <w:pStyle w:val="Prrafodelista"/>
        <w:spacing w:line="276" w:lineRule="auto"/>
        <w:ind w:left="0"/>
        <w:jc w:val="both"/>
        <w:rPr>
          <w:rFonts w:ascii="Times New Roman" w:hAnsi="Times New Roman" w:cs="Times New Roman"/>
          <w:i/>
          <w:sz w:val="24"/>
          <w:szCs w:val="24"/>
        </w:rPr>
      </w:pPr>
      <w:r w:rsidRPr="008A3951">
        <w:rPr>
          <w:rFonts w:ascii="Times New Roman" w:hAnsi="Times New Roman" w:cs="Times New Roman"/>
          <w:i/>
          <w:sz w:val="24"/>
          <w:szCs w:val="24"/>
        </w:rPr>
        <w:t>Es muy import</w:t>
      </w:r>
      <w:r w:rsidR="00F80197" w:rsidRPr="008A3951">
        <w:rPr>
          <w:rFonts w:ascii="Times New Roman" w:hAnsi="Times New Roman" w:cs="Times New Roman"/>
          <w:i/>
          <w:sz w:val="24"/>
          <w:szCs w:val="24"/>
        </w:rPr>
        <w:t>ante que el docente</w:t>
      </w:r>
      <w:r w:rsidRPr="008A3951">
        <w:rPr>
          <w:rFonts w:ascii="Times New Roman" w:hAnsi="Times New Roman" w:cs="Times New Roman"/>
          <w:i/>
          <w:sz w:val="24"/>
          <w:szCs w:val="24"/>
        </w:rPr>
        <w:t xml:space="preserve"> compruebe si los estudiantes tienen claridad en las metas, en la estructura de la tarea, en el tiempo, recursos y lugar, para que los estudiantes puedan planear adecuadamente las acciones a emprender y elegir las estrategias más pertinentes, para así lograr la meta deseada.</w:t>
      </w:r>
    </w:p>
    <w:p w:rsidR="000E3626" w:rsidRPr="008A3951" w:rsidRDefault="000E3626" w:rsidP="00597ECD">
      <w:pPr>
        <w:pStyle w:val="Prrafodelista"/>
        <w:spacing w:line="276" w:lineRule="auto"/>
        <w:ind w:left="615"/>
        <w:jc w:val="both"/>
        <w:rPr>
          <w:rFonts w:ascii="Times New Roman" w:hAnsi="Times New Roman" w:cs="Times New Roman"/>
          <w:i/>
          <w:sz w:val="24"/>
          <w:szCs w:val="24"/>
        </w:rPr>
      </w:pPr>
    </w:p>
    <w:p w:rsidR="0095736F" w:rsidRPr="008A3951" w:rsidRDefault="0095736F" w:rsidP="00597ECD">
      <w:pPr>
        <w:pStyle w:val="Prrafodelista"/>
        <w:spacing w:line="276" w:lineRule="auto"/>
        <w:ind w:left="615"/>
        <w:jc w:val="both"/>
        <w:rPr>
          <w:rFonts w:ascii="Times New Roman" w:hAnsi="Times New Roman" w:cs="Times New Roman"/>
          <w:i/>
          <w:sz w:val="24"/>
          <w:szCs w:val="24"/>
        </w:rPr>
      </w:pPr>
    </w:p>
    <w:p w:rsidR="0095736F" w:rsidRPr="008A3951" w:rsidRDefault="0095736F" w:rsidP="00451F8B">
      <w:pPr>
        <w:pStyle w:val="Ttulo3"/>
      </w:pPr>
      <w:bookmarkStart w:id="29" w:name="_Toc23931577"/>
      <w:r w:rsidRPr="008A3951">
        <w:t>Procesos propios de los sujetos:</w:t>
      </w:r>
      <w:bookmarkEnd w:id="29"/>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F80197">
      <w:pPr>
        <w:pStyle w:val="Prrafodelista"/>
        <w:numPr>
          <w:ilvl w:val="0"/>
          <w:numId w:val="18"/>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Autoconocimiento, definido como la comprensión que poseen los sujetos de sus propias capacidades. </w:t>
      </w:r>
    </w:p>
    <w:p w:rsidR="00AF138D" w:rsidRPr="008A3951" w:rsidRDefault="0095736F" w:rsidP="00F80197">
      <w:pPr>
        <w:pStyle w:val="Prrafodelista"/>
        <w:numPr>
          <w:ilvl w:val="0"/>
          <w:numId w:val="18"/>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Autoeficacia, o creencia en que las conductas correctas, mediante un esfuerzo razonable, pueden conducir al éxito de la tarea.</w:t>
      </w:r>
    </w:p>
    <w:p w:rsidR="0095736F" w:rsidRPr="008A3951" w:rsidRDefault="0095736F" w:rsidP="00F80197">
      <w:pPr>
        <w:pStyle w:val="Prrafodelista"/>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F80197">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motivaciones y las creencias de autoeficacia, juegan un papel fundamental para que el estudiante se involucre de manera activa, persista en la tarea y logre la meta de</w:t>
      </w:r>
      <w:r w:rsidR="00F80197" w:rsidRPr="008A3951">
        <w:rPr>
          <w:rFonts w:ascii="Times New Roman" w:hAnsi="Times New Roman" w:cs="Times New Roman"/>
          <w:sz w:val="24"/>
          <w:szCs w:val="24"/>
        </w:rPr>
        <w:t>seada. Por esta razón, el estudiante</w:t>
      </w:r>
      <w:r w:rsidRPr="008A3951">
        <w:rPr>
          <w:rFonts w:ascii="Times New Roman" w:hAnsi="Times New Roman" w:cs="Times New Roman"/>
          <w:sz w:val="24"/>
          <w:szCs w:val="24"/>
        </w:rPr>
        <w:t xml:space="preserve"> debe preguntarse: ¿para qué?, ¿puedo hacerlo?, ¿quiero hacerlo?, ¿con qué recursos personales cuento?, ¿qué sé del tema?</w:t>
      </w:r>
    </w:p>
    <w:p w:rsidR="0095736F" w:rsidRPr="008A3951" w:rsidRDefault="0095736F" w:rsidP="0095736F">
      <w:pPr>
        <w:pStyle w:val="Prrafodelista"/>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451F8B">
      <w:pPr>
        <w:pStyle w:val="Ttulo3"/>
      </w:pPr>
      <w:bookmarkStart w:id="30" w:name="_Toc23931578"/>
      <w:r w:rsidRPr="008A3951">
        <w:t>Procesos propios de las estrategias de aprendizaje:</w:t>
      </w:r>
      <w:bookmarkEnd w:id="30"/>
    </w:p>
    <w:p w:rsidR="0095736F" w:rsidRPr="008A3951" w:rsidRDefault="0095736F" w:rsidP="00252A38">
      <w:pPr>
        <w:pStyle w:val="Prrafodelista"/>
        <w:spacing w:line="276" w:lineRule="auto"/>
        <w:ind w:left="35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AF138D" w:rsidRPr="008A3951" w:rsidRDefault="0095736F" w:rsidP="00252A38">
      <w:pPr>
        <w:pStyle w:val="Prrafodelista"/>
        <w:numPr>
          <w:ilvl w:val="0"/>
          <w:numId w:val="20"/>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Desarrollar el uso de diferentes estrategias, que dependerán de las tareas y metas específicas.</w:t>
      </w:r>
    </w:p>
    <w:p w:rsidR="0095736F" w:rsidRPr="008A3951" w:rsidRDefault="0095736F" w:rsidP="00252A38">
      <w:pPr>
        <w:pStyle w:val="Prrafodelista"/>
        <w:spacing w:line="276" w:lineRule="auto"/>
        <w:ind w:left="2017"/>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95736F" w:rsidRPr="008A3951" w:rsidRDefault="0095736F" w:rsidP="00252A3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estrategias de aprendizaje incluyen destrezas y tácticas de aprendizaje, pero no son un mero conglomerado de habilidades y técnicas o un listado de actividades a realizar; antes bien, implican el uso de los recursos del pensamiento desde un enfoque deliberado, planeado y regulado para alcanzar determinados objetivos, están siempre orientadas a una meta. Implican comportamientos conscientes, planeados y controlados que reflejan el cómo conocemos y que son afectados por la intencional</w:t>
      </w:r>
      <w:r w:rsidR="009B6EFC" w:rsidRPr="008A3951">
        <w:rPr>
          <w:rFonts w:ascii="Times New Roman" w:hAnsi="Times New Roman" w:cs="Times New Roman"/>
          <w:sz w:val="24"/>
          <w:szCs w:val="24"/>
        </w:rPr>
        <w:t>idad con la que el propio estudiante</w:t>
      </w:r>
      <w:r w:rsidRPr="008A3951">
        <w:rPr>
          <w:rFonts w:ascii="Times New Roman" w:hAnsi="Times New Roman" w:cs="Times New Roman"/>
          <w:sz w:val="24"/>
          <w:szCs w:val="24"/>
        </w:rPr>
        <w:t xml:space="preserve"> decide involucrarse con la tarea (Martínez Guerrero, 2005).</w:t>
      </w:r>
    </w:p>
    <w:p w:rsidR="00AF138D" w:rsidRPr="008A3951" w:rsidRDefault="00AF138D" w:rsidP="00252A38">
      <w:pPr>
        <w:pStyle w:val="Prrafodelista"/>
        <w:spacing w:line="276" w:lineRule="auto"/>
        <w:ind w:left="0"/>
        <w:jc w:val="both"/>
        <w:rPr>
          <w:rFonts w:ascii="Times New Roman" w:hAnsi="Times New Roman" w:cs="Times New Roman"/>
          <w:sz w:val="24"/>
          <w:szCs w:val="24"/>
        </w:rPr>
      </w:pPr>
    </w:p>
    <w:p w:rsidR="0095736F" w:rsidRPr="008A3951" w:rsidRDefault="0095736F" w:rsidP="00252A38">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Estas características indican que es necesario disponer de ciertas técnicas de aprendizaje (como elaborar esquemas, cuadros sinópticos, mapas conceptuales, ensayos, resúmenes, parafrasear, tomar notas, subrayar textos, repasar, etc.), pero que esto no es suficiente, pues la estrategia conduce a saber cómo, cuándo y por qué utilizarlas</w:t>
      </w:r>
      <w:r w:rsidR="00F017F9">
        <w:rPr>
          <w:rFonts w:ascii="Times New Roman" w:hAnsi="Times New Roman" w:cs="Times New Roman"/>
          <w:sz w:val="24"/>
          <w:szCs w:val="24"/>
        </w:rPr>
        <w:t>,</w:t>
      </w:r>
      <w:r w:rsidRPr="008A3951">
        <w:rPr>
          <w:rFonts w:ascii="Times New Roman" w:hAnsi="Times New Roman" w:cs="Times New Roman"/>
          <w:sz w:val="24"/>
          <w:szCs w:val="24"/>
        </w:rPr>
        <w:t xml:space="preserve"> se debe controlar su mayor o menor eficacia, conocer en qué circunstancias es más útil una u otra para, así, modificarla según las demandas de la tarea mediante la función autorreguladora; es decir, a través de la observación de la eficacia de las estrategias elegidas, cambiarlas o ajustarlas según las metas que se deben alcanzar (Valle et al., 2007).</w:t>
      </w:r>
    </w:p>
    <w:p w:rsidR="006414A2" w:rsidRPr="008A3951" w:rsidRDefault="006414A2" w:rsidP="00252A38">
      <w:pPr>
        <w:pStyle w:val="Prrafodelista"/>
        <w:spacing w:line="276" w:lineRule="auto"/>
        <w:ind w:left="0"/>
        <w:jc w:val="both"/>
        <w:rPr>
          <w:rFonts w:ascii="Times New Roman" w:hAnsi="Times New Roman" w:cs="Times New Roman"/>
          <w:sz w:val="24"/>
          <w:szCs w:val="24"/>
        </w:rPr>
      </w:pPr>
    </w:p>
    <w:p w:rsidR="006414A2" w:rsidRPr="008A3951" w:rsidRDefault="006414A2" w:rsidP="00252A38">
      <w:pPr>
        <w:pStyle w:val="Prrafodelista"/>
        <w:spacing w:line="276" w:lineRule="auto"/>
        <w:ind w:left="0"/>
        <w:jc w:val="both"/>
        <w:rPr>
          <w:rFonts w:ascii="Times New Roman" w:hAnsi="Times New Roman" w:cs="Times New Roman"/>
          <w:i/>
          <w:sz w:val="24"/>
          <w:szCs w:val="24"/>
        </w:rPr>
      </w:pPr>
      <w:r w:rsidRPr="008A3951">
        <w:rPr>
          <w:rFonts w:ascii="Times New Roman" w:hAnsi="Times New Roman" w:cs="Times New Roman"/>
          <w:i/>
          <w:sz w:val="24"/>
          <w:szCs w:val="24"/>
        </w:rPr>
        <w:t>Las estrategias de aprendizaje son entendidas como los procesos intencionales (conscientes) que permiten utilizar las estrategias cognitivas para alcanzar una determinada meta o tarea de aprendizaje, de esta forma el estudiante lleva a cabo un conjunto de operaciones mentales en una secuencia determinada.</w:t>
      </w:r>
    </w:p>
    <w:p w:rsidR="00BE06E3" w:rsidRPr="008A3951" w:rsidRDefault="00BE06E3" w:rsidP="00252A38">
      <w:pPr>
        <w:pStyle w:val="Prrafodelista"/>
        <w:spacing w:line="276" w:lineRule="auto"/>
        <w:ind w:left="0"/>
        <w:jc w:val="both"/>
        <w:rPr>
          <w:rFonts w:ascii="Times New Roman" w:hAnsi="Times New Roman" w:cs="Times New Roman"/>
          <w:sz w:val="24"/>
          <w:szCs w:val="24"/>
        </w:rPr>
      </w:pPr>
    </w:p>
    <w:p w:rsidR="00975E2C" w:rsidRPr="008A3951" w:rsidRDefault="00975E2C" w:rsidP="0095736F">
      <w:pPr>
        <w:pStyle w:val="Prrafodelista"/>
        <w:spacing w:line="276" w:lineRule="auto"/>
        <w:ind w:left="615"/>
        <w:jc w:val="both"/>
        <w:rPr>
          <w:rFonts w:ascii="Times New Roman" w:hAnsi="Times New Roman" w:cs="Times New Roman"/>
          <w:sz w:val="24"/>
          <w:szCs w:val="24"/>
        </w:rPr>
      </w:pPr>
    </w:p>
    <w:p w:rsidR="00BE06E3" w:rsidRPr="008A3951" w:rsidRDefault="00BE06E3" w:rsidP="00041379">
      <w:pPr>
        <w:pStyle w:val="Ttulo2"/>
      </w:pPr>
      <w:bookmarkStart w:id="31" w:name="_Toc23931579"/>
      <w:r w:rsidRPr="008A3951">
        <w:t>El estudiante mejora su aprendizaje mediante la evaluación continua</w:t>
      </w:r>
      <w:bookmarkEnd w:id="31"/>
    </w:p>
    <w:p w:rsidR="00E70F06" w:rsidRPr="008A3951" w:rsidRDefault="006464CA" w:rsidP="00E657FE">
      <w:pPr>
        <w:jc w:val="both"/>
        <w:rPr>
          <w:rFonts w:ascii="Times New Roman" w:hAnsi="Times New Roman" w:cs="Times New Roman"/>
          <w:sz w:val="24"/>
          <w:szCs w:val="24"/>
        </w:rPr>
      </w:pPr>
      <w:r w:rsidRPr="008A3951">
        <w:rPr>
          <w:rFonts w:ascii="Times New Roman" w:hAnsi="Times New Roman" w:cs="Times New Roman"/>
          <w:sz w:val="24"/>
          <w:szCs w:val="24"/>
        </w:rPr>
        <w:t xml:space="preserve"> Según </w:t>
      </w:r>
      <w:r w:rsidR="00C757C5" w:rsidRPr="008A3951">
        <w:rPr>
          <w:rFonts w:ascii="Times New Roman" w:hAnsi="Times New Roman" w:cs="Times New Roman"/>
          <w:sz w:val="24"/>
          <w:szCs w:val="24"/>
        </w:rPr>
        <w:t xml:space="preserve"> el </w:t>
      </w:r>
      <w:r w:rsidRPr="008A3951">
        <w:rPr>
          <w:rFonts w:ascii="Times New Roman" w:hAnsi="Times New Roman" w:cs="Times New Roman"/>
          <w:sz w:val="24"/>
          <w:szCs w:val="24"/>
        </w:rPr>
        <w:t>Tec</w:t>
      </w:r>
      <w:r w:rsidR="00C757C5" w:rsidRPr="008A3951">
        <w:rPr>
          <w:rFonts w:ascii="Times New Roman" w:hAnsi="Times New Roman" w:cs="Times New Roman"/>
          <w:sz w:val="24"/>
          <w:szCs w:val="24"/>
        </w:rPr>
        <w:t>. d</w:t>
      </w:r>
      <w:r w:rsidRPr="008A3951">
        <w:rPr>
          <w:rFonts w:ascii="Times New Roman" w:hAnsi="Times New Roman" w:cs="Times New Roman"/>
          <w:sz w:val="24"/>
          <w:szCs w:val="24"/>
        </w:rPr>
        <w:t>e Monterrey (2002)</w:t>
      </w:r>
      <w:r w:rsidR="00966D2B" w:rsidRPr="008A3951">
        <w:rPr>
          <w:rFonts w:ascii="Times New Roman" w:hAnsi="Times New Roman" w:cs="Times New Roman"/>
          <w:sz w:val="24"/>
          <w:szCs w:val="24"/>
        </w:rPr>
        <w:t>,</w:t>
      </w:r>
      <w:r w:rsidRPr="008A3951">
        <w:rPr>
          <w:rFonts w:ascii="Times New Roman" w:hAnsi="Times New Roman" w:cs="Times New Roman"/>
          <w:sz w:val="24"/>
          <w:szCs w:val="24"/>
        </w:rPr>
        <w:t xml:space="preserve"> u</w:t>
      </w:r>
      <w:r w:rsidR="00E70F06" w:rsidRPr="008A3951">
        <w:rPr>
          <w:rFonts w:ascii="Times New Roman" w:hAnsi="Times New Roman" w:cs="Times New Roman"/>
          <w:sz w:val="24"/>
          <w:szCs w:val="24"/>
        </w:rPr>
        <w:t>na característica implícita en el aprendizaje autodirigido es la mejora del aprendiz</w:t>
      </w:r>
      <w:r w:rsidR="00E657FE" w:rsidRPr="008A3951">
        <w:rPr>
          <w:rFonts w:ascii="Times New Roman" w:hAnsi="Times New Roman" w:cs="Times New Roman"/>
          <w:sz w:val="24"/>
          <w:szCs w:val="24"/>
        </w:rPr>
        <w:t>aje de los estudiantes</w:t>
      </w:r>
      <w:r w:rsidR="00E70F06" w:rsidRPr="008A3951">
        <w:rPr>
          <w:rFonts w:ascii="Times New Roman" w:hAnsi="Times New Roman" w:cs="Times New Roman"/>
          <w:sz w:val="24"/>
          <w:szCs w:val="24"/>
        </w:rPr>
        <w:t xml:space="preserve"> a través de la evaluación </w:t>
      </w:r>
      <w:r w:rsidR="00E657FE" w:rsidRPr="008A3951">
        <w:rPr>
          <w:rFonts w:ascii="Times New Roman" w:hAnsi="Times New Roman" w:cs="Times New Roman"/>
          <w:sz w:val="24"/>
          <w:szCs w:val="24"/>
        </w:rPr>
        <w:t>continua que hacen el docente y los estudiantes</w:t>
      </w:r>
      <w:r w:rsidR="00E70F06" w:rsidRPr="008A3951">
        <w:rPr>
          <w:rFonts w:ascii="Times New Roman" w:hAnsi="Times New Roman" w:cs="Times New Roman"/>
          <w:sz w:val="24"/>
          <w:szCs w:val="24"/>
        </w:rPr>
        <w:t xml:space="preserve"> a lo largo de todo el proceso. Como result</w:t>
      </w:r>
      <w:r w:rsidR="00E657FE" w:rsidRPr="008A3951">
        <w:rPr>
          <w:rFonts w:ascii="Times New Roman" w:hAnsi="Times New Roman" w:cs="Times New Roman"/>
          <w:sz w:val="24"/>
          <w:szCs w:val="24"/>
        </w:rPr>
        <w:t>ado de esta evaluación el estudiante</w:t>
      </w:r>
      <w:r w:rsidR="00E70F06" w:rsidRPr="008A3951">
        <w:rPr>
          <w:rFonts w:ascii="Times New Roman" w:hAnsi="Times New Roman" w:cs="Times New Roman"/>
          <w:sz w:val="24"/>
          <w:szCs w:val="24"/>
        </w:rPr>
        <w:t xml:space="preserve"> tiene oportunidad de reflexionar sobre las actividades a través de las cuales aprende y desarrolla la habilidad de la mejora permanente que es, en definitiva, la habilidad de aprender a aprender. En un modelo educativo centr</w:t>
      </w:r>
      <w:r w:rsidR="00663985" w:rsidRPr="008A3951">
        <w:rPr>
          <w:rFonts w:ascii="Times New Roman" w:hAnsi="Times New Roman" w:cs="Times New Roman"/>
          <w:sz w:val="24"/>
          <w:szCs w:val="24"/>
        </w:rPr>
        <w:t>ado en el estudiante los estudiantes</w:t>
      </w:r>
      <w:r w:rsidR="00E70F06" w:rsidRPr="008A3951">
        <w:rPr>
          <w:rFonts w:ascii="Times New Roman" w:hAnsi="Times New Roman" w:cs="Times New Roman"/>
          <w:sz w:val="24"/>
          <w:szCs w:val="24"/>
        </w:rPr>
        <w:t xml:space="preserve"> generan un sinnúmero de productos como resultado de las actividades, los cuales permiten a</w:t>
      </w:r>
      <w:r w:rsidR="00E657FE" w:rsidRPr="008A3951">
        <w:rPr>
          <w:rFonts w:ascii="Times New Roman" w:hAnsi="Times New Roman" w:cs="Times New Roman"/>
          <w:sz w:val="24"/>
          <w:szCs w:val="24"/>
        </w:rPr>
        <w:t>l docente</w:t>
      </w:r>
      <w:r w:rsidR="00E70F06" w:rsidRPr="008A3951">
        <w:rPr>
          <w:rFonts w:ascii="Times New Roman" w:hAnsi="Times New Roman" w:cs="Times New Roman"/>
          <w:sz w:val="24"/>
          <w:szCs w:val="24"/>
        </w:rPr>
        <w:t xml:space="preserve"> tener información permanente de cómo van evolucionando. C</w:t>
      </w:r>
      <w:r w:rsidR="00E657FE" w:rsidRPr="008A3951">
        <w:rPr>
          <w:rFonts w:ascii="Times New Roman" w:hAnsi="Times New Roman" w:cs="Times New Roman"/>
          <w:sz w:val="24"/>
          <w:szCs w:val="24"/>
        </w:rPr>
        <w:t xml:space="preserve">on esta información el docente </w:t>
      </w:r>
      <w:r w:rsidR="00E70F06" w:rsidRPr="008A3951">
        <w:rPr>
          <w:rFonts w:ascii="Times New Roman" w:hAnsi="Times New Roman" w:cs="Times New Roman"/>
          <w:sz w:val="24"/>
          <w:szCs w:val="24"/>
        </w:rPr>
        <w:t>puede evaluar el desempeño del grupo y de cada uno de sus mi</w:t>
      </w:r>
      <w:r w:rsidR="00E657FE" w:rsidRPr="008A3951">
        <w:rPr>
          <w:rFonts w:ascii="Times New Roman" w:hAnsi="Times New Roman" w:cs="Times New Roman"/>
          <w:sz w:val="24"/>
          <w:szCs w:val="24"/>
        </w:rPr>
        <w:t>embros, retroalimentar al estudiante</w:t>
      </w:r>
      <w:r w:rsidR="00E70F06" w:rsidRPr="008A3951">
        <w:rPr>
          <w:rFonts w:ascii="Times New Roman" w:hAnsi="Times New Roman" w:cs="Times New Roman"/>
          <w:sz w:val="24"/>
          <w:szCs w:val="24"/>
        </w:rPr>
        <w:t xml:space="preserve"> de forma continua, reflexionar con él sobre la relación que existe entre el proceso seguido y los resultados logrados, invitarlo a que proponga mejoras y, finalmente, como experto, reforzar con su intervención aquellos aspectos que encuentra más débiles. Esta característica incorpora a la evaluación una función educativa que no se da de forma explícita en la práctica tradicional. Esta función es el corazón del modelo educativo y el termómetro de todos los demás elementos; es también l</w:t>
      </w:r>
      <w:r w:rsidR="00E657FE" w:rsidRPr="008A3951">
        <w:rPr>
          <w:rFonts w:ascii="Times New Roman" w:hAnsi="Times New Roman" w:cs="Times New Roman"/>
          <w:sz w:val="24"/>
          <w:szCs w:val="24"/>
        </w:rPr>
        <w:t>a esencia del papel del docente</w:t>
      </w:r>
      <w:r w:rsidR="00E70F06" w:rsidRPr="008A3951">
        <w:rPr>
          <w:rFonts w:ascii="Times New Roman" w:hAnsi="Times New Roman" w:cs="Times New Roman"/>
          <w:sz w:val="24"/>
          <w:szCs w:val="24"/>
        </w:rPr>
        <w:t xml:space="preserve"> como facilitador y guía del proceso de aprendizaje. La importancia de esta dimensión ha llevado a algunos líderes del cambio a conceptualizarla como la herramienta básica para transformar la enseñanza y el aprendizaje. Esta evaluación se conoce con el nombre de evaluación formativa, la cual va integrada al proceso mismo de trabajo y es parte del aprendizaje. A través de ella se busc</w:t>
      </w:r>
      <w:r w:rsidR="00E657FE" w:rsidRPr="008A3951">
        <w:rPr>
          <w:rFonts w:ascii="Times New Roman" w:hAnsi="Times New Roman" w:cs="Times New Roman"/>
          <w:sz w:val="24"/>
          <w:szCs w:val="24"/>
        </w:rPr>
        <w:t>a conocer cómo aprende el estudiante</w:t>
      </w:r>
      <w:r w:rsidR="00E70F06" w:rsidRPr="008A3951">
        <w:rPr>
          <w:rFonts w:ascii="Times New Roman" w:hAnsi="Times New Roman" w:cs="Times New Roman"/>
          <w:sz w:val="24"/>
          <w:szCs w:val="24"/>
        </w:rPr>
        <w:t>; supone una atención consciente y refle</w:t>
      </w:r>
      <w:r w:rsidR="00E657FE" w:rsidRPr="008A3951">
        <w:rPr>
          <w:rFonts w:ascii="Times New Roman" w:hAnsi="Times New Roman" w:cs="Times New Roman"/>
          <w:sz w:val="24"/>
          <w:szCs w:val="24"/>
        </w:rPr>
        <w:t>xiva por parte de los docentes</w:t>
      </w:r>
      <w:r w:rsidR="00E70F06" w:rsidRPr="008A3951">
        <w:rPr>
          <w:rFonts w:ascii="Times New Roman" w:hAnsi="Times New Roman" w:cs="Times New Roman"/>
          <w:sz w:val="24"/>
          <w:szCs w:val="24"/>
        </w:rPr>
        <w:t>, como una preocupación de éstos cuando enseñan (Sacristán, 1992). La evaluación fo</w:t>
      </w:r>
      <w:r w:rsidR="00F50DF0" w:rsidRPr="008A3951">
        <w:rPr>
          <w:rFonts w:ascii="Times New Roman" w:hAnsi="Times New Roman" w:cs="Times New Roman"/>
          <w:sz w:val="24"/>
          <w:szCs w:val="24"/>
        </w:rPr>
        <w:t>rmati</w:t>
      </w:r>
      <w:r w:rsidR="00E70F06" w:rsidRPr="008A3951">
        <w:rPr>
          <w:rFonts w:ascii="Times New Roman" w:hAnsi="Times New Roman" w:cs="Times New Roman"/>
          <w:sz w:val="24"/>
          <w:szCs w:val="24"/>
        </w:rPr>
        <w:t xml:space="preserve">va contiene las </w:t>
      </w:r>
      <w:r w:rsidR="008F6623" w:rsidRPr="008A3951">
        <w:rPr>
          <w:rFonts w:ascii="Times New Roman" w:hAnsi="Times New Roman" w:cs="Times New Roman"/>
          <w:sz w:val="24"/>
          <w:szCs w:val="24"/>
        </w:rPr>
        <w:t>siguientes cualidades intrínsecas:</w:t>
      </w:r>
    </w:p>
    <w:p w:rsidR="008F6623" w:rsidRPr="008A3951" w:rsidRDefault="008F6623" w:rsidP="00E657FE">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Convierte el proceso de enseñanza y de aprendizaje en una experiencia de innovación y mejora continua y </w:t>
      </w:r>
      <w:r w:rsidR="00E657FE" w:rsidRPr="008A3951">
        <w:rPr>
          <w:rFonts w:ascii="Times New Roman" w:hAnsi="Times New Roman" w:cs="Times New Roman"/>
          <w:sz w:val="24"/>
          <w:szCs w:val="24"/>
        </w:rPr>
        <w:t>al grupo formado por el docente</w:t>
      </w:r>
      <w:r w:rsidRPr="008A3951">
        <w:rPr>
          <w:rFonts w:ascii="Times New Roman" w:hAnsi="Times New Roman" w:cs="Times New Roman"/>
          <w:sz w:val="24"/>
          <w:szCs w:val="24"/>
        </w:rPr>
        <w:t xml:space="preserve"> y los estudiantes en una auténtica comunidad de aprendizaje, superando así el carácter conservador que ha prevalecido en la educación tradicional durante muchos años.</w:t>
      </w:r>
    </w:p>
    <w:p w:rsidR="008F6623" w:rsidRPr="008A3951" w:rsidRDefault="008F6623" w:rsidP="00E657FE">
      <w:pPr>
        <w:pStyle w:val="Prrafodelista"/>
        <w:ind w:left="646"/>
        <w:jc w:val="both"/>
        <w:rPr>
          <w:rFonts w:ascii="Times New Roman" w:hAnsi="Times New Roman" w:cs="Times New Roman"/>
          <w:sz w:val="24"/>
          <w:szCs w:val="24"/>
        </w:rPr>
      </w:pPr>
    </w:p>
    <w:p w:rsidR="008F6623" w:rsidRPr="008A3951" w:rsidRDefault="008F6623" w:rsidP="00E657FE">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Se basa en el c</w:t>
      </w:r>
      <w:r w:rsidR="00F017F9">
        <w:rPr>
          <w:rFonts w:ascii="Times New Roman" w:hAnsi="Times New Roman" w:cs="Times New Roman"/>
          <w:sz w:val="24"/>
          <w:szCs w:val="24"/>
        </w:rPr>
        <w:t>oncepto de qué</w:t>
      </w:r>
      <w:r w:rsidRPr="008A3951">
        <w:rPr>
          <w:rFonts w:ascii="Times New Roman" w:hAnsi="Times New Roman" w:cs="Times New Roman"/>
          <w:sz w:val="24"/>
          <w:szCs w:val="24"/>
        </w:rPr>
        <w:t xml:space="preserve"> se evalúa para mejorar, muy próximo a la teoría de Stufflebeam (1971) para quien el objetivo fundamental de la evaluación es el perfeccionamiento de la enseñanza.</w:t>
      </w:r>
    </w:p>
    <w:p w:rsidR="008F6623" w:rsidRPr="008A3951" w:rsidRDefault="008F6623" w:rsidP="00E657FE">
      <w:pPr>
        <w:pStyle w:val="Prrafodelista"/>
        <w:ind w:left="31"/>
        <w:rPr>
          <w:rFonts w:ascii="Times New Roman" w:hAnsi="Times New Roman" w:cs="Times New Roman"/>
          <w:sz w:val="24"/>
          <w:szCs w:val="24"/>
        </w:rPr>
      </w:pPr>
    </w:p>
    <w:p w:rsidR="00491539" w:rsidRDefault="00E657FE" w:rsidP="00C13C25">
      <w:pPr>
        <w:pStyle w:val="Prrafodelista"/>
        <w:numPr>
          <w:ilvl w:val="0"/>
          <w:numId w:val="20"/>
        </w:numPr>
        <w:ind w:left="720"/>
        <w:jc w:val="both"/>
        <w:rPr>
          <w:rFonts w:ascii="Times New Roman" w:hAnsi="Times New Roman" w:cs="Times New Roman"/>
          <w:sz w:val="24"/>
          <w:szCs w:val="24"/>
        </w:rPr>
      </w:pPr>
      <w:r w:rsidRPr="008A3951">
        <w:rPr>
          <w:rFonts w:ascii="Times New Roman" w:hAnsi="Times New Roman" w:cs="Times New Roman"/>
          <w:sz w:val="24"/>
          <w:szCs w:val="24"/>
        </w:rPr>
        <w:t>Permite a los docentes</w:t>
      </w:r>
      <w:r w:rsidR="008F6623" w:rsidRPr="008A3951">
        <w:rPr>
          <w:rFonts w:ascii="Times New Roman" w:hAnsi="Times New Roman" w:cs="Times New Roman"/>
          <w:sz w:val="24"/>
          <w:szCs w:val="24"/>
        </w:rPr>
        <w:t xml:space="preserve"> llevar a cabo una investigación permanente dentro del aula, atentos siempre a la complejidad del aprendizaje y a las situaciones impredecibles del fenómeno educativo.</w:t>
      </w:r>
    </w:p>
    <w:p w:rsidR="00C13C25" w:rsidRPr="00844878" w:rsidRDefault="00C13C25" w:rsidP="00844878">
      <w:pPr>
        <w:jc w:val="both"/>
        <w:rPr>
          <w:rFonts w:ascii="Times New Roman" w:hAnsi="Times New Roman" w:cs="Times New Roman"/>
          <w:sz w:val="24"/>
          <w:szCs w:val="24"/>
        </w:rPr>
      </w:pPr>
    </w:p>
    <w:p w:rsidR="008341E1" w:rsidRPr="008A3951" w:rsidRDefault="00E657FE" w:rsidP="00451F8B">
      <w:pPr>
        <w:pStyle w:val="Ttulo3"/>
      </w:pPr>
      <w:r w:rsidRPr="008A3951">
        <w:rPr>
          <w:b/>
        </w:rPr>
        <w:t xml:space="preserve">   </w:t>
      </w:r>
      <w:bookmarkStart w:id="32" w:name="_Toc23931580"/>
      <w:r w:rsidR="008341E1" w:rsidRPr="008A3951">
        <w:t>Características de la evaluación formativa</w:t>
      </w:r>
      <w:bookmarkEnd w:id="32"/>
      <w:r w:rsidR="008341E1" w:rsidRPr="008A3951">
        <w:t xml:space="preserve"> </w:t>
      </w:r>
    </w:p>
    <w:p w:rsidR="008341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Se lleva a cabo con menos rigor que la evaluación sumativa; sin embargo, es más rica en información.</w:t>
      </w:r>
    </w:p>
    <w:p w:rsidR="008341E1" w:rsidRPr="008A3951" w:rsidRDefault="008341E1" w:rsidP="00E657FE">
      <w:pPr>
        <w:pStyle w:val="Prrafodelista"/>
        <w:jc w:val="both"/>
        <w:rPr>
          <w:rFonts w:ascii="Times New Roman" w:hAnsi="Times New Roman" w:cs="Times New Roman"/>
          <w:sz w:val="24"/>
          <w:szCs w:val="24"/>
        </w:rPr>
      </w:pPr>
    </w:p>
    <w:p w:rsidR="008341E1" w:rsidRPr="008A3951" w:rsidRDefault="00E657FE"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Requiere que el estudiante</w:t>
      </w:r>
      <w:r w:rsidR="008341E1" w:rsidRPr="008A3951">
        <w:rPr>
          <w:rFonts w:ascii="Times New Roman" w:hAnsi="Times New Roman" w:cs="Times New Roman"/>
          <w:sz w:val="24"/>
          <w:szCs w:val="24"/>
        </w:rPr>
        <w:t xml:space="preserve"> participe en un ambiente de diálogo para tomar conciencia de su realidad y pueda por sí mismo proponer alternativas de mejora.</w:t>
      </w:r>
    </w:p>
    <w:p w:rsidR="008341E1" w:rsidRPr="008A3951" w:rsidRDefault="008341E1" w:rsidP="00E657FE">
      <w:pPr>
        <w:pStyle w:val="Prrafodelista"/>
        <w:ind w:left="105"/>
        <w:rPr>
          <w:rFonts w:ascii="Times New Roman" w:hAnsi="Times New Roman" w:cs="Times New Roman"/>
          <w:sz w:val="24"/>
          <w:szCs w:val="24"/>
        </w:rPr>
      </w:pPr>
    </w:p>
    <w:p w:rsidR="008341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Se extiende a lo largo de todo el proceso de aprendizaje y permite autocorregir la acción educativa de forma continua antes de llegar al final.</w:t>
      </w:r>
    </w:p>
    <w:p w:rsidR="008341E1" w:rsidRPr="008A3951" w:rsidRDefault="008341E1" w:rsidP="00E657FE">
      <w:pPr>
        <w:pStyle w:val="Prrafodelista"/>
        <w:ind w:left="105"/>
        <w:rPr>
          <w:rFonts w:ascii="Times New Roman" w:hAnsi="Times New Roman" w:cs="Times New Roman"/>
          <w:sz w:val="24"/>
          <w:szCs w:val="24"/>
        </w:rPr>
      </w:pPr>
    </w:p>
    <w:p w:rsidR="006007E1" w:rsidRPr="008A3951" w:rsidRDefault="006007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8341E1" w:rsidRPr="008A3951">
        <w:rPr>
          <w:rFonts w:ascii="Times New Roman" w:hAnsi="Times New Roman" w:cs="Times New Roman"/>
          <w:sz w:val="24"/>
          <w:szCs w:val="24"/>
        </w:rPr>
        <w:t>Se articula en un marco de valores más plurale</w:t>
      </w:r>
      <w:r w:rsidRPr="008A3951">
        <w:rPr>
          <w:rFonts w:ascii="Times New Roman" w:hAnsi="Times New Roman" w:cs="Times New Roman"/>
          <w:sz w:val="24"/>
          <w:szCs w:val="24"/>
        </w:rPr>
        <w:t>s que los exclusivamente acadé</w:t>
      </w:r>
      <w:r w:rsidR="008341E1" w:rsidRPr="008A3951">
        <w:rPr>
          <w:rFonts w:ascii="Times New Roman" w:hAnsi="Times New Roman" w:cs="Times New Roman"/>
          <w:sz w:val="24"/>
          <w:szCs w:val="24"/>
        </w:rPr>
        <w:t>micos, esto es, se aplica no sólo a los conocim</w:t>
      </w:r>
      <w:r w:rsidRPr="008A3951">
        <w:rPr>
          <w:rFonts w:ascii="Times New Roman" w:hAnsi="Times New Roman" w:cs="Times New Roman"/>
          <w:sz w:val="24"/>
          <w:szCs w:val="24"/>
        </w:rPr>
        <w:t>ientos sino también a las habi</w:t>
      </w:r>
      <w:r w:rsidR="008341E1" w:rsidRPr="008A3951">
        <w:rPr>
          <w:rFonts w:ascii="Times New Roman" w:hAnsi="Times New Roman" w:cs="Times New Roman"/>
          <w:sz w:val="24"/>
          <w:szCs w:val="24"/>
        </w:rPr>
        <w:t>lidades, actitudes y valores.</w:t>
      </w:r>
    </w:p>
    <w:p w:rsidR="006007E1" w:rsidRPr="008A3951" w:rsidRDefault="006007E1" w:rsidP="00E657FE">
      <w:pPr>
        <w:pStyle w:val="Prrafodelista"/>
        <w:ind w:left="105"/>
        <w:rPr>
          <w:rFonts w:ascii="Times New Roman" w:hAnsi="Times New Roman" w:cs="Times New Roman"/>
          <w:sz w:val="24"/>
          <w:szCs w:val="24"/>
        </w:rPr>
      </w:pPr>
    </w:p>
    <w:p w:rsidR="006007E1"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Supone un</w:t>
      </w:r>
      <w:r w:rsidR="006007E1" w:rsidRPr="008A3951">
        <w:rPr>
          <w:rFonts w:ascii="Times New Roman" w:hAnsi="Times New Roman" w:cs="Times New Roman"/>
          <w:sz w:val="24"/>
          <w:szCs w:val="24"/>
        </w:rPr>
        <w:t>a forma más humana de en</w:t>
      </w:r>
      <w:r w:rsidR="00E657FE" w:rsidRPr="008A3951">
        <w:rPr>
          <w:rFonts w:ascii="Times New Roman" w:hAnsi="Times New Roman" w:cs="Times New Roman"/>
          <w:sz w:val="24"/>
          <w:szCs w:val="24"/>
        </w:rPr>
        <w:t>tender a los estudiantes</w:t>
      </w:r>
      <w:r w:rsidRPr="008A3951">
        <w:rPr>
          <w:rFonts w:ascii="Times New Roman" w:hAnsi="Times New Roman" w:cs="Times New Roman"/>
          <w:sz w:val="24"/>
          <w:szCs w:val="24"/>
        </w:rPr>
        <w:t>, al centrarse no sólo en los aspe</w:t>
      </w:r>
      <w:r w:rsidR="006007E1" w:rsidRPr="008A3951">
        <w:rPr>
          <w:rFonts w:ascii="Times New Roman" w:hAnsi="Times New Roman" w:cs="Times New Roman"/>
          <w:sz w:val="24"/>
          <w:szCs w:val="24"/>
        </w:rPr>
        <w:t>ctos intelectuales de la perso</w:t>
      </w:r>
      <w:r w:rsidRPr="008A3951">
        <w:rPr>
          <w:rFonts w:ascii="Times New Roman" w:hAnsi="Times New Roman" w:cs="Times New Roman"/>
          <w:sz w:val="24"/>
          <w:szCs w:val="24"/>
        </w:rPr>
        <w:t>na, sino también en otras dimensiones de tipo afectivo, ético y social.</w:t>
      </w:r>
    </w:p>
    <w:p w:rsidR="006007E1" w:rsidRPr="008A3951" w:rsidRDefault="006007E1" w:rsidP="00E657FE">
      <w:pPr>
        <w:pStyle w:val="Prrafodelista"/>
        <w:ind w:left="105"/>
        <w:rPr>
          <w:rFonts w:ascii="Times New Roman" w:hAnsi="Times New Roman" w:cs="Times New Roman"/>
          <w:sz w:val="24"/>
          <w:szCs w:val="24"/>
        </w:rPr>
      </w:pPr>
    </w:p>
    <w:p w:rsidR="00BE06E3" w:rsidRPr="008A3951" w:rsidRDefault="008341E1"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Reúne datos, no sólo sobre el avance</w:t>
      </w:r>
      <w:r w:rsidR="00E657FE" w:rsidRPr="008A3951">
        <w:rPr>
          <w:rFonts w:ascii="Times New Roman" w:hAnsi="Times New Roman" w:cs="Times New Roman"/>
          <w:sz w:val="24"/>
          <w:szCs w:val="24"/>
        </w:rPr>
        <w:t xml:space="preserve"> y los resultados de los estudiantes</w:t>
      </w:r>
      <w:r w:rsidRPr="008A3951">
        <w:rPr>
          <w:rFonts w:ascii="Times New Roman" w:hAnsi="Times New Roman" w:cs="Times New Roman"/>
          <w:sz w:val="24"/>
          <w:szCs w:val="24"/>
        </w:rPr>
        <w:t>, sino también de todos los demás aspectos que inter</w:t>
      </w:r>
      <w:r w:rsidR="00E657FE" w:rsidRPr="008A3951">
        <w:rPr>
          <w:rFonts w:ascii="Times New Roman" w:hAnsi="Times New Roman" w:cs="Times New Roman"/>
          <w:sz w:val="24"/>
          <w:szCs w:val="24"/>
        </w:rPr>
        <w:t>actúan en él: docente</w:t>
      </w:r>
      <w:r w:rsidR="006007E1" w:rsidRPr="008A3951">
        <w:rPr>
          <w:rFonts w:ascii="Times New Roman" w:hAnsi="Times New Roman" w:cs="Times New Roman"/>
          <w:sz w:val="24"/>
          <w:szCs w:val="24"/>
        </w:rPr>
        <w:t>, metodo</w:t>
      </w:r>
      <w:r w:rsidRPr="008A3951">
        <w:rPr>
          <w:rFonts w:ascii="Times New Roman" w:hAnsi="Times New Roman" w:cs="Times New Roman"/>
          <w:sz w:val="24"/>
          <w:szCs w:val="24"/>
        </w:rPr>
        <w:t>logía, rec</w:t>
      </w:r>
      <w:r w:rsidR="001A79AA" w:rsidRPr="008A3951">
        <w:rPr>
          <w:rFonts w:ascii="Times New Roman" w:hAnsi="Times New Roman" w:cs="Times New Roman"/>
          <w:sz w:val="24"/>
          <w:szCs w:val="24"/>
        </w:rPr>
        <w:t>ursos, actividades y relaciones.</w:t>
      </w:r>
    </w:p>
    <w:p w:rsidR="001A79AA" w:rsidRPr="008A3951" w:rsidRDefault="001A79AA" w:rsidP="00E657FE">
      <w:pPr>
        <w:pStyle w:val="Prrafodelista"/>
        <w:ind w:left="105"/>
        <w:rPr>
          <w:rFonts w:ascii="Times New Roman" w:hAnsi="Times New Roman" w:cs="Times New Roman"/>
          <w:sz w:val="24"/>
          <w:szCs w:val="24"/>
        </w:rPr>
      </w:pPr>
    </w:p>
    <w:p w:rsidR="001A79AA" w:rsidRPr="008A3951" w:rsidRDefault="001A79AA" w:rsidP="00E657FE">
      <w:pPr>
        <w:pStyle w:val="Prrafodelista"/>
        <w:numPr>
          <w:ilvl w:val="0"/>
          <w:numId w:val="22"/>
        </w:numPr>
        <w:ind w:left="720"/>
        <w:jc w:val="both"/>
        <w:rPr>
          <w:rFonts w:ascii="Times New Roman" w:hAnsi="Times New Roman" w:cs="Times New Roman"/>
          <w:sz w:val="24"/>
          <w:szCs w:val="24"/>
        </w:rPr>
      </w:pPr>
      <w:r w:rsidRPr="008A3951">
        <w:rPr>
          <w:rFonts w:ascii="Times New Roman" w:hAnsi="Times New Roman" w:cs="Times New Roman"/>
          <w:sz w:val="24"/>
          <w:szCs w:val="24"/>
        </w:rPr>
        <w:t>Requiere que e</w:t>
      </w:r>
      <w:r w:rsidR="00E657FE" w:rsidRPr="008A3951">
        <w:rPr>
          <w:rFonts w:ascii="Times New Roman" w:hAnsi="Times New Roman" w:cs="Times New Roman"/>
          <w:sz w:val="24"/>
          <w:szCs w:val="24"/>
        </w:rPr>
        <w:t>l docente</w:t>
      </w:r>
      <w:r w:rsidRPr="008A3951">
        <w:rPr>
          <w:rFonts w:ascii="Times New Roman" w:hAnsi="Times New Roman" w:cs="Times New Roman"/>
          <w:sz w:val="24"/>
          <w:szCs w:val="24"/>
        </w:rPr>
        <w:t xml:space="preserve"> desde el inicio del curso establezca los criterios o marcos de referencia que especifican las características que ha de reunir el pr</w:t>
      </w:r>
      <w:r w:rsidR="00E657FE" w:rsidRPr="008A3951">
        <w:rPr>
          <w:rFonts w:ascii="Times New Roman" w:hAnsi="Times New Roman" w:cs="Times New Roman"/>
          <w:sz w:val="24"/>
          <w:szCs w:val="24"/>
        </w:rPr>
        <w:t>oducto o el desempeño del estudiante</w:t>
      </w:r>
      <w:r w:rsidRPr="008A3951">
        <w:rPr>
          <w:rFonts w:ascii="Times New Roman" w:hAnsi="Times New Roman" w:cs="Times New Roman"/>
          <w:sz w:val="24"/>
          <w:szCs w:val="24"/>
        </w:rPr>
        <w:t xml:space="preserve"> para ser valorado positivamente.</w:t>
      </w:r>
    </w:p>
    <w:p w:rsidR="00E657FE" w:rsidRPr="008A3951" w:rsidRDefault="00E657FE" w:rsidP="0091233D">
      <w:pPr>
        <w:spacing w:line="276" w:lineRule="auto"/>
        <w:jc w:val="both"/>
        <w:rPr>
          <w:rFonts w:ascii="Times New Roman" w:hAnsi="Times New Roman" w:cs="Times New Roman"/>
          <w:i/>
          <w:sz w:val="24"/>
          <w:szCs w:val="24"/>
        </w:rPr>
      </w:pPr>
    </w:p>
    <w:p w:rsidR="0091233D" w:rsidRPr="008A3951" w:rsidRDefault="0091233D" w:rsidP="00041379">
      <w:pPr>
        <w:pStyle w:val="Ttulo1"/>
      </w:pPr>
      <w:bookmarkStart w:id="33" w:name="_Toc23931581"/>
      <w:r w:rsidRPr="008A3951">
        <w:t>Capítulo 3. Desarrollo de cualidades personales y formación integral</w:t>
      </w:r>
      <w:bookmarkEnd w:id="33"/>
    </w:p>
    <w:p w:rsidR="00EF1BCA" w:rsidRPr="008A3951" w:rsidRDefault="00EF1BCA" w:rsidP="00041379">
      <w:pPr>
        <w:pStyle w:val="Ttulo2"/>
      </w:pPr>
      <w:r w:rsidRPr="008A3951">
        <w:t xml:space="preserve">    </w:t>
      </w:r>
      <w:bookmarkStart w:id="34" w:name="_Toc23931582"/>
      <w:r w:rsidRPr="008A3951">
        <w:t>3.1  Cómo se modela el carácter del estudiante</w:t>
      </w:r>
      <w:bookmarkEnd w:id="34"/>
    </w:p>
    <w:p w:rsidR="00E71AB5" w:rsidRPr="008A3951" w:rsidRDefault="00E71AB5" w:rsidP="00EF1BCA">
      <w:pPr>
        <w:spacing w:after="0"/>
        <w:rPr>
          <w:rFonts w:ascii="Times New Roman" w:hAnsi="Times New Roman" w:cs="Times New Roman"/>
          <w:sz w:val="24"/>
          <w:szCs w:val="24"/>
        </w:rPr>
      </w:pPr>
      <w:r w:rsidRPr="008A3951">
        <w:rPr>
          <w:rFonts w:ascii="Times New Roman" w:hAnsi="Times New Roman" w:cs="Times New Roman"/>
          <w:sz w:val="24"/>
          <w:szCs w:val="24"/>
        </w:rPr>
        <w:t xml:space="preserve">           </w:t>
      </w:r>
    </w:p>
    <w:p w:rsidR="003E2E18" w:rsidRPr="008A3951" w:rsidRDefault="003E2E18"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La misión de ITCA-FEPADE es </w:t>
      </w:r>
      <w:r w:rsidR="0026438D" w:rsidRPr="008A3951">
        <w:rPr>
          <w:rFonts w:ascii="Times New Roman" w:hAnsi="Times New Roman" w:cs="Times New Roman"/>
          <w:sz w:val="24"/>
          <w:szCs w:val="24"/>
        </w:rPr>
        <w:t>f</w:t>
      </w:r>
      <w:r w:rsidRPr="008A3951">
        <w:rPr>
          <w:rFonts w:ascii="Times New Roman" w:hAnsi="Times New Roman" w:cs="Times New Roman"/>
          <w:sz w:val="24"/>
          <w:szCs w:val="24"/>
        </w:rPr>
        <w:t>ormar profesionales integrales y competentes en las áreas tecnológicas que tengan demanda y oportunidad en el mercado local, regional y mundial tanto como trabajadores y como empresarios.</w:t>
      </w:r>
      <w:r w:rsidR="00E71AB5" w:rsidRPr="008A3951">
        <w:rPr>
          <w:rFonts w:ascii="Times New Roman" w:hAnsi="Times New Roman" w:cs="Times New Roman"/>
          <w:sz w:val="24"/>
          <w:szCs w:val="24"/>
        </w:rPr>
        <w:t xml:space="preserve"> </w:t>
      </w:r>
    </w:p>
    <w:p w:rsidR="003E2E18" w:rsidRPr="008A3951" w:rsidRDefault="003E2E18" w:rsidP="00772C1B">
      <w:pPr>
        <w:spacing w:after="0"/>
        <w:jc w:val="both"/>
        <w:rPr>
          <w:rFonts w:ascii="Times New Roman" w:hAnsi="Times New Roman" w:cs="Times New Roman"/>
          <w:sz w:val="24"/>
          <w:szCs w:val="24"/>
        </w:rPr>
      </w:pPr>
    </w:p>
    <w:p w:rsidR="00EF1BCA" w:rsidRPr="008A3951" w:rsidRDefault="00F275E8" w:rsidP="00451F8B">
      <w:pPr>
        <w:pStyle w:val="Ttulo3"/>
      </w:pPr>
      <w:bookmarkStart w:id="35" w:name="_Toc23931583"/>
      <w:r w:rsidRPr="008A3951">
        <w:t xml:space="preserve">¿Qué  debemos entender por </w:t>
      </w:r>
      <w:r w:rsidR="003E2E18" w:rsidRPr="008A3951">
        <w:t>formación integral?</w:t>
      </w:r>
      <w:bookmarkEnd w:id="35"/>
      <w:r w:rsidR="003E2E18" w:rsidRPr="008A3951">
        <w:t xml:space="preserve"> </w:t>
      </w:r>
      <w:r w:rsidR="00E71AB5" w:rsidRPr="008A3951">
        <w:t xml:space="preserve"> </w:t>
      </w:r>
    </w:p>
    <w:p w:rsidR="009A4458" w:rsidRPr="008A3951" w:rsidRDefault="009A4458" w:rsidP="00451F8B">
      <w:pPr>
        <w:pStyle w:val="Ttulo3"/>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Según Ruiz Lugo Lourdes de la Universidad de Sonora, México</w:t>
      </w:r>
      <w:r w:rsidR="00A8636F" w:rsidRPr="008A3951">
        <w:rPr>
          <w:rFonts w:ascii="Times New Roman" w:hAnsi="Times New Roman" w:cs="Times New Roman"/>
          <w:sz w:val="24"/>
          <w:szCs w:val="24"/>
        </w:rPr>
        <w:t>;</w:t>
      </w:r>
      <w:r w:rsidR="00952A29" w:rsidRPr="008A3951">
        <w:rPr>
          <w:rFonts w:ascii="Times New Roman" w:hAnsi="Times New Roman" w:cs="Times New Roman"/>
          <w:sz w:val="24"/>
          <w:szCs w:val="24"/>
        </w:rPr>
        <w:t xml:space="preserve"> </w:t>
      </w:r>
      <w:r w:rsidRPr="008A3951">
        <w:rPr>
          <w:rFonts w:ascii="Times New Roman" w:hAnsi="Times New Roman" w:cs="Times New Roman"/>
          <w:sz w:val="24"/>
          <w:szCs w:val="24"/>
        </w:rPr>
        <w:t>la formación integral implica una perspectiva de aprendizaje intencionada, tendiente al fortalecimiento de una personalidad responsable, ética, crítica, participativa, creativa, solidaria y con capacidad de reconocer e interactuar con su entorno para que construya su identidad cultural. Busca promover el crecimiento humano a través de un proceso que supone una visión multidimensional de la persona, y tiende a desarrollar aspectos como la inteligencia emocional, intelectual, social, material y ética-valoral.</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En la formación integral, el aprendizaje de las profesiones implica no sólo la adquisición de los conocimientos específicos y las técnicas adecuadas para el ejercicio profesional, sino también requiere la internalización de valores, actitudes y formas de comportamiento que contribuyan a que el estudiante participe en la transformación y el mejoramiento de las condiciones sociales.</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Las instituciones de educación superior, señalan que la formación integral incluye los conocimientos y habilidades para el desempeño profesional mediante conocimientos teóricos y prácticos; el desarrollo de herramientas metodológicas que posibiliten el autoaprendizaje permanente; elementos para propiciar en los estudiantes la generación de actitudes y valores éticos, de responsabilidad social, para convertirlos en seres creativos, críticos y cultos comprometidos con el desarrollo de su sociedad y del país. Asimismo, se busca fomentar la justicia social, el respeto a la diversidad, la tolerancia y el desarrollo sustentable al lado de la búsqueda de la excelencia y del continuo desarrollo profesional y humano, se promueve la actitud de servicio, la verdad, la perseverancia, el espíritu crítico y el compromiso de servir a la sociedad.</w:t>
      </w:r>
    </w:p>
    <w:p w:rsidR="00E86497" w:rsidRPr="008A3951" w:rsidRDefault="00E86497" w:rsidP="00772C1B">
      <w:pPr>
        <w:spacing w:after="0"/>
        <w:jc w:val="both"/>
        <w:rPr>
          <w:rFonts w:ascii="Times New Roman" w:hAnsi="Times New Roman" w:cs="Times New Roman"/>
          <w:sz w:val="24"/>
          <w:szCs w:val="24"/>
        </w:rPr>
      </w:pPr>
    </w:p>
    <w:p w:rsidR="00E86497" w:rsidRPr="008A3951" w:rsidRDefault="00E86497"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La formación integral ha sido concebida también como un “proceso continuo de desarrollo de todas las potencialidades del ser humano que lo orienta hacia la búsqueda de su plenitud, el aprender a ser, aprender a hacer, aprender a aprender, aprender a emprender y aprender a convivir (...) La formación del ser humano comprende el desarrollo del espíritu, a través de la cultura; del intelecto, mediante la vida académica; de los sentimientos y emociones, por la convivencia y la vida artística; de la integridad física, a través del deporte y la orientación para la salud; y de la vida social, mediante actividades cívicas”.</w:t>
      </w:r>
    </w:p>
    <w:p w:rsidR="00DF4EAB" w:rsidRPr="008A3951" w:rsidRDefault="00DF4EAB" w:rsidP="00772C1B">
      <w:pPr>
        <w:spacing w:after="0" w:line="276" w:lineRule="auto"/>
        <w:jc w:val="both"/>
        <w:rPr>
          <w:rFonts w:ascii="Times New Roman" w:hAnsi="Times New Roman" w:cs="Times New Roman"/>
          <w:sz w:val="24"/>
          <w:szCs w:val="24"/>
        </w:rPr>
      </w:pPr>
    </w:p>
    <w:p w:rsidR="00DF4EAB" w:rsidRPr="008A3951" w:rsidRDefault="00DF4EAB" w:rsidP="00267BC1">
      <w:pPr>
        <w:spacing w:after="0" w:line="276" w:lineRule="auto"/>
        <w:ind w:left="708"/>
        <w:jc w:val="both"/>
        <w:rPr>
          <w:rFonts w:ascii="Times New Roman" w:hAnsi="Times New Roman" w:cs="Times New Roman"/>
          <w:sz w:val="24"/>
          <w:szCs w:val="24"/>
        </w:rPr>
      </w:pPr>
    </w:p>
    <w:p w:rsidR="00DF4EAB" w:rsidRPr="008A3951" w:rsidRDefault="00DF4EAB" w:rsidP="00451F8B">
      <w:pPr>
        <w:pStyle w:val="Ttulo3"/>
      </w:pPr>
      <w:bookmarkStart w:id="36" w:name="_Toc23931584"/>
      <w:r w:rsidRPr="008A3951">
        <w:t>¿Cómo se logra la formación integral?</w:t>
      </w:r>
      <w:bookmarkEnd w:id="36"/>
      <w:r w:rsidRPr="008A3951">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El desarrollo de esta Formación Integral se da a través de todo lo que intenciona</w:t>
      </w:r>
      <w:r w:rsidR="009A717A" w:rsidRPr="008A3951">
        <w:rPr>
          <w:rFonts w:ascii="Times New Roman" w:hAnsi="Times New Roman" w:cs="Times New Roman"/>
          <w:sz w:val="24"/>
          <w:szCs w:val="24"/>
        </w:rPr>
        <w:t xml:space="preserve">lmente educa en razón de la </w:t>
      </w:r>
      <w:r w:rsidRPr="008A3951">
        <w:rPr>
          <w:rFonts w:ascii="Times New Roman" w:hAnsi="Times New Roman" w:cs="Times New Roman"/>
          <w:sz w:val="24"/>
          <w:szCs w:val="24"/>
        </w:rPr>
        <w:t>propuesta</w:t>
      </w:r>
      <w:r w:rsidR="009A717A" w:rsidRPr="008A3951">
        <w:rPr>
          <w:rFonts w:ascii="Times New Roman" w:hAnsi="Times New Roman" w:cs="Times New Roman"/>
          <w:sz w:val="24"/>
          <w:szCs w:val="24"/>
        </w:rPr>
        <w:t xml:space="preserve"> pedagógica</w:t>
      </w:r>
      <w:r w:rsidRPr="008A3951">
        <w:rPr>
          <w:rFonts w:ascii="Times New Roman" w:hAnsi="Times New Roman" w:cs="Times New Roman"/>
          <w:sz w:val="24"/>
          <w:szCs w:val="24"/>
        </w:rPr>
        <w:t xml:space="preserve">: el conjunto de valores, principios, criterios, planes de estudios, programas, metodologías, actividades extracurriculares y estilo de gestión que orientan toda la tarea que se realiza en una institución educativa.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DF4EAB" w:rsidRPr="008A3951" w:rsidRDefault="00DF4EAB" w:rsidP="00772C1B">
      <w:p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La integralidad de la propuesta también implica la articulación, es decir, que los procesos educativos estén vinculados con el propósito que se ha definido como el horizonte de la acción educativa; en otras palabras, que desde una opción educativa todas las acciones de la Institución giren en torn</w:t>
      </w:r>
      <w:r w:rsidR="00573ED6">
        <w:rPr>
          <w:rFonts w:ascii="Times New Roman" w:hAnsi="Times New Roman" w:cs="Times New Roman"/>
          <w:sz w:val="24"/>
          <w:szCs w:val="24"/>
        </w:rPr>
        <w:t>o a lo que se busca. Ya no debería</w:t>
      </w:r>
      <w:r w:rsidRPr="008A3951">
        <w:rPr>
          <w:rFonts w:ascii="Times New Roman" w:hAnsi="Times New Roman" w:cs="Times New Roman"/>
          <w:sz w:val="24"/>
          <w:szCs w:val="24"/>
        </w:rPr>
        <w:t xml:space="preserve"> haber tareas o funciones educativas dependiendo única y exclusivamente de una persona y en cuyo “terreno” nadie se puede “meter”, sino que definitivamente todos tendremos que ver con todo y todos seremos corresponsables de este mismo propósito: la Formación Integral.   </w:t>
      </w:r>
    </w:p>
    <w:p w:rsidR="00267BC1" w:rsidRPr="008A3951" w:rsidRDefault="00267BC1" w:rsidP="00772C1B">
      <w:pPr>
        <w:spacing w:after="0"/>
        <w:jc w:val="both"/>
        <w:rPr>
          <w:rFonts w:ascii="Times New Roman" w:hAnsi="Times New Roman" w:cs="Times New Roman"/>
          <w:sz w:val="24"/>
          <w:szCs w:val="24"/>
        </w:rPr>
      </w:pPr>
    </w:p>
    <w:p w:rsidR="00267BC1" w:rsidRPr="008A3951" w:rsidRDefault="00267BC1" w:rsidP="00772C1B">
      <w:pPr>
        <w:spacing w:after="0"/>
        <w:jc w:val="both"/>
        <w:rPr>
          <w:rFonts w:ascii="Times New Roman" w:hAnsi="Times New Roman" w:cs="Times New Roman"/>
          <w:sz w:val="24"/>
          <w:szCs w:val="24"/>
        </w:rPr>
      </w:pPr>
      <w:r w:rsidRPr="008A3951">
        <w:rPr>
          <w:rFonts w:ascii="Times New Roman" w:hAnsi="Times New Roman" w:cs="Times New Roman"/>
          <w:sz w:val="24"/>
          <w:szCs w:val="24"/>
        </w:rPr>
        <w:t>En ITCA-FEPADE</w:t>
      </w:r>
      <w:r w:rsidR="00DF4EAB" w:rsidRPr="008A3951">
        <w:rPr>
          <w:rFonts w:ascii="Times New Roman" w:hAnsi="Times New Roman" w:cs="Times New Roman"/>
          <w:sz w:val="24"/>
          <w:szCs w:val="24"/>
        </w:rPr>
        <w:t xml:space="preserve"> en adición al desarrollo de los planes de estudio de las diferentes carreras,</w:t>
      </w:r>
      <w:r w:rsidRPr="008A3951">
        <w:rPr>
          <w:rFonts w:ascii="Times New Roman" w:hAnsi="Times New Roman" w:cs="Times New Roman"/>
          <w:sz w:val="24"/>
          <w:szCs w:val="24"/>
        </w:rPr>
        <w:t xml:space="preserve"> se implementan las siguientes estrategias para contribuir a la formación integral de los estudiantes:</w:t>
      </w:r>
    </w:p>
    <w:p w:rsidR="00267BC1" w:rsidRPr="008A3951" w:rsidRDefault="00267BC1" w:rsidP="00772C1B">
      <w:pPr>
        <w:spacing w:after="0"/>
        <w:jc w:val="both"/>
        <w:rPr>
          <w:rFonts w:ascii="Times New Roman" w:hAnsi="Times New Roman" w:cs="Times New Roman"/>
          <w:sz w:val="24"/>
          <w:szCs w:val="24"/>
        </w:rPr>
      </w:pPr>
    </w:p>
    <w:p w:rsidR="00267BC1" w:rsidRPr="008A3951" w:rsidRDefault="00267BC1" w:rsidP="00451F8B">
      <w:pPr>
        <w:pStyle w:val="Ttulo3"/>
      </w:pPr>
      <w:bookmarkStart w:id="37" w:name="_Toc23931585"/>
      <w:r w:rsidRPr="008A3951">
        <w:t>Prácticas profesionales</w:t>
      </w:r>
      <w:bookmarkEnd w:id="37"/>
      <w:r w:rsidRPr="008A3951">
        <w:t xml:space="preserve"> </w:t>
      </w:r>
    </w:p>
    <w:p w:rsidR="00267BC1" w:rsidRPr="008A3951" w:rsidRDefault="00267BC1" w:rsidP="00772C1B">
      <w:pPr>
        <w:pStyle w:val="Prrafodelista"/>
        <w:spacing w:after="0"/>
        <w:ind w:left="360"/>
        <w:jc w:val="both"/>
        <w:rPr>
          <w:rFonts w:ascii="Times New Roman" w:hAnsi="Times New Roman" w:cs="Times New Roman"/>
          <w:b/>
          <w:sz w:val="24"/>
          <w:szCs w:val="24"/>
        </w:rPr>
      </w:pPr>
    </w:p>
    <w:p w:rsidR="00267BC1" w:rsidRPr="008A3951" w:rsidRDefault="00844878" w:rsidP="00772C1B">
      <w:pPr>
        <w:pStyle w:val="Prrafodelista"/>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Las cuales se definen como el c</w:t>
      </w:r>
      <w:r w:rsidR="00267BC1" w:rsidRPr="008A3951">
        <w:rPr>
          <w:rFonts w:ascii="Times New Roman" w:hAnsi="Times New Roman" w:cs="Times New Roman"/>
          <w:sz w:val="24"/>
          <w:szCs w:val="24"/>
        </w:rPr>
        <w:t xml:space="preserve">onjunto de actividades y quehaceres que debe realizar el estudiante en el entorno productivo y/o social con el propósito de desarrollar competencias laborales que complementen la formación académica recibida en la institución de acuerdo a su respectivo plan de estudios. </w:t>
      </w:r>
    </w:p>
    <w:p w:rsidR="00267BC1" w:rsidRPr="008A3951" w:rsidRDefault="00772C1B" w:rsidP="00BB2166">
      <w:pPr>
        <w:tabs>
          <w:tab w:val="left" w:pos="5898"/>
        </w:tabs>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          </w:t>
      </w:r>
      <w:r w:rsidR="00267BC1" w:rsidRPr="008A3951">
        <w:rPr>
          <w:rFonts w:ascii="Times New Roman" w:hAnsi="Times New Roman" w:cs="Times New Roman"/>
          <w:sz w:val="24"/>
          <w:szCs w:val="24"/>
        </w:rPr>
        <w:t>Tiene los siguientes objetivos:</w:t>
      </w:r>
      <w:r w:rsidR="00BB2166" w:rsidRPr="008A3951">
        <w:rPr>
          <w:rFonts w:ascii="Times New Roman" w:hAnsi="Times New Roman" w:cs="Times New Roman"/>
          <w:sz w:val="24"/>
          <w:szCs w:val="24"/>
        </w:rPr>
        <w:tab/>
      </w:r>
    </w:p>
    <w:p w:rsidR="00267BC1" w:rsidRPr="008A3951" w:rsidRDefault="00267BC1" w:rsidP="00772C1B">
      <w:pPr>
        <w:pStyle w:val="Prrafodelista"/>
        <w:numPr>
          <w:ilvl w:val="0"/>
          <w:numId w:val="23"/>
        </w:numPr>
        <w:spacing w:after="0" w:line="276" w:lineRule="auto"/>
        <w:rPr>
          <w:rFonts w:ascii="Times New Roman" w:hAnsi="Times New Roman" w:cs="Times New Roman"/>
          <w:sz w:val="24"/>
          <w:szCs w:val="24"/>
        </w:rPr>
      </w:pPr>
      <w:r w:rsidRPr="008A3951">
        <w:rPr>
          <w:rFonts w:ascii="Times New Roman" w:hAnsi="Times New Roman" w:cs="Times New Roman"/>
          <w:sz w:val="24"/>
          <w:szCs w:val="24"/>
        </w:rPr>
        <w:t>Contribuir a la formación integral del estudiante.</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Coadyuvar a la formación del estudiante con el fin de desarrollar competencias laborales propias de su carrera, de conformidad con el perfil de egreso.</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Retroalimentar a la institución con información pertinente para la actualización de los planes de estudio.</w:t>
      </w:r>
    </w:p>
    <w:p w:rsidR="00267BC1" w:rsidRPr="008A3951" w:rsidRDefault="00267BC1" w:rsidP="00772C1B">
      <w:pPr>
        <w:pStyle w:val="Prrafodelista"/>
        <w:numPr>
          <w:ilvl w:val="0"/>
          <w:numId w:val="23"/>
        </w:numPr>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Fortalecer y consolidar la vinculación de la institución con el entorno productivo y/o social</w:t>
      </w:r>
      <w:r w:rsidR="0018134D" w:rsidRPr="008A3951">
        <w:rPr>
          <w:rFonts w:ascii="Times New Roman" w:hAnsi="Times New Roman" w:cs="Times New Roman"/>
          <w:sz w:val="24"/>
          <w:szCs w:val="24"/>
        </w:rPr>
        <w:t>.</w:t>
      </w:r>
    </w:p>
    <w:p w:rsidR="000B1607" w:rsidRPr="008A3951" w:rsidRDefault="000B1607" w:rsidP="00772C1B">
      <w:pPr>
        <w:pStyle w:val="Prrafodelista"/>
        <w:spacing w:after="0" w:line="360" w:lineRule="auto"/>
        <w:jc w:val="both"/>
        <w:rPr>
          <w:rFonts w:ascii="Times New Roman" w:hAnsi="Times New Roman" w:cs="Times New Roman"/>
          <w:sz w:val="24"/>
          <w:szCs w:val="24"/>
        </w:rPr>
      </w:pPr>
    </w:p>
    <w:p w:rsidR="000B1607" w:rsidRPr="008A3951" w:rsidRDefault="000B1607" w:rsidP="00451F8B">
      <w:pPr>
        <w:pStyle w:val="Ttulo3"/>
      </w:pPr>
      <w:bookmarkStart w:id="38" w:name="_Toc23931586"/>
      <w:r w:rsidRPr="008A3951">
        <w:t>Servicio Social Estudiantil</w:t>
      </w:r>
      <w:bookmarkEnd w:id="38"/>
    </w:p>
    <w:p w:rsidR="00DD25B6" w:rsidRPr="008A3951" w:rsidRDefault="00201C54" w:rsidP="00C13C25">
      <w:pPr>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Es un servic</w:t>
      </w:r>
      <w:r w:rsidR="008F09B8" w:rsidRPr="008A3951">
        <w:rPr>
          <w:rFonts w:ascii="Times New Roman" w:hAnsi="Times New Roman" w:cs="Times New Roman"/>
          <w:sz w:val="24"/>
          <w:szCs w:val="24"/>
        </w:rPr>
        <w:t>i</w:t>
      </w:r>
      <w:r w:rsidRPr="008A3951">
        <w:rPr>
          <w:rFonts w:ascii="Times New Roman" w:hAnsi="Times New Roman" w:cs="Times New Roman"/>
          <w:sz w:val="24"/>
          <w:szCs w:val="24"/>
        </w:rPr>
        <w:t xml:space="preserve">o que los estudiantes deben prestar </w:t>
      </w:r>
      <w:r w:rsidR="008F09B8" w:rsidRPr="008A3951">
        <w:rPr>
          <w:rFonts w:ascii="Times New Roman" w:hAnsi="Times New Roman" w:cs="Times New Roman"/>
          <w:sz w:val="24"/>
          <w:szCs w:val="24"/>
        </w:rPr>
        <w:t>en una institución de beneficio público o sin fines de lucro, desarrollando un proyecto o una actividad que sea de beneficio para la comunidad.</w:t>
      </w:r>
    </w:p>
    <w:p w:rsidR="003E0E84" w:rsidRPr="008A3951" w:rsidRDefault="003E0E84" w:rsidP="00C13C25">
      <w:pPr>
        <w:spacing w:after="0" w:line="276" w:lineRule="auto"/>
        <w:ind w:left="720"/>
        <w:jc w:val="both"/>
        <w:rPr>
          <w:rFonts w:ascii="Times New Roman" w:hAnsi="Times New Roman" w:cs="Times New Roman"/>
          <w:sz w:val="24"/>
          <w:szCs w:val="24"/>
        </w:rPr>
      </w:pPr>
    </w:p>
    <w:p w:rsidR="008F09B8" w:rsidRPr="008A3951" w:rsidRDefault="003E0E84" w:rsidP="00C13C25">
      <w:pPr>
        <w:spacing w:after="0" w:line="276" w:lineRule="auto"/>
        <w:ind w:left="720"/>
        <w:jc w:val="both"/>
        <w:rPr>
          <w:rFonts w:ascii="Times New Roman" w:hAnsi="Times New Roman" w:cs="Times New Roman"/>
          <w:sz w:val="24"/>
          <w:szCs w:val="24"/>
        </w:rPr>
      </w:pPr>
      <w:r w:rsidRPr="008A3951">
        <w:rPr>
          <w:rFonts w:ascii="Times New Roman" w:hAnsi="Times New Roman" w:cs="Times New Roman"/>
          <w:sz w:val="24"/>
          <w:szCs w:val="24"/>
        </w:rPr>
        <w:t>La cantidad de horas de dedicación al proyecto o actividad, así como todos los aspectos administrativos pertinentes, están regulados por las Leyes y Reglamentos ministeriales e institucionales.</w:t>
      </w:r>
    </w:p>
    <w:p w:rsidR="00EC3293" w:rsidRPr="008A3951" w:rsidRDefault="00EC3293" w:rsidP="00C13C25">
      <w:pPr>
        <w:spacing w:after="0" w:line="276" w:lineRule="auto"/>
        <w:ind w:left="720"/>
        <w:jc w:val="both"/>
        <w:rPr>
          <w:rFonts w:ascii="Times New Roman" w:hAnsi="Times New Roman" w:cs="Times New Roman"/>
          <w:sz w:val="24"/>
          <w:szCs w:val="24"/>
        </w:rPr>
      </w:pPr>
    </w:p>
    <w:p w:rsidR="00EC3293" w:rsidRPr="008A3951" w:rsidRDefault="0059416E" w:rsidP="00451F8B">
      <w:pPr>
        <w:pStyle w:val="Ttulo3"/>
      </w:pPr>
      <w:bookmarkStart w:id="39" w:name="_Toc23931587"/>
      <w:r w:rsidRPr="008A3951">
        <w:t>Deporte</w:t>
      </w:r>
      <w:bookmarkEnd w:id="39"/>
    </w:p>
    <w:p w:rsidR="0059416E" w:rsidRPr="008A3951" w:rsidRDefault="0059416E" w:rsidP="00C13C25">
      <w:pPr>
        <w:pStyle w:val="Prrafodelista"/>
        <w:spacing w:after="0" w:line="276" w:lineRule="auto"/>
        <w:ind w:left="732"/>
        <w:jc w:val="both"/>
        <w:rPr>
          <w:rFonts w:ascii="Times New Roman" w:hAnsi="Times New Roman" w:cs="Times New Roman"/>
          <w:sz w:val="24"/>
          <w:szCs w:val="24"/>
        </w:rPr>
      </w:pPr>
    </w:p>
    <w:p w:rsidR="0059416E" w:rsidRPr="008A3951" w:rsidRDefault="0059416E" w:rsidP="00C13C25">
      <w:pPr>
        <w:pStyle w:val="Prrafodelista"/>
        <w:spacing w:after="0" w:line="276" w:lineRule="auto"/>
        <w:ind w:left="732"/>
        <w:jc w:val="both"/>
        <w:rPr>
          <w:rFonts w:ascii="Times New Roman" w:hAnsi="Times New Roman" w:cs="Times New Roman"/>
          <w:sz w:val="24"/>
          <w:szCs w:val="24"/>
        </w:rPr>
      </w:pPr>
      <w:r w:rsidRPr="008A3951">
        <w:rPr>
          <w:rFonts w:ascii="Times New Roman" w:hAnsi="Times New Roman" w:cs="Times New Roman"/>
          <w:sz w:val="24"/>
          <w:szCs w:val="24"/>
        </w:rPr>
        <w:t xml:space="preserve">La institución organiza periódicamente eventos deportivos a fin de contribuir a la formación integral del estudiantado, para lograr tal propósito incentiva la participación de quienes de manera voluntaria decidan participar en alguna disciplina deportiva, </w:t>
      </w:r>
      <w:r w:rsidR="00952A29" w:rsidRPr="008A3951">
        <w:rPr>
          <w:rFonts w:ascii="Times New Roman" w:hAnsi="Times New Roman" w:cs="Times New Roman"/>
          <w:sz w:val="24"/>
          <w:szCs w:val="24"/>
        </w:rPr>
        <w:t>además se pone a disposición de</w:t>
      </w:r>
      <w:r w:rsidRPr="008A3951">
        <w:rPr>
          <w:rFonts w:ascii="Times New Roman" w:hAnsi="Times New Roman" w:cs="Times New Roman"/>
          <w:sz w:val="24"/>
          <w:szCs w:val="24"/>
        </w:rPr>
        <w:t xml:space="preserve"> los estudiantes</w:t>
      </w:r>
      <w:r w:rsidR="009A717A" w:rsidRPr="008A3951">
        <w:rPr>
          <w:rFonts w:ascii="Times New Roman" w:hAnsi="Times New Roman" w:cs="Times New Roman"/>
          <w:sz w:val="24"/>
          <w:szCs w:val="24"/>
        </w:rPr>
        <w:t xml:space="preserve"> los implementos necesarios para </w:t>
      </w:r>
      <w:r w:rsidR="00396504" w:rsidRPr="008A3951">
        <w:rPr>
          <w:rFonts w:ascii="Times New Roman" w:hAnsi="Times New Roman" w:cs="Times New Roman"/>
          <w:sz w:val="24"/>
          <w:szCs w:val="24"/>
        </w:rPr>
        <w:t>una adecuada práctica deportiva,</w:t>
      </w:r>
      <w:r w:rsidR="009A717A" w:rsidRPr="008A3951">
        <w:rPr>
          <w:rFonts w:ascii="Times New Roman" w:hAnsi="Times New Roman" w:cs="Times New Roman"/>
          <w:sz w:val="24"/>
          <w:szCs w:val="24"/>
        </w:rPr>
        <w:t xml:space="preserve"> </w:t>
      </w:r>
      <w:r w:rsidRPr="008A3951">
        <w:rPr>
          <w:rFonts w:ascii="Times New Roman" w:hAnsi="Times New Roman" w:cs="Times New Roman"/>
          <w:sz w:val="24"/>
          <w:szCs w:val="24"/>
        </w:rPr>
        <w:t>en la medid</w:t>
      </w:r>
      <w:r w:rsidR="00355E39">
        <w:rPr>
          <w:rFonts w:ascii="Times New Roman" w:hAnsi="Times New Roman" w:cs="Times New Roman"/>
          <w:sz w:val="24"/>
          <w:szCs w:val="24"/>
        </w:rPr>
        <w:t>a de</w:t>
      </w:r>
      <w:r w:rsidR="009A717A" w:rsidRPr="008A3951">
        <w:rPr>
          <w:rFonts w:ascii="Times New Roman" w:hAnsi="Times New Roman" w:cs="Times New Roman"/>
          <w:sz w:val="24"/>
          <w:szCs w:val="24"/>
        </w:rPr>
        <w:t xml:space="preserve"> los recursos</w:t>
      </w:r>
      <w:r w:rsidR="00396504" w:rsidRPr="008A3951">
        <w:rPr>
          <w:rFonts w:ascii="Times New Roman" w:hAnsi="Times New Roman" w:cs="Times New Roman"/>
          <w:sz w:val="24"/>
          <w:szCs w:val="24"/>
        </w:rPr>
        <w:t xml:space="preserve"> con que cuenta la institución</w:t>
      </w:r>
      <w:r w:rsidR="009A717A" w:rsidRPr="008A3951">
        <w:rPr>
          <w:rFonts w:ascii="Times New Roman" w:hAnsi="Times New Roman" w:cs="Times New Roman"/>
          <w:sz w:val="24"/>
          <w:szCs w:val="24"/>
        </w:rPr>
        <w:t>.</w:t>
      </w:r>
    </w:p>
    <w:p w:rsidR="009A717A" w:rsidRPr="008A3951" w:rsidRDefault="009A717A" w:rsidP="00C13C25">
      <w:pPr>
        <w:pStyle w:val="Prrafodelista"/>
        <w:spacing w:after="0" w:line="276" w:lineRule="auto"/>
        <w:ind w:left="1440"/>
        <w:jc w:val="both"/>
        <w:rPr>
          <w:rFonts w:ascii="Times New Roman" w:hAnsi="Times New Roman" w:cs="Times New Roman"/>
          <w:sz w:val="24"/>
          <w:szCs w:val="24"/>
        </w:rPr>
      </w:pPr>
    </w:p>
    <w:p w:rsidR="0059416E" w:rsidRPr="008A3951" w:rsidRDefault="001377E1" w:rsidP="00451F8B">
      <w:pPr>
        <w:pStyle w:val="Ttulo3"/>
      </w:pPr>
      <w:bookmarkStart w:id="40" w:name="_Toc23931588"/>
      <w:r w:rsidRPr="008A3951">
        <w:t>Cultura</w:t>
      </w:r>
      <w:bookmarkEnd w:id="40"/>
    </w:p>
    <w:p w:rsidR="001377E1" w:rsidRPr="008A3951" w:rsidRDefault="001377E1" w:rsidP="00451F8B">
      <w:pPr>
        <w:pStyle w:val="Ttulo3"/>
        <w:rPr>
          <w:b/>
        </w:rPr>
      </w:pPr>
    </w:p>
    <w:p w:rsidR="001377E1" w:rsidRPr="008A3951" w:rsidRDefault="001377E1" w:rsidP="00C13C25">
      <w:pPr>
        <w:pStyle w:val="Prrafodelista"/>
        <w:spacing w:after="0" w:line="276" w:lineRule="auto"/>
        <w:jc w:val="both"/>
        <w:rPr>
          <w:rFonts w:ascii="Times New Roman" w:hAnsi="Times New Roman" w:cs="Times New Roman"/>
          <w:sz w:val="24"/>
          <w:szCs w:val="24"/>
        </w:rPr>
      </w:pPr>
      <w:r w:rsidRPr="008A3951">
        <w:rPr>
          <w:rFonts w:ascii="Times New Roman" w:hAnsi="Times New Roman" w:cs="Times New Roman"/>
          <w:sz w:val="24"/>
          <w:szCs w:val="24"/>
        </w:rPr>
        <w:t>La institución organiza actividades artísticas y culturales con el propósito de contribuir a la formación integral de los estudiantes; les provee espacios y equipos o instrumentos, de acuerdo a sus recursos</w:t>
      </w:r>
      <w:r w:rsidR="004040E7">
        <w:rPr>
          <w:rFonts w:ascii="Times New Roman" w:hAnsi="Times New Roman" w:cs="Times New Roman"/>
          <w:sz w:val="24"/>
          <w:szCs w:val="24"/>
        </w:rPr>
        <w:t>,</w:t>
      </w:r>
      <w:r w:rsidRPr="008A3951">
        <w:rPr>
          <w:rFonts w:ascii="Times New Roman" w:hAnsi="Times New Roman" w:cs="Times New Roman"/>
          <w:sz w:val="24"/>
          <w:szCs w:val="24"/>
        </w:rPr>
        <w:t xml:space="preserve"> a fin de que todos los estudiantes que deseen participar de manera voluntari</w:t>
      </w:r>
      <w:r w:rsidR="009A717A" w:rsidRPr="008A3951">
        <w:rPr>
          <w:rFonts w:ascii="Times New Roman" w:hAnsi="Times New Roman" w:cs="Times New Roman"/>
          <w:sz w:val="24"/>
          <w:szCs w:val="24"/>
        </w:rPr>
        <w:t>a en tales actividades tengan la oportunidad de hacerlo.</w:t>
      </w:r>
    </w:p>
    <w:p w:rsidR="00267BC1" w:rsidRPr="008A3951" w:rsidRDefault="00267BC1" w:rsidP="00772C1B">
      <w:pPr>
        <w:spacing w:line="360" w:lineRule="auto"/>
        <w:rPr>
          <w:rFonts w:ascii="Times New Roman" w:hAnsi="Times New Roman" w:cs="Times New Roman"/>
          <w:b/>
          <w:sz w:val="24"/>
          <w:szCs w:val="24"/>
        </w:rPr>
      </w:pPr>
    </w:p>
    <w:p w:rsidR="0022354B" w:rsidRPr="008A3951" w:rsidRDefault="00362A44" w:rsidP="00041379">
      <w:pPr>
        <w:pStyle w:val="Ttulo2"/>
      </w:pPr>
      <w:r w:rsidRPr="008A3951">
        <w:t xml:space="preserve">  </w:t>
      </w:r>
      <w:bookmarkStart w:id="41" w:name="_Toc23931589"/>
      <w:r w:rsidR="0022354B" w:rsidRPr="008A3951">
        <w:t>3.2 Cualidades personales y características de formación integral</w:t>
      </w:r>
      <w:bookmarkEnd w:id="41"/>
    </w:p>
    <w:p w:rsidR="00E06130" w:rsidRPr="008A3951" w:rsidRDefault="0022354B" w:rsidP="00451F8B">
      <w:pPr>
        <w:pStyle w:val="Ttulo3"/>
      </w:pPr>
      <w:bookmarkStart w:id="42" w:name="_Toc23931590"/>
      <w:r w:rsidRPr="008A3951">
        <w:t>Honestidad:</w:t>
      </w:r>
      <w:bookmarkEnd w:id="42"/>
    </w:p>
    <w:p w:rsidR="0022354B" w:rsidRPr="008A3951" w:rsidRDefault="0022354B" w:rsidP="00E06130">
      <w:pPr>
        <w:spacing w:line="276" w:lineRule="auto"/>
        <w:rPr>
          <w:rFonts w:ascii="Times New Roman" w:hAnsi="Times New Roman" w:cs="Times New Roman"/>
          <w:sz w:val="24"/>
          <w:szCs w:val="24"/>
        </w:rPr>
      </w:pPr>
      <w:r w:rsidRPr="008A3951">
        <w:rPr>
          <w:rFonts w:ascii="Times New Roman" w:hAnsi="Times New Roman" w:cs="Times New Roman"/>
          <w:sz w:val="24"/>
          <w:szCs w:val="24"/>
        </w:rPr>
        <w:t>Esta actitud está relacionada con la verdad; se refiere a una forma correcta de actuar en congruencia con las normas y principios individual</w:t>
      </w:r>
      <w:r w:rsidR="000262F5" w:rsidRPr="008A3951">
        <w:rPr>
          <w:rFonts w:ascii="Times New Roman" w:hAnsi="Times New Roman" w:cs="Times New Roman"/>
          <w:sz w:val="24"/>
          <w:szCs w:val="24"/>
        </w:rPr>
        <w:t>es</w:t>
      </w:r>
      <w:r w:rsidRPr="008A3951">
        <w:rPr>
          <w:rFonts w:ascii="Times New Roman" w:hAnsi="Times New Roman" w:cs="Times New Roman"/>
          <w:sz w:val="24"/>
          <w:szCs w:val="24"/>
        </w:rPr>
        <w:t xml:space="preserve"> y socialmente aceptados. </w:t>
      </w:r>
    </w:p>
    <w:p w:rsidR="0022354B" w:rsidRPr="008A3951" w:rsidRDefault="00AA7D1B" w:rsidP="0022354B">
      <w:pPr>
        <w:spacing w:line="360" w:lineRule="auto"/>
        <w:rPr>
          <w:rFonts w:ascii="Times New Roman" w:hAnsi="Times New Roman" w:cs="Times New Roman"/>
          <w:sz w:val="24"/>
          <w:szCs w:val="24"/>
        </w:rPr>
      </w:pPr>
      <w:r w:rsidRPr="008A3951">
        <w:rPr>
          <w:rFonts w:ascii="Times New Roman" w:hAnsi="Times New Roman" w:cs="Times New Roman"/>
          <w:sz w:val="24"/>
          <w:szCs w:val="24"/>
        </w:rPr>
        <w:t>El docente busca que el estudiante</w:t>
      </w:r>
      <w:r w:rsidR="0022354B" w:rsidRPr="008A3951">
        <w:rPr>
          <w:rFonts w:ascii="Times New Roman" w:hAnsi="Times New Roman" w:cs="Times New Roman"/>
          <w:sz w:val="24"/>
          <w:szCs w:val="24"/>
        </w:rPr>
        <w:t xml:space="preserve">: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Diga la verdad en todo momento, por encima de su interés personal.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 xml:space="preserve">Sea congruente entre lo que piensa, dice y hace.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Hable con objetividad y precisión, sin manipular las decisiones de los demás.</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Reconozca el trabajo y el esfuerzo</w:t>
      </w:r>
      <w:r w:rsidR="0074397B" w:rsidRPr="008A3951">
        <w:rPr>
          <w:rFonts w:ascii="Times New Roman" w:hAnsi="Times New Roman" w:cs="Times New Roman"/>
          <w:sz w:val="24"/>
          <w:szCs w:val="24"/>
        </w:rPr>
        <w:t>, independientemente</w:t>
      </w:r>
      <w:r w:rsidRPr="008A3951">
        <w:rPr>
          <w:rFonts w:ascii="Times New Roman" w:hAnsi="Times New Roman" w:cs="Times New Roman"/>
          <w:sz w:val="24"/>
          <w:szCs w:val="24"/>
        </w:rPr>
        <w:t xml:space="preserve"> de quien provenga, sin tratar de beneficiarse de manera indebida. </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Sea riguroso en las investigaciones que lleva a cabo.</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Sea respetuoso de las leyes, sin requerir de la vigilancia y la censura.</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Responda a la confianza que otras personas han depositado en él.</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Participe en procesos de evaluación de sus propios aprendizajes y de los de sus compañeros de grupo.</w:t>
      </w:r>
    </w:p>
    <w:p w:rsidR="0022354B" w:rsidRPr="008A3951" w:rsidRDefault="0022354B" w:rsidP="00FC20A7">
      <w:pPr>
        <w:pStyle w:val="Prrafodelista"/>
        <w:numPr>
          <w:ilvl w:val="0"/>
          <w:numId w:val="24"/>
        </w:numPr>
        <w:spacing w:line="276" w:lineRule="auto"/>
        <w:rPr>
          <w:rFonts w:ascii="Times New Roman" w:hAnsi="Times New Roman" w:cs="Times New Roman"/>
          <w:sz w:val="24"/>
          <w:szCs w:val="24"/>
        </w:rPr>
      </w:pPr>
      <w:r w:rsidRPr="008A3951">
        <w:rPr>
          <w:rFonts w:ascii="Times New Roman" w:hAnsi="Times New Roman" w:cs="Times New Roman"/>
          <w:sz w:val="24"/>
          <w:szCs w:val="24"/>
        </w:rPr>
        <w:t>Elabore códigos de comportamientos honestos ante un proyecto común.</w:t>
      </w:r>
    </w:p>
    <w:p w:rsidR="00267BC1" w:rsidRPr="008A3951" w:rsidRDefault="00267BC1" w:rsidP="0022354B">
      <w:pPr>
        <w:pStyle w:val="Prrafodelista"/>
        <w:spacing w:after="0" w:line="276" w:lineRule="auto"/>
        <w:ind w:left="1416"/>
        <w:jc w:val="both"/>
        <w:rPr>
          <w:rFonts w:ascii="Times New Roman" w:hAnsi="Times New Roman" w:cs="Times New Roman"/>
          <w:sz w:val="24"/>
          <w:szCs w:val="24"/>
        </w:rPr>
      </w:pPr>
    </w:p>
    <w:p w:rsidR="00267BC1" w:rsidRPr="008A3951" w:rsidRDefault="00267BC1" w:rsidP="009B2023">
      <w:pPr>
        <w:spacing w:after="0" w:line="276" w:lineRule="auto"/>
        <w:jc w:val="both"/>
        <w:rPr>
          <w:rFonts w:ascii="Times New Roman" w:hAnsi="Times New Roman" w:cs="Times New Roman"/>
          <w:sz w:val="24"/>
          <w:szCs w:val="24"/>
        </w:rPr>
      </w:pPr>
    </w:p>
    <w:p w:rsidR="00E06130" w:rsidRPr="008A3951" w:rsidRDefault="0022354B" w:rsidP="00451F8B">
      <w:pPr>
        <w:pStyle w:val="Ttulo3"/>
      </w:pPr>
      <w:bookmarkStart w:id="43" w:name="_Toc23931591"/>
      <w:r w:rsidRPr="008A3951">
        <w:t>Responsabilidad:</w:t>
      </w:r>
      <w:bookmarkEnd w:id="43"/>
    </w:p>
    <w:p w:rsidR="00E06130" w:rsidRPr="008A3951" w:rsidRDefault="00E06130" w:rsidP="00E06130">
      <w:pPr>
        <w:spacing w:after="0"/>
        <w:jc w:val="both"/>
        <w:rPr>
          <w:rFonts w:ascii="Times New Roman" w:hAnsi="Times New Roman" w:cs="Times New Roman"/>
          <w:sz w:val="24"/>
          <w:szCs w:val="24"/>
        </w:rPr>
      </w:pPr>
    </w:p>
    <w:p w:rsidR="00E06130" w:rsidRPr="008A3951" w:rsidRDefault="0022354B" w:rsidP="00E06130">
      <w:pPr>
        <w:spacing w:after="0"/>
        <w:jc w:val="both"/>
        <w:rPr>
          <w:rFonts w:ascii="Times New Roman" w:hAnsi="Times New Roman" w:cs="Times New Roman"/>
          <w:sz w:val="24"/>
          <w:szCs w:val="24"/>
        </w:rPr>
      </w:pPr>
      <w:r w:rsidRPr="008A3951">
        <w:rPr>
          <w:rFonts w:ascii="Times New Roman" w:hAnsi="Times New Roman" w:cs="Times New Roman"/>
          <w:sz w:val="24"/>
          <w:szCs w:val="24"/>
        </w:rPr>
        <w:t>Se ma</w:t>
      </w:r>
      <w:r w:rsidR="00E06130" w:rsidRPr="008A3951">
        <w:rPr>
          <w:rFonts w:ascii="Times New Roman" w:hAnsi="Times New Roman" w:cs="Times New Roman"/>
          <w:sz w:val="24"/>
          <w:szCs w:val="24"/>
        </w:rPr>
        <w:t>nifiesta en una actitud de per</w:t>
      </w:r>
      <w:r w:rsidRPr="008A3951">
        <w:rPr>
          <w:rFonts w:ascii="Times New Roman" w:hAnsi="Times New Roman" w:cs="Times New Roman"/>
          <w:sz w:val="24"/>
          <w:szCs w:val="24"/>
        </w:rPr>
        <w:t>manente solicitud y diligencia a todos los detalles relacionados con la vida y el tra</w:t>
      </w:r>
      <w:r w:rsidR="0018134D" w:rsidRPr="008A3951">
        <w:rPr>
          <w:rFonts w:ascii="Times New Roman" w:hAnsi="Times New Roman" w:cs="Times New Roman"/>
          <w:sz w:val="24"/>
          <w:szCs w:val="24"/>
        </w:rPr>
        <w:t>bajo. Es la capacidad del estudiante</w:t>
      </w:r>
      <w:r w:rsidRPr="008A3951">
        <w:rPr>
          <w:rFonts w:ascii="Times New Roman" w:hAnsi="Times New Roman" w:cs="Times New Roman"/>
          <w:sz w:val="24"/>
          <w:szCs w:val="24"/>
        </w:rPr>
        <w:t xml:space="preserve"> de responder por sus actos y aceptar las consecuencias de los mismos, así como de cumplir con los compromisos establecidos, sin necesidad de presión externa.</w:t>
      </w:r>
    </w:p>
    <w:p w:rsidR="00E06130" w:rsidRPr="008A3951" w:rsidRDefault="00E06130" w:rsidP="0022354B">
      <w:pPr>
        <w:spacing w:after="0"/>
        <w:ind w:left="708"/>
        <w:jc w:val="both"/>
        <w:rPr>
          <w:rFonts w:ascii="Times New Roman" w:hAnsi="Times New Roman" w:cs="Times New Roman"/>
          <w:sz w:val="24"/>
          <w:szCs w:val="24"/>
        </w:rPr>
      </w:pPr>
    </w:p>
    <w:p w:rsidR="00E06130" w:rsidRPr="008A3951" w:rsidRDefault="00AA7D1B" w:rsidP="00E06130">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r w:rsidR="00E06130" w:rsidRPr="008A3951">
        <w:rPr>
          <w:rFonts w:ascii="Times New Roman" w:hAnsi="Times New Roman" w:cs="Times New Roman"/>
          <w:sz w:val="24"/>
          <w:szCs w:val="24"/>
        </w:rPr>
        <w:t xml:space="preserve"> </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Cumpla los compromisos que contrae. </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Prevea el impacto que sus decis</w:t>
      </w:r>
      <w:r w:rsidR="00E06130" w:rsidRPr="008A3951">
        <w:rPr>
          <w:rFonts w:ascii="Times New Roman" w:hAnsi="Times New Roman" w:cs="Times New Roman"/>
          <w:sz w:val="24"/>
          <w:szCs w:val="24"/>
        </w:rPr>
        <w:t>iones tienen en otras personas o</w:t>
      </w:r>
      <w:r w:rsidRPr="008A3951">
        <w:rPr>
          <w:rFonts w:ascii="Times New Roman" w:hAnsi="Times New Roman" w:cs="Times New Roman"/>
          <w:sz w:val="24"/>
          <w:szCs w:val="24"/>
        </w:rPr>
        <w:t xml:space="preserve"> en otros ámbitos.</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Asuma las consecuencias de sus actos.</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Colabore</w:t>
      </w:r>
      <w:r w:rsidR="00E06130" w:rsidRPr="008A3951">
        <w:rPr>
          <w:rFonts w:ascii="Times New Roman" w:hAnsi="Times New Roman" w:cs="Times New Roman"/>
          <w:sz w:val="24"/>
          <w:szCs w:val="24"/>
        </w:rPr>
        <w:t xml:space="preserve"> en el establecimiento de polí</w:t>
      </w:r>
      <w:r w:rsidRPr="008A3951">
        <w:rPr>
          <w:rFonts w:ascii="Times New Roman" w:hAnsi="Times New Roman" w:cs="Times New Roman"/>
          <w:sz w:val="24"/>
          <w:szCs w:val="24"/>
        </w:rPr>
        <w:t>ticas que normen las conductas y los comportamientos del grupo.</w:t>
      </w:r>
    </w:p>
    <w:p w:rsidR="00E06130" w:rsidRPr="008A3951" w:rsidRDefault="0022354B"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Prevea y tome acciones ante cualquier tipo de amenaza que pueda dañar la calidad de vida de las personas y del entorno natural.</w:t>
      </w:r>
    </w:p>
    <w:p w:rsidR="0022354B" w:rsidRPr="008A3951" w:rsidRDefault="00E06130" w:rsidP="00FC20A7">
      <w:pPr>
        <w:pStyle w:val="Prrafodelista"/>
        <w:numPr>
          <w:ilvl w:val="0"/>
          <w:numId w:val="25"/>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Busque soluciones a los problemas y actúe en consecuencia.</w:t>
      </w:r>
      <w:r w:rsidR="0022354B" w:rsidRPr="008A3951">
        <w:rPr>
          <w:rFonts w:ascii="Times New Roman" w:hAnsi="Times New Roman" w:cs="Times New Roman"/>
          <w:sz w:val="24"/>
          <w:szCs w:val="24"/>
        </w:rPr>
        <w:t xml:space="preserve"> </w:t>
      </w:r>
    </w:p>
    <w:p w:rsidR="00E06130" w:rsidRPr="008A3951" w:rsidRDefault="00E06130" w:rsidP="00E06130">
      <w:pPr>
        <w:spacing w:after="0"/>
        <w:jc w:val="both"/>
        <w:rPr>
          <w:rFonts w:ascii="Times New Roman" w:hAnsi="Times New Roman" w:cs="Times New Roman"/>
          <w:sz w:val="24"/>
          <w:szCs w:val="24"/>
        </w:rPr>
      </w:pPr>
    </w:p>
    <w:p w:rsidR="00E06130" w:rsidRPr="008A3951" w:rsidRDefault="00E06130" w:rsidP="0022354B">
      <w:pPr>
        <w:spacing w:after="0"/>
        <w:ind w:left="708"/>
        <w:jc w:val="both"/>
        <w:rPr>
          <w:rFonts w:ascii="Times New Roman" w:hAnsi="Times New Roman" w:cs="Times New Roman"/>
          <w:sz w:val="24"/>
          <w:szCs w:val="24"/>
        </w:rPr>
      </w:pPr>
    </w:p>
    <w:p w:rsidR="00E06130" w:rsidRPr="008A3951" w:rsidRDefault="0022354B" w:rsidP="00451F8B">
      <w:pPr>
        <w:pStyle w:val="Ttulo3"/>
      </w:pPr>
      <w:bookmarkStart w:id="44" w:name="_Toc23931592"/>
      <w:r w:rsidRPr="008A3951">
        <w:t>Respeto a los derechos y dignidad de las personas</w:t>
      </w:r>
      <w:r w:rsidR="00E06130" w:rsidRPr="008A3951">
        <w:t>:</w:t>
      </w:r>
      <w:bookmarkEnd w:id="44"/>
    </w:p>
    <w:p w:rsidR="00E06130" w:rsidRPr="008A3951" w:rsidRDefault="00E06130" w:rsidP="00E06130">
      <w:pPr>
        <w:spacing w:after="0"/>
        <w:jc w:val="both"/>
        <w:rPr>
          <w:rFonts w:ascii="Times New Roman" w:hAnsi="Times New Roman" w:cs="Times New Roman"/>
          <w:sz w:val="24"/>
          <w:szCs w:val="24"/>
        </w:rPr>
      </w:pPr>
    </w:p>
    <w:p w:rsidR="0022354B" w:rsidRPr="008A3951" w:rsidRDefault="0022354B" w:rsidP="00E06130">
      <w:pPr>
        <w:spacing w:after="0"/>
        <w:jc w:val="both"/>
        <w:rPr>
          <w:rFonts w:ascii="Times New Roman" w:hAnsi="Times New Roman" w:cs="Times New Roman"/>
          <w:sz w:val="24"/>
          <w:szCs w:val="24"/>
        </w:rPr>
      </w:pPr>
      <w:r w:rsidRPr="008A3951">
        <w:rPr>
          <w:rFonts w:ascii="Times New Roman" w:hAnsi="Times New Roman" w:cs="Times New Roman"/>
          <w:sz w:val="24"/>
          <w:szCs w:val="24"/>
        </w:rPr>
        <w:t>Esta</w:t>
      </w:r>
      <w:r w:rsidR="00E06130" w:rsidRPr="008A3951">
        <w:rPr>
          <w:rFonts w:ascii="Times New Roman" w:hAnsi="Times New Roman" w:cs="Times New Roman"/>
          <w:sz w:val="24"/>
          <w:szCs w:val="24"/>
        </w:rPr>
        <w:t xml:space="preserve"> actitud se refiere a la consi</w:t>
      </w:r>
      <w:r w:rsidRPr="008A3951">
        <w:rPr>
          <w:rFonts w:ascii="Times New Roman" w:hAnsi="Times New Roman" w:cs="Times New Roman"/>
          <w:sz w:val="24"/>
          <w:szCs w:val="24"/>
        </w:rPr>
        <w:t>deración, deferencia y aceptación que se debe</w:t>
      </w:r>
      <w:r w:rsidR="00E06130" w:rsidRPr="008A3951">
        <w:rPr>
          <w:rFonts w:ascii="Times New Roman" w:hAnsi="Times New Roman" w:cs="Times New Roman"/>
          <w:sz w:val="24"/>
          <w:szCs w:val="24"/>
        </w:rPr>
        <w:t xml:space="preserve"> dar a las personas, a uno mis</w:t>
      </w:r>
      <w:r w:rsidRPr="008A3951">
        <w:rPr>
          <w:rFonts w:ascii="Times New Roman" w:hAnsi="Times New Roman" w:cs="Times New Roman"/>
          <w:sz w:val="24"/>
          <w:szCs w:val="24"/>
        </w:rPr>
        <w:t xml:space="preserve">mo y al medio ambiente, sustentador de toda forma de vida. Es en esta forma de respeto donde se sientan las bases de la auténtica convivencia y del desarrollo humano sostenible. </w:t>
      </w:r>
    </w:p>
    <w:p w:rsidR="0022354B" w:rsidRPr="008A3951" w:rsidRDefault="0022354B" w:rsidP="004040E7">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06130" w:rsidRPr="008A3951" w:rsidRDefault="00AA7D1B" w:rsidP="008B0C79">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r w:rsidR="0022354B" w:rsidRPr="008A3951">
        <w:rPr>
          <w:rFonts w:ascii="Times New Roman" w:hAnsi="Times New Roman" w:cs="Times New Roman"/>
          <w:sz w:val="24"/>
          <w:szCs w:val="24"/>
        </w:rPr>
        <w:t xml:space="preserve"> </w:t>
      </w:r>
    </w:p>
    <w:p w:rsidR="00E06130"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Lleve a cabo acciones que promuevan el respet</w:t>
      </w:r>
      <w:r w:rsidR="0027792F" w:rsidRPr="008A3951">
        <w:rPr>
          <w:rFonts w:ascii="Times New Roman" w:hAnsi="Times New Roman" w:cs="Times New Roman"/>
          <w:sz w:val="24"/>
          <w:szCs w:val="24"/>
        </w:rPr>
        <w:t>o hacia los otros, a su condició</w:t>
      </w:r>
      <w:r w:rsidRPr="008A3951">
        <w:rPr>
          <w:rFonts w:ascii="Times New Roman" w:hAnsi="Times New Roman" w:cs="Times New Roman"/>
          <w:sz w:val="24"/>
          <w:szCs w:val="24"/>
        </w:rPr>
        <w:t xml:space="preserve">n étnica, cultural y social. </w:t>
      </w:r>
    </w:p>
    <w:p w:rsidR="00E06130"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Participe en lograr negociaciones en grupo y actúe en concordancia.</w:t>
      </w:r>
    </w:p>
    <w:p w:rsidR="00E06130" w:rsidRPr="008A3951" w:rsidRDefault="00E06130"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 oportunidad de enr</w:t>
      </w:r>
      <w:r w:rsidR="0022354B" w:rsidRPr="008A3951">
        <w:rPr>
          <w:rFonts w:ascii="Times New Roman" w:hAnsi="Times New Roman" w:cs="Times New Roman"/>
          <w:sz w:val="24"/>
          <w:szCs w:val="24"/>
        </w:rPr>
        <w:t>iquecer sus propuestas personales en discusiones que le permitan conocer diferentes posturas.</w:t>
      </w:r>
    </w:p>
    <w:p w:rsidR="00E06130" w:rsidRPr="008A3951" w:rsidRDefault="00E06130"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De</w:t>
      </w:r>
      <w:r w:rsidR="0022354B" w:rsidRPr="008A3951">
        <w:rPr>
          <w:rFonts w:ascii="Times New Roman" w:hAnsi="Times New Roman" w:cs="Times New Roman"/>
          <w:sz w:val="24"/>
          <w:szCs w:val="24"/>
        </w:rPr>
        <w:t xml:space="preserve"> a conocer sus opiniones personales y escuche con respeto e interés las de los otros.</w:t>
      </w:r>
    </w:p>
    <w:p w:rsidR="0022354B" w:rsidRPr="008A3951" w:rsidRDefault="0022354B" w:rsidP="00FC20A7">
      <w:pPr>
        <w:pStyle w:val="Prrafodelista"/>
        <w:numPr>
          <w:ilvl w:val="0"/>
          <w:numId w:val="26"/>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Pueda </w:t>
      </w:r>
      <w:r w:rsidR="00E06130" w:rsidRPr="008A3951">
        <w:rPr>
          <w:rFonts w:ascii="Times New Roman" w:hAnsi="Times New Roman" w:cs="Times New Roman"/>
          <w:sz w:val="24"/>
          <w:szCs w:val="24"/>
        </w:rPr>
        <w:t>disentir en tomo a ideas y opi</w:t>
      </w:r>
      <w:r w:rsidRPr="008A3951">
        <w:rPr>
          <w:rFonts w:ascii="Times New Roman" w:hAnsi="Times New Roman" w:cs="Times New Roman"/>
          <w:sz w:val="24"/>
          <w:szCs w:val="24"/>
        </w:rPr>
        <w:t xml:space="preserve">niones, sin adoptar posturas agresivas hacia los demás. </w:t>
      </w:r>
    </w:p>
    <w:p w:rsidR="00E06130" w:rsidRPr="008A3951" w:rsidRDefault="00E06130" w:rsidP="0022354B">
      <w:pPr>
        <w:spacing w:after="0"/>
        <w:ind w:left="708"/>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p>
    <w:p w:rsidR="00896E5A" w:rsidRPr="008A3951" w:rsidRDefault="0022354B" w:rsidP="00451F8B">
      <w:pPr>
        <w:pStyle w:val="Ttulo3"/>
      </w:pPr>
      <w:bookmarkStart w:id="45" w:name="_Toc23931593"/>
      <w:r w:rsidRPr="008A3951">
        <w:t>Espíritu de superación personal</w:t>
      </w:r>
      <w:r w:rsidR="00896E5A" w:rsidRPr="008A3951">
        <w:t>:</w:t>
      </w:r>
      <w:bookmarkEnd w:id="45"/>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w:t>
      </w:r>
      <w:r w:rsidR="00896E5A" w:rsidRPr="008A3951">
        <w:rPr>
          <w:rFonts w:ascii="Times New Roman" w:hAnsi="Times New Roman" w:cs="Times New Roman"/>
          <w:sz w:val="24"/>
          <w:szCs w:val="24"/>
        </w:rPr>
        <w:t>titud es el resultado de la re</w:t>
      </w:r>
      <w:r w:rsidRPr="008A3951">
        <w:rPr>
          <w:rFonts w:ascii="Times New Roman" w:hAnsi="Times New Roman" w:cs="Times New Roman"/>
          <w:sz w:val="24"/>
          <w:szCs w:val="24"/>
        </w:rPr>
        <w:t>flexió</w:t>
      </w:r>
      <w:r w:rsidR="00896E5A" w:rsidRPr="008A3951">
        <w:rPr>
          <w:rFonts w:ascii="Times New Roman" w:hAnsi="Times New Roman" w:cs="Times New Roman"/>
          <w:sz w:val="24"/>
          <w:szCs w:val="24"/>
        </w:rPr>
        <w:t>n que hace un individuo al com</w:t>
      </w:r>
      <w:r w:rsidRPr="008A3951">
        <w:rPr>
          <w:rFonts w:ascii="Times New Roman" w:hAnsi="Times New Roman" w:cs="Times New Roman"/>
          <w:sz w:val="24"/>
          <w:szCs w:val="24"/>
        </w:rPr>
        <w:t xml:space="preserve">parar su estado actual con un ideal para, con base en los resultados, dirigir sus acciones hacia la mejora. Supone trazar </w:t>
      </w:r>
      <w:r w:rsidR="00896E5A" w:rsidRPr="008A3951">
        <w:rPr>
          <w:rFonts w:ascii="Times New Roman" w:hAnsi="Times New Roman" w:cs="Times New Roman"/>
          <w:sz w:val="24"/>
          <w:szCs w:val="24"/>
        </w:rPr>
        <w:t>un plan de vida definido y per</w:t>
      </w:r>
      <w:r w:rsidRPr="008A3951">
        <w:rPr>
          <w:rFonts w:ascii="Times New Roman" w:hAnsi="Times New Roman" w:cs="Times New Roman"/>
          <w:sz w:val="24"/>
          <w:szCs w:val="24"/>
        </w:rPr>
        <w:t>seguir las metas planteadas para su logro.</w:t>
      </w:r>
    </w:p>
    <w:p w:rsidR="008B0C79" w:rsidRPr="008A3951" w:rsidRDefault="008B0C79" w:rsidP="00896E5A">
      <w:pPr>
        <w:spacing w:after="0"/>
        <w:jc w:val="both"/>
        <w:rPr>
          <w:rFonts w:ascii="Times New Roman" w:hAnsi="Times New Roman" w:cs="Times New Roman"/>
          <w:sz w:val="24"/>
          <w:szCs w:val="24"/>
        </w:rPr>
      </w:pPr>
    </w:p>
    <w:p w:rsidR="00896E5A" w:rsidRPr="008A3951" w:rsidRDefault="00AA7D1B" w:rsidP="008B0C79">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r w:rsidR="00896E5A" w:rsidRPr="008A3951">
        <w:rPr>
          <w:rFonts w:ascii="Times New Roman" w:hAnsi="Times New Roman" w:cs="Times New Roman"/>
          <w:sz w:val="24"/>
          <w:szCs w:val="24"/>
        </w:rPr>
        <w:t xml:space="preserve"> </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 un firme deseo de mejorar y se responsabilice por hacerlo realidad.</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Reciba los juicios de los </w:t>
      </w:r>
      <w:r w:rsidR="00896E5A" w:rsidRPr="008A3951">
        <w:rPr>
          <w:rFonts w:ascii="Times New Roman" w:hAnsi="Times New Roman" w:cs="Times New Roman"/>
          <w:sz w:val="24"/>
          <w:szCs w:val="24"/>
        </w:rPr>
        <w:t>demás</w:t>
      </w:r>
      <w:r w:rsidRPr="008A3951">
        <w:rPr>
          <w:rFonts w:ascii="Times New Roman" w:hAnsi="Times New Roman" w:cs="Times New Roman"/>
          <w:sz w:val="24"/>
          <w:szCs w:val="24"/>
        </w:rPr>
        <w:t xml:space="preserve"> como una oportunidad para mejorar.</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Acepte nuevos retos en su trabajo.</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Analice su comportamiento personal y proponga acciones de mejoramiento.</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Evalúe permanentemente el resultado de sus acciones.</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Persista ante el fracaso y proponga alternativas para el </w:t>
      </w:r>
      <w:r w:rsidR="00896E5A" w:rsidRPr="008A3951">
        <w:rPr>
          <w:rFonts w:ascii="Times New Roman" w:hAnsi="Times New Roman" w:cs="Times New Roman"/>
          <w:sz w:val="24"/>
          <w:szCs w:val="24"/>
        </w:rPr>
        <w:t>éxito</w:t>
      </w:r>
      <w:r w:rsidRPr="008A3951">
        <w:rPr>
          <w:rFonts w:ascii="Times New Roman" w:hAnsi="Times New Roman" w:cs="Times New Roman"/>
          <w:sz w:val="24"/>
          <w:szCs w:val="24"/>
        </w:rPr>
        <w:t>.</w:t>
      </w:r>
    </w:p>
    <w:p w:rsidR="00896E5A" w:rsidRPr="008A3951" w:rsidRDefault="0022354B" w:rsidP="00FC20A7">
      <w:pPr>
        <w:pStyle w:val="Prrafodelista"/>
        <w:numPr>
          <w:ilvl w:val="0"/>
          <w:numId w:val="27"/>
        </w:numPr>
        <w:spacing w:after="0"/>
        <w:jc w:val="both"/>
        <w:rPr>
          <w:rFonts w:ascii="Times New Roman" w:hAnsi="Times New Roman" w:cs="Times New Roman"/>
          <w:sz w:val="24"/>
          <w:szCs w:val="24"/>
        </w:rPr>
      </w:pPr>
      <w:r w:rsidRPr="008A3951">
        <w:rPr>
          <w:rFonts w:ascii="Times New Roman" w:hAnsi="Times New Roman" w:cs="Times New Roman"/>
          <w:sz w:val="24"/>
          <w:szCs w:val="24"/>
        </w:rPr>
        <w:t>Disfrute los logros generados por el esfuerzo y la constancia.</w:t>
      </w:r>
    </w:p>
    <w:p w:rsidR="0022354B"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896E5A" w:rsidRPr="008A3951" w:rsidRDefault="0022354B" w:rsidP="00451F8B">
      <w:pPr>
        <w:pStyle w:val="Ttulo3"/>
      </w:pPr>
      <w:bookmarkStart w:id="46" w:name="_Toc23931594"/>
      <w:r w:rsidRPr="008A3951">
        <w:t>Cultura de trabajo:</w:t>
      </w:r>
      <w:bookmarkEnd w:id="46"/>
      <w:r w:rsidRPr="008A3951">
        <w:t xml:space="preserve"> </w:t>
      </w:r>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consiste en lograr altos niveles de productividad a través de una adecuada organiza</w:t>
      </w:r>
      <w:r w:rsidR="00896E5A" w:rsidRPr="008A3951">
        <w:rPr>
          <w:rFonts w:ascii="Times New Roman" w:hAnsi="Times New Roman" w:cs="Times New Roman"/>
          <w:sz w:val="24"/>
          <w:szCs w:val="24"/>
        </w:rPr>
        <w:t>ción y pla</w:t>
      </w:r>
      <w:r w:rsidRPr="008A3951">
        <w:rPr>
          <w:rFonts w:ascii="Times New Roman" w:hAnsi="Times New Roman" w:cs="Times New Roman"/>
          <w:sz w:val="24"/>
          <w:szCs w:val="24"/>
        </w:rPr>
        <w:t>neación</w:t>
      </w:r>
      <w:r w:rsidR="00896E5A" w:rsidRPr="008A3951">
        <w:rPr>
          <w:rFonts w:ascii="Times New Roman" w:hAnsi="Times New Roman" w:cs="Times New Roman"/>
          <w:sz w:val="24"/>
          <w:szCs w:val="24"/>
        </w:rPr>
        <w:t>. Implica llevar a cabo un con</w:t>
      </w:r>
      <w:r w:rsidRPr="008A3951">
        <w:rPr>
          <w:rFonts w:ascii="Times New Roman" w:hAnsi="Times New Roman" w:cs="Times New Roman"/>
          <w:sz w:val="24"/>
          <w:szCs w:val="24"/>
        </w:rPr>
        <w:t>junto de actividades disciplinadas,</w:t>
      </w:r>
      <w:r w:rsidR="00896E5A" w:rsidRPr="008A3951">
        <w:rPr>
          <w:rFonts w:ascii="Times New Roman" w:hAnsi="Times New Roman" w:cs="Times New Roman"/>
          <w:sz w:val="24"/>
          <w:szCs w:val="24"/>
        </w:rPr>
        <w:t xml:space="preserve"> productivas y dirigidas hacia u</w:t>
      </w:r>
      <w:r w:rsidRPr="008A3951">
        <w:rPr>
          <w:rFonts w:ascii="Times New Roman" w:hAnsi="Times New Roman" w:cs="Times New Roman"/>
          <w:sz w:val="24"/>
          <w:szCs w:val="24"/>
        </w:rPr>
        <w:t>n fin.</w:t>
      </w:r>
    </w:p>
    <w:p w:rsidR="00896E5A" w:rsidRPr="008A3951" w:rsidRDefault="00896E5A" w:rsidP="00896E5A">
      <w:pPr>
        <w:spacing w:after="0"/>
        <w:jc w:val="both"/>
        <w:rPr>
          <w:rFonts w:ascii="Times New Roman" w:hAnsi="Times New Roman" w:cs="Times New Roman"/>
          <w:sz w:val="24"/>
          <w:szCs w:val="24"/>
        </w:rPr>
      </w:pPr>
    </w:p>
    <w:p w:rsidR="00896E5A"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r w:rsidR="00896E5A" w:rsidRPr="008A3951">
        <w:rPr>
          <w:rFonts w:ascii="Times New Roman" w:hAnsi="Times New Roman" w:cs="Times New Roman"/>
          <w:sz w:val="24"/>
          <w:szCs w:val="24"/>
        </w:rPr>
        <w:t xml:space="preserve"> </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Eleve constantemente los estándares de su trabajo.</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Enfrente los </w:t>
      </w:r>
      <w:r w:rsidR="00896E5A" w:rsidRPr="008A3951">
        <w:rPr>
          <w:rFonts w:ascii="Times New Roman" w:hAnsi="Times New Roman" w:cs="Times New Roman"/>
          <w:sz w:val="24"/>
          <w:szCs w:val="24"/>
        </w:rPr>
        <w:t>obstáculos</w:t>
      </w:r>
      <w:r w:rsidRPr="008A3951">
        <w:rPr>
          <w:rFonts w:ascii="Times New Roman" w:hAnsi="Times New Roman" w:cs="Times New Roman"/>
          <w:sz w:val="24"/>
          <w:szCs w:val="24"/>
        </w:rPr>
        <w:t xml:space="preserve"> e insista en obtener resultados satisfactorios.</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Maneje de forma adecuada la carga de trabajo. </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Trabaj</w:t>
      </w:r>
      <w:r w:rsidR="00896E5A" w:rsidRPr="008A3951">
        <w:rPr>
          <w:rFonts w:ascii="Times New Roman" w:hAnsi="Times New Roman" w:cs="Times New Roman"/>
          <w:sz w:val="24"/>
          <w:szCs w:val="24"/>
        </w:rPr>
        <w:t>e de manera constante y organi</w:t>
      </w:r>
      <w:r w:rsidRPr="008A3951">
        <w:rPr>
          <w:rFonts w:ascii="Times New Roman" w:hAnsi="Times New Roman" w:cs="Times New Roman"/>
          <w:sz w:val="24"/>
          <w:szCs w:val="24"/>
        </w:rPr>
        <w:t>zada.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Reconozca la importancia del trabajo para el desarrollo de su país.</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Dé lo mejor de sí mismo durante el horario de trabajo.</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Esté dispuesto a trabajar horas extras para terminar una tarea.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Elabor</w:t>
      </w:r>
      <w:r w:rsidR="00896E5A" w:rsidRPr="008A3951">
        <w:rPr>
          <w:rFonts w:ascii="Times New Roman" w:hAnsi="Times New Roman" w:cs="Times New Roman"/>
          <w:sz w:val="24"/>
          <w:szCs w:val="24"/>
        </w:rPr>
        <w:t>e programas de acción para lle</w:t>
      </w:r>
      <w:r w:rsidRPr="008A3951">
        <w:rPr>
          <w:rFonts w:ascii="Times New Roman" w:hAnsi="Times New Roman" w:cs="Times New Roman"/>
          <w:sz w:val="24"/>
          <w:szCs w:val="24"/>
        </w:rPr>
        <w:t>var a cabo una tarea y los cumpla.</w:t>
      </w:r>
    </w:p>
    <w:p w:rsidR="00896E5A" w:rsidRPr="008A3951" w:rsidRDefault="0022354B" w:rsidP="00FC20A7">
      <w:pPr>
        <w:pStyle w:val="Prrafodelista"/>
        <w:numPr>
          <w:ilvl w:val="0"/>
          <w:numId w:val="28"/>
        </w:numPr>
        <w:spacing w:after="0"/>
        <w:jc w:val="both"/>
        <w:rPr>
          <w:rFonts w:ascii="Times New Roman" w:hAnsi="Times New Roman" w:cs="Times New Roman"/>
          <w:sz w:val="24"/>
          <w:szCs w:val="24"/>
        </w:rPr>
      </w:pPr>
      <w:r w:rsidRPr="008A3951">
        <w:rPr>
          <w:rFonts w:ascii="Times New Roman" w:hAnsi="Times New Roman" w:cs="Times New Roman"/>
          <w:sz w:val="24"/>
          <w:szCs w:val="24"/>
        </w:rPr>
        <w:t>Acepte y enfrente nuevos retos.</w:t>
      </w:r>
    </w:p>
    <w:p w:rsidR="0022354B" w:rsidRPr="008A3951" w:rsidRDefault="0022354B" w:rsidP="00896E5A">
      <w:pPr>
        <w:spacing w:after="0"/>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p>
    <w:p w:rsidR="00896E5A" w:rsidRPr="008A3951" w:rsidRDefault="0022354B" w:rsidP="00451F8B">
      <w:pPr>
        <w:pStyle w:val="Ttulo3"/>
      </w:pPr>
      <w:bookmarkStart w:id="47" w:name="_Toc23931595"/>
      <w:r w:rsidRPr="008A3951">
        <w:t>Actitud emprendedora:</w:t>
      </w:r>
      <w:bookmarkEnd w:id="47"/>
    </w:p>
    <w:p w:rsidR="00896E5A" w:rsidRPr="008A3951" w:rsidRDefault="00896E5A" w:rsidP="00896E5A">
      <w:pPr>
        <w:spacing w:after="0"/>
        <w:jc w:val="both"/>
        <w:rPr>
          <w:rFonts w:ascii="Times New Roman" w:hAnsi="Times New Roman" w:cs="Times New Roman"/>
          <w:sz w:val="24"/>
          <w:szCs w:val="24"/>
        </w:rPr>
      </w:pPr>
    </w:p>
    <w:p w:rsidR="00896E5A" w:rsidRPr="008A3951" w:rsidRDefault="0022354B" w:rsidP="00896E5A">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está relacionada con la búsqueda de oportunidades para cubrir necesidades del entorno a través de la innovación. El espíritu emprendedor incluye un proceso de creación, de medi</w:t>
      </w:r>
      <w:r w:rsidR="00896E5A" w:rsidRPr="008A3951">
        <w:rPr>
          <w:rFonts w:ascii="Times New Roman" w:hAnsi="Times New Roman" w:cs="Times New Roman"/>
          <w:sz w:val="24"/>
          <w:szCs w:val="24"/>
        </w:rPr>
        <w:t>ción de oportunidades y de efi</w:t>
      </w:r>
      <w:r w:rsidRPr="008A3951">
        <w:rPr>
          <w:rFonts w:ascii="Times New Roman" w:hAnsi="Times New Roman" w:cs="Times New Roman"/>
          <w:sz w:val="24"/>
          <w:szCs w:val="24"/>
        </w:rPr>
        <w:t>ciencia en el uso de los recursos.</w:t>
      </w:r>
    </w:p>
    <w:p w:rsidR="00896E5A" w:rsidRPr="008A3951" w:rsidRDefault="00896E5A" w:rsidP="00896E5A">
      <w:pPr>
        <w:spacing w:after="0"/>
        <w:jc w:val="both"/>
        <w:rPr>
          <w:rFonts w:ascii="Times New Roman" w:hAnsi="Times New Roman" w:cs="Times New Roman"/>
          <w:sz w:val="24"/>
          <w:szCs w:val="24"/>
        </w:rPr>
      </w:pPr>
    </w:p>
    <w:p w:rsidR="00896E5A"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Planifique y organice proyectos de innovación para cubrir una necesidad o hacer una mejora.</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Tenga</w:t>
      </w:r>
      <w:r w:rsidR="00896E5A" w:rsidRPr="008A3951">
        <w:rPr>
          <w:rFonts w:ascii="Times New Roman" w:hAnsi="Times New Roman" w:cs="Times New Roman"/>
          <w:sz w:val="24"/>
          <w:szCs w:val="24"/>
        </w:rPr>
        <w:t xml:space="preserve"> conciencia clara de cómo gene</w:t>
      </w:r>
      <w:r w:rsidRPr="008A3951">
        <w:rPr>
          <w:rFonts w:ascii="Times New Roman" w:hAnsi="Times New Roman" w:cs="Times New Roman"/>
          <w:sz w:val="24"/>
          <w:szCs w:val="24"/>
        </w:rPr>
        <w:t>rar empleos y ponga en práctica este proceso.</w:t>
      </w:r>
    </w:p>
    <w:p w:rsidR="00896E5A" w:rsidRPr="008A3951" w:rsidRDefault="00896E5A"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Enfre</w:t>
      </w:r>
      <w:r w:rsidR="0022354B" w:rsidRPr="008A3951">
        <w:rPr>
          <w:rFonts w:ascii="Times New Roman" w:hAnsi="Times New Roman" w:cs="Times New Roman"/>
          <w:sz w:val="24"/>
          <w:szCs w:val="24"/>
        </w:rPr>
        <w:t>nt</w:t>
      </w:r>
      <w:r w:rsidRPr="008A3951">
        <w:rPr>
          <w:rFonts w:ascii="Times New Roman" w:hAnsi="Times New Roman" w:cs="Times New Roman"/>
          <w:sz w:val="24"/>
          <w:szCs w:val="24"/>
        </w:rPr>
        <w:t>e los obstáculos de una innova</w:t>
      </w:r>
      <w:r w:rsidR="0022354B" w:rsidRPr="008A3951">
        <w:rPr>
          <w:rFonts w:ascii="Times New Roman" w:hAnsi="Times New Roman" w:cs="Times New Roman"/>
          <w:sz w:val="24"/>
          <w:szCs w:val="24"/>
        </w:rPr>
        <w:t xml:space="preserve">ción y persista en obtener resultados satisfactorios. </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Observe, analice, prevea necesidades y plantee soluciones.</w:t>
      </w:r>
    </w:p>
    <w:p w:rsidR="00896E5A" w:rsidRPr="008A3951" w:rsidRDefault="0022354B" w:rsidP="00FC20A7">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Identif</w:t>
      </w:r>
      <w:r w:rsidR="00896E5A" w:rsidRPr="008A3951">
        <w:rPr>
          <w:rFonts w:ascii="Times New Roman" w:hAnsi="Times New Roman" w:cs="Times New Roman"/>
          <w:sz w:val="24"/>
          <w:szCs w:val="24"/>
        </w:rPr>
        <w:t>ique y diseñe nuevos productos o</w:t>
      </w:r>
      <w:r w:rsidRPr="008A3951">
        <w:rPr>
          <w:rFonts w:ascii="Times New Roman" w:hAnsi="Times New Roman" w:cs="Times New Roman"/>
          <w:sz w:val="24"/>
          <w:szCs w:val="24"/>
        </w:rPr>
        <w:t xml:space="preserve"> servicios para ofrecer solu</w:t>
      </w:r>
      <w:r w:rsidR="00896E5A" w:rsidRPr="008A3951">
        <w:rPr>
          <w:rFonts w:ascii="Times New Roman" w:hAnsi="Times New Roman" w:cs="Times New Roman"/>
          <w:sz w:val="24"/>
          <w:szCs w:val="24"/>
        </w:rPr>
        <w:t>ciones a las necesidades de su á</w:t>
      </w:r>
      <w:r w:rsidRPr="008A3951">
        <w:rPr>
          <w:rFonts w:ascii="Times New Roman" w:hAnsi="Times New Roman" w:cs="Times New Roman"/>
          <w:sz w:val="24"/>
          <w:szCs w:val="24"/>
        </w:rPr>
        <w:t xml:space="preserve">mbito social y político. </w:t>
      </w:r>
    </w:p>
    <w:p w:rsidR="0027792F" w:rsidRPr="008A3951" w:rsidRDefault="00896E5A" w:rsidP="00896E5A">
      <w:pPr>
        <w:pStyle w:val="Prrafodelista"/>
        <w:numPr>
          <w:ilvl w:val="0"/>
          <w:numId w:val="29"/>
        </w:numPr>
        <w:spacing w:after="0"/>
        <w:jc w:val="both"/>
        <w:rPr>
          <w:rFonts w:ascii="Times New Roman" w:hAnsi="Times New Roman" w:cs="Times New Roman"/>
          <w:sz w:val="24"/>
          <w:szCs w:val="24"/>
        </w:rPr>
      </w:pPr>
      <w:r w:rsidRPr="008A3951">
        <w:rPr>
          <w:rFonts w:ascii="Times New Roman" w:hAnsi="Times New Roman" w:cs="Times New Roman"/>
          <w:sz w:val="24"/>
          <w:szCs w:val="24"/>
        </w:rPr>
        <w:t>Actúe</w:t>
      </w:r>
      <w:r w:rsidR="0022354B" w:rsidRPr="008A3951">
        <w:rPr>
          <w:rFonts w:ascii="Times New Roman" w:hAnsi="Times New Roman" w:cs="Times New Roman"/>
          <w:sz w:val="24"/>
          <w:szCs w:val="24"/>
        </w:rPr>
        <w:t xml:space="preserve"> con capacidad visionaria y creativa en la búsqueda de soluciones.</w:t>
      </w:r>
    </w:p>
    <w:p w:rsidR="0027792F" w:rsidRPr="008A3951" w:rsidRDefault="0027792F" w:rsidP="00896E5A">
      <w:pPr>
        <w:spacing w:after="0"/>
        <w:jc w:val="both"/>
        <w:rPr>
          <w:rFonts w:ascii="Times New Roman" w:hAnsi="Times New Roman" w:cs="Times New Roman"/>
          <w:sz w:val="24"/>
          <w:szCs w:val="24"/>
        </w:rPr>
      </w:pPr>
    </w:p>
    <w:p w:rsidR="0027792F" w:rsidRPr="008A3951" w:rsidRDefault="0027792F" w:rsidP="00896E5A">
      <w:pPr>
        <w:spacing w:after="0"/>
        <w:jc w:val="both"/>
        <w:rPr>
          <w:rFonts w:ascii="Times New Roman" w:hAnsi="Times New Roman" w:cs="Times New Roman"/>
          <w:sz w:val="24"/>
          <w:szCs w:val="24"/>
        </w:rPr>
      </w:pPr>
    </w:p>
    <w:p w:rsidR="004B4C00" w:rsidRPr="008A3951" w:rsidRDefault="0022354B" w:rsidP="00451F8B">
      <w:pPr>
        <w:pStyle w:val="Ttulo3"/>
      </w:pPr>
      <w:bookmarkStart w:id="48" w:name="_Toc23931596"/>
      <w:r w:rsidRPr="008A3951">
        <w:t>Liderazgo</w:t>
      </w:r>
      <w:r w:rsidR="004B4C00" w:rsidRPr="008A3951">
        <w:t>:</w:t>
      </w:r>
      <w:bookmarkEnd w:id="48"/>
    </w:p>
    <w:p w:rsidR="004B4C00" w:rsidRPr="008A3951" w:rsidRDefault="0022354B" w:rsidP="004B4C00">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22354B" w:rsidRPr="008A3951" w:rsidRDefault="0022354B" w:rsidP="004B4C00">
      <w:pPr>
        <w:spacing w:after="0"/>
        <w:jc w:val="both"/>
        <w:rPr>
          <w:rFonts w:ascii="Times New Roman" w:hAnsi="Times New Roman" w:cs="Times New Roman"/>
          <w:sz w:val="24"/>
          <w:szCs w:val="24"/>
        </w:rPr>
      </w:pPr>
      <w:r w:rsidRPr="008A3951">
        <w:rPr>
          <w:rFonts w:ascii="Times New Roman" w:hAnsi="Times New Roman" w:cs="Times New Roman"/>
          <w:sz w:val="24"/>
          <w:szCs w:val="24"/>
        </w:rPr>
        <w:t>Es</w:t>
      </w:r>
      <w:r w:rsidR="004B4C00" w:rsidRPr="008A3951">
        <w:rPr>
          <w:rFonts w:ascii="Times New Roman" w:hAnsi="Times New Roman" w:cs="Times New Roman"/>
          <w:sz w:val="24"/>
          <w:szCs w:val="24"/>
        </w:rPr>
        <w:t xml:space="preserve"> una capacidad compuesta de mu</w:t>
      </w:r>
      <w:r w:rsidRPr="008A3951">
        <w:rPr>
          <w:rFonts w:ascii="Times New Roman" w:hAnsi="Times New Roman" w:cs="Times New Roman"/>
          <w:sz w:val="24"/>
          <w:szCs w:val="24"/>
        </w:rPr>
        <w:t>chas variantes, que permite a la persona que la posee, tener la visión neces</w:t>
      </w:r>
      <w:r w:rsidR="004B4C00" w:rsidRPr="008A3951">
        <w:rPr>
          <w:rFonts w:ascii="Times New Roman" w:hAnsi="Times New Roman" w:cs="Times New Roman"/>
          <w:sz w:val="24"/>
          <w:szCs w:val="24"/>
        </w:rPr>
        <w:t>aria para establecer la dirección</w:t>
      </w:r>
      <w:r w:rsidRPr="008A3951">
        <w:rPr>
          <w:rFonts w:ascii="Times New Roman" w:hAnsi="Times New Roman" w:cs="Times New Roman"/>
          <w:sz w:val="24"/>
          <w:szCs w:val="24"/>
        </w:rPr>
        <w:t xml:space="preserve"> de las acciones del grupo y el desarrollo del mismo y generar estados de ánimo de superación y logro de metas. </w:t>
      </w:r>
    </w:p>
    <w:p w:rsidR="0022354B" w:rsidRPr="008A3951" w:rsidRDefault="0027792F" w:rsidP="0027792F">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 xml:space="preserve"> </w:t>
      </w:r>
    </w:p>
    <w:p w:rsidR="004B4C00"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r w:rsidR="0022354B" w:rsidRPr="008A3951">
        <w:rPr>
          <w:rFonts w:ascii="Times New Roman" w:hAnsi="Times New Roman" w:cs="Times New Roman"/>
          <w:sz w:val="24"/>
          <w:szCs w:val="24"/>
        </w:rPr>
        <w:t xml:space="preserve"> </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Se com</w:t>
      </w:r>
      <w:r w:rsidR="004B4C00" w:rsidRPr="008A3951">
        <w:rPr>
          <w:rFonts w:ascii="Times New Roman" w:hAnsi="Times New Roman" w:cs="Times New Roman"/>
          <w:sz w:val="24"/>
          <w:szCs w:val="24"/>
        </w:rPr>
        <w:t>prometa con el desarrollo individual y grupal</w:t>
      </w:r>
      <w:r w:rsidRPr="008A3951">
        <w:rPr>
          <w:rFonts w:ascii="Times New Roman" w:hAnsi="Times New Roman" w:cs="Times New Roman"/>
          <w:sz w:val="24"/>
          <w:szCs w:val="24"/>
        </w:rPr>
        <w:t xml:space="preserve"> de su equipo.</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Sea entusiasta, proactivo y organizado en las actividades de grupo.</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w:t>
      </w:r>
      <w:r w:rsidR="0027792F" w:rsidRPr="008A3951">
        <w:rPr>
          <w:rFonts w:ascii="Times New Roman" w:hAnsi="Times New Roman" w:cs="Times New Roman"/>
          <w:sz w:val="24"/>
          <w:szCs w:val="24"/>
        </w:rPr>
        <w:t>emuestre capacidad de negociació</w:t>
      </w:r>
      <w:r w:rsidRPr="008A3951">
        <w:rPr>
          <w:rFonts w:ascii="Times New Roman" w:hAnsi="Times New Roman" w:cs="Times New Roman"/>
          <w:sz w:val="24"/>
          <w:szCs w:val="24"/>
        </w:rPr>
        <w:t>n e iniciativa propia.</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Se conduzca por intereses de mejora en su entorno social. </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Demue</w:t>
      </w:r>
      <w:r w:rsidR="004B4C00" w:rsidRPr="008A3951">
        <w:rPr>
          <w:rFonts w:ascii="Times New Roman" w:hAnsi="Times New Roman" w:cs="Times New Roman"/>
          <w:sz w:val="24"/>
          <w:szCs w:val="24"/>
        </w:rPr>
        <w:t>stre altas habilidades de comu</w:t>
      </w:r>
      <w:r w:rsidRPr="008A3951">
        <w:rPr>
          <w:rFonts w:ascii="Times New Roman" w:hAnsi="Times New Roman" w:cs="Times New Roman"/>
          <w:sz w:val="24"/>
          <w:szCs w:val="24"/>
        </w:rPr>
        <w:t>nicación.</w:t>
      </w:r>
    </w:p>
    <w:p w:rsidR="0027792F" w:rsidRPr="008A3951" w:rsidRDefault="0027792F"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Colabore en</w:t>
      </w:r>
      <w:r w:rsidR="0022354B" w:rsidRPr="008A3951">
        <w:rPr>
          <w:rFonts w:ascii="Times New Roman" w:hAnsi="Times New Roman" w:cs="Times New Roman"/>
          <w:sz w:val="24"/>
          <w:szCs w:val="24"/>
        </w:rPr>
        <w:t xml:space="preserve"> la organización de eventos académicos co</w:t>
      </w:r>
      <w:r w:rsidR="009A3694" w:rsidRPr="008A3951">
        <w:rPr>
          <w:rFonts w:ascii="Times New Roman" w:hAnsi="Times New Roman" w:cs="Times New Roman"/>
          <w:sz w:val="24"/>
          <w:szCs w:val="24"/>
        </w:rPr>
        <w:t>nducidos por los propios estudiantes</w:t>
      </w:r>
      <w:r w:rsidR="0022354B" w:rsidRPr="008A3951">
        <w:rPr>
          <w:rFonts w:ascii="Times New Roman" w:hAnsi="Times New Roman" w:cs="Times New Roman"/>
          <w:sz w:val="24"/>
          <w:szCs w:val="24"/>
        </w:rPr>
        <w:t>.</w:t>
      </w:r>
    </w:p>
    <w:p w:rsidR="004B4C00" w:rsidRPr="008A3951" w:rsidRDefault="0022354B" w:rsidP="00FC20A7">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Dirija proyectos de desarrollo social comunitario.</w:t>
      </w:r>
    </w:p>
    <w:p w:rsidR="0022354B" w:rsidRPr="00C13C25" w:rsidRDefault="004B4C00" w:rsidP="004B4C00">
      <w:pPr>
        <w:pStyle w:val="Prrafodelista"/>
        <w:numPr>
          <w:ilvl w:val="0"/>
          <w:numId w:val="30"/>
        </w:numPr>
        <w:spacing w:after="0"/>
        <w:jc w:val="both"/>
        <w:rPr>
          <w:rFonts w:ascii="Times New Roman" w:hAnsi="Times New Roman" w:cs="Times New Roman"/>
          <w:sz w:val="24"/>
          <w:szCs w:val="24"/>
        </w:rPr>
      </w:pPr>
      <w:r w:rsidRPr="008A3951">
        <w:rPr>
          <w:rFonts w:ascii="Times New Roman" w:hAnsi="Times New Roman" w:cs="Times New Roman"/>
          <w:sz w:val="24"/>
          <w:szCs w:val="24"/>
        </w:rPr>
        <w:t>Estable</w:t>
      </w:r>
      <w:r w:rsidR="0022354B" w:rsidRPr="008A3951">
        <w:rPr>
          <w:rFonts w:ascii="Times New Roman" w:hAnsi="Times New Roman" w:cs="Times New Roman"/>
          <w:sz w:val="24"/>
          <w:szCs w:val="24"/>
        </w:rPr>
        <w:t>zca relaciones para obtener recu</w:t>
      </w:r>
      <w:r w:rsidRPr="008A3951">
        <w:rPr>
          <w:rFonts w:ascii="Times New Roman" w:hAnsi="Times New Roman" w:cs="Times New Roman"/>
          <w:sz w:val="24"/>
          <w:szCs w:val="24"/>
        </w:rPr>
        <w:t>r</w:t>
      </w:r>
      <w:r w:rsidR="0022354B" w:rsidRPr="008A3951">
        <w:rPr>
          <w:rFonts w:ascii="Times New Roman" w:hAnsi="Times New Roman" w:cs="Times New Roman"/>
          <w:sz w:val="24"/>
          <w:szCs w:val="24"/>
        </w:rPr>
        <w:t>sos y apoyos para el desarrollo del curso, como conferenciantes, visitas y paneles.</w:t>
      </w:r>
    </w:p>
    <w:p w:rsidR="0022354B" w:rsidRPr="008A3951" w:rsidRDefault="0022354B" w:rsidP="0022354B">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4B4C00" w:rsidRPr="008A3951" w:rsidRDefault="0022354B" w:rsidP="00451F8B">
      <w:pPr>
        <w:pStyle w:val="Ttulo3"/>
      </w:pPr>
      <w:bookmarkStart w:id="49" w:name="_Toc23931597"/>
      <w:r w:rsidRPr="008A3951">
        <w:t>Respeto a la naturaleza</w:t>
      </w:r>
      <w:r w:rsidR="004B4C00" w:rsidRPr="008A3951">
        <w:t>:</w:t>
      </w:r>
      <w:bookmarkEnd w:id="49"/>
    </w:p>
    <w:p w:rsidR="004B4C00" w:rsidRPr="008A3951" w:rsidRDefault="004B4C00" w:rsidP="0022354B">
      <w:pPr>
        <w:spacing w:after="0"/>
        <w:ind w:left="708"/>
        <w:jc w:val="both"/>
        <w:rPr>
          <w:rFonts w:ascii="Times New Roman" w:hAnsi="Times New Roman" w:cs="Times New Roman"/>
          <w:sz w:val="24"/>
          <w:szCs w:val="24"/>
        </w:rPr>
      </w:pPr>
    </w:p>
    <w:p w:rsidR="004B4C00"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se manifiesta en una real pre</w:t>
      </w:r>
      <w:r w:rsidR="008B0C79" w:rsidRPr="008A3951">
        <w:rPr>
          <w:rFonts w:ascii="Times New Roman" w:hAnsi="Times New Roman" w:cs="Times New Roman"/>
          <w:sz w:val="24"/>
          <w:szCs w:val="24"/>
        </w:rPr>
        <w:t>ocupación por los problemas am</w:t>
      </w:r>
      <w:r w:rsidRPr="008A3951">
        <w:rPr>
          <w:rFonts w:ascii="Times New Roman" w:hAnsi="Times New Roman" w:cs="Times New Roman"/>
          <w:sz w:val="24"/>
          <w:szCs w:val="24"/>
        </w:rPr>
        <w:t>bienta</w:t>
      </w:r>
      <w:r w:rsidR="004B4C00" w:rsidRPr="008A3951">
        <w:rPr>
          <w:rFonts w:ascii="Times New Roman" w:hAnsi="Times New Roman" w:cs="Times New Roman"/>
          <w:sz w:val="24"/>
          <w:szCs w:val="24"/>
        </w:rPr>
        <w:t>les y por el cuidado que la na</w:t>
      </w:r>
      <w:r w:rsidRPr="008A3951">
        <w:rPr>
          <w:rFonts w:ascii="Times New Roman" w:hAnsi="Times New Roman" w:cs="Times New Roman"/>
          <w:sz w:val="24"/>
          <w:szCs w:val="24"/>
        </w:rPr>
        <w:t>turaleza merece para evitar el riesgo de agotar sus recursos. Implica conocer a profundidad la importancia de los recursos naturales para el hombre, ser consciente de los beneficios que emanan de ellos y del impacto que la industrialización y la urbanización tienen en la vida de las plantas y de los animales.</w:t>
      </w:r>
    </w:p>
    <w:p w:rsidR="004B4C00" w:rsidRPr="008A3951" w:rsidRDefault="004B4C00" w:rsidP="0027792F">
      <w:pPr>
        <w:spacing w:after="0"/>
        <w:jc w:val="both"/>
        <w:rPr>
          <w:rFonts w:ascii="Times New Roman" w:hAnsi="Times New Roman" w:cs="Times New Roman"/>
          <w:sz w:val="24"/>
          <w:szCs w:val="24"/>
        </w:rPr>
      </w:pPr>
    </w:p>
    <w:p w:rsidR="004B4C00"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El docente busca que el estudiante:</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Utilice y aproveche de manera racional los recursos naturales y cuide su preservación para las generaciones futuras.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Evite acciones que perjudiquen la naturaleza, como el excesivo uso de productos contaminantes.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 perciba como parte del entorno y emprenda acciones de conservación del medio ambiente.</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Participe en campañas y programas de concientización y preservación ecológica.</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Estudie los efectos de las acciones de cualquier proyecto sobre el entorno natural.</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Esté informado de aspectos ecológicos y de regulaciones acerca de los mismos.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Realice investigaciones de campo para identificar problemas relacionados con la ecología y la salud de las personas.</w:t>
      </w:r>
    </w:p>
    <w:p w:rsidR="004B4C00" w:rsidRPr="008A3951" w:rsidRDefault="004B4C00" w:rsidP="00FC20A7">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Analice casos reales de daños ecológicos causados por empresas dentro o fuera del país.</w:t>
      </w:r>
    </w:p>
    <w:p w:rsidR="0027792F" w:rsidRPr="008A3951" w:rsidRDefault="004B4C00" w:rsidP="009B2023">
      <w:pPr>
        <w:pStyle w:val="Prrafodelista"/>
        <w:numPr>
          <w:ilvl w:val="0"/>
          <w:numId w:val="31"/>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Realice visitas a diversas empresas para conocer las medidas de protección al ambiente con las que cuentan.</w:t>
      </w:r>
    </w:p>
    <w:p w:rsidR="004B4C00" w:rsidRPr="008A3951" w:rsidRDefault="004B4C00" w:rsidP="0027792F">
      <w:pPr>
        <w:pStyle w:val="Prrafodelista"/>
        <w:spacing w:after="0"/>
        <w:jc w:val="both"/>
        <w:rPr>
          <w:rFonts w:ascii="Times New Roman" w:hAnsi="Times New Roman" w:cs="Times New Roman"/>
          <w:sz w:val="24"/>
          <w:szCs w:val="24"/>
        </w:rPr>
      </w:pPr>
    </w:p>
    <w:p w:rsidR="009B2023" w:rsidRPr="008A3951" w:rsidRDefault="009B2023" w:rsidP="0027792F">
      <w:pPr>
        <w:pStyle w:val="Prrafodelista"/>
        <w:spacing w:after="0"/>
        <w:jc w:val="both"/>
        <w:rPr>
          <w:rFonts w:ascii="Times New Roman" w:hAnsi="Times New Roman" w:cs="Times New Roman"/>
          <w:sz w:val="24"/>
          <w:szCs w:val="24"/>
        </w:rPr>
      </w:pPr>
    </w:p>
    <w:p w:rsidR="004B4C00" w:rsidRPr="008A3951" w:rsidRDefault="0022354B" w:rsidP="00451F8B">
      <w:pPr>
        <w:pStyle w:val="Ttulo3"/>
      </w:pPr>
      <w:bookmarkStart w:id="50" w:name="_Toc23931598"/>
      <w:r w:rsidRPr="008A3951">
        <w:t>Aprecio por la cultura</w:t>
      </w:r>
      <w:r w:rsidR="004B4C00" w:rsidRPr="008A3951">
        <w:t>:</w:t>
      </w:r>
      <w:bookmarkEnd w:id="50"/>
      <w:r w:rsidRPr="008A3951">
        <w:t xml:space="preserve"> </w:t>
      </w:r>
    </w:p>
    <w:p w:rsidR="004B4C00" w:rsidRPr="008A3951" w:rsidRDefault="004B4C00" w:rsidP="0022354B">
      <w:pPr>
        <w:spacing w:after="0"/>
        <w:ind w:left="708"/>
        <w:jc w:val="both"/>
        <w:rPr>
          <w:rFonts w:ascii="Times New Roman" w:hAnsi="Times New Roman" w:cs="Times New Roman"/>
          <w:sz w:val="24"/>
          <w:szCs w:val="24"/>
        </w:rPr>
      </w:pPr>
    </w:p>
    <w:p w:rsidR="004748EF"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Esta</w:t>
      </w:r>
      <w:r w:rsidR="004B4C00" w:rsidRPr="008A3951">
        <w:rPr>
          <w:rFonts w:ascii="Times New Roman" w:hAnsi="Times New Roman" w:cs="Times New Roman"/>
          <w:sz w:val="24"/>
          <w:szCs w:val="24"/>
        </w:rPr>
        <w:t xml:space="preserve"> actitud está ligada al recono</w:t>
      </w:r>
      <w:r w:rsidRPr="008A3951">
        <w:rPr>
          <w:rFonts w:ascii="Times New Roman" w:hAnsi="Times New Roman" w:cs="Times New Roman"/>
          <w:sz w:val="24"/>
          <w:szCs w:val="24"/>
        </w:rPr>
        <w:t>cimiento de las tradiciones, las artes y demás manifestaciones culturales del paí</w:t>
      </w:r>
      <w:r w:rsidR="004748EF" w:rsidRPr="008A3951">
        <w:rPr>
          <w:rFonts w:ascii="Times New Roman" w:hAnsi="Times New Roman" w:cs="Times New Roman"/>
          <w:sz w:val="24"/>
          <w:szCs w:val="24"/>
        </w:rPr>
        <w:t>s y de la humanidad, a la valo</w:t>
      </w:r>
      <w:r w:rsidRPr="008A3951">
        <w:rPr>
          <w:rFonts w:ascii="Times New Roman" w:hAnsi="Times New Roman" w:cs="Times New Roman"/>
          <w:sz w:val="24"/>
          <w:szCs w:val="24"/>
        </w:rPr>
        <w:t>ración de las costumbres y principios que rigen la vida de los pueblos para poder entender su idiosincrasia y a la reflexión de que la cultura que un individu</w:t>
      </w:r>
      <w:r w:rsidR="004748EF" w:rsidRPr="008A3951">
        <w:rPr>
          <w:rFonts w:ascii="Times New Roman" w:hAnsi="Times New Roman" w:cs="Times New Roman"/>
          <w:sz w:val="24"/>
          <w:szCs w:val="24"/>
        </w:rPr>
        <w:t>o recibe es parte de una heren</w:t>
      </w:r>
      <w:r w:rsidRPr="008A3951">
        <w:rPr>
          <w:rFonts w:ascii="Times New Roman" w:hAnsi="Times New Roman" w:cs="Times New Roman"/>
          <w:sz w:val="24"/>
          <w:szCs w:val="24"/>
        </w:rPr>
        <w:t>cia soci</w:t>
      </w:r>
      <w:r w:rsidR="004748EF" w:rsidRPr="008A3951">
        <w:rPr>
          <w:rFonts w:ascii="Times New Roman" w:hAnsi="Times New Roman" w:cs="Times New Roman"/>
          <w:sz w:val="24"/>
          <w:szCs w:val="24"/>
        </w:rPr>
        <w:t>al y susceptible de ser modifi</w:t>
      </w:r>
      <w:r w:rsidRPr="008A3951">
        <w:rPr>
          <w:rFonts w:ascii="Times New Roman" w:hAnsi="Times New Roman" w:cs="Times New Roman"/>
          <w:sz w:val="24"/>
          <w:szCs w:val="24"/>
        </w:rPr>
        <w:t>cada por sus acciones en aras de una mejora para las generaciones futuras.</w:t>
      </w:r>
    </w:p>
    <w:p w:rsidR="004748EF" w:rsidRPr="008A3951" w:rsidRDefault="004748EF" w:rsidP="0027792F">
      <w:pPr>
        <w:spacing w:after="0"/>
        <w:jc w:val="both"/>
        <w:rPr>
          <w:rFonts w:ascii="Times New Roman" w:hAnsi="Times New Roman" w:cs="Times New Roman"/>
          <w:sz w:val="24"/>
          <w:szCs w:val="24"/>
        </w:rPr>
      </w:pPr>
    </w:p>
    <w:p w:rsidR="004748EF"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Conozca las raíces de su país y posea un sólido conocimiento de la</w:t>
      </w:r>
      <w:r w:rsidR="004748EF" w:rsidRPr="008A3951">
        <w:rPr>
          <w:rFonts w:ascii="Times New Roman" w:hAnsi="Times New Roman" w:cs="Times New Roman"/>
          <w:sz w:val="24"/>
          <w:szCs w:val="24"/>
        </w:rPr>
        <w:t xml:space="preserve"> historia, costumbres y tradiciones de </w:t>
      </w:r>
      <w:r w:rsidRPr="008A3951">
        <w:rPr>
          <w:rFonts w:ascii="Times New Roman" w:hAnsi="Times New Roman" w:cs="Times New Roman"/>
          <w:sz w:val="24"/>
          <w:szCs w:val="24"/>
        </w:rPr>
        <w:t>las</w:t>
      </w:r>
      <w:r w:rsidR="004748EF" w:rsidRPr="008A3951">
        <w:rPr>
          <w:rFonts w:ascii="Times New Roman" w:hAnsi="Times New Roman" w:cs="Times New Roman"/>
          <w:sz w:val="24"/>
          <w:szCs w:val="24"/>
        </w:rPr>
        <w:t xml:space="preserve"> </w:t>
      </w:r>
      <w:r w:rsidRPr="008A3951">
        <w:rPr>
          <w:rFonts w:ascii="Times New Roman" w:hAnsi="Times New Roman" w:cs="Times New Roman"/>
          <w:sz w:val="24"/>
          <w:szCs w:val="24"/>
        </w:rPr>
        <w:t>diferentes regiones que lo integran.</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Colabore con las instituciones que se dedican a promover la cultura.</w:t>
      </w:r>
    </w:p>
    <w:p w:rsidR="000469C8" w:rsidRPr="008A3951" w:rsidRDefault="004748EF"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Participe en programas internacio</w:t>
      </w:r>
      <w:r w:rsidR="0022354B" w:rsidRPr="008A3951">
        <w:rPr>
          <w:rFonts w:ascii="Times New Roman" w:hAnsi="Times New Roman" w:cs="Times New Roman"/>
          <w:sz w:val="24"/>
          <w:szCs w:val="24"/>
        </w:rPr>
        <w:t>nales que</w:t>
      </w: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lo</w:t>
      </w:r>
      <w:r w:rsidRPr="008A3951">
        <w:rPr>
          <w:rFonts w:ascii="Times New Roman" w:hAnsi="Times New Roman" w:cs="Times New Roman"/>
          <w:sz w:val="24"/>
          <w:szCs w:val="24"/>
        </w:rPr>
        <w:t xml:space="preserve"> acer</w:t>
      </w:r>
      <w:r w:rsidR="0022354B" w:rsidRPr="008A3951">
        <w:rPr>
          <w:rFonts w:ascii="Times New Roman" w:hAnsi="Times New Roman" w:cs="Times New Roman"/>
          <w:sz w:val="24"/>
          <w:szCs w:val="24"/>
        </w:rPr>
        <w:t>quen</w:t>
      </w:r>
      <w:r w:rsidRPr="008A3951">
        <w:rPr>
          <w:rFonts w:ascii="Times New Roman" w:hAnsi="Times New Roman" w:cs="Times New Roman"/>
          <w:sz w:val="24"/>
          <w:szCs w:val="24"/>
        </w:rPr>
        <w:t xml:space="preserve"> </w:t>
      </w:r>
      <w:r w:rsidR="0022354B" w:rsidRPr="008A3951">
        <w:rPr>
          <w:rFonts w:ascii="Times New Roman" w:hAnsi="Times New Roman" w:cs="Times New Roman"/>
          <w:sz w:val="24"/>
          <w:szCs w:val="24"/>
        </w:rPr>
        <w:t>a</w:t>
      </w:r>
      <w:r w:rsidRPr="008A3951">
        <w:rPr>
          <w:rFonts w:ascii="Times New Roman" w:hAnsi="Times New Roman" w:cs="Times New Roman"/>
          <w:sz w:val="24"/>
          <w:szCs w:val="24"/>
        </w:rPr>
        <w:t xml:space="preserve"> conocer otras culturas.</w:t>
      </w:r>
    </w:p>
    <w:p w:rsidR="004748EF" w:rsidRPr="008A3951" w:rsidRDefault="004748EF"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Organice exposiciones, ferias y simpo</w:t>
      </w:r>
      <w:r w:rsidR="0022354B" w:rsidRPr="008A3951">
        <w:rPr>
          <w:rFonts w:ascii="Times New Roman" w:hAnsi="Times New Roman" w:cs="Times New Roman"/>
          <w:sz w:val="24"/>
          <w:szCs w:val="24"/>
        </w:rPr>
        <w:t>sios para promover algún aspecto que refleje la cultura de su país o región.</w:t>
      </w:r>
    </w:p>
    <w:p w:rsidR="004748EF"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Asista a eventos culturales</w:t>
      </w:r>
      <w:r w:rsidR="004748EF" w:rsidRPr="008A3951">
        <w:rPr>
          <w:rFonts w:ascii="Times New Roman" w:hAnsi="Times New Roman" w:cs="Times New Roman"/>
          <w:sz w:val="24"/>
          <w:szCs w:val="24"/>
        </w:rPr>
        <w:t xml:space="preserve"> dentro y fuera de la institució</w:t>
      </w:r>
      <w:r w:rsidRPr="008A3951">
        <w:rPr>
          <w:rFonts w:ascii="Times New Roman" w:hAnsi="Times New Roman" w:cs="Times New Roman"/>
          <w:sz w:val="24"/>
          <w:szCs w:val="24"/>
        </w:rPr>
        <w:t xml:space="preserve">n. </w:t>
      </w:r>
    </w:p>
    <w:p w:rsidR="0022354B" w:rsidRPr="008A3951" w:rsidRDefault="0022354B" w:rsidP="00FC20A7">
      <w:pPr>
        <w:pStyle w:val="Prrafodelista"/>
        <w:numPr>
          <w:ilvl w:val="0"/>
          <w:numId w:val="32"/>
        </w:numPr>
        <w:spacing w:after="0"/>
        <w:jc w:val="both"/>
        <w:rPr>
          <w:rFonts w:ascii="Times New Roman" w:hAnsi="Times New Roman" w:cs="Times New Roman"/>
          <w:sz w:val="24"/>
          <w:szCs w:val="24"/>
        </w:rPr>
      </w:pPr>
      <w:r w:rsidRPr="008A3951">
        <w:rPr>
          <w:rFonts w:ascii="Times New Roman" w:hAnsi="Times New Roman" w:cs="Times New Roman"/>
          <w:sz w:val="24"/>
          <w:szCs w:val="24"/>
        </w:rPr>
        <w:t>Ana</w:t>
      </w:r>
      <w:r w:rsidR="004748EF" w:rsidRPr="008A3951">
        <w:rPr>
          <w:rFonts w:ascii="Times New Roman" w:hAnsi="Times New Roman" w:cs="Times New Roman"/>
          <w:sz w:val="24"/>
          <w:szCs w:val="24"/>
        </w:rPr>
        <w:t>lice aspectos sociales o econó</w:t>
      </w:r>
      <w:r w:rsidRPr="008A3951">
        <w:rPr>
          <w:rFonts w:ascii="Times New Roman" w:hAnsi="Times New Roman" w:cs="Times New Roman"/>
          <w:sz w:val="24"/>
          <w:szCs w:val="24"/>
        </w:rPr>
        <w:t>mico</w:t>
      </w:r>
      <w:r w:rsidR="004748EF" w:rsidRPr="008A3951">
        <w:rPr>
          <w:rFonts w:ascii="Times New Roman" w:hAnsi="Times New Roman" w:cs="Times New Roman"/>
          <w:sz w:val="24"/>
          <w:szCs w:val="24"/>
        </w:rPr>
        <w:t>s desde la perspectiva de dife</w:t>
      </w:r>
      <w:r w:rsidRPr="008A3951">
        <w:rPr>
          <w:rFonts w:ascii="Times New Roman" w:hAnsi="Times New Roman" w:cs="Times New Roman"/>
          <w:sz w:val="24"/>
          <w:szCs w:val="24"/>
        </w:rPr>
        <w:t xml:space="preserve">rentes culturas. </w:t>
      </w:r>
    </w:p>
    <w:p w:rsidR="004748EF" w:rsidRPr="008A3951" w:rsidRDefault="004748EF" w:rsidP="004748EF">
      <w:pPr>
        <w:spacing w:after="0"/>
        <w:ind w:left="708"/>
        <w:jc w:val="both"/>
        <w:rPr>
          <w:rFonts w:ascii="Times New Roman" w:hAnsi="Times New Roman" w:cs="Times New Roman"/>
          <w:sz w:val="24"/>
          <w:szCs w:val="24"/>
        </w:rPr>
      </w:pPr>
    </w:p>
    <w:p w:rsidR="0022354B" w:rsidRPr="008A3951" w:rsidRDefault="0022354B" w:rsidP="004748EF">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22354B" w:rsidP="00451F8B">
      <w:pPr>
        <w:pStyle w:val="Ttulo3"/>
      </w:pPr>
      <w:bookmarkStart w:id="51" w:name="_Toc23931599"/>
      <w:r w:rsidRPr="008A3951">
        <w:t>Visión del entorno internacional</w:t>
      </w:r>
      <w:r w:rsidR="00EC72D4" w:rsidRPr="008A3951">
        <w:t>:</w:t>
      </w:r>
      <w:bookmarkEnd w:id="51"/>
    </w:p>
    <w:p w:rsidR="00EC72D4" w:rsidRPr="008A3951" w:rsidRDefault="00EC72D4" w:rsidP="0022354B">
      <w:pPr>
        <w:spacing w:after="0"/>
        <w:ind w:left="708"/>
        <w:jc w:val="both"/>
        <w:rPr>
          <w:rFonts w:ascii="Times New Roman" w:hAnsi="Times New Roman" w:cs="Times New Roman"/>
          <w:sz w:val="24"/>
          <w:szCs w:val="24"/>
        </w:rPr>
      </w:pPr>
    </w:p>
    <w:p w:rsidR="00EC72D4" w:rsidRPr="008A3951" w:rsidRDefault="0022354B" w:rsidP="00EC2304">
      <w:pPr>
        <w:spacing w:after="0"/>
        <w:jc w:val="both"/>
        <w:rPr>
          <w:rFonts w:ascii="Times New Roman" w:hAnsi="Times New Roman" w:cs="Times New Roman"/>
          <w:sz w:val="24"/>
          <w:szCs w:val="24"/>
        </w:rPr>
      </w:pPr>
      <w:r w:rsidRPr="008A3951">
        <w:rPr>
          <w:rFonts w:ascii="Times New Roman" w:hAnsi="Times New Roman" w:cs="Times New Roman"/>
          <w:sz w:val="24"/>
          <w:szCs w:val="24"/>
        </w:rPr>
        <w:t>Esta cualidad está relacionada con el conocimiento de los elementos y los fen</w:t>
      </w:r>
      <w:r w:rsidR="00EC72D4" w:rsidRPr="008A3951">
        <w:rPr>
          <w:rFonts w:ascii="Times New Roman" w:hAnsi="Times New Roman" w:cs="Times New Roman"/>
          <w:sz w:val="24"/>
          <w:szCs w:val="24"/>
        </w:rPr>
        <w:t>ómenos que concurren en la cre</w:t>
      </w:r>
      <w:r w:rsidRPr="008A3951">
        <w:rPr>
          <w:rFonts w:ascii="Times New Roman" w:hAnsi="Times New Roman" w:cs="Times New Roman"/>
          <w:sz w:val="24"/>
          <w:szCs w:val="24"/>
        </w:rPr>
        <w:t>cie</w:t>
      </w:r>
      <w:r w:rsidR="00EC72D4" w:rsidRPr="008A3951">
        <w:rPr>
          <w:rFonts w:ascii="Times New Roman" w:hAnsi="Times New Roman" w:cs="Times New Roman"/>
          <w:sz w:val="24"/>
          <w:szCs w:val="24"/>
        </w:rPr>
        <w:t>nte interdependencia de las so</w:t>
      </w:r>
      <w:r w:rsidRPr="008A3951">
        <w:rPr>
          <w:rFonts w:ascii="Times New Roman" w:hAnsi="Times New Roman" w:cs="Times New Roman"/>
          <w:sz w:val="24"/>
          <w:szCs w:val="24"/>
        </w:rPr>
        <w:t>ciedades, organizaciones e individuos, en campos tan importantes como la economía, la política y la cultura; e incluye poseer un panorama preciso de lo</w:t>
      </w:r>
      <w:r w:rsidR="00EC72D4" w:rsidRPr="008A3951">
        <w:rPr>
          <w:rFonts w:ascii="Times New Roman" w:hAnsi="Times New Roman" w:cs="Times New Roman"/>
          <w:sz w:val="24"/>
          <w:szCs w:val="24"/>
        </w:rPr>
        <w:t>s componentes culturales impli</w:t>
      </w:r>
      <w:r w:rsidRPr="008A3951">
        <w:rPr>
          <w:rFonts w:ascii="Times New Roman" w:hAnsi="Times New Roman" w:cs="Times New Roman"/>
          <w:sz w:val="24"/>
          <w:szCs w:val="24"/>
        </w:rPr>
        <w:t>cados en los contextos internacionales para evitar peligros, lograr óptimas opor</w:t>
      </w:r>
      <w:r w:rsidR="00EC72D4" w:rsidRPr="008A3951">
        <w:rPr>
          <w:rFonts w:ascii="Times New Roman" w:hAnsi="Times New Roman" w:cs="Times New Roman"/>
          <w:sz w:val="24"/>
          <w:szCs w:val="24"/>
        </w:rPr>
        <w:t>tunidades y reconocer la diver</w:t>
      </w:r>
      <w:r w:rsidRPr="008A3951">
        <w:rPr>
          <w:rFonts w:ascii="Times New Roman" w:hAnsi="Times New Roman" w:cs="Times New Roman"/>
          <w:sz w:val="24"/>
          <w:szCs w:val="24"/>
        </w:rPr>
        <w:t>sidad cultural y la interdependencia de los países, a la vez que se aceptan plenamen</w:t>
      </w:r>
      <w:r w:rsidR="00AA7D1B" w:rsidRPr="008A3951">
        <w:rPr>
          <w:rFonts w:ascii="Times New Roman" w:hAnsi="Times New Roman" w:cs="Times New Roman"/>
          <w:sz w:val="24"/>
          <w:szCs w:val="24"/>
        </w:rPr>
        <w:t>te las raíces históricas y culturales</w:t>
      </w:r>
      <w:r w:rsidRPr="008A3951">
        <w:rPr>
          <w:rFonts w:ascii="Times New Roman" w:hAnsi="Times New Roman" w:cs="Times New Roman"/>
          <w:sz w:val="24"/>
          <w:szCs w:val="24"/>
        </w:rPr>
        <w:t xml:space="preserve"> propias.</w:t>
      </w:r>
    </w:p>
    <w:p w:rsidR="00EC72D4" w:rsidRPr="008A3951" w:rsidRDefault="00EC72D4" w:rsidP="00EC2304">
      <w:pPr>
        <w:spacing w:after="0"/>
        <w:jc w:val="both"/>
        <w:rPr>
          <w:rFonts w:ascii="Times New Roman" w:hAnsi="Times New Roman" w:cs="Times New Roman"/>
          <w:sz w:val="24"/>
          <w:szCs w:val="24"/>
        </w:rPr>
      </w:pPr>
    </w:p>
    <w:p w:rsidR="00EC72D4" w:rsidRPr="008A3951" w:rsidRDefault="00AA7D1B" w:rsidP="00AA7D1B">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El docente busca que el estudiante: </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Sea capaz de interactuar con personas de diferentes culturas.</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Tenga un pensamiento global.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 mantenga informado de los principales acontecimientos internacionales en el plano político, económico y social, y esté capacitado para analizar su repercusión en el contexto nacional.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Entienda las prácticas y costumbres de los salvadoreños con relación al contexto internacional.</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Actúe ante situaciones de conflicto, injusticia, inadecuada distribución de la riqueza, enfermedades e ignorancia.</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Pueda entender diferentes posturas ante una situación, en función de las raíces nacionales y culturales de las personas.</w:t>
      </w:r>
    </w:p>
    <w:p w:rsidR="00EC72D4" w:rsidRPr="008A3951" w:rsidRDefault="00EC72D4" w:rsidP="00FC20A7">
      <w:pPr>
        <w:pStyle w:val="Prrafodelista"/>
        <w:numPr>
          <w:ilvl w:val="0"/>
          <w:numId w:val="33"/>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Conozca la práctica de su profesión en otros países e identifique oportunidades para establecer relaciones.</w:t>
      </w:r>
    </w:p>
    <w:p w:rsidR="00EC72D4" w:rsidRPr="008A3951" w:rsidRDefault="00EC72D4" w:rsidP="00EC2304">
      <w:pPr>
        <w:spacing w:after="0"/>
        <w:jc w:val="both"/>
        <w:rPr>
          <w:rFonts w:ascii="Times New Roman" w:hAnsi="Times New Roman" w:cs="Times New Roman"/>
          <w:sz w:val="24"/>
          <w:szCs w:val="24"/>
        </w:rPr>
      </w:pPr>
    </w:p>
    <w:p w:rsidR="0022354B" w:rsidRPr="008A3951" w:rsidRDefault="0022354B" w:rsidP="0022354B">
      <w:p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22354B" w:rsidP="00451F8B">
      <w:pPr>
        <w:pStyle w:val="Ttulo3"/>
      </w:pPr>
      <w:bookmarkStart w:id="52" w:name="_Toc23931600"/>
      <w:r w:rsidRPr="008A3951">
        <w:t>El compromiso con el desarrollo sostenible del país y de sus comunidades</w:t>
      </w:r>
      <w:r w:rsidR="00EC72D4" w:rsidRPr="008A3951">
        <w:t>:</w:t>
      </w:r>
      <w:bookmarkEnd w:id="52"/>
    </w:p>
    <w:p w:rsidR="00EC72D4" w:rsidRPr="008A3951" w:rsidRDefault="00EC72D4" w:rsidP="00451F8B">
      <w:pPr>
        <w:pStyle w:val="Ttulo3"/>
      </w:pPr>
    </w:p>
    <w:p w:rsidR="00EC72D4" w:rsidRPr="008A3951" w:rsidRDefault="0022354B" w:rsidP="009B2023">
      <w:pPr>
        <w:spacing w:after="0"/>
        <w:jc w:val="both"/>
        <w:rPr>
          <w:rFonts w:ascii="Times New Roman" w:hAnsi="Times New Roman" w:cs="Times New Roman"/>
          <w:sz w:val="24"/>
          <w:szCs w:val="24"/>
        </w:rPr>
      </w:pPr>
      <w:r w:rsidRPr="008A3951">
        <w:rPr>
          <w:rFonts w:ascii="Times New Roman" w:hAnsi="Times New Roman" w:cs="Times New Roman"/>
          <w:sz w:val="24"/>
          <w:szCs w:val="24"/>
        </w:rPr>
        <w:t>Esta actitud está relacionada con una obligación interna de la persona por preservar el medio ambiente y el equilibrio social, consistente éste en poder sa</w:t>
      </w:r>
      <w:r w:rsidR="00EC72D4" w:rsidRPr="008A3951">
        <w:rPr>
          <w:rFonts w:ascii="Times New Roman" w:hAnsi="Times New Roman" w:cs="Times New Roman"/>
          <w:sz w:val="24"/>
          <w:szCs w:val="24"/>
        </w:rPr>
        <w:t>tisfacer las necesidades actua</w:t>
      </w:r>
      <w:r w:rsidRPr="008A3951">
        <w:rPr>
          <w:rFonts w:ascii="Times New Roman" w:hAnsi="Times New Roman" w:cs="Times New Roman"/>
          <w:sz w:val="24"/>
          <w:szCs w:val="24"/>
        </w:rPr>
        <w:t>les sin comprometer la posibilidad de</w:t>
      </w:r>
      <w:r w:rsidR="00EC72D4" w:rsidRPr="008A3951">
        <w:rPr>
          <w:rFonts w:ascii="Times New Roman" w:hAnsi="Times New Roman" w:cs="Times New Roman"/>
          <w:sz w:val="24"/>
          <w:szCs w:val="24"/>
        </w:rPr>
        <w:t xml:space="preserve"> que también las generaciones fu</w:t>
      </w:r>
      <w:r w:rsidRPr="008A3951">
        <w:rPr>
          <w:rFonts w:ascii="Times New Roman" w:hAnsi="Times New Roman" w:cs="Times New Roman"/>
          <w:sz w:val="24"/>
          <w:szCs w:val="24"/>
        </w:rPr>
        <w:t>tura</w:t>
      </w:r>
      <w:r w:rsidR="00EC72D4" w:rsidRPr="008A3951">
        <w:rPr>
          <w:rFonts w:ascii="Times New Roman" w:hAnsi="Times New Roman" w:cs="Times New Roman"/>
          <w:sz w:val="24"/>
          <w:szCs w:val="24"/>
        </w:rPr>
        <w:t>s</w:t>
      </w:r>
      <w:r w:rsidRPr="008A3951">
        <w:rPr>
          <w:rFonts w:ascii="Times New Roman" w:hAnsi="Times New Roman" w:cs="Times New Roman"/>
          <w:sz w:val="24"/>
          <w:szCs w:val="24"/>
        </w:rPr>
        <w:t xml:space="preserve"> puedan satisfacer las suyas. Supone mostrar preocupación por la salud de los ecosistemas que mantienen la vida en la Tierra y llevar esta preocupación al campo de la gestión económica.</w:t>
      </w:r>
    </w:p>
    <w:p w:rsidR="0022354B" w:rsidRPr="008A3951" w:rsidRDefault="0022354B" w:rsidP="009B2023">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EC72D4" w:rsidRPr="008A3951" w:rsidRDefault="00AA7D1B" w:rsidP="009B2023">
      <w:pPr>
        <w:spacing w:line="360" w:lineRule="auto"/>
        <w:rPr>
          <w:rFonts w:ascii="Times New Roman" w:hAnsi="Times New Roman" w:cs="Times New Roman"/>
          <w:sz w:val="24"/>
          <w:szCs w:val="24"/>
        </w:rPr>
      </w:pPr>
      <w:r w:rsidRPr="008A3951">
        <w:rPr>
          <w:rFonts w:ascii="Times New Roman" w:hAnsi="Times New Roman" w:cs="Times New Roman"/>
          <w:sz w:val="24"/>
          <w:szCs w:val="24"/>
        </w:rPr>
        <w:t xml:space="preserve">      El docente busca que el estudiante: </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Conozca aspectos de su país susceptibles de mejora para influir efectivamente en la vida del mismo.</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Muestre interés por intervenir en el desarrollo económico, político y social del país y de sus regiones, llevando a cabo acciones concretas que favorezcan dicho desarrollo.</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Emprenda proyectos que resuelvan problemas de la empresa.</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Colabore en generar empleos y en producir bienes y servicios competitivos internacionalmente.</w:t>
      </w:r>
    </w:p>
    <w:p w:rsidR="00EC72D4" w:rsidRPr="008A3951" w:rsidRDefault="00EC72D4" w:rsidP="009B2023">
      <w:pPr>
        <w:pStyle w:val="Prrafodelista"/>
        <w:numPr>
          <w:ilvl w:val="0"/>
          <w:numId w:val="34"/>
        </w:numPr>
        <w:spacing w:after="0"/>
        <w:ind w:left="708"/>
        <w:jc w:val="both"/>
        <w:rPr>
          <w:rFonts w:ascii="Times New Roman" w:hAnsi="Times New Roman" w:cs="Times New Roman"/>
          <w:sz w:val="24"/>
          <w:szCs w:val="24"/>
        </w:rPr>
      </w:pPr>
      <w:r w:rsidRPr="008A3951">
        <w:rPr>
          <w:rFonts w:ascii="Times New Roman" w:hAnsi="Times New Roman" w:cs="Times New Roman"/>
          <w:sz w:val="24"/>
          <w:szCs w:val="24"/>
        </w:rPr>
        <w:t>Participe de manera activa en la búsqueda de un bien para su comunidad.</w:t>
      </w:r>
    </w:p>
    <w:p w:rsidR="0022354B" w:rsidRPr="008A3951" w:rsidRDefault="0022354B" w:rsidP="009B2023">
      <w:pPr>
        <w:spacing w:after="0"/>
        <w:ind w:firstLine="75"/>
        <w:jc w:val="both"/>
        <w:rPr>
          <w:rFonts w:ascii="Times New Roman" w:hAnsi="Times New Roman" w:cs="Times New Roman"/>
          <w:sz w:val="24"/>
          <w:szCs w:val="24"/>
        </w:rPr>
      </w:pPr>
    </w:p>
    <w:p w:rsidR="0022354B" w:rsidRPr="008A3951" w:rsidRDefault="0022354B" w:rsidP="0027792F">
      <w:pPr>
        <w:spacing w:after="0"/>
        <w:ind w:firstLine="75"/>
        <w:jc w:val="both"/>
        <w:rPr>
          <w:rFonts w:ascii="Times New Roman" w:hAnsi="Times New Roman" w:cs="Times New Roman"/>
          <w:sz w:val="24"/>
          <w:szCs w:val="24"/>
        </w:rPr>
      </w:pPr>
    </w:p>
    <w:p w:rsidR="0027792F" w:rsidRPr="008A3951" w:rsidRDefault="0022354B" w:rsidP="0027792F">
      <w:pPr>
        <w:spacing w:after="0"/>
        <w:jc w:val="both"/>
        <w:rPr>
          <w:rFonts w:ascii="Times New Roman" w:hAnsi="Times New Roman" w:cs="Times New Roman"/>
          <w:sz w:val="24"/>
          <w:szCs w:val="24"/>
        </w:rPr>
      </w:pPr>
      <w:r w:rsidRPr="008A3951">
        <w:rPr>
          <w:rFonts w:ascii="Times New Roman" w:hAnsi="Times New Roman" w:cs="Times New Roman"/>
          <w:sz w:val="24"/>
          <w:szCs w:val="24"/>
        </w:rPr>
        <w:t>Otras cualidades que</w:t>
      </w:r>
      <w:r w:rsidR="00AA7D1B" w:rsidRPr="008A3951">
        <w:rPr>
          <w:rFonts w:ascii="Times New Roman" w:hAnsi="Times New Roman" w:cs="Times New Roman"/>
          <w:sz w:val="24"/>
          <w:szCs w:val="24"/>
        </w:rPr>
        <w:t xml:space="preserve"> se desea lograr en los estudiantes </w:t>
      </w:r>
      <w:r w:rsidRPr="008A3951">
        <w:rPr>
          <w:rFonts w:ascii="Times New Roman" w:hAnsi="Times New Roman" w:cs="Times New Roman"/>
          <w:sz w:val="24"/>
          <w:szCs w:val="24"/>
        </w:rPr>
        <w:t>como parte del desarrollo de una personalidad integral son:</w:t>
      </w:r>
    </w:p>
    <w:p w:rsidR="0027792F" w:rsidRPr="008A3951" w:rsidRDefault="0027792F" w:rsidP="0027792F">
      <w:pPr>
        <w:spacing w:after="0"/>
        <w:jc w:val="both"/>
        <w:rPr>
          <w:rFonts w:ascii="Times New Roman" w:hAnsi="Times New Roman" w:cs="Times New Roman"/>
          <w:sz w:val="24"/>
          <w:szCs w:val="24"/>
        </w:rPr>
      </w:pPr>
    </w:p>
    <w:p w:rsidR="0027792F" w:rsidRPr="008A3951" w:rsidRDefault="0022354B" w:rsidP="009B202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El compromiso con el cuidado de su salud, tomando conciencia de que es indispensable para poder alcanzar el bienestar integral.</w:t>
      </w:r>
    </w:p>
    <w:p w:rsidR="0022354B" w:rsidRPr="008A3951" w:rsidRDefault="0022354B" w:rsidP="009B202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La buena comunicación oral y escrita, no sólo como medio de interlocución sino como instrumento que permite al individuo participar en la vida de las comunidades e interpretar el mundo que lo rodea. </w:t>
      </w:r>
    </w:p>
    <w:p w:rsidR="00322841" w:rsidRPr="008A3951" w:rsidRDefault="0022354B" w:rsidP="00EF4BA3">
      <w:pPr>
        <w:pStyle w:val="Prrafodelista"/>
        <w:numPr>
          <w:ilvl w:val="0"/>
          <w:numId w:val="35"/>
        </w:numPr>
        <w:spacing w:after="0"/>
        <w:jc w:val="both"/>
        <w:rPr>
          <w:rFonts w:ascii="Times New Roman" w:hAnsi="Times New Roman" w:cs="Times New Roman"/>
          <w:sz w:val="24"/>
          <w:szCs w:val="24"/>
        </w:rPr>
      </w:pPr>
      <w:r w:rsidRPr="008A3951">
        <w:rPr>
          <w:rFonts w:ascii="Times New Roman" w:hAnsi="Times New Roman" w:cs="Times New Roman"/>
          <w:sz w:val="24"/>
          <w:szCs w:val="24"/>
        </w:rPr>
        <w:t>El manejo del idioma inglés, como medio de acceso al conocimiento universal y de actualización en los avances de la ciencia y de la tecnología, así como en los sucesos generales que ocurren en el mundo. Es tambi</w:t>
      </w:r>
      <w:r w:rsidR="00D13D96" w:rsidRPr="008A3951">
        <w:rPr>
          <w:rFonts w:ascii="Times New Roman" w:hAnsi="Times New Roman" w:cs="Times New Roman"/>
          <w:sz w:val="24"/>
          <w:szCs w:val="24"/>
        </w:rPr>
        <w:t>én un medio para que los estudiantes</w:t>
      </w:r>
      <w:r w:rsidRPr="008A3951">
        <w:rPr>
          <w:rFonts w:ascii="Times New Roman" w:hAnsi="Times New Roman" w:cs="Times New Roman"/>
          <w:sz w:val="24"/>
          <w:szCs w:val="24"/>
        </w:rPr>
        <w:t xml:space="preserve"> puedan desenvolverse con fluidez en el mundo académico y empresarial, donde cada vez predomina más el trabajo en cooperación con personas de diferentes</w:t>
      </w:r>
      <w:r w:rsidR="00D13D96" w:rsidRPr="008A3951">
        <w:rPr>
          <w:rFonts w:ascii="Times New Roman" w:hAnsi="Times New Roman" w:cs="Times New Roman"/>
          <w:sz w:val="24"/>
          <w:szCs w:val="24"/>
        </w:rPr>
        <w:t xml:space="preserve"> países.</w:t>
      </w:r>
    </w:p>
    <w:p w:rsidR="00AA7D1B" w:rsidRPr="008A3951" w:rsidRDefault="00AA7D1B" w:rsidP="0095736F">
      <w:pPr>
        <w:pStyle w:val="Prrafodelista"/>
        <w:spacing w:line="276" w:lineRule="auto"/>
        <w:ind w:left="615"/>
        <w:jc w:val="both"/>
        <w:rPr>
          <w:rFonts w:ascii="Times New Roman" w:hAnsi="Times New Roman" w:cs="Times New Roman"/>
          <w:sz w:val="24"/>
          <w:szCs w:val="24"/>
        </w:rPr>
      </w:pPr>
    </w:p>
    <w:p w:rsidR="00EC4B8E" w:rsidRPr="008A3951" w:rsidRDefault="00AA7D1B" w:rsidP="00041379">
      <w:pPr>
        <w:pStyle w:val="Ttulo1"/>
      </w:pPr>
      <w:bookmarkStart w:id="53" w:name="_Toc23931601"/>
      <w:r w:rsidRPr="008A3951">
        <w:t>Capítulo 4. El uso de las TIC en el modelo educativo</w:t>
      </w:r>
      <w:r w:rsidR="00C1458D" w:rsidRPr="008A3951">
        <w:t xml:space="preserve"> de ITCA-FEPADE</w:t>
      </w:r>
      <w:bookmarkEnd w:id="53"/>
    </w:p>
    <w:p w:rsidR="00AA7D1B" w:rsidRPr="008A3951" w:rsidRDefault="00AA7D1B" w:rsidP="00041379">
      <w:pPr>
        <w:pStyle w:val="Ttulo2"/>
      </w:pPr>
      <w:r w:rsidRPr="008A3951">
        <w:t xml:space="preserve">     </w:t>
      </w:r>
      <w:bookmarkStart w:id="54" w:name="_Toc23931602"/>
      <w:r w:rsidRPr="008A3951">
        <w:t>4.1 Uso de herramientas tecnológicas</w:t>
      </w:r>
      <w:bookmarkEnd w:id="54"/>
    </w:p>
    <w:p w:rsidR="00861B1C" w:rsidRPr="008A3951" w:rsidRDefault="00861B1C" w:rsidP="00AA7D1B">
      <w:pPr>
        <w:spacing w:after="0"/>
        <w:rPr>
          <w:rFonts w:ascii="Times New Roman" w:hAnsi="Times New Roman" w:cs="Times New Roman"/>
          <w:b/>
          <w:sz w:val="24"/>
          <w:szCs w:val="24"/>
        </w:rPr>
      </w:pPr>
    </w:p>
    <w:p w:rsidR="00AA7D1B" w:rsidRPr="008A3951" w:rsidRDefault="00EC5960" w:rsidP="00EC5960">
      <w:pPr>
        <w:spacing w:after="0"/>
        <w:jc w:val="both"/>
        <w:rPr>
          <w:rFonts w:ascii="Times New Roman" w:hAnsi="Times New Roman" w:cs="Times New Roman"/>
          <w:sz w:val="24"/>
          <w:szCs w:val="24"/>
        </w:rPr>
      </w:pPr>
      <w:r w:rsidRPr="008A3951">
        <w:rPr>
          <w:rFonts w:ascii="Times New Roman" w:hAnsi="Times New Roman" w:cs="Times New Roman"/>
          <w:sz w:val="24"/>
          <w:szCs w:val="24"/>
        </w:rPr>
        <w:t>El</w:t>
      </w:r>
      <w:r w:rsidR="00C1458D" w:rsidRPr="008A3951">
        <w:rPr>
          <w:rFonts w:ascii="Times New Roman" w:hAnsi="Times New Roman" w:cs="Times New Roman"/>
          <w:sz w:val="24"/>
          <w:szCs w:val="24"/>
        </w:rPr>
        <w:t xml:space="preserve"> nuevo</w:t>
      </w:r>
      <w:r w:rsidRPr="008A3951">
        <w:rPr>
          <w:rFonts w:ascii="Times New Roman" w:hAnsi="Times New Roman" w:cs="Times New Roman"/>
          <w:sz w:val="24"/>
          <w:szCs w:val="24"/>
        </w:rPr>
        <w:t xml:space="preserve"> modelo educativo incluye un sinnúmero de procesos. Muchos de ellos no sólo se hacen más eficientes con el empleo de las tecnologías, sino que éstas permiten también ampliarlos y enriquecerlos. Los estudiantes interactúan con su computadora de varias maneras, determinadas por la naturaleza de la tarea y el objetivo de aprendizaje. A continuación se describe el uso que los docentes</w:t>
      </w:r>
      <w:r w:rsidR="003140A2" w:rsidRPr="008A3951">
        <w:rPr>
          <w:rFonts w:ascii="Times New Roman" w:hAnsi="Times New Roman" w:cs="Times New Roman"/>
          <w:sz w:val="24"/>
          <w:szCs w:val="24"/>
        </w:rPr>
        <w:t xml:space="preserve"> y estudiantes</w:t>
      </w:r>
      <w:r w:rsidRPr="008A3951">
        <w:rPr>
          <w:rFonts w:ascii="Times New Roman" w:hAnsi="Times New Roman" w:cs="Times New Roman"/>
          <w:sz w:val="24"/>
          <w:szCs w:val="24"/>
        </w:rPr>
        <w:t xml:space="preserve"> hacen de</w:t>
      </w:r>
      <w:r w:rsidR="00806735" w:rsidRPr="008A3951">
        <w:rPr>
          <w:rFonts w:ascii="Times New Roman" w:hAnsi="Times New Roman" w:cs="Times New Roman"/>
          <w:sz w:val="24"/>
          <w:szCs w:val="24"/>
        </w:rPr>
        <w:t xml:space="preserve"> algunas </w:t>
      </w:r>
      <w:r w:rsidRPr="008A3951">
        <w:rPr>
          <w:rFonts w:ascii="Times New Roman" w:hAnsi="Times New Roman" w:cs="Times New Roman"/>
          <w:sz w:val="24"/>
          <w:szCs w:val="24"/>
        </w:rPr>
        <w:t xml:space="preserve"> aplicaciones tecnológicas.</w:t>
      </w:r>
    </w:p>
    <w:p w:rsidR="00AA7D1B" w:rsidRPr="008A3951" w:rsidRDefault="00AA7D1B" w:rsidP="00AA7D1B">
      <w:pPr>
        <w:spacing w:after="0"/>
        <w:rPr>
          <w:rFonts w:ascii="Times New Roman" w:hAnsi="Times New Roman" w:cs="Times New Roman"/>
          <w:sz w:val="24"/>
          <w:szCs w:val="24"/>
        </w:rPr>
      </w:pPr>
    </w:p>
    <w:p w:rsidR="00EC5960" w:rsidRPr="00041379" w:rsidRDefault="00EC5960" w:rsidP="00451F8B">
      <w:pPr>
        <w:pStyle w:val="Ttulo3"/>
      </w:pPr>
      <w:bookmarkStart w:id="55" w:name="_Toc23931603"/>
      <w:r w:rsidRPr="00041379">
        <w:t>4.1.1 Internet</w:t>
      </w:r>
      <w:bookmarkEnd w:id="55"/>
    </w:p>
    <w:p w:rsidR="00EC5960" w:rsidRPr="008A3951" w:rsidRDefault="00EC5960" w:rsidP="00AA7D1B">
      <w:pPr>
        <w:spacing w:after="0"/>
        <w:rPr>
          <w:rFonts w:ascii="Times New Roman" w:hAnsi="Times New Roman" w:cs="Times New Roman"/>
          <w:b/>
          <w:sz w:val="24"/>
          <w:szCs w:val="24"/>
        </w:rPr>
      </w:pPr>
    </w:p>
    <w:p w:rsidR="00EC5960" w:rsidRPr="008A3951" w:rsidRDefault="00EC5960" w:rsidP="00EC5960">
      <w:pPr>
        <w:spacing w:after="0"/>
        <w:jc w:val="both"/>
        <w:rPr>
          <w:rFonts w:ascii="Times New Roman" w:hAnsi="Times New Roman" w:cs="Times New Roman"/>
          <w:sz w:val="24"/>
          <w:szCs w:val="24"/>
        </w:rPr>
      </w:pPr>
      <w:r w:rsidRPr="008A3951">
        <w:rPr>
          <w:rFonts w:ascii="Times New Roman" w:hAnsi="Times New Roman" w:cs="Times New Roman"/>
          <w:sz w:val="24"/>
          <w:szCs w:val="24"/>
        </w:rPr>
        <w:t>El valor de</w:t>
      </w:r>
      <w:r w:rsidR="00F14F9B">
        <w:rPr>
          <w:rFonts w:ascii="Times New Roman" w:hAnsi="Times New Roman" w:cs="Times New Roman"/>
          <w:sz w:val="24"/>
          <w:szCs w:val="24"/>
        </w:rPr>
        <w:t>l</w:t>
      </w:r>
      <w:r w:rsidRPr="008A3951">
        <w:rPr>
          <w:rFonts w:ascii="Times New Roman" w:hAnsi="Times New Roman" w:cs="Times New Roman"/>
          <w:sz w:val="24"/>
          <w:szCs w:val="24"/>
        </w:rPr>
        <w:t xml:space="preserve"> Internet radica en los valiosos recursos de información que ofrece. El estudiante puede tener, a través de Internet, acceso a más información, más actualizada y de mayor alcance que la que podría tener en el lugar donde estudia o en la biblioteca de su campus; por otra parte, permite que los paquetes de información que almacena puedan ser compartidos por los estudiantes y docentes de los diferentes campus al mismo tiempo. La información que ofrece Internet, al no estar organizada, permite al estudiante navegar, seleccionar, analizar, contrastar y evaluar información a través de un proceso de investigación, pasando el docente a asumir el papel de coordinador de la información y no el de proveedor de la misma.</w:t>
      </w:r>
    </w:p>
    <w:p w:rsidR="00EC5960" w:rsidRDefault="00EC5960" w:rsidP="00EC5960">
      <w:pPr>
        <w:spacing w:after="0"/>
        <w:jc w:val="both"/>
        <w:rPr>
          <w:rFonts w:ascii="Times New Roman" w:hAnsi="Times New Roman" w:cs="Times New Roman"/>
          <w:sz w:val="24"/>
          <w:szCs w:val="24"/>
        </w:rPr>
      </w:pPr>
    </w:p>
    <w:p w:rsidR="00401B6D" w:rsidRDefault="00401B6D" w:rsidP="00EC5960">
      <w:pPr>
        <w:spacing w:after="0"/>
        <w:jc w:val="both"/>
        <w:rPr>
          <w:rFonts w:ascii="Times New Roman" w:hAnsi="Times New Roman" w:cs="Times New Roman"/>
          <w:sz w:val="24"/>
          <w:szCs w:val="24"/>
        </w:rPr>
      </w:pPr>
    </w:p>
    <w:p w:rsidR="00401B6D" w:rsidRPr="008A3951" w:rsidRDefault="00401B6D" w:rsidP="00EC5960">
      <w:pPr>
        <w:spacing w:after="0"/>
        <w:jc w:val="both"/>
        <w:rPr>
          <w:rFonts w:ascii="Times New Roman" w:hAnsi="Times New Roman" w:cs="Times New Roman"/>
          <w:sz w:val="24"/>
          <w:szCs w:val="24"/>
        </w:rPr>
      </w:pPr>
    </w:p>
    <w:p w:rsidR="00EC5960" w:rsidRPr="008A3951" w:rsidRDefault="00EC5960" w:rsidP="00451F8B">
      <w:pPr>
        <w:pStyle w:val="Ttulo3"/>
      </w:pPr>
      <w:bookmarkStart w:id="56" w:name="_Toc23931604"/>
      <w:r w:rsidRPr="008A3951">
        <w:t>4.1.2 Biblioteca Digital</w:t>
      </w:r>
      <w:bookmarkEnd w:id="56"/>
    </w:p>
    <w:p w:rsidR="00EC5960" w:rsidRPr="008A3951" w:rsidRDefault="00EC5960" w:rsidP="00EC5960">
      <w:pPr>
        <w:spacing w:after="0"/>
        <w:jc w:val="both"/>
        <w:rPr>
          <w:rFonts w:ascii="Times New Roman" w:hAnsi="Times New Roman" w:cs="Times New Roman"/>
          <w:b/>
          <w:sz w:val="24"/>
          <w:szCs w:val="24"/>
        </w:rPr>
      </w:pPr>
    </w:p>
    <w:p w:rsidR="00ED4942" w:rsidRPr="008A3951" w:rsidRDefault="00EC5960"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Otro recurso de información electrónica muy valioso, con el que cuentan actualmente los docentes y estudiantes</w:t>
      </w:r>
      <w:r w:rsidR="00CD0260" w:rsidRPr="008A3951">
        <w:rPr>
          <w:rFonts w:ascii="Times New Roman" w:hAnsi="Times New Roman" w:cs="Times New Roman"/>
          <w:sz w:val="24"/>
          <w:szCs w:val="24"/>
        </w:rPr>
        <w:t xml:space="preserve"> de la institución</w:t>
      </w:r>
      <w:r w:rsidRPr="008A3951">
        <w:rPr>
          <w:rFonts w:ascii="Times New Roman" w:hAnsi="Times New Roman" w:cs="Times New Roman"/>
          <w:sz w:val="24"/>
          <w:szCs w:val="24"/>
        </w:rPr>
        <w:t xml:space="preserve"> es la Biblioteca Digital.</w:t>
      </w:r>
      <w:r w:rsidR="006C4B12" w:rsidRPr="008A3951">
        <w:rPr>
          <w:rFonts w:ascii="Times New Roman" w:hAnsi="Times New Roman" w:cs="Times New Roman"/>
          <w:sz w:val="24"/>
          <w:szCs w:val="24"/>
        </w:rPr>
        <w:t xml:space="preserve"> </w:t>
      </w:r>
      <w:r w:rsidR="00ED4942" w:rsidRPr="008A3951">
        <w:rPr>
          <w:rFonts w:ascii="Times New Roman" w:hAnsi="Times New Roman" w:cs="Times New Roman"/>
          <w:sz w:val="24"/>
          <w:szCs w:val="24"/>
        </w:rPr>
        <w:t xml:space="preserve">Facilita el trabajo en equipo al tener </w:t>
      </w:r>
      <w:r w:rsidR="00080533" w:rsidRPr="008A3951">
        <w:rPr>
          <w:rFonts w:ascii="Times New Roman" w:hAnsi="Times New Roman" w:cs="Times New Roman"/>
          <w:sz w:val="24"/>
          <w:szCs w:val="24"/>
        </w:rPr>
        <w:t>todos accesos</w:t>
      </w:r>
      <w:r w:rsidR="00ED4942" w:rsidRPr="008A3951">
        <w:rPr>
          <w:rFonts w:ascii="Times New Roman" w:hAnsi="Times New Roman" w:cs="Times New Roman"/>
          <w:sz w:val="24"/>
          <w:szCs w:val="24"/>
        </w:rPr>
        <w:t xml:space="preserve"> a recursos comunes y de calidad, sin barreras geográficas o limitaciones de tiempo.</w:t>
      </w:r>
    </w:p>
    <w:p w:rsidR="0009126B" w:rsidRPr="008A3951" w:rsidRDefault="0009126B" w:rsidP="00ED4942">
      <w:pPr>
        <w:spacing w:after="0"/>
        <w:jc w:val="both"/>
        <w:rPr>
          <w:rFonts w:ascii="Times New Roman" w:hAnsi="Times New Roman" w:cs="Times New Roman"/>
          <w:sz w:val="24"/>
          <w:szCs w:val="24"/>
        </w:rPr>
      </w:pPr>
    </w:p>
    <w:p w:rsidR="0009126B" w:rsidRPr="008A3951" w:rsidRDefault="0009126B"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Los recursos digitales con los que cuenta actualmente la Biblioteca digital</w:t>
      </w:r>
      <w:r w:rsidR="00106779">
        <w:rPr>
          <w:rFonts w:ascii="Times New Roman" w:hAnsi="Times New Roman" w:cs="Times New Roman"/>
          <w:sz w:val="24"/>
          <w:szCs w:val="24"/>
        </w:rPr>
        <w:t xml:space="preserve"> de la institución </w:t>
      </w:r>
      <w:r w:rsidRPr="008A3951">
        <w:rPr>
          <w:rFonts w:ascii="Times New Roman" w:hAnsi="Times New Roman" w:cs="Times New Roman"/>
          <w:sz w:val="24"/>
          <w:szCs w:val="24"/>
        </w:rPr>
        <w:t>son los siguientes:</w:t>
      </w:r>
    </w:p>
    <w:p w:rsidR="00ED4942" w:rsidRPr="008A3951" w:rsidRDefault="00ED4942"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Bases de datos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0" wp14:anchorId="44C3C4F9" wp14:editId="25685F59">
            <wp:simplePos x="0" y="0"/>
            <wp:positionH relativeFrom="column">
              <wp:align>left</wp:align>
            </wp:positionH>
            <wp:positionV relativeFrom="line">
              <wp:posOffset>0</wp:posOffset>
            </wp:positionV>
            <wp:extent cx="1495425" cy="333375"/>
            <wp:effectExtent l="0" t="0" r="9525" b="9525"/>
            <wp:wrapSquare wrapText="bothSides"/>
            <wp:docPr id="1" name="Imagen 1" descr="http://aplicaciones.itca.edu.sv/portal-erecursos/content/images-erecursos/006-oecd-i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licaciones.itca.edu.sv/portal-erecursos/content/images-erecursos/006-oecd-ilibra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OECD iLibrary</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OCDE iLibray es la base de datos  sobre el conocimiento global de la OCDE. Contiene todos los libros y artículos publicados desde 1998, así como una amplia colección de estadísticas, con datos que se remontan a 1960 y una cobertura de más de 80 países. Los usuarios pueden buscar y acceder directamente en capítulos, artículos, libros, cuadros, bases de datos, etc.,</w:t>
      </w:r>
    </w:p>
    <w:p w:rsidR="007133C8" w:rsidRDefault="007133C8" w:rsidP="007133C8">
      <w:pPr>
        <w:spacing w:after="0" w:line="240" w:lineRule="auto"/>
        <w:rPr>
          <w:rFonts w:ascii="Times New Roman" w:hAnsi="Times New Roman" w:cs="Times New Roman"/>
          <w:sz w:val="24"/>
          <w:szCs w:val="24"/>
        </w:rPr>
      </w:pPr>
    </w:p>
    <w:p w:rsidR="0019241F" w:rsidRPr="008A3951" w:rsidRDefault="0019241F" w:rsidP="007133C8">
      <w:pPr>
        <w:spacing w:after="0" w:line="240" w:lineRule="auto"/>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61312" behindDoc="0" locked="0" layoutInCell="1" allowOverlap="0" wp14:anchorId="301E9979" wp14:editId="20F27D04">
            <wp:simplePos x="0" y="0"/>
            <wp:positionH relativeFrom="column">
              <wp:align>left</wp:align>
            </wp:positionH>
            <wp:positionV relativeFrom="line">
              <wp:posOffset>0</wp:posOffset>
            </wp:positionV>
            <wp:extent cx="1495425" cy="428625"/>
            <wp:effectExtent l="0" t="0" r="9525" b="9525"/>
            <wp:wrapSquare wrapText="bothSides"/>
            <wp:docPr id="2" name="Imagen 2" descr="http://aplicaciones.itca.edu.sv/portal-erecursos/content/images-erecursos/008-e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licaciones.itca.edu.sv/portal-erecursos/content/images-erecursos/008-ebr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3010D4">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ebrary</w:t>
      </w:r>
      <w:r w:rsidRPr="008A3951">
        <w:rPr>
          <w:rFonts w:ascii="Times New Roman" w:eastAsia="Times New Roman" w:hAnsi="Times New Roman" w:cs="Times New Roman"/>
          <w:sz w:val="24"/>
          <w:szCs w:val="24"/>
          <w:lang w:eastAsia="es-SV"/>
        </w:rPr>
        <w:br/>
      </w:r>
      <w:r w:rsidR="00806735" w:rsidRPr="008A3951">
        <w:rPr>
          <w:rFonts w:ascii="Times New Roman" w:hAnsi="Times New Roman" w:cs="Times New Roman"/>
          <w:sz w:val="24"/>
          <w:szCs w:val="24"/>
        </w:rPr>
        <w:t>E</w:t>
      </w:r>
      <w:r w:rsidRPr="008A3951">
        <w:rPr>
          <w:rFonts w:ascii="Times New Roman" w:hAnsi="Times New Roman" w:cs="Times New Roman"/>
          <w:sz w:val="24"/>
          <w:szCs w:val="24"/>
        </w:rPr>
        <w:t>brary es una plataforma digital de contenidos académicos dirigida a estudiantes, profesores e investigadores. Ofrece los textos completos de libros de editoriales académicas, universitarias o inst</w:t>
      </w:r>
      <w:r w:rsidR="006C4B12" w:rsidRPr="008A3951">
        <w:rPr>
          <w:rFonts w:ascii="Times New Roman" w:hAnsi="Times New Roman" w:cs="Times New Roman"/>
          <w:sz w:val="24"/>
          <w:szCs w:val="24"/>
        </w:rPr>
        <w:t>itucionales. Incluye E-libro...</w:t>
      </w: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19241F" w:rsidRPr="008A3951" w:rsidRDefault="0019241F"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63360" behindDoc="0" locked="0" layoutInCell="1" allowOverlap="0" wp14:anchorId="11B2D5ED" wp14:editId="14C5A5EA">
            <wp:simplePos x="0" y="0"/>
            <wp:positionH relativeFrom="column">
              <wp:align>left</wp:align>
            </wp:positionH>
            <wp:positionV relativeFrom="line">
              <wp:posOffset>0</wp:posOffset>
            </wp:positionV>
            <wp:extent cx="666750" cy="904875"/>
            <wp:effectExtent l="0" t="0" r="0" b="9525"/>
            <wp:wrapSquare wrapText="bothSides"/>
            <wp:docPr id="3" name="Imagen 3" descr="http://aplicaciones.itca.edu.sv/portal-erecursos/content/images-erecursos/tandf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licaciones.itca.edu.sv/portal-erecursos/content/images-erecursos/tandfon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6C4B12" w:rsidRPr="008A3951" w:rsidRDefault="006C4B12" w:rsidP="007133C8">
      <w:pPr>
        <w:spacing w:after="0" w:line="240" w:lineRule="auto"/>
        <w:rPr>
          <w:rFonts w:ascii="Times New Roman" w:eastAsia="Times New Roman" w:hAnsi="Times New Roman" w:cs="Times New Roman"/>
          <w:b/>
          <w:bCs/>
          <w:sz w:val="24"/>
          <w:szCs w:val="24"/>
          <w:lang w:eastAsia="es-SV"/>
        </w:rPr>
      </w:pPr>
    </w:p>
    <w:p w:rsidR="006C4B12" w:rsidRPr="008A3951" w:rsidRDefault="006C4B12"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401B6D">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Taylor &amp; Francis Online Journals</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Arte y Humanidades, Antropología y Arqueología, Ciencias de la Conducta, Negocios, Administración y Economía, Química, Criminología y Derecho, Educación, Ingeniería, Informática y Tecnología, Medio Ambiente y Agricultura, Geografía, Planificación Urbana y Medio Ambiente, Biblioteca y Ciencias de la Información, Matemáticas y Estadística, Medios de Comunicación, Cultura y Ciencias de la Comunicación.</w:t>
      </w:r>
    </w:p>
    <w:p w:rsidR="007133C8" w:rsidRPr="008A3951" w:rsidRDefault="007133C8" w:rsidP="00401B6D">
      <w:pPr>
        <w:spacing w:after="0" w:line="240" w:lineRule="auto"/>
        <w:jc w:val="both"/>
        <w:rPr>
          <w:rFonts w:ascii="Times New Roman" w:hAnsi="Times New Roman" w:cs="Times New Roman"/>
          <w:sz w:val="24"/>
          <w:szCs w:val="24"/>
        </w:rPr>
      </w:pPr>
    </w:p>
    <w:p w:rsidR="007133C8" w:rsidRDefault="007133C8" w:rsidP="007133C8">
      <w:pPr>
        <w:spacing w:after="0" w:line="240" w:lineRule="auto"/>
        <w:rPr>
          <w:rFonts w:ascii="Times New Roman" w:hAnsi="Times New Roman" w:cs="Times New Roman"/>
          <w:sz w:val="24"/>
          <w:szCs w:val="24"/>
        </w:rPr>
      </w:pPr>
    </w:p>
    <w:p w:rsidR="0019241F" w:rsidRDefault="0019241F" w:rsidP="007133C8">
      <w:pPr>
        <w:spacing w:after="0" w:line="240" w:lineRule="auto"/>
        <w:rPr>
          <w:rFonts w:ascii="Times New Roman" w:hAnsi="Times New Roman" w:cs="Times New Roman"/>
          <w:sz w:val="24"/>
          <w:szCs w:val="24"/>
        </w:rPr>
      </w:pPr>
    </w:p>
    <w:p w:rsidR="0019241F" w:rsidRDefault="0019241F" w:rsidP="007133C8">
      <w:pPr>
        <w:spacing w:after="0" w:line="240" w:lineRule="auto"/>
        <w:rPr>
          <w:rFonts w:ascii="Times New Roman" w:hAnsi="Times New Roman" w:cs="Times New Roman"/>
          <w:sz w:val="24"/>
          <w:szCs w:val="24"/>
        </w:rPr>
      </w:pPr>
    </w:p>
    <w:p w:rsidR="0019241F" w:rsidRPr="008A3951" w:rsidRDefault="0019241F" w:rsidP="007133C8">
      <w:pPr>
        <w:spacing w:after="0" w:line="240" w:lineRule="auto"/>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65408" behindDoc="0" locked="0" layoutInCell="1" allowOverlap="0" wp14:anchorId="7D7ABA0D" wp14:editId="68407FD4">
            <wp:simplePos x="0" y="0"/>
            <wp:positionH relativeFrom="column">
              <wp:align>left</wp:align>
            </wp:positionH>
            <wp:positionV relativeFrom="line">
              <wp:posOffset>0</wp:posOffset>
            </wp:positionV>
            <wp:extent cx="1495425" cy="495300"/>
            <wp:effectExtent l="0" t="0" r="9525" b="0"/>
            <wp:wrapSquare wrapText="bothSides"/>
            <wp:docPr id="4" name="Imagen 4" descr="http://aplicaciones.itca.edu.sv/portal-erecursos/content/images-erecursos/017-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licaciones.itca.edu.sv/portal-erecursos/content/images-erecursos/017-o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r w:rsidRPr="008A3951">
        <w:rPr>
          <w:rFonts w:ascii="Times New Roman" w:eastAsia="Times New Roman" w:hAnsi="Times New Roman" w:cs="Times New Roman"/>
          <w:b/>
          <w:bCs/>
          <w:sz w:val="24"/>
          <w:szCs w:val="24"/>
          <w:lang w:eastAsia="es-SV"/>
        </w:rPr>
        <w:t>OSA Journals</w:t>
      </w:r>
    </w:p>
    <w:p w:rsidR="007133C8" w:rsidRPr="008A3951" w:rsidRDefault="007133C8" w:rsidP="0009126B">
      <w:pPr>
        <w:spacing w:after="0" w:line="240" w:lineRule="auto"/>
        <w:jc w:val="both"/>
        <w:rPr>
          <w:rFonts w:ascii="Times New Roman" w:eastAsia="Times New Roman" w:hAnsi="Times New Roman" w:cs="Times New Roman"/>
          <w:sz w:val="24"/>
          <w:szCs w:val="24"/>
          <w:lang w:eastAsia="es-SV"/>
        </w:rPr>
      </w:pP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Revistas publicadas por la OSA, documentos de conferencias, y el contenido seleccionado de reuniones OSA, incluyendo avances en Óptica y Fotónica</w:t>
      </w:r>
      <w:r w:rsidR="0009126B" w:rsidRPr="008A3951">
        <w:rPr>
          <w:rFonts w:ascii="Times New Roman" w:hAnsi="Times New Roman" w:cs="Times New Roman"/>
          <w:sz w:val="24"/>
          <w:szCs w:val="24"/>
        </w:rPr>
        <w:t>.</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Bases de datos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67456" behindDoc="0" locked="0" layoutInCell="1" allowOverlap="0" wp14:anchorId="0D74D2A4" wp14:editId="55C1A343">
            <wp:simplePos x="0" y="0"/>
            <wp:positionH relativeFrom="column">
              <wp:align>left</wp:align>
            </wp:positionH>
            <wp:positionV relativeFrom="line">
              <wp:posOffset>0</wp:posOffset>
            </wp:positionV>
            <wp:extent cx="1457325" cy="333375"/>
            <wp:effectExtent l="0" t="0" r="9525" b="9525"/>
            <wp:wrapSquare wrapText="bothSides"/>
            <wp:docPr id="5" name="Imagen 5" descr="http://aplicaciones.itca.edu.sv/portal-erecursos/content/images-erecursos/002-e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licaciones.itca.edu.sv/portal-erecursos/content/images-erecursos/002-elibra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World Bank eLibrary</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Portal electrónico de libros, informes, documentos de trabajo, revistas y otros documentos sobre el desarrollo social y económico. Una de las colecciones más completas que </w:t>
      </w:r>
      <w:r w:rsidR="001670BB" w:rsidRPr="008A3951">
        <w:rPr>
          <w:rFonts w:ascii="Times New Roman" w:hAnsi="Times New Roman" w:cs="Times New Roman"/>
          <w:sz w:val="24"/>
          <w:szCs w:val="24"/>
        </w:rPr>
        <w:t>reúne</w:t>
      </w:r>
      <w:r w:rsidRPr="008A3951">
        <w:rPr>
          <w:rFonts w:ascii="Times New Roman" w:hAnsi="Times New Roman" w:cs="Times New Roman"/>
          <w:sz w:val="24"/>
          <w:szCs w:val="24"/>
        </w:rPr>
        <w:t xml:space="preserve"> una base de datos completamente indexada y con búsqueda cruzada de 6000 títulos....</w:t>
      </w:r>
    </w:p>
    <w:p w:rsidR="007133C8" w:rsidRDefault="007133C8" w:rsidP="001670BB">
      <w:pPr>
        <w:spacing w:after="0" w:line="240" w:lineRule="auto"/>
        <w:jc w:val="both"/>
        <w:rPr>
          <w:rFonts w:ascii="Times New Roman" w:eastAsia="Times New Roman" w:hAnsi="Times New Roman" w:cs="Times New Roman"/>
          <w:sz w:val="24"/>
          <w:szCs w:val="24"/>
          <w:lang w:eastAsia="es-SV"/>
        </w:rPr>
      </w:pPr>
    </w:p>
    <w:p w:rsidR="0019241F" w:rsidRPr="008A3951" w:rsidRDefault="0019241F" w:rsidP="001670BB">
      <w:pPr>
        <w:spacing w:after="0" w:line="240" w:lineRule="auto"/>
        <w:jc w:val="both"/>
        <w:rPr>
          <w:rFonts w:ascii="Times New Roman" w:eastAsia="Times New Roman" w:hAnsi="Times New Roman" w:cs="Times New Roman"/>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69504" behindDoc="0" locked="0" layoutInCell="1" allowOverlap="0" wp14:anchorId="00A11856" wp14:editId="3F2F4A4C">
            <wp:simplePos x="0" y="0"/>
            <wp:positionH relativeFrom="margin">
              <wp:align>left</wp:align>
            </wp:positionH>
            <wp:positionV relativeFrom="line">
              <wp:posOffset>0</wp:posOffset>
            </wp:positionV>
            <wp:extent cx="1495425" cy="657225"/>
            <wp:effectExtent l="0" t="0" r="9525" b="9525"/>
            <wp:wrapSquare wrapText="bothSides"/>
            <wp:docPr id="6" name="Imagen 6" descr="http://aplicaciones.itca.edu.sv/portal-erecursos/content/images-erecursos/009-eb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licaciones.itca.edu.sv/portal-erecursos/content/images-erecursos/009-ebsc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EBSCO Ebooks</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Colección de libros electrónicos con más de 200 títulos, en un portal que permite una búsqueda completa de forma rápida en los títulos mediante la organización</w:t>
      </w:r>
      <w:r w:rsidR="0024149A" w:rsidRPr="008A3951">
        <w:rPr>
          <w:rFonts w:ascii="Times New Roman" w:hAnsi="Times New Roman" w:cs="Times New Roman"/>
          <w:sz w:val="24"/>
          <w:szCs w:val="24"/>
        </w:rPr>
        <w:t xml:space="preserve"> de los libros electrónicos en </w:t>
      </w:r>
      <w:r w:rsidRPr="008A3951">
        <w:rPr>
          <w:rFonts w:ascii="Times New Roman" w:hAnsi="Times New Roman" w:cs="Times New Roman"/>
          <w:sz w:val="24"/>
          <w:szCs w:val="24"/>
        </w:rPr>
        <w:t>cole</w:t>
      </w:r>
      <w:r w:rsidR="0024149A" w:rsidRPr="008A3951">
        <w:rPr>
          <w:rFonts w:ascii="Times New Roman" w:hAnsi="Times New Roman" w:cs="Times New Roman"/>
          <w:sz w:val="24"/>
          <w:szCs w:val="24"/>
        </w:rPr>
        <w:t>cciones con las cuales cuanta la</w:t>
      </w:r>
      <w:r w:rsidRPr="008A3951">
        <w:rPr>
          <w:rFonts w:ascii="Times New Roman" w:hAnsi="Times New Roman" w:cs="Times New Roman"/>
          <w:sz w:val="24"/>
          <w:szCs w:val="24"/>
        </w:rPr>
        <w:t xml:space="preserve"> biblioteca de momento. Desplegando en la página de inicio títulos relevantes, exponiendo a los usuarios toda la oferta de su biblioteca y aumentar el uso.</w:t>
      </w:r>
    </w:p>
    <w:p w:rsidR="007133C8" w:rsidRPr="008A3951" w:rsidRDefault="007133C8" w:rsidP="00A31059">
      <w:pPr>
        <w:spacing w:after="0" w:line="240" w:lineRule="auto"/>
        <w:jc w:val="both"/>
        <w:rPr>
          <w:rFonts w:ascii="Times New Roman" w:hAnsi="Times New Roman" w:cs="Times New Roman"/>
          <w:sz w:val="24"/>
          <w:szCs w:val="24"/>
        </w:rPr>
      </w:pPr>
    </w:p>
    <w:p w:rsidR="006C4B12" w:rsidRPr="008A3951" w:rsidRDefault="006C4B12" w:rsidP="00EC5960">
      <w:pPr>
        <w:spacing w:after="0"/>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71552" behindDoc="0" locked="0" layoutInCell="1" allowOverlap="0" wp14:anchorId="14422226" wp14:editId="4824D742">
            <wp:simplePos x="0" y="0"/>
            <wp:positionH relativeFrom="column">
              <wp:align>left</wp:align>
            </wp:positionH>
            <wp:positionV relativeFrom="line">
              <wp:posOffset>0</wp:posOffset>
            </wp:positionV>
            <wp:extent cx="762000" cy="762000"/>
            <wp:effectExtent l="0" t="0" r="0" b="0"/>
            <wp:wrapSquare wrapText="bothSides"/>
            <wp:docPr id="7" name="Imagen 7" descr="http://aplicaciones.itca.edu.sv/portal-erecursos/content/images-erecursos/informe_academico_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licaciones.itca.edu.sv/portal-erecursos/content/images-erecursos/informe_academico_peq.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Informe Académico</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Una colección de revistas hispánicas con textos completos. Abarca negocios, salud, tecnología, cultura, temas de actualidad y otras materias. Informe contiene cerca de 6.277.356 artículos actualizando contenido cada día. Todos los artículos se han publicado entre 1980 y 2016....</w:t>
      </w:r>
    </w:p>
    <w:p w:rsidR="007133C8" w:rsidRDefault="007133C8" w:rsidP="007133C8">
      <w:pPr>
        <w:spacing w:after="0" w:line="240" w:lineRule="auto"/>
        <w:jc w:val="both"/>
        <w:rPr>
          <w:rFonts w:ascii="Times New Roman" w:hAnsi="Times New Roman" w:cs="Times New Roman"/>
          <w:sz w:val="24"/>
          <w:szCs w:val="24"/>
        </w:rPr>
      </w:pPr>
    </w:p>
    <w:p w:rsidR="0019241F" w:rsidRPr="008A3951" w:rsidRDefault="0019241F" w:rsidP="007133C8">
      <w:pPr>
        <w:spacing w:after="0" w:line="240" w:lineRule="auto"/>
        <w:jc w:val="both"/>
        <w:rPr>
          <w:rFonts w:ascii="Times New Roman" w:hAnsi="Times New Roman" w:cs="Times New Roman"/>
          <w:sz w:val="24"/>
          <w:szCs w:val="24"/>
        </w:rPr>
      </w:pPr>
    </w:p>
    <w:p w:rsidR="009547F3" w:rsidRPr="008A3951" w:rsidRDefault="009547F3" w:rsidP="007133C8">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r w:rsidRPr="008A3951">
        <w:rPr>
          <w:rFonts w:ascii="Times New Roman" w:hAnsi="Times New Roman" w:cs="Times New Roman"/>
          <w:noProof/>
          <w:sz w:val="24"/>
          <w:szCs w:val="24"/>
          <w:lang w:val="en-US"/>
        </w:rPr>
        <mc:AlternateContent>
          <mc:Choice Requires="wps">
            <w:drawing>
              <wp:anchor distT="0" distB="0" distL="0" distR="0" simplePos="0" relativeHeight="251673600" behindDoc="0" locked="0" layoutInCell="1" allowOverlap="0" wp14:anchorId="4862D572" wp14:editId="12A3416C">
                <wp:simplePos x="0" y="0"/>
                <wp:positionH relativeFrom="column">
                  <wp:align>left</wp:align>
                </wp:positionH>
                <wp:positionV relativeFrom="line">
                  <wp:posOffset>0</wp:posOffset>
                </wp:positionV>
                <wp:extent cx="304800" cy="304800"/>
                <wp:effectExtent l="0" t="0" r="0" b="0"/>
                <wp:wrapSquare wrapText="bothSides"/>
                <wp:docPr id="8" name="Rectángulo 8" descr="http://aplicaciones.itca.edu.sv/portal-erecursos/content/images-erecursos/imagen%20wiley%20onli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77261" id="Rectángulo 8" o:spid="_x0000_s1026" alt="http://aplicaciones.itca.edu.sv/portal-erecursos/content/images-erecursos/imagen%20wiley%20online.PNG" style="position:absolute;margin-left:0;margin-top:0;width:24pt;height:24pt;z-index:25167360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KH9kQEDAAAnBgAADgAAAAAAAAAAAAAAAAAuAgAAZHJzL2Uyb0RvYy54bWxQSwECLQAUAAYA&#10;CAAAACEATKDpLNgAAAADAQAADwAAAAAAAAAAAAAAAABbBQAAZHJzL2Rvd25yZXYueG1sUEsFBgAA&#10;AAAEAAQA8wAAAGAGAAAAAA==&#10;" o:allowoverlap="f" filled="f" stroked="f">
                <o:lock v:ext="edit" aspectratio="t"/>
                <w10:wrap type="square" anchory="line"/>
              </v:rect>
            </w:pict>
          </mc:Fallback>
        </mc:AlternateContent>
      </w: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Wiley Online Library SSH</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Wiley Online Library es un recurso internacional de contenido académico que proporciona acceso a miles de artículos a través de una amplia gama de revistas. Este paquete proporciona acceso a más de 550 títulos de revistas en las Ciencias Sociales y Humanidades.</w:t>
      </w: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75648" behindDoc="0" locked="0" layoutInCell="1" allowOverlap="0" wp14:anchorId="1C1178E5" wp14:editId="6557A68E">
            <wp:simplePos x="0" y="0"/>
            <wp:positionH relativeFrom="column">
              <wp:align>left</wp:align>
            </wp:positionH>
            <wp:positionV relativeFrom="line">
              <wp:posOffset>0</wp:posOffset>
            </wp:positionV>
            <wp:extent cx="1495425" cy="714375"/>
            <wp:effectExtent l="0" t="0" r="9525" b="9525"/>
            <wp:wrapSquare wrapText="bothSides"/>
            <wp:docPr id="9" name="Imagen 9" descr="http://aplicaciones.itca.edu.sv/portal-erecursos/content/images-erecursos/012-as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licaciones.itca.edu.sv/portal-erecursos/content/images-erecursos/012-asab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American Society of Agricultural and Biological Engineers (ASABE)</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ASABE Biblioteca técnica que incluye una gran variedad de contenido como revistas, materiales de libros de texto, monografías, normas y procedimientos, etc....</w:t>
      </w:r>
    </w:p>
    <w:p w:rsidR="007133C8" w:rsidRDefault="007133C8" w:rsidP="007133C8">
      <w:pPr>
        <w:spacing w:after="0" w:line="240" w:lineRule="auto"/>
        <w:rPr>
          <w:rFonts w:ascii="Times New Roman" w:eastAsia="Times New Roman" w:hAnsi="Times New Roman" w:cs="Times New Roman"/>
          <w:b/>
          <w:bCs/>
          <w:sz w:val="24"/>
          <w:szCs w:val="24"/>
          <w:lang w:eastAsia="es-SV"/>
        </w:rPr>
      </w:pPr>
    </w:p>
    <w:p w:rsidR="007F6E54" w:rsidRPr="008A3951" w:rsidRDefault="007F6E54" w:rsidP="007133C8">
      <w:pPr>
        <w:spacing w:after="0" w:line="240" w:lineRule="auto"/>
        <w:rPr>
          <w:rFonts w:ascii="Times New Roman" w:eastAsia="Times New Roman" w:hAnsi="Times New Roman" w:cs="Times New Roman"/>
          <w:b/>
          <w:bCs/>
          <w:sz w:val="24"/>
          <w:szCs w:val="24"/>
          <w:lang w:eastAsia="es-SV"/>
        </w:rPr>
      </w:pPr>
    </w:p>
    <w:p w:rsidR="007F6E54" w:rsidRPr="007F6E54" w:rsidRDefault="007133C8" w:rsidP="007133C8">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77696" behindDoc="0" locked="0" layoutInCell="1" allowOverlap="0" wp14:anchorId="6E9D8CB8" wp14:editId="2D2C67B4">
            <wp:simplePos x="0" y="0"/>
            <wp:positionH relativeFrom="column">
              <wp:align>left</wp:align>
            </wp:positionH>
            <wp:positionV relativeFrom="line">
              <wp:posOffset>0</wp:posOffset>
            </wp:positionV>
            <wp:extent cx="1571625" cy="752475"/>
            <wp:effectExtent l="0" t="0" r="9525" b="9525"/>
            <wp:wrapSquare wrapText="bothSides"/>
            <wp:docPr id="10" name="Imagen 10" descr="http://aplicaciones.itca.edu.sv/portal-erecursos/content/images-erecursos/project_muse_jou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plicaciones.itca.edu.sv/portal-erecursos/content/images-erecursos/project_muse_jour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Project MUSE Journals</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Acceso en línea a más de 500 títulos de revista a texto completo en el área de las ciencias sociales y humanidades</w:t>
      </w:r>
      <w:r w:rsidRPr="008A3951">
        <w:rPr>
          <w:rFonts w:ascii="Times New Roman" w:eastAsia="Times New Roman" w:hAnsi="Times New Roman" w:cs="Times New Roman"/>
          <w:sz w:val="24"/>
          <w:szCs w:val="24"/>
          <w:lang w:eastAsia="es-SV"/>
        </w:rPr>
        <w:t>.</w:t>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09126B">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79744" behindDoc="0" locked="0" layoutInCell="1" allowOverlap="0" wp14:anchorId="1B933DC8" wp14:editId="7AB5EFE1">
            <wp:simplePos x="0" y="0"/>
            <wp:positionH relativeFrom="column">
              <wp:align>left</wp:align>
            </wp:positionH>
            <wp:positionV relativeFrom="line">
              <wp:posOffset>0</wp:posOffset>
            </wp:positionV>
            <wp:extent cx="1495425" cy="409575"/>
            <wp:effectExtent l="0" t="0" r="9525" b="9525"/>
            <wp:wrapSquare wrapText="bothSides"/>
            <wp:docPr id="11" name="Imagen 11" descr="http://aplicaciones.itca.edu.sv/portal-erecursos/content/images-erecursos/011-pea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plicaciones.itca.edu.sv/portal-erecursos/content/images-erecursos/011-pears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54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Biblioteca Virtual PEARSON</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 xml:space="preserve">Portal de libros electrónicos, o </w:t>
      </w:r>
      <w:r w:rsidR="001670BB" w:rsidRPr="008A3951">
        <w:rPr>
          <w:rFonts w:ascii="Times New Roman" w:hAnsi="Times New Roman" w:cs="Times New Roman"/>
          <w:sz w:val="24"/>
          <w:szCs w:val="24"/>
        </w:rPr>
        <w:t>versión</w:t>
      </w:r>
      <w:r w:rsidRPr="008A3951">
        <w:rPr>
          <w:rFonts w:ascii="Times New Roman" w:hAnsi="Times New Roman" w:cs="Times New Roman"/>
          <w:sz w:val="24"/>
          <w:szCs w:val="24"/>
        </w:rPr>
        <w:t xml:space="preserve"> digital de libros de texto impreso de Pearson, permite la búsqueda por título, autor e ISBN.</w:t>
      </w:r>
    </w:p>
    <w:p w:rsidR="007133C8" w:rsidRPr="008A3951" w:rsidRDefault="007133C8" w:rsidP="007133C8">
      <w:pPr>
        <w:spacing w:after="0" w:line="240" w:lineRule="auto"/>
        <w:jc w:val="both"/>
        <w:rPr>
          <w:rFonts w:ascii="Times New Roman" w:hAnsi="Times New Roman" w:cs="Times New Roman"/>
          <w:sz w:val="24"/>
          <w:szCs w:val="24"/>
        </w:rPr>
      </w:pPr>
    </w:p>
    <w:p w:rsidR="007133C8" w:rsidRPr="008A3951" w:rsidRDefault="007133C8" w:rsidP="007133C8">
      <w:pPr>
        <w:spacing w:after="0"/>
        <w:jc w:val="both"/>
        <w:rPr>
          <w:rFonts w:ascii="Times New Roman" w:hAnsi="Times New Roman" w:cs="Times New Roman"/>
          <w:sz w:val="24"/>
          <w:szCs w:val="24"/>
        </w:rPr>
      </w:pPr>
    </w:p>
    <w:p w:rsidR="006C4B12" w:rsidRPr="008A3951" w:rsidRDefault="006C4B12" w:rsidP="007133C8">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Libros electrónicos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81792" behindDoc="0" locked="0" layoutInCell="1" allowOverlap="0" wp14:anchorId="30C07CDB" wp14:editId="6382A99C">
            <wp:simplePos x="0" y="0"/>
            <wp:positionH relativeFrom="column">
              <wp:align>left</wp:align>
            </wp:positionH>
            <wp:positionV relativeFrom="line">
              <wp:posOffset>0</wp:posOffset>
            </wp:positionV>
            <wp:extent cx="1657350" cy="695325"/>
            <wp:effectExtent l="0" t="0" r="0" b="9525"/>
            <wp:wrapSquare wrapText="bothSides"/>
            <wp:docPr id="12" name="Imagen 12" descr="http://aplicaciones.itca.edu.sv/portal-erecursos/content/images-erecursos/mus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plicaciones.itca.edu.sv/portal-erecursos/content/images-erecursos/muselogo.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3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Project MUSE eBooks</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Colección de 5280 ebooks adquiridos a perpetuidad.</w:t>
      </w: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EC5960">
      <w:pPr>
        <w:spacing w:after="0"/>
        <w:jc w:val="both"/>
        <w:rPr>
          <w:rFonts w:ascii="Times New Roman" w:hAnsi="Times New Roman" w:cs="Times New Roman"/>
          <w:sz w:val="24"/>
          <w:szCs w:val="24"/>
        </w:rPr>
      </w:pPr>
    </w:p>
    <w:p w:rsidR="007133C8" w:rsidRPr="008A3951" w:rsidRDefault="007133C8" w:rsidP="006C4B12">
      <w:pPr>
        <w:pStyle w:val="Prrafodelista"/>
        <w:numPr>
          <w:ilvl w:val="0"/>
          <w:numId w:val="15"/>
        </w:num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7133C8" w:rsidRPr="008A3951" w:rsidRDefault="007133C8" w:rsidP="007133C8">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83840" behindDoc="0" locked="0" layoutInCell="1" allowOverlap="0" wp14:anchorId="26B1AD86" wp14:editId="095ABE15">
            <wp:simplePos x="0" y="0"/>
            <wp:positionH relativeFrom="column">
              <wp:align>left</wp:align>
            </wp:positionH>
            <wp:positionV relativeFrom="line">
              <wp:posOffset>0</wp:posOffset>
            </wp:positionV>
            <wp:extent cx="1438275" cy="504825"/>
            <wp:effectExtent l="0" t="0" r="9525" b="9525"/>
            <wp:wrapSquare wrapText="bothSides"/>
            <wp:docPr id="13" name="Imagen 13" descr="http://aplicaciones.itca.edu.sv/portal-erecursos/content/images-erecursos/31-sci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plicaciones.itca.edu.sv/portal-erecursos/content/images-erecursos/31-scien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3C8" w:rsidRPr="008A3951" w:rsidRDefault="007133C8" w:rsidP="007133C8">
      <w:pPr>
        <w:spacing w:after="0" w:line="240" w:lineRule="auto"/>
        <w:jc w:val="center"/>
        <w:rPr>
          <w:rFonts w:ascii="Times New Roman" w:eastAsia="Times New Roman" w:hAnsi="Times New Roman" w:cs="Times New Roman"/>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8A3951" w:rsidRDefault="007133C8" w:rsidP="007133C8">
      <w:pPr>
        <w:spacing w:after="0" w:line="240" w:lineRule="auto"/>
        <w:rPr>
          <w:rFonts w:ascii="Times New Roman" w:eastAsia="Times New Roman" w:hAnsi="Times New Roman" w:cs="Times New Roman"/>
          <w:b/>
          <w:bCs/>
          <w:sz w:val="24"/>
          <w:szCs w:val="24"/>
          <w:lang w:eastAsia="es-SV"/>
        </w:rPr>
      </w:pPr>
    </w:p>
    <w:p w:rsidR="007133C8" w:rsidRPr="00CC3BF6" w:rsidRDefault="007133C8" w:rsidP="003010D4">
      <w:pPr>
        <w:spacing w:after="0" w:line="240" w:lineRule="auto"/>
        <w:rPr>
          <w:rFonts w:ascii="Times New Roman" w:hAnsi="Times New Roman" w:cs="Times New Roman"/>
          <w:sz w:val="24"/>
          <w:szCs w:val="24"/>
          <w:lang w:val="en-US"/>
        </w:rPr>
      </w:pPr>
      <w:r w:rsidRPr="00CC3BF6">
        <w:rPr>
          <w:rFonts w:ascii="Times New Roman" w:eastAsia="Times New Roman" w:hAnsi="Times New Roman" w:cs="Times New Roman"/>
          <w:b/>
          <w:bCs/>
          <w:sz w:val="24"/>
          <w:szCs w:val="24"/>
          <w:lang w:val="en-US" w:eastAsia="es-SV"/>
        </w:rPr>
        <w:t>Science (Vía HINARI)</w:t>
      </w:r>
      <w:r w:rsidRPr="00CC3BF6">
        <w:rPr>
          <w:rFonts w:ascii="Times New Roman" w:eastAsia="Times New Roman" w:hAnsi="Times New Roman" w:cs="Times New Roman"/>
          <w:sz w:val="24"/>
          <w:szCs w:val="24"/>
          <w:lang w:val="en-US" w:eastAsia="es-SV"/>
        </w:rPr>
        <w:br/>
      </w:r>
      <w:r w:rsidRPr="00CC3BF6">
        <w:rPr>
          <w:rFonts w:ascii="Times New Roman" w:hAnsi="Times New Roman" w:cs="Times New Roman"/>
          <w:sz w:val="24"/>
          <w:szCs w:val="24"/>
          <w:lang w:val="en-US"/>
        </w:rPr>
        <w:t>Acceso al texto completo de las revistas de AAAS (American Association for the Advancement of Science), como Science, Science Signaling, Science Translational Medicine, ScienceNOW, Science of Aging Knowledge Environment (SAGE KE) y otras.</w:t>
      </w:r>
    </w:p>
    <w:p w:rsidR="007133C8" w:rsidRPr="00CC3BF6" w:rsidRDefault="007133C8" w:rsidP="007133C8">
      <w:pPr>
        <w:spacing w:after="0" w:line="240" w:lineRule="auto"/>
        <w:jc w:val="both"/>
        <w:rPr>
          <w:rFonts w:ascii="Times New Roman" w:hAnsi="Times New Roman" w:cs="Times New Roman"/>
          <w:sz w:val="24"/>
          <w:szCs w:val="24"/>
          <w:lang w:val="en-US"/>
        </w:rPr>
      </w:pPr>
    </w:p>
    <w:p w:rsidR="00AA7D1B" w:rsidRPr="00CC3BF6" w:rsidRDefault="00AA7D1B" w:rsidP="00EC5960">
      <w:pPr>
        <w:spacing w:after="0"/>
        <w:jc w:val="both"/>
        <w:rPr>
          <w:rFonts w:ascii="Times New Roman" w:hAnsi="Times New Roman" w:cs="Times New Roman"/>
          <w:sz w:val="24"/>
          <w:szCs w:val="24"/>
          <w:lang w:val="en-US"/>
        </w:rPr>
      </w:pPr>
    </w:p>
    <w:p w:rsidR="00ED4942" w:rsidRPr="008A3951" w:rsidRDefault="00ED4942" w:rsidP="006C4B12">
      <w:pPr>
        <w:pStyle w:val="Prrafodelista"/>
        <w:numPr>
          <w:ilvl w:val="0"/>
          <w:numId w:val="15"/>
        </w:numPr>
        <w:spacing w:after="0" w:line="240" w:lineRule="auto"/>
        <w:rPr>
          <w:rFonts w:ascii="Times New Roman" w:eastAsia="Times New Roman" w:hAnsi="Times New Roman" w:cs="Times New Roman"/>
          <w:i/>
          <w:iCs/>
          <w:sz w:val="24"/>
          <w:szCs w:val="24"/>
          <w:lang w:eastAsia="es-SV"/>
        </w:rPr>
      </w:pPr>
      <w:r w:rsidRPr="008A3951">
        <w:rPr>
          <w:rFonts w:ascii="Times New Roman" w:eastAsia="Times New Roman" w:hAnsi="Times New Roman" w:cs="Times New Roman"/>
          <w:b/>
          <w:bCs/>
          <w:sz w:val="24"/>
          <w:szCs w:val="24"/>
          <w:lang w:eastAsia="es-SV"/>
        </w:rPr>
        <w:t>Recurso:</w:t>
      </w:r>
      <w:r w:rsidRPr="008A3951">
        <w:rPr>
          <w:rFonts w:ascii="Times New Roman" w:eastAsia="Times New Roman" w:hAnsi="Times New Roman" w:cs="Times New Roman"/>
          <w:sz w:val="24"/>
          <w:szCs w:val="24"/>
          <w:lang w:eastAsia="es-SV"/>
        </w:rPr>
        <w:t xml:space="preserve"> </w:t>
      </w:r>
      <w:r w:rsidRPr="008A3951">
        <w:rPr>
          <w:rFonts w:ascii="Times New Roman" w:eastAsia="Times New Roman" w:hAnsi="Times New Roman" w:cs="Times New Roman"/>
          <w:i/>
          <w:iCs/>
          <w:sz w:val="24"/>
          <w:szCs w:val="24"/>
          <w:lang w:eastAsia="es-SV"/>
        </w:rPr>
        <w:t>Revistas Electrónicas</w:t>
      </w:r>
    </w:p>
    <w:p w:rsidR="00ED4942" w:rsidRPr="008A3951" w:rsidRDefault="00ED4942" w:rsidP="00ED4942">
      <w:pPr>
        <w:spacing w:after="0" w:line="240" w:lineRule="auto"/>
        <w:rPr>
          <w:rFonts w:ascii="Times New Roman" w:eastAsia="Times New Roman" w:hAnsi="Times New Roman" w:cs="Times New Roman"/>
          <w:sz w:val="24"/>
          <w:szCs w:val="24"/>
          <w:lang w:eastAsia="es-SV"/>
        </w:rPr>
      </w:pPr>
    </w:p>
    <w:p w:rsidR="00ED4942" w:rsidRPr="008A3951" w:rsidRDefault="00ED4942" w:rsidP="00ED4942">
      <w:pPr>
        <w:spacing w:after="0" w:line="240" w:lineRule="auto"/>
        <w:rPr>
          <w:rFonts w:ascii="Times New Roman" w:eastAsia="Times New Roman" w:hAnsi="Times New Roman" w:cs="Times New Roman"/>
          <w:sz w:val="24"/>
          <w:szCs w:val="24"/>
          <w:lang w:eastAsia="es-SV"/>
        </w:rPr>
      </w:pPr>
      <w:r w:rsidRPr="008A3951">
        <w:rPr>
          <w:rFonts w:ascii="Times New Roman" w:eastAsia="Times New Roman" w:hAnsi="Times New Roman" w:cs="Times New Roman"/>
          <w:noProof/>
          <w:sz w:val="24"/>
          <w:szCs w:val="24"/>
          <w:lang w:val="en-US"/>
        </w:rPr>
        <w:drawing>
          <wp:anchor distT="0" distB="0" distL="0" distR="0" simplePos="0" relativeHeight="251685888" behindDoc="0" locked="0" layoutInCell="1" allowOverlap="0" wp14:anchorId="793ADB48" wp14:editId="61FB4713">
            <wp:simplePos x="0" y="0"/>
            <wp:positionH relativeFrom="margin">
              <wp:align>left</wp:align>
            </wp:positionH>
            <wp:positionV relativeFrom="line">
              <wp:posOffset>0</wp:posOffset>
            </wp:positionV>
            <wp:extent cx="1495425" cy="257175"/>
            <wp:effectExtent l="0" t="0" r="9525" b="9525"/>
            <wp:wrapSquare wrapText="bothSides"/>
            <wp:docPr id="14" name="Imagen 14" descr="http://aplicaciones.itca.edu.sv/portal-erecursos/content/images-erecursos/020-rsc-publis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plicaciones.itca.edu.sv/portal-erecursos/content/images-erecursos/020-rsc-publish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54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942" w:rsidRPr="008A3951" w:rsidRDefault="00ED4942" w:rsidP="003010D4">
      <w:pPr>
        <w:spacing w:after="0" w:line="240" w:lineRule="auto"/>
        <w:rPr>
          <w:rFonts w:ascii="Times New Roman" w:hAnsi="Times New Roman" w:cs="Times New Roman"/>
          <w:sz w:val="24"/>
          <w:szCs w:val="24"/>
        </w:rPr>
      </w:pPr>
      <w:r w:rsidRPr="008A3951">
        <w:rPr>
          <w:rFonts w:ascii="Times New Roman" w:eastAsia="Times New Roman" w:hAnsi="Times New Roman" w:cs="Times New Roman"/>
          <w:b/>
          <w:bCs/>
          <w:sz w:val="24"/>
          <w:szCs w:val="24"/>
          <w:lang w:eastAsia="es-SV"/>
        </w:rPr>
        <w:t>Royal Society of Chemistry: Archive</w:t>
      </w:r>
      <w:r w:rsidRPr="008A3951">
        <w:rPr>
          <w:rFonts w:ascii="Times New Roman" w:eastAsia="Times New Roman" w:hAnsi="Times New Roman" w:cs="Times New Roman"/>
          <w:sz w:val="24"/>
          <w:szCs w:val="24"/>
          <w:lang w:eastAsia="es-SV"/>
        </w:rPr>
        <w:br/>
      </w:r>
      <w:r w:rsidRPr="008A3951">
        <w:rPr>
          <w:rFonts w:ascii="Times New Roman" w:hAnsi="Times New Roman" w:cs="Times New Roman"/>
          <w:sz w:val="24"/>
          <w:szCs w:val="24"/>
        </w:rPr>
        <w:t>Acceso al texto completo de 35 revistas editadas por la Royal Society of Chemistry Online del ámbito de la química, además de una amplia gama de bases de datos clave en la química analí</w:t>
      </w:r>
      <w:r w:rsidRPr="008A3951">
        <w:rPr>
          <w:rFonts w:ascii="Times New Roman" w:hAnsi="Times New Roman" w:cs="Times New Roman"/>
          <w:sz w:val="24"/>
          <w:szCs w:val="24"/>
        </w:rPr>
        <w:softHyphen/>
        <w:t>tica, catalizadores y reacciones catalizadas, síntesis orgánica y productos naturales, además</w:t>
      </w:r>
      <w:r w:rsidR="00C868E6" w:rsidRPr="008A3951">
        <w:rPr>
          <w:rFonts w:ascii="Times New Roman" w:hAnsi="Times New Roman" w:cs="Times New Roman"/>
          <w:sz w:val="24"/>
          <w:szCs w:val="24"/>
        </w:rPr>
        <w:t xml:space="preserve"> </w:t>
      </w:r>
      <w:r w:rsidRPr="008A3951">
        <w:rPr>
          <w:rFonts w:ascii="Times New Roman" w:hAnsi="Times New Roman" w:cs="Times New Roman"/>
          <w:sz w:val="24"/>
          <w:szCs w:val="24"/>
        </w:rPr>
        <w:t>de su serie en línea de los informes periódicos especializados.</w:t>
      </w:r>
      <w:r w:rsidR="00C868E6" w:rsidRPr="008A3951">
        <w:rPr>
          <w:rFonts w:ascii="Times New Roman" w:hAnsi="Times New Roman" w:cs="Times New Roman"/>
          <w:sz w:val="24"/>
          <w:szCs w:val="24"/>
        </w:rPr>
        <w:t xml:space="preserve"> </w:t>
      </w:r>
      <w:r w:rsidRPr="008A3951">
        <w:rPr>
          <w:rFonts w:ascii="Times New Roman" w:hAnsi="Times New Roman" w:cs="Times New Roman"/>
          <w:sz w:val="24"/>
          <w:szCs w:val="24"/>
        </w:rPr>
        <w:t>La Royal Society of Chemistry es la organización lí</w:t>
      </w:r>
      <w:r w:rsidRPr="008A3951">
        <w:rPr>
          <w:rFonts w:ascii="Times New Roman" w:hAnsi="Times New Roman" w:cs="Times New Roman"/>
          <w:sz w:val="24"/>
          <w:szCs w:val="24"/>
        </w:rPr>
        <w:softHyphen/>
        <w:t>de</w:t>
      </w:r>
      <w:r w:rsidR="00C868E6" w:rsidRPr="008A3951">
        <w:rPr>
          <w:rFonts w:ascii="Times New Roman" w:hAnsi="Times New Roman" w:cs="Times New Roman"/>
          <w:sz w:val="24"/>
          <w:szCs w:val="24"/>
        </w:rPr>
        <w:t>r</w:t>
      </w:r>
      <w:r w:rsidRPr="008A3951">
        <w:rPr>
          <w:rFonts w:ascii="Times New Roman" w:hAnsi="Times New Roman" w:cs="Times New Roman"/>
          <w:sz w:val="24"/>
          <w:szCs w:val="24"/>
        </w:rPr>
        <w:t>.</w:t>
      </w:r>
    </w:p>
    <w:p w:rsidR="00ED4942" w:rsidRPr="008A3951" w:rsidRDefault="00ED4942" w:rsidP="00ED4942">
      <w:pPr>
        <w:spacing w:after="0" w:line="240" w:lineRule="auto"/>
        <w:jc w:val="both"/>
        <w:rPr>
          <w:rFonts w:ascii="Times New Roman" w:hAnsi="Times New Roman" w:cs="Times New Roman"/>
          <w:sz w:val="24"/>
          <w:szCs w:val="24"/>
        </w:rPr>
      </w:pPr>
    </w:p>
    <w:p w:rsidR="00191E78" w:rsidRPr="008A3951" w:rsidRDefault="00191E78" w:rsidP="00ED4942">
      <w:pPr>
        <w:spacing w:after="0" w:line="240" w:lineRule="auto"/>
        <w:jc w:val="both"/>
        <w:rPr>
          <w:rFonts w:ascii="Times New Roman" w:hAnsi="Times New Roman" w:cs="Times New Roman"/>
          <w:sz w:val="24"/>
          <w:szCs w:val="24"/>
        </w:rPr>
      </w:pPr>
    </w:p>
    <w:p w:rsidR="00ED4942" w:rsidRPr="008A3951" w:rsidRDefault="00ED4942" w:rsidP="00451F8B">
      <w:pPr>
        <w:pStyle w:val="Ttulo3"/>
      </w:pPr>
      <w:bookmarkStart w:id="57" w:name="_Toc23931605"/>
      <w:r w:rsidRPr="008A3951">
        <w:t>4.1.3 Correo electrónico</w:t>
      </w:r>
      <w:bookmarkEnd w:id="57"/>
      <w:r w:rsidRPr="008A3951">
        <w:t xml:space="preserve"> </w:t>
      </w:r>
    </w:p>
    <w:p w:rsidR="00ED4942" w:rsidRPr="008A3951" w:rsidRDefault="00ED4942" w:rsidP="00ED4942">
      <w:pPr>
        <w:spacing w:after="0"/>
        <w:jc w:val="both"/>
        <w:rPr>
          <w:rFonts w:ascii="Times New Roman" w:hAnsi="Times New Roman" w:cs="Times New Roman"/>
          <w:b/>
          <w:sz w:val="24"/>
          <w:szCs w:val="24"/>
        </w:rPr>
      </w:pPr>
    </w:p>
    <w:p w:rsidR="00ED4942" w:rsidRPr="008A3951" w:rsidRDefault="00ED4942" w:rsidP="00ED4942">
      <w:pPr>
        <w:spacing w:after="0"/>
        <w:jc w:val="both"/>
        <w:rPr>
          <w:rFonts w:ascii="Times New Roman" w:hAnsi="Times New Roman" w:cs="Times New Roman"/>
          <w:sz w:val="24"/>
          <w:szCs w:val="24"/>
        </w:rPr>
      </w:pPr>
      <w:r w:rsidRPr="008A3951">
        <w:rPr>
          <w:rFonts w:ascii="Times New Roman" w:hAnsi="Times New Roman" w:cs="Times New Roman"/>
          <w:sz w:val="24"/>
          <w:szCs w:val="24"/>
        </w:rPr>
        <w:t>El correo electrónico es una herramienta muy utilizada en la institución, pues permite la interacción entre docentes, entre docentes y estudiantes, y estudiantes entre sí, desde lugares muy diversos y de forma asíncrona. Esta herramienta facilita al docente ofrecer asesoría adecuada a cada estudiante en el momento oportuno, sin estar limitado por el tiempo y por el espacio físico, lo cual hace este proceso mucho más flexible, práctico y eficaz. El correo electrónico permite también anexar archivos para facilitar el intercambio de documentos, trabajos o tareas de los estudiantes, regresarlos con comentarios e ir conformando un portafolio del avance de cada estudiante para llevar juntos, estudiante y docente, el control del aprendizaje. El uso de esta herramienta en la institución está ampliamente extendido e integrado al ambiente de trabajo. Todos los estudiantes y docentes cuentan con una dirección electrónica y la interacción entre ellos es frecuente.</w:t>
      </w:r>
    </w:p>
    <w:p w:rsidR="006C4B12" w:rsidRPr="008A3951" w:rsidRDefault="006C4B12" w:rsidP="00AA7D1B">
      <w:pPr>
        <w:spacing w:after="0"/>
        <w:rPr>
          <w:rFonts w:ascii="Times New Roman" w:hAnsi="Times New Roman" w:cs="Times New Roman"/>
          <w:sz w:val="24"/>
          <w:szCs w:val="24"/>
        </w:rPr>
      </w:pPr>
    </w:p>
    <w:p w:rsidR="006C4B12" w:rsidRPr="008A3951" w:rsidRDefault="006C4B12" w:rsidP="00AA7D1B">
      <w:pPr>
        <w:spacing w:after="0"/>
        <w:rPr>
          <w:rFonts w:ascii="Times New Roman" w:hAnsi="Times New Roman" w:cs="Times New Roman"/>
          <w:sz w:val="24"/>
          <w:szCs w:val="24"/>
        </w:rPr>
      </w:pPr>
    </w:p>
    <w:p w:rsidR="00AA7D1B" w:rsidRPr="008A3951" w:rsidRDefault="00ED4942" w:rsidP="00041379">
      <w:pPr>
        <w:pStyle w:val="Ttulo2"/>
      </w:pPr>
      <w:r w:rsidRPr="008A3951">
        <w:t xml:space="preserve"> </w:t>
      </w:r>
      <w:bookmarkStart w:id="58" w:name="_Toc23931606"/>
      <w:r w:rsidR="00AA7D1B" w:rsidRPr="008A3951">
        <w:t>4.2 Plataformas tecnológicas de apoyo al docente</w:t>
      </w:r>
      <w:bookmarkEnd w:id="58"/>
    </w:p>
    <w:p w:rsidR="00BE2C7D" w:rsidRPr="008A3951" w:rsidRDefault="00BE2C7D" w:rsidP="00AA7D1B">
      <w:pPr>
        <w:spacing w:after="0"/>
        <w:rPr>
          <w:rFonts w:ascii="Times New Roman" w:hAnsi="Times New Roman" w:cs="Times New Roman"/>
          <w:b/>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Las herramientas tecnológicas interactivas, adecuadamente utilizadas e integradas, pueden configurar un curso con los requerimientos del modelo educativo. En la institución se utiliza la plataforma moodle que es una herramienta de gestión de aprendizaje, o más concretamente de Learning Content Management, de distribución libre, escrita en PHP.</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La palabra Moodle significa Modular Object-Oriented Dynamic Learning Environment (Entorno de Aprendizaje Dinámico Orientado a Objetos y Modu</w:t>
      </w:r>
      <w:r w:rsidR="007331D6">
        <w:rPr>
          <w:rFonts w:ascii="Times New Roman" w:hAnsi="Times New Roman" w:cs="Times New Roman"/>
          <w:sz w:val="24"/>
          <w:szCs w:val="24"/>
        </w:rPr>
        <w:t>lar) y fue fundado por el pedago</w:t>
      </w:r>
      <w:r w:rsidR="007331D6" w:rsidRPr="008A3951">
        <w:rPr>
          <w:rFonts w:ascii="Times New Roman" w:hAnsi="Times New Roman" w:cs="Times New Roman"/>
          <w:sz w:val="24"/>
          <w:szCs w:val="24"/>
        </w:rPr>
        <w:t>go</w:t>
      </w:r>
      <w:r w:rsidRPr="008A3951">
        <w:rPr>
          <w:rFonts w:ascii="Times New Roman" w:hAnsi="Times New Roman" w:cs="Times New Roman"/>
          <w:sz w:val="24"/>
          <w:szCs w:val="24"/>
        </w:rPr>
        <w:t xml:space="preserve"> e informático australiano Martin Dougiamas.</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Características. Moodle es un sistema para el Manejo del Aprendizaje en línea gratuito, que les permite a los educadores la creación de sus propios sitios web privados, llenos de cursos dinámicos que extienden el aprendizaje, en cualquier momento, en cualquier sitio.</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BE2C7D" w:rsidP="00BE2C7D">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Los cursos son los espacios de Moodle en donde los profesores añaden materiales para</w:t>
      </w:r>
      <w:r w:rsidR="002C1A3F" w:rsidRPr="008A3951">
        <w:rPr>
          <w:rFonts w:ascii="Times New Roman" w:hAnsi="Times New Roman" w:cs="Times New Roman"/>
          <w:sz w:val="24"/>
          <w:szCs w:val="24"/>
        </w:rPr>
        <w:t xml:space="preserve"> el aprendizaje para sus estudiantes</w:t>
      </w:r>
      <w:r w:rsidRPr="008A3951">
        <w:rPr>
          <w:rFonts w:ascii="Times New Roman" w:hAnsi="Times New Roman" w:cs="Times New Roman"/>
          <w:sz w:val="24"/>
          <w:szCs w:val="24"/>
        </w:rPr>
        <w:t>. Los cursos son creados por administradores, creadores d</w:t>
      </w:r>
      <w:r w:rsidR="002C1A3F" w:rsidRPr="008A3951">
        <w:rPr>
          <w:rFonts w:ascii="Times New Roman" w:hAnsi="Times New Roman" w:cs="Times New Roman"/>
          <w:sz w:val="24"/>
          <w:szCs w:val="24"/>
        </w:rPr>
        <w:t>e curso o mánagers. Los docentes</w:t>
      </w:r>
      <w:r w:rsidRPr="008A3951">
        <w:rPr>
          <w:rFonts w:ascii="Times New Roman" w:hAnsi="Times New Roman" w:cs="Times New Roman"/>
          <w:sz w:val="24"/>
          <w:szCs w:val="24"/>
        </w:rPr>
        <w:t xml:space="preserve"> pueden entonces añadir el contenido y re-organizarlos de acuerdo a sus propias necesidades</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BE2C7D" w:rsidRPr="008A3951" w:rsidRDefault="00277C30" w:rsidP="00BE2C7D">
      <w:pPr>
        <w:pStyle w:val="Prrafodelista"/>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Ventajas </w:t>
      </w:r>
      <w:r w:rsidR="00BE2C7D" w:rsidRPr="008A3951">
        <w:rPr>
          <w:rFonts w:ascii="Times New Roman" w:hAnsi="Times New Roman" w:cs="Times New Roman"/>
          <w:sz w:val="24"/>
          <w:szCs w:val="24"/>
        </w:rPr>
        <w:t> de la plataforma Moodle. Facilita la comunicación de los docentes y estudiantes fuera del horario de clases. Ayuda al aprendizaje cooperativo ya que permite la comunicación a distancia mediante foros, correo y chat. Se encuentra traducido a más de 120 idiomas.</w:t>
      </w:r>
    </w:p>
    <w:p w:rsidR="00BE2C7D" w:rsidRPr="008A3951" w:rsidRDefault="00BE2C7D" w:rsidP="00BE2C7D">
      <w:pPr>
        <w:pStyle w:val="Prrafodelista"/>
        <w:spacing w:line="276" w:lineRule="auto"/>
        <w:ind w:left="0"/>
        <w:jc w:val="both"/>
        <w:rPr>
          <w:rFonts w:ascii="Times New Roman" w:hAnsi="Times New Roman" w:cs="Times New Roman"/>
          <w:sz w:val="24"/>
          <w:szCs w:val="24"/>
        </w:rPr>
      </w:pPr>
    </w:p>
    <w:p w:rsidR="00745448" w:rsidRPr="008A3951" w:rsidRDefault="00745448" w:rsidP="00041379">
      <w:pPr>
        <w:pStyle w:val="Ttulo2"/>
      </w:pPr>
      <w:bookmarkStart w:id="59" w:name="_Toc23931607"/>
      <w:r w:rsidRPr="008A3951">
        <w:t>4.3 Limitantes en el uso de las TIC</w:t>
      </w:r>
      <w:bookmarkEnd w:id="59"/>
    </w:p>
    <w:p w:rsidR="001670BB" w:rsidRPr="008A3951" w:rsidRDefault="001670BB" w:rsidP="00041379">
      <w:pPr>
        <w:pStyle w:val="Ttulo2"/>
      </w:pPr>
    </w:p>
    <w:p w:rsidR="005921E4" w:rsidRPr="008A3951" w:rsidRDefault="00745448" w:rsidP="006C4B12">
      <w:pPr>
        <w:pStyle w:val="Prrafodelista"/>
        <w:spacing w:line="276" w:lineRule="auto"/>
        <w:ind w:left="0"/>
        <w:jc w:val="both"/>
        <w:rPr>
          <w:rFonts w:ascii="Times New Roman" w:hAnsi="Times New Roman" w:cs="Times New Roman"/>
          <w:sz w:val="24"/>
          <w:szCs w:val="24"/>
        </w:rPr>
      </w:pPr>
      <w:r w:rsidRPr="008A3951">
        <w:rPr>
          <w:rFonts w:ascii="Times New Roman" w:hAnsi="Times New Roman" w:cs="Times New Roman"/>
          <w:sz w:val="24"/>
          <w:szCs w:val="24"/>
        </w:rPr>
        <w:t xml:space="preserve">Actualmente se tienen algunas limitantes para el uso intensivo de las TIC </w:t>
      </w:r>
      <w:r w:rsidR="00191E78" w:rsidRPr="008A3951">
        <w:rPr>
          <w:rFonts w:ascii="Times New Roman" w:hAnsi="Times New Roman" w:cs="Times New Roman"/>
          <w:sz w:val="24"/>
          <w:szCs w:val="24"/>
        </w:rPr>
        <w:t>en apoyo al modelo educativo</w:t>
      </w:r>
      <w:r w:rsidR="00BE112D" w:rsidRPr="008A3951">
        <w:rPr>
          <w:rFonts w:ascii="Times New Roman" w:hAnsi="Times New Roman" w:cs="Times New Roman"/>
          <w:sz w:val="24"/>
          <w:szCs w:val="24"/>
        </w:rPr>
        <w:t>, siendo la principal</w:t>
      </w:r>
      <w:r w:rsidR="00191E78" w:rsidRPr="008A3951">
        <w:rPr>
          <w:rFonts w:ascii="Times New Roman" w:hAnsi="Times New Roman" w:cs="Times New Roman"/>
          <w:sz w:val="24"/>
          <w:szCs w:val="24"/>
        </w:rPr>
        <w:t xml:space="preserve"> que no se cuenta con </w:t>
      </w:r>
      <w:r w:rsidR="00323C10">
        <w:rPr>
          <w:rFonts w:ascii="Times New Roman" w:hAnsi="Times New Roman" w:cs="Times New Roman"/>
          <w:sz w:val="24"/>
          <w:szCs w:val="24"/>
        </w:rPr>
        <w:t>WiFi</w:t>
      </w:r>
      <w:r w:rsidR="00191E78" w:rsidRPr="008A3951">
        <w:rPr>
          <w:rFonts w:ascii="Times New Roman" w:hAnsi="Times New Roman" w:cs="Times New Roman"/>
          <w:sz w:val="24"/>
          <w:szCs w:val="24"/>
        </w:rPr>
        <w:t xml:space="preserve"> abierto en todo el campus</w:t>
      </w:r>
      <w:r w:rsidR="006C4B12" w:rsidRPr="008A3951">
        <w:rPr>
          <w:rFonts w:ascii="Times New Roman" w:hAnsi="Times New Roman" w:cs="Times New Roman"/>
          <w:sz w:val="24"/>
          <w:szCs w:val="24"/>
        </w:rPr>
        <w:t xml:space="preserve"> de la sede central</w:t>
      </w:r>
      <w:r w:rsidR="00191E78" w:rsidRPr="008A3951">
        <w:rPr>
          <w:rFonts w:ascii="Times New Roman" w:hAnsi="Times New Roman" w:cs="Times New Roman"/>
          <w:sz w:val="24"/>
          <w:szCs w:val="24"/>
        </w:rPr>
        <w:t xml:space="preserve"> y en el resto de campus</w:t>
      </w:r>
      <w:r w:rsidR="006C4B12" w:rsidRPr="008A3951">
        <w:rPr>
          <w:rFonts w:ascii="Times New Roman" w:hAnsi="Times New Roman" w:cs="Times New Roman"/>
          <w:sz w:val="24"/>
          <w:szCs w:val="24"/>
        </w:rPr>
        <w:t xml:space="preserve"> de</w:t>
      </w:r>
      <w:r w:rsidR="00323C10">
        <w:rPr>
          <w:rFonts w:ascii="Times New Roman" w:hAnsi="Times New Roman" w:cs="Times New Roman"/>
          <w:sz w:val="24"/>
          <w:szCs w:val="24"/>
        </w:rPr>
        <w:t xml:space="preserve"> la institución</w:t>
      </w:r>
      <w:r w:rsidR="006C4B12" w:rsidRPr="008A3951">
        <w:rPr>
          <w:rFonts w:ascii="Times New Roman" w:hAnsi="Times New Roman" w:cs="Times New Roman"/>
          <w:sz w:val="24"/>
          <w:szCs w:val="24"/>
        </w:rPr>
        <w:t>;</w:t>
      </w:r>
      <w:r w:rsidR="00191E78" w:rsidRPr="008A3951">
        <w:rPr>
          <w:rFonts w:ascii="Times New Roman" w:hAnsi="Times New Roman" w:cs="Times New Roman"/>
          <w:sz w:val="24"/>
          <w:szCs w:val="24"/>
        </w:rPr>
        <w:t xml:space="preserve"> sino única</w:t>
      </w:r>
      <w:r w:rsidR="00323C10">
        <w:rPr>
          <w:rFonts w:ascii="Times New Roman" w:hAnsi="Times New Roman" w:cs="Times New Roman"/>
          <w:sz w:val="24"/>
          <w:szCs w:val="24"/>
        </w:rPr>
        <w:t>mente en los centros de cómputo;</w:t>
      </w:r>
      <w:r w:rsidR="00BE112D" w:rsidRPr="008A3951">
        <w:rPr>
          <w:rFonts w:ascii="Times New Roman" w:hAnsi="Times New Roman" w:cs="Times New Roman"/>
          <w:sz w:val="24"/>
          <w:szCs w:val="24"/>
        </w:rPr>
        <w:t xml:space="preserve"> además el</w:t>
      </w:r>
      <w:r w:rsidR="00191E78" w:rsidRPr="008A3951">
        <w:rPr>
          <w:rFonts w:ascii="Times New Roman" w:hAnsi="Times New Roman" w:cs="Times New Roman"/>
          <w:sz w:val="24"/>
          <w:szCs w:val="24"/>
        </w:rPr>
        <w:t xml:space="preserve"> ancho de banda</w:t>
      </w:r>
      <w:r w:rsidR="001670BB" w:rsidRPr="008A3951">
        <w:rPr>
          <w:rFonts w:ascii="Times New Roman" w:hAnsi="Times New Roman" w:cs="Times New Roman"/>
          <w:sz w:val="24"/>
          <w:szCs w:val="24"/>
        </w:rPr>
        <w:t xml:space="preserve"> es</w:t>
      </w:r>
      <w:r w:rsidR="00191E78" w:rsidRPr="008A3951">
        <w:rPr>
          <w:rFonts w:ascii="Times New Roman" w:hAnsi="Times New Roman" w:cs="Times New Roman"/>
          <w:sz w:val="24"/>
          <w:szCs w:val="24"/>
        </w:rPr>
        <w:t xml:space="preserve"> limitado. Para superar estos retos se requieren signific</w:t>
      </w:r>
      <w:r w:rsidR="00A71F1F">
        <w:rPr>
          <w:rFonts w:ascii="Times New Roman" w:hAnsi="Times New Roman" w:cs="Times New Roman"/>
          <w:sz w:val="24"/>
          <w:szCs w:val="24"/>
        </w:rPr>
        <w:t xml:space="preserve">ativas inversiones y este es uno de los </w:t>
      </w:r>
      <w:r w:rsidR="00191E78" w:rsidRPr="008A3951">
        <w:rPr>
          <w:rFonts w:ascii="Times New Roman" w:hAnsi="Times New Roman" w:cs="Times New Roman"/>
          <w:sz w:val="24"/>
          <w:szCs w:val="24"/>
        </w:rPr>
        <w:t>reto</w:t>
      </w:r>
      <w:r w:rsidR="00A71F1F">
        <w:rPr>
          <w:rFonts w:ascii="Times New Roman" w:hAnsi="Times New Roman" w:cs="Times New Roman"/>
          <w:sz w:val="24"/>
          <w:szCs w:val="24"/>
        </w:rPr>
        <w:t>s</w:t>
      </w:r>
      <w:r w:rsidR="005C7EB8">
        <w:rPr>
          <w:rFonts w:ascii="Times New Roman" w:hAnsi="Times New Roman" w:cs="Times New Roman"/>
          <w:sz w:val="24"/>
          <w:szCs w:val="24"/>
        </w:rPr>
        <w:t xml:space="preserve"> importantes</w:t>
      </w:r>
      <w:r w:rsidR="001670BB" w:rsidRPr="008A3951">
        <w:rPr>
          <w:rFonts w:ascii="Times New Roman" w:hAnsi="Times New Roman" w:cs="Times New Roman"/>
          <w:sz w:val="24"/>
          <w:szCs w:val="24"/>
        </w:rPr>
        <w:t xml:space="preserve"> que la institución debe </w:t>
      </w:r>
      <w:r w:rsidR="00191E78" w:rsidRPr="008A3951">
        <w:rPr>
          <w:rFonts w:ascii="Times New Roman" w:hAnsi="Times New Roman" w:cs="Times New Roman"/>
          <w:sz w:val="24"/>
          <w:szCs w:val="24"/>
        </w:rPr>
        <w:t>superar en el corto y mediano plaz</w:t>
      </w:r>
      <w:r w:rsidR="00EF4BA3" w:rsidRPr="008A3951">
        <w:rPr>
          <w:rFonts w:ascii="Times New Roman" w:hAnsi="Times New Roman" w:cs="Times New Roman"/>
          <w:sz w:val="24"/>
          <w:szCs w:val="24"/>
        </w:rPr>
        <w:t>o.</w:t>
      </w:r>
    </w:p>
    <w:p w:rsidR="006C4B12" w:rsidRPr="008A3951" w:rsidRDefault="006C4B12" w:rsidP="006C4B12">
      <w:pPr>
        <w:pStyle w:val="Prrafodelista"/>
        <w:spacing w:line="276" w:lineRule="auto"/>
        <w:ind w:left="0"/>
        <w:jc w:val="both"/>
        <w:rPr>
          <w:rFonts w:ascii="Times New Roman" w:hAnsi="Times New Roman" w:cs="Times New Roman"/>
          <w:sz w:val="24"/>
          <w:szCs w:val="24"/>
        </w:rPr>
      </w:pPr>
    </w:p>
    <w:p w:rsidR="00EA0A99" w:rsidRPr="008A3951" w:rsidRDefault="00EA0A99" w:rsidP="00041379">
      <w:pPr>
        <w:pStyle w:val="Ttulo1"/>
      </w:pPr>
      <w:bookmarkStart w:id="60" w:name="_Toc23931608"/>
      <w:r w:rsidRPr="008A3951">
        <w:t>Capítulo 5. Las técnicas didácticas en el modelo educativo de ITCA-FEPADE</w:t>
      </w:r>
      <w:bookmarkEnd w:id="60"/>
    </w:p>
    <w:p w:rsidR="00EA0A99" w:rsidRPr="008A3951" w:rsidRDefault="00EA0A99" w:rsidP="00041379">
      <w:pPr>
        <w:pStyle w:val="Ttulo2"/>
      </w:pPr>
      <w:r w:rsidRPr="008A3951">
        <w:t xml:space="preserve">      </w:t>
      </w:r>
      <w:bookmarkStart w:id="61" w:name="_Toc23931609"/>
      <w:r w:rsidRPr="008A3951">
        <w:t>5.1 Características comunes</w:t>
      </w:r>
      <w:bookmarkEnd w:id="61"/>
    </w:p>
    <w:p w:rsidR="00EA0A99" w:rsidRPr="008A3951" w:rsidRDefault="00EA0A99" w:rsidP="00EA0A99">
      <w:pPr>
        <w:spacing w:after="0"/>
        <w:rPr>
          <w:rFonts w:ascii="Times New Roman" w:hAnsi="Times New Roman" w:cs="Times New Roman"/>
          <w:sz w:val="24"/>
          <w:szCs w:val="24"/>
        </w:rPr>
      </w:pPr>
    </w:p>
    <w:p w:rsidR="00EA0A99" w:rsidRPr="008A3951" w:rsidRDefault="00EA0A99" w:rsidP="000B0B0B">
      <w:pPr>
        <w:spacing w:after="0"/>
        <w:jc w:val="both"/>
        <w:rPr>
          <w:rFonts w:ascii="Times New Roman" w:hAnsi="Times New Roman" w:cs="Times New Roman"/>
          <w:sz w:val="24"/>
          <w:szCs w:val="24"/>
        </w:rPr>
      </w:pPr>
      <w:r w:rsidRPr="008A3951">
        <w:rPr>
          <w:rFonts w:ascii="Times New Roman" w:hAnsi="Times New Roman" w:cs="Times New Roman"/>
          <w:sz w:val="24"/>
          <w:szCs w:val="24"/>
        </w:rPr>
        <w:t>Cada técnica didáctica tiene una estructura que le es propia, s</w:t>
      </w:r>
      <w:r w:rsidR="007F0A6C" w:rsidRPr="008A3951">
        <w:rPr>
          <w:rFonts w:ascii="Times New Roman" w:hAnsi="Times New Roman" w:cs="Times New Roman"/>
          <w:sz w:val="24"/>
          <w:szCs w:val="24"/>
        </w:rPr>
        <w:t>in embargo, las técnicas didácticas que se utilicen en el modelo educativo</w:t>
      </w:r>
      <w:r w:rsidR="00401804" w:rsidRPr="008A3951">
        <w:rPr>
          <w:rFonts w:ascii="Times New Roman" w:hAnsi="Times New Roman" w:cs="Times New Roman"/>
          <w:sz w:val="24"/>
          <w:szCs w:val="24"/>
        </w:rPr>
        <w:t xml:space="preserve"> que implementa ITCA-FEPADE,</w:t>
      </w:r>
      <w:r w:rsidR="007F0A6C" w:rsidRPr="008A3951">
        <w:rPr>
          <w:rFonts w:ascii="Times New Roman" w:hAnsi="Times New Roman" w:cs="Times New Roman"/>
          <w:sz w:val="24"/>
          <w:szCs w:val="24"/>
        </w:rPr>
        <w:t xml:space="preserve"> deberán</w:t>
      </w:r>
      <w:r w:rsidR="00401804" w:rsidRPr="008A3951">
        <w:rPr>
          <w:rFonts w:ascii="Times New Roman" w:hAnsi="Times New Roman" w:cs="Times New Roman"/>
          <w:sz w:val="24"/>
          <w:szCs w:val="24"/>
        </w:rPr>
        <w:t xml:space="preserve"> estar</w:t>
      </w:r>
      <w:r w:rsidR="00DE4F0E" w:rsidRPr="008A3951">
        <w:rPr>
          <w:rFonts w:ascii="Times New Roman" w:hAnsi="Times New Roman" w:cs="Times New Roman"/>
          <w:sz w:val="24"/>
          <w:szCs w:val="24"/>
        </w:rPr>
        <w:t xml:space="preserve"> </w:t>
      </w:r>
      <w:r w:rsidRPr="008A3951">
        <w:rPr>
          <w:rFonts w:ascii="Times New Roman" w:hAnsi="Times New Roman" w:cs="Times New Roman"/>
          <w:sz w:val="24"/>
          <w:szCs w:val="24"/>
        </w:rPr>
        <w:t>orientadas a lograr el perfil del egresado</w:t>
      </w:r>
      <w:r w:rsidR="00401804" w:rsidRPr="008A3951">
        <w:rPr>
          <w:rFonts w:ascii="Times New Roman" w:hAnsi="Times New Roman" w:cs="Times New Roman"/>
          <w:sz w:val="24"/>
          <w:szCs w:val="24"/>
        </w:rPr>
        <w:t>, el cual se encuentra contemplado</w:t>
      </w:r>
      <w:r w:rsidRPr="008A3951">
        <w:rPr>
          <w:rFonts w:ascii="Times New Roman" w:hAnsi="Times New Roman" w:cs="Times New Roman"/>
          <w:sz w:val="24"/>
          <w:szCs w:val="24"/>
        </w:rPr>
        <w:t xml:space="preserve"> en la misión</w:t>
      </w:r>
      <w:r w:rsidR="007F0A6C" w:rsidRPr="008A3951">
        <w:rPr>
          <w:rFonts w:ascii="Times New Roman" w:hAnsi="Times New Roman" w:cs="Times New Roman"/>
          <w:sz w:val="24"/>
          <w:szCs w:val="24"/>
        </w:rPr>
        <w:t xml:space="preserve"> institucional</w:t>
      </w:r>
      <w:r w:rsidR="00401804" w:rsidRPr="008A3951">
        <w:rPr>
          <w:rFonts w:ascii="Times New Roman" w:hAnsi="Times New Roman" w:cs="Times New Roman"/>
          <w:sz w:val="24"/>
          <w:szCs w:val="24"/>
        </w:rPr>
        <w:t xml:space="preserve"> y en cada uno de los planes de estudio</w:t>
      </w:r>
      <w:r w:rsidRPr="008A3951">
        <w:rPr>
          <w:rFonts w:ascii="Times New Roman" w:hAnsi="Times New Roman" w:cs="Times New Roman"/>
          <w:sz w:val="24"/>
          <w:szCs w:val="24"/>
        </w:rPr>
        <w:t xml:space="preserve"> de </w:t>
      </w:r>
      <w:r w:rsidR="00DE4F0E" w:rsidRPr="008A3951">
        <w:rPr>
          <w:rFonts w:ascii="Times New Roman" w:hAnsi="Times New Roman" w:cs="Times New Roman"/>
          <w:sz w:val="24"/>
          <w:szCs w:val="24"/>
        </w:rPr>
        <w:t>las carreras</w:t>
      </w:r>
      <w:r w:rsidR="007331D6">
        <w:rPr>
          <w:rFonts w:ascii="Times New Roman" w:hAnsi="Times New Roman" w:cs="Times New Roman"/>
          <w:sz w:val="24"/>
          <w:szCs w:val="24"/>
        </w:rPr>
        <w:t xml:space="preserve"> de la currícula</w:t>
      </w:r>
      <w:r w:rsidR="00DE4F0E" w:rsidRPr="008A3951">
        <w:rPr>
          <w:rFonts w:ascii="Times New Roman" w:hAnsi="Times New Roman" w:cs="Times New Roman"/>
          <w:sz w:val="24"/>
          <w:szCs w:val="24"/>
        </w:rPr>
        <w:t>; las características comunes que deben evidenciar son:</w:t>
      </w:r>
    </w:p>
    <w:p w:rsidR="00EA0A99" w:rsidRPr="008A3951" w:rsidRDefault="00EA0A99" w:rsidP="000B0B0B">
      <w:pPr>
        <w:spacing w:after="0"/>
        <w:jc w:val="both"/>
        <w:rPr>
          <w:rFonts w:ascii="Times New Roman" w:hAnsi="Times New Roman" w:cs="Times New Roman"/>
          <w:sz w:val="24"/>
          <w:szCs w:val="24"/>
        </w:rPr>
      </w:pPr>
    </w:p>
    <w:p w:rsidR="00EA0A99" w:rsidRPr="008A3951" w:rsidRDefault="00EA0A99"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Funcionar como un proceso didáctico </w:t>
      </w:r>
      <w:r w:rsidR="006C4B18" w:rsidRPr="008A3951">
        <w:rPr>
          <w:rFonts w:ascii="Times New Roman" w:hAnsi="Times New Roman" w:cs="Times New Roman"/>
          <w:sz w:val="24"/>
          <w:szCs w:val="24"/>
        </w:rPr>
        <w:t>global dentro del cual se desa</w:t>
      </w:r>
      <w:r w:rsidRPr="008A3951">
        <w:rPr>
          <w:rFonts w:ascii="Times New Roman" w:hAnsi="Times New Roman" w:cs="Times New Roman"/>
          <w:sz w:val="24"/>
          <w:szCs w:val="24"/>
        </w:rPr>
        <w:t>rrollan todas las actividades de aprendizaje muy conectadas con las actividades del ejercicio profesional.</w:t>
      </w:r>
    </w:p>
    <w:p w:rsidR="00EA0A99" w:rsidRPr="008A3951" w:rsidRDefault="00EA0A99" w:rsidP="000B0B0B">
      <w:pPr>
        <w:pStyle w:val="Prrafodelista"/>
        <w:spacing w:after="0"/>
        <w:jc w:val="both"/>
        <w:rPr>
          <w:rFonts w:ascii="Times New Roman" w:hAnsi="Times New Roman" w:cs="Times New Roman"/>
          <w:sz w:val="24"/>
          <w:szCs w:val="24"/>
        </w:rPr>
      </w:pPr>
    </w:p>
    <w:p w:rsidR="00EA0A99" w:rsidRPr="008A3951" w:rsidRDefault="00DE4F0E"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Permitir que los estudiantes</w:t>
      </w:r>
      <w:r w:rsidR="00EA0A99" w:rsidRPr="008A3951">
        <w:rPr>
          <w:rFonts w:ascii="Times New Roman" w:hAnsi="Times New Roman" w:cs="Times New Roman"/>
          <w:sz w:val="24"/>
          <w:szCs w:val="24"/>
        </w:rPr>
        <w:t xml:space="preserve"> aborden los conte</w:t>
      </w:r>
      <w:r w:rsidR="003B44F0" w:rsidRPr="008A3951">
        <w:rPr>
          <w:rFonts w:ascii="Times New Roman" w:hAnsi="Times New Roman" w:cs="Times New Roman"/>
          <w:sz w:val="24"/>
          <w:szCs w:val="24"/>
        </w:rPr>
        <w:t>nidos de un módulo</w:t>
      </w:r>
      <w:r w:rsidR="00EA0A99" w:rsidRPr="008A3951">
        <w:rPr>
          <w:rFonts w:ascii="Times New Roman" w:hAnsi="Times New Roman" w:cs="Times New Roman"/>
          <w:sz w:val="24"/>
          <w:szCs w:val="24"/>
        </w:rPr>
        <w:t>, a partir de una situación problemática para continuar con el estudio de aquéllos conocimientos que se requieren para ofrecer una respuesta fundamentada.</w:t>
      </w:r>
    </w:p>
    <w:p w:rsidR="00EA0A99" w:rsidRPr="008A3951" w:rsidRDefault="00EA0A99" w:rsidP="000B0B0B">
      <w:pPr>
        <w:pStyle w:val="Prrafodelista"/>
        <w:ind w:left="12"/>
        <w:rPr>
          <w:rFonts w:ascii="Times New Roman" w:hAnsi="Times New Roman" w:cs="Times New Roman"/>
          <w:sz w:val="24"/>
          <w:szCs w:val="24"/>
        </w:rPr>
      </w:pPr>
    </w:p>
    <w:p w:rsidR="00EA0A99" w:rsidRPr="008A3951" w:rsidRDefault="00EA0A99"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Hacer énfasis en la comprensión de la realidad y el compromiso con el entorno, en la me</w:t>
      </w:r>
      <w:r w:rsidR="007F0A6C" w:rsidRPr="008A3951">
        <w:rPr>
          <w:rFonts w:ascii="Times New Roman" w:hAnsi="Times New Roman" w:cs="Times New Roman"/>
          <w:sz w:val="24"/>
          <w:szCs w:val="24"/>
        </w:rPr>
        <w:t>dida en que se resuelven situa</w:t>
      </w:r>
      <w:r w:rsidRPr="008A3951">
        <w:rPr>
          <w:rFonts w:ascii="Times New Roman" w:hAnsi="Times New Roman" w:cs="Times New Roman"/>
          <w:sz w:val="24"/>
          <w:szCs w:val="24"/>
        </w:rPr>
        <w:t>ciones que</w:t>
      </w:r>
      <w:r w:rsidR="007F0A6C" w:rsidRPr="008A3951">
        <w:rPr>
          <w:rFonts w:ascii="Times New Roman" w:hAnsi="Times New Roman" w:cs="Times New Roman"/>
          <w:sz w:val="24"/>
          <w:szCs w:val="24"/>
        </w:rPr>
        <w:t xml:space="preserve"> contribuyen a su desarrollo o  mejora. </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 xml:space="preserve">Tener como sistema de trabajo la colaboración, </w:t>
      </w:r>
      <w:r w:rsidR="00DE4F0E" w:rsidRPr="008A3951">
        <w:rPr>
          <w:rFonts w:ascii="Times New Roman" w:hAnsi="Times New Roman" w:cs="Times New Roman"/>
          <w:sz w:val="24"/>
          <w:szCs w:val="24"/>
        </w:rPr>
        <w:t xml:space="preserve">a través de la cual los estudiantes </w:t>
      </w:r>
      <w:r w:rsidRPr="008A3951">
        <w:rPr>
          <w:rFonts w:ascii="Times New Roman" w:hAnsi="Times New Roman" w:cs="Times New Roman"/>
          <w:sz w:val="24"/>
          <w:szCs w:val="24"/>
        </w:rPr>
        <w:t>comparten en grupo la planeación, el proceso y los resultados, alternando con actividades de trabajo individual.</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Incorporar la participación activa y responsable</w:t>
      </w:r>
      <w:r w:rsidR="00DE4F0E" w:rsidRPr="008A3951">
        <w:rPr>
          <w:rFonts w:ascii="Times New Roman" w:hAnsi="Times New Roman" w:cs="Times New Roman"/>
          <w:sz w:val="24"/>
          <w:szCs w:val="24"/>
        </w:rPr>
        <w:t xml:space="preserve"> de los estudiantes </w:t>
      </w:r>
      <w:r w:rsidRPr="008A3951">
        <w:rPr>
          <w:rFonts w:ascii="Times New Roman" w:hAnsi="Times New Roman" w:cs="Times New Roman"/>
          <w:sz w:val="24"/>
          <w:szCs w:val="24"/>
        </w:rPr>
        <w:t xml:space="preserve">en el proceso para tomar decisiones sobre cómo llevar a cabo la tarea. </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Permitir que el docente asuma un rol de facilitador del aprendizaje, orientando, apoyando, retroa</w:t>
      </w:r>
      <w:r w:rsidR="00DE4F0E" w:rsidRPr="008A3951">
        <w:rPr>
          <w:rFonts w:ascii="Times New Roman" w:hAnsi="Times New Roman" w:cs="Times New Roman"/>
          <w:sz w:val="24"/>
          <w:szCs w:val="24"/>
        </w:rPr>
        <w:t>limentando y evaluando al estudiante</w:t>
      </w:r>
      <w:r w:rsidRPr="008A3951">
        <w:rPr>
          <w:rFonts w:ascii="Times New Roman" w:hAnsi="Times New Roman" w:cs="Times New Roman"/>
          <w:sz w:val="24"/>
          <w:szCs w:val="24"/>
        </w:rPr>
        <w:t xml:space="preserve"> durante todo el proceso.</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E</w:t>
      </w:r>
      <w:r w:rsidR="00DE4F0E" w:rsidRPr="008A3951">
        <w:rPr>
          <w:rFonts w:ascii="Times New Roman" w:hAnsi="Times New Roman" w:cs="Times New Roman"/>
          <w:sz w:val="24"/>
          <w:szCs w:val="24"/>
        </w:rPr>
        <w:t>stimular la reflexión del estudiante</w:t>
      </w:r>
      <w:r w:rsidRPr="008A3951">
        <w:rPr>
          <w:rFonts w:ascii="Times New Roman" w:hAnsi="Times New Roman" w:cs="Times New Roman"/>
          <w:sz w:val="24"/>
          <w:szCs w:val="24"/>
        </w:rPr>
        <w:t xml:space="preserve"> sobre lo que hace, cómo lo hace y qué resultados logra, haciéndolo </w:t>
      </w:r>
      <w:r w:rsidR="00401804" w:rsidRPr="008A3951">
        <w:rPr>
          <w:rFonts w:ascii="Times New Roman" w:hAnsi="Times New Roman" w:cs="Times New Roman"/>
          <w:sz w:val="24"/>
          <w:szCs w:val="24"/>
        </w:rPr>
        <w:t>co</w:t>
      </w:r>
      <w:r w:rsidRPr="008A3951">
        <w:rPr>
          <w:rFonts w:ascii="Times New Roman" w:hAnsi="Times New Roman" w:cs="Times New Roman"/>
          <w:sz w:val="24"/>
          <w:szCs w:val="24"/>
        </w:rPr>
        <w:t>r</w:t>
      </w:r>
      <w:r w:rsidR="00401804" w:rsidRPr="008A3951">
        <w:rPr>
          <w:rFonts w:ascii="Times New Roman" w:hAnsi="Times New Roman" w:cs="Times New Roman"/>
          <w:sz w:val="24"/>
          <w:szCs w:val="24"/>
        </w:rPr>
        <w:t>r</w:t>
      </w:r>
      <w:r w:rsidRPr="008A3951">
        <w:rPr>
          <w:rFonts w:ascii="Times New Roman" w:hAnsi="Times New Roman" w:cs="Times New Roman"/>
          <w:sz w:val="24"/>
          <w:szCs w:val="24"/>
        </w:rPr>
        <w:t>esponsable de su propio aprendizaje.</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Incorporar la tecnología informática y de telecomunicaciones como apoyo a la enseñanza y al aprendizaje.</w:t>
      </w:r>
    </w:p>
    <w:p w:rsidR="007F0A6C" w:rsidRPr="008A3951" w:rsidRDefault="007F0A6C" w:rsidP="000B0B0B">
      <w:pPr>
        <w:pStyle w:val="Prrafodelista"/>
        <w:ind w:left="12"/>
        <w:rPr>
          <w:rFonts w:ascii="Times New Roman" w:hAnsi="Times New Roman" w:cs="Times New Roman"/>
          <w:sz w:val="24"/>
          <w:szCs w:val="24"/>
        </w:rPr>
      </w:pPr>
    </w:p>
    <w:p w:rsidR="007F0A6C" w:rsidRPr="008A3951" w:rsidRDefault="007F0A6C" w:rsidP="000B0B0B">
      <w:pPr>
        <w:pStyle w:val="Prrafodelista"/>
        <w:numPr>
          <w:ilvl w:val="0"/>
          <w:numId w:val="37"/>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Reflexionar sobre una situación problemática de la realidad desde una perspectiva ética y social para presentar soluciones prácticas que contribuyan a la mejora y el desarrollo de su entorno.</w:t>
      </w:r>
    </w:p>
    <w:p w:rsidR="00EA0A99" w:rsidRPr="008A3951" w:rsidRDefault="00EA0A99" w:rsidP="00EA0A99">
      <w:pPr>
        <w:spacing w:after="0"/>
        <w:rPr>
          <w:rFonts w:ascii="Times New Roman" w:hAnsi="Times New Roman" w:cs="Times New Roman"/>
          <w:sz w:val="24"/>
          <w:szCs w:val="24"/>
        </w:rPr>
      </w:pPr>
    </w:p>
    <w:p w:rsidR="00EA0A99" w:rsidRPr="008A3951" w:rsidRDefault="00EA0A99" w:rsidP="00EA0A99">
      <w:pPr>
        <w:spacing w:after="0"/>
        <w:rPr>
          <w:rFonts w:ascii="Times New Roman" w:hAnsi="Times New Roman" w:cs="Times New Roman"/>
          <w:sz w:val="24"/>
          <w:szCs w:val="24"/>
        </w:rPr>
      </w:pPr>
    </w:p>
    <w:p w:rsidR="00DE4F0E" w:rsidRPr="008A3951" w:rsidRDefault="00034319" w:rsidP="005921E4">
      <w:pPr>
        <w:spacing w:after="0"/>
        <w:jc w:val="both"/>
        <w:rPr>
          <w:rFonts w:ascii="Times New Roman" w:hAnsi="Times New Roman" w:cs="Times New Roman"/>
          <w:sz w:val="24"/>
          <w:szCs w:val="24"/>
        </w:rPr>
      </w:pPr>
      <w:r w:rsidRPr="008A3951">
        <w:rPr>
          <w:rFonts w:ascii="Times New Roman" w:hAnsi="Times New Roman" w:cs="Times New Roman"/>
          <w:sz w:val="24"/>
          <w:szCs w:val="24"/>
        </w:rPr>
        <w:t>Todas las técnicas didácticas siguen un ciclo de aprendizaje que puede resumirse en cuatro fases básicas: presentación y análisis de una situación problemática, investigación de información y conocimientos para ofrecer una solución científica, discusión en grupo para mejorar las propuestas y, finalmente, aplicación a la solución. En un esquema con estas características los estudiantes encuentran valor y sentido a lo que aprenden, se motivan para trabajar y fomentan la autonomía desarrollando la capacidad de aprender a aprender.</w:t>
      </w:r>
    </w:p>
    <w:p w:rsidR="00EF4BA3" w:rsidRPr="008A3951" w:rsidRDefault="00EF4BA3" w:rsidP="005921E4">
      <w:pPr>
        <w:spacing w:after="0"/>
        <w:jc w:val="both"/>
        <w:rPr>
          <w:rFonts w:ascii="Times New Roman" w:hAnsi="Times New Roman" w:cs="Times New Roman"/>
          <w:sz w:val="24"/>
          <w:szCs w:val="24"/>
        </w:rPr>
      </w:pPr>
    </w:p>
    <w:p w:rsidR="00034319" w:rsidRPr="008A3951" w:rsidRDefault="00034319" w:rsidP="00041379">
      <w:pPr>
        <w:pStyle w:val="Ttulo2"/>
      </w:pPr>
      <w:bookmarkStart w:id="62" w:name="_Toc23931610"/>
      <w:r w:rsidRPr="008A3951">
        <w:t>Descripci</w:t>
      </w:r>
      <w:r w:rsidR="00581B45">
        <w:t>ón de las principales</w:t>
      </w:r>
      <w:r w:rsidRPr="008A3951">
        <w:t xml:space="preserve"> técnicas didácticas</w:t>
      </w:r>
      <w:bookmarkEnd w:id="62"/>
    </w:p>
    <w:p w:rsidR="00241A93" w:rsidRPr="008A3951" w:rsidRDefault="00241A93" w:rsidP="00034319">
      <w:pPr>
        <w:spacing w:after="0"/>
        <w:rPr>
          <w:rFonts w:ascii="Times New Roman" w:hAnsi="Times New Roman" w:cs="Times New Roman"/>
          <w:sz w:val="24"/>
          <w:szCs w:val="24"/>
        </w:rPr>
      </w:pPr>
    </w:p>
    <w:p w:rsidR="00241A93" w:rsidRPr="008A3951" w:rsidRDefault="001A483E" w:rsidP="00451F8B">
      <w:pPr>
        <w:pStyle w:val="Ttulo3"/>
      </w:pPr>
      <w:r w:rsidRPr="008A3951">
        <w:t xml:space="preserve">           </w:t>
      </w:r>
      <w:bookmarkStart w:id="63" w:name="_Toc23931611"/>
      <w:r w:rsidRPr="008A3951">
        <w:t xml:space="preserve">5.2.1 </w:t>
      </w:r>
      <w:r w:rsidR="00FC20A7" w:rsidRPr="008A3951">
        <w:t>Método de proyectos</w:t>
      </w:r>
      <w:bookmarkEnd w:id="63"/>
    </w:p>
    <w:p w:rsidR="00FC20A7" w:rsidRPr="008A3951" w:rsidRDefault="00FC20A7" w:rsidP="000B0B0B">
      <w:pPr>
        <w:pStyle w:val="Prrafodelista"/>
        <w:spacing w:after="0"/>
        <w:ind w:left="1494"/>
        <w:rPr>
          <w:rFonts w:ascii="Times New Roman" w:hAnsi="Times New Roman" w:cs="Times New Roman"/>
          <w:sz w:val="24"/>
          <w:szCs w:val="24"/>
        </w:rPr>
      </w:pPr>
    </w:p>
    <w:p w:rsidR="00034319" w:rsidRPr="008A3951" w:rsidRDefault="00FC20A7" w:rsidP="000B0B0B">
      <w:pPr>
        <w:spacing w:after="0"/>
        <w:jc w:val="both"/>
        <w:rPr>
          <w:rFonts w:ascii="Times New Roman" w:hAnsi="Times New Roman" w:cs="Times New Roman"/>
          <w:sz w:val="24"/>
          <w:szCs w:val="24"/>
        </w:rPr>
      </w:pPr>
      <w:r w:rsidRPr="008A3951">
        <w:rPr>
          <w:rFonts w:ascii="Times New Roman" w:hAnsi="Times New Roman" w:cs="Times New Roman"/>
          <w:sz w:val="24"/>
          <w:szCs w:val="24"/>
        </w:rPr>
        <w:t>Según Pimienta 2012, los proyectos son una metodología integradora que plantea la inmersión del estudiante en una situación o una problemática real que requiere solución o comprobación. Se caracteriza por aplicar de manera práctica una propuesta que permite solucionar un problema real desde diversas áreas de conocimiento, centrada en actividades y productos de utilidad social. Surge del interés de los estudiantes.</w:t>
      </w:r>
    </w:p>
    <w:p w:rsidR="00FC20A7" w:rsidRPr="008A3951" w:rsidRDefault="00FC20A7" w:rsidP="000B0B0B">
      <w:pPr>
        <w:spacing w:after="0"/>
        <w:jc w:val="both"/>
        <w:rPr>
          <w:rFonts w:ascii="Times New Roman" w:hAnsi="Times New Roman" w:cs="Times New Roman"/>
          <w:sz w:val="24"/>
          <w:szCs w:val="24"/>
        </w:rPr>
      </w:pPr>
    </w:p>
    <w:p w:rsidR="00FC20A7" w:rsidRPr="008A3951" w:rsidRDefault="00FC20A7" w:rsidP="000B0B0B">
      <w:pPr>
        <w:spacing w:after="0"/>
        <w:ind w:left="360"/>
        <w:jc w:val="both"/>
        <w:rPr>
          <w:rFonts w:ascii="Times New Roman" w:hAnsi="Times New Roman" w:cs="Times New Roman"/>
          <w:sz w:val="24"/>
          <w:szCs w:val="24"/>
        </w:rPr>
      </w:pPr>
      <w:r w:rsidRPr="008A3951">
        <w:rPr>
          <w:rFonts w:ascii="Times New Roman" w:hAnsi="Times New Roman" w:cs="Times New Roman"/>
          <w:sz w:val="24"/>
          <w:szCs w:val="24"/>
        </w:rPr>
        <w:t>Los proyectos incluyen varios pasos:</w:t>
      </w:r>
    </w:p>
    <w:p w:rsidR="00FC20A7" w:rsidRPr="008A3951" w:rsidRDefault="00FC20A7" w:rsidP="000B0B0B">
      <w:pPr>
        <w:spacing w:after="0"/>
        <w:ind w:left="360"/>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Observación y documentación de un tema de interés o una problemática específica de la profesión.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Formulación de una pregunta que exprese una situación por resolver.</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Planteamiento de una hipótesis a comprobar.</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Selección y adecuación del método a utilizar y que permita resolver la pregunta de investigación.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Recopilación, análisis e interpretación de información.</w:t>
      </w:r>
    </w:p>
    <w:p w:rsidR="00FD2FE5"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Redacción de las conclusiones.</w:t>
      </w:r>
    </w:p>
    <w:p w:rsidR="00FC20A7" w:rsidRPr="008A3951" w:rsidRDefault="00FC20A7" w:rsidP="00FD2FE5">
      <w:pPr>
        <w:pStyle w:val="Prrafodelista"/>
        <w:numPr>
          <w:ilvl w:val="0"/>
          <w:numId w:val="39"/>
        </w:numPr>
        <w:spacing w:after="0"/>
        <w:ind w:left="720"/>
        <w:jc w:val="both"/>
        <w:rPr>
          <w:rFonts w:ascii="Times New Roman" w:hAnsi="Times New Roman" w:cs="Times New Roman"/>
          <w:sz w:val="24"/>
          <w:szCs w:val="24"/>
        </w:rPr>
      </w:pPr>
      <w:r w:rsidRPr="008A3951">
        <w:rPr>
          <w:rFonts w:ascii="Times New Roman" w:hAnsi="Times New Roman" w:cs="Times New Roman"/>
          <w:sz w:val="24"/>
          <w:szCs w:val="24"/>
        </w:rPr>
        <w:t>Presentación de los resultados de la investigación.</w:t>
      </w:r>
    </w:p>
    <w:p w:rsidR="00FC20A7" w:rsidRPr="008A3951" w:rsidRDefault="00FC20A7" w:rsidP="000B0B0B">
      <w:pPr>
        <w:pStyle w:val="Prrafodelista"/>
        <w:ind w:left="372"/>
        <w:rPr>
          <w:rFonts w:ascii="Times New Roman" w:hAnsi="Times New Roman" w:cs="Times New Roman"/>
          <w:sz w:val="24"/>
          <w:szCs w:val="24"/>
        </w:rPr>
      </w:pPr>
    </w:p>
    <w:p w:rsidR="00FC20A7" w:rsidRPr="008A3951" w:rsidRDefault="00FC20A7" w:rsidP="000B0B0B">
      <w:pPr>
        <w:pStyle w:val="Prrafodelista"/>
        <w:spacing w:after="0"/>
        <w:ind w:left="0"/>
        <w:jc w:val="both"/>
        <w:rPr>
          <w:rFonts w:ascii="Times New Roman" w:hAnsi="Times New Roman" w:cs="Times New Roman"/>
          <w:sz w:val="24"/>
          <w:szCs w:val="24"/>
        </w:rPr>
      </w:pPr>
      <w:r w:rsidRPr="008A3951">
        <w:rPr>
          <w:rFonts w:ascii="Times New Roman" w:hAnsi="Times New Roman" w:cs="Times New Roman"/>
          <w:sz w:val="24"/>
          <w:szCs w:val="24"/>
        </w:rPr>
        <w:t>Existen proyectos de duración corta (como un proyecto parcial, que se presenta al final de un módulo</w:t>
      </w:r>
      <w:r w:rsidR="00DB1117" w:rsidRPr="008A3951">
        <w:rPr>
          <w:rFonts w:ascii="Times New Roman" w:hAnsi="Times New Roman" w:cs="Times New Roman"/>
          <w:sz w:val="24"/>
          <w:szCs w:val="24"/>
        </w:rPr>
        <w:t>)</w:t>
      </w:r>
      <w:r w:rsidRPr="008A3951">
        <w:rPr>
          <w:rFonts w:ascii="Times New Roman" w:hAnsi="Times New Roman" w:cs="Times New Roman"/>
          <w:sz w:val="24"/>
          <w:szCs w:val="24"/>
        </w:rPr>
        <w:t xml:space="preserve"> o</w:t>
      </w:r>
      <w:r w:rsidR="00DB1117" w:rsidRPr="008A3951">
        <w:rPr>
          <w:rFonts w:ascii="Times New Roman" w:hAnsi="Times New Roman" w:cs="Times New Roman"/>
          <w:sz w:val="24"/>
          <w:szCs w:val="24"/>
        </w:rPr>
        <w:t xml:space="preserve"> de larga duración</w:t>
      </w:r>
      <w:r w:rsidRPr="008A3951">
        <w:rPr>
          <w:rFonts w:ascii="Times New Roman" w:hAnsi="Times New Roman" w:cs="Times New Roman"/>
          <w:sz w:val="24"/>
          <w:szCs w:val="24"/>
        </w:rPr>
        <w:t xml:space="preserve"> </w:t>
      </w:r>
      <w:r w:rsidR="00DB1117" w:rsidRPr="008A3951">
        <w:rPr>
          <w:rFonts w:ascii="Times New Roman" w:hAnsi="Times New Roman" w:cs="Times New Roman"/>
          <w:sz w:val="24"/>
          <w:szCs w:val="24"/>
        </w:rPr>
        <w:t>(</w:t>
      </w:r>
      <w:r w:rsidRPr="008A3951">
        <w:rPr>
          <w:rFonts w:ascii="Times New Roman" w:hAnsi="Times New Roman" w:cs="Times New Roman"/>
          <w:sz w:val="24"/>
          <w:szCs w:val="24"/>
        </w:rPr>
        <w:t>se realiza a lo largo del ciclo</w:t>
      </w:r>
      <w:r w:rsidR="00DB1117" w:rsidRPr="008A3951">
        <w:rPr>
          <w:rFonts w:ascii="Times New Roman" w:hAnsi="Times New Roman" w:cs="Times New Roman"/>
          <w:sz w:val="24"/>
          <w:szCs w:val="24"/>
        </w:rPr>
        <w:t xml:space="preserve"> académico)</w:t>
      </w:r>
      <w:r w:rsidRPr="008A3951">
        <w:rPr>
          <w:rFonts w:ascii="Times New Roman" w:hAnsi="Times New Roman" w:cs="Times New Roman"/>
          <w:sz w:val="24"/>
          <w:szCs w:val="24"/>
        </w:rPr>
        <w:t xml:space="preserve">. Los proyectos exigen un alto grado de responsabilidad por parte del estudiante y el </w:t>
      </w:r>
      <w:r w:rsidR="00E63B25" w:rsidRPr="008A3951">
        <w:rPr>
          <w:rFonts w:ascii="Times New Roman" w:hAnsi="Times New Roman" w:cs="Times New Roman"/>
          <w:sz w:val="24"/>
          <w:szCs w:val="24"/>
        </w:rPr>
        <w:t>docente</w:t>
      </w:r>
      <w:r w:rsidRPr="008A3951">
        <w:rPr>
          <w:rFonts w:ascii="Times New Roman" w:hAnsi="Times New Roman" w:cs="Times New Roman"/>
          <w:sz w:val="24"/>
          <w:szCs w:val="24"/>
        </w:rPr>
        <w:t>,</w:t>
      </w:r>
      <w:r w:rsidR="00E63B25" w:rsidRPr="008A3951">
        <w:rPr>
          <w:rFonts w:ascii="Times New Roman" w:hAnsi="Times New Roman" w:cs="Times New Roman"/>
          <w:sz w:val="24"/>
          <w:szCs w:val="24"/>
        </w:rPr>
        <w:t xml:space="preserve"> sobre todo los que se desarrollan durante todo un ciclo académico,</w:t>
      </w:r>
      <w:r w:rsidRPr="008A3951">
        <w:rPr>
          <w:rFonts w:ascii="Times New Roman" w:hAnsi="Times New Roman" w:cs="Times New Roman"/>
          <w:sz w:val="24"/>
          <w:szCs w:val="24"/>
        </w:rPr>
        <w:t xml:space="preserve"> puesto que se lleva a la práctica en un contexto dado y se requiere constancia y seguimiento en el desarrollo del mismo.</w:t>
      </w:r>
    </w:p>
    <w:p w:rsidR="00EA0A99" w:rsidRPr="008A3951" w:rsidRDefault="00EA0A99" w:rsidP="000B0B0B">
      <w:pPr>
        <w:pStyle w:val="Prrafodelista"/>
        <w:spacing w:line="276" w:lineRule="auto"/>
        <w:ind w:left="615"/>
        <w:jc w:val="both"/>
        <w:rPr>
          <w:rFonts w:ascii="Times New Roman" w:hAnsi="Times New Roman" w:cs="Times New Roman"/>
          <w:sz w:val="24"/>
          <w:szCs w:val="24"/>
        </w:rPr>
      </w:pPr>
    </w:p>
    <w:p w:rsidR="00DC132F" w:rsidRPr="008A3951" w:rsidRDefault="00DC132F" w:rsidP="00DF7D69">
      <w:pPr>
        <w:pStyle w:val="Prrafodelista"/>
        <w:spacing w:line="276" w:lineRule="auto"/>
        <w:ind w:left="390"/>
        <w:jc w:val="both"/>
        <w:rPr>
          <w:rFonts w:ascii="Times New Roman" w:hAnsi="Times New Roman" w:cs="Times New Roman"/>
          <w:sz w:val="24"/>
          <w:szCs w:val="24"/>
        </w:rPr>
      </w:pPr>
      <w:r w:rsidRPr="008A3951">
        <w:rPr>
          <w:rFonts w:ascii="Times New Roman" w:hAnsi="Times New Roman" w:cs="Times New Roman"/>
          <w:sz w:val="24"/>
          <w:szCs w:val="24"/>
        </w:rPr>
        <w:t>¿Cómo se realizan?</w:t>
      </w:r>
    </w:p>
    <w:p w:rsidR="00C45B66" w:rsidRPr="008A3951" w:rsidRDefault="00C45B66" w:rsidP="00DF7D69">
      <w:pPr>
        <w:pStyle w:val="Prrafodelista"/>
        <w:spacing w:line="276" w:lineRule="auto"/>
        <w:ind w:left="390"/>
        <w:jc w:val="both"/>
        <w:rPr>
          <w:rFonts w:ascii="Times New Roman" w:hAnsi="Times New Roman" w:cs="Times New Roman"/>
          <w:sz w:val="24"/>
          <w:szCs w:val="24"/>
        </w:rPr>
      </w:pP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presenta la situación o el problema</w:t>
      </w:r>
      <w:r w:rsidR="00C45B66" w:rsidRPr="008A3951">
        <w:rPr>
          <w:rFonts w:ascii="Times New Roman" w:hAnsi="Times New Roman" w:cs="Times New Roman"/>
          <w:sz w:val="24"/>
          <w:szCs w:val="24"/>
        </w:rPr>
        <w:t>. Se puede exponer a los estudiantes</w:t>
      </w:r>
      <w:r w:rsidRPr="008A3951">
        <w:rPr>
          <w:rFonts w:ascii="Times New Roman" w:hAnsi="Times New Roman" w:cs="Times New Roman"/>
          <w:sz w:val="24"/>
          <w:szCs w:val="24"/>
        </w:rPr>
        <w:t xml:space="preserve"> en una frase corta o bien por medio de una pregunta. Los proyectos que se generan a partir de las inquietudes de los estudiantes suelen ser interesantes, pero también son ú</w:t>
      </w:r>
      <w:r w:rsidR="00E63B25" w:rsidRPr="008A3951">
        <w:rPr>
          <w:rFonts w:ascii="Times New Roman" w:hAnsi="Times New Roman" w:cs="Times New Roman"/>
          <w:sz w:val="24"/>
          <w:szCs w:val="24"/>
        </w:rPr>
        <w:t>tiles los que plantea el docente</w:t>
      </w:r>
      <w:r w:rsidR="00EE6CEF" w:rsidRPr="008A3951">
        <w:rPr>
          <w:rFonts w:ascii="Times New Roman" w:hAnsi="Times New Roman" w:cs="Times New Roman"/>
          <w:sz w:val="24"/>
          <w:szCs w:val="24"/>
        </w:rPr>
        <w:t xml:space="preserve"> para guiar el trabajo de</w:t>
      </w:r>
      <w:r w:rsidRPr="008A3951">
        <w:rPr>
          <w:rFonts w:ascii="Times New Roman" w:hAnsi="Times New Roman" w:cs="Times New Roman"/>
          <w:sz w:val="24"/>
          <w:szCs w:val="24"/>
        </w:rPr>
        <w:t xml:space="preserve"> los estudiantes.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describe el objetivo del proyecto. Es una fase de análisis y generación de expectativas.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comunican los criterios de desempeño esperados por los estudiantes.</w:t>
      </w:r>
    </w:p>
    <w:p w:rsidR="00FD2FE5" w:rsidRPr="008A3951" w:rsidRDefault="00DC132F" w:rsidP="00FD2FE5">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establecen reglas e instrucciones para desarrollar el proyecto.</w:t>
      </w:r>
    </w:p>
    <w:p w:rsidR="00BB057D" w:rsidRPr="008A3951" w:rsidRDefault="00DC132F" w:rsidP="00BB057D">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Se plantean las características del método científico para su ejecución.</w:t>
      </w:r>
    </w:p>
    <w:p w:rsidR="00DC132F" w:rsidRPr="008A3951" w:rsidRDefault="00DC132F" w:rsidP="00BB057D">
      <w:pPr>
        <w:pStyle w:val="Prrafodelista"/>
        <w:numPr>
          <w:ilvl w:val="0"/>
          <w:numId w:val="40"/>
        </w:numPr>
        <w:spacing w:line="276" w:lineRule="auto"/>
        <w:ind w:left="780"/>
        <w:jc w:val="both"/>
        <w:rPr>
          <w:rFonts w:ascii="Times New Roman" w:hAnsi="Times New Roman" w:cs="Times New Roman"/>
          <w:sz w:val="24"/>
          <w:szCs w:val="24"/>
        </w:rPr>
      </w:pPr>
      <w:r w:rsidRPr="008A3951">
        <w:rPr>
          <w:rFonts w:ascii="Times New Roman" w:hAnsi="Times New Roman" w:cs="Times New Roman"/>
          <w:sz w:val="24"/>
          <w:szCs w:val="24"/>
        </w:rPr>
        <w:t xml:space="preserve">Se ejecuta el proyecto, lo que implica realizar: </w:t>
      </w:r>
    </w:p>
    <w:p w:rsidR="00DC132F" w:rsidRPr="008A3951" w:rsidRDefault="00DC132F" w:rsidP="00DF7D69">
      <w:pPr>
        <w:pStyle w:val="Prrafodelista"/>
        <w:ind w:left="495"/>
        <w:rPr>
          <w:rFonts w:ascii="Times New Roman" w:hAnsi="Times New Roman" w:cs="Times New Roman"/>
          <w:sz w:val="24"/>
          <w:szCs w:val="24"/>
        </w:rPr>
      </w:pPr>
    </w:p>
    <w:p w:rsidR="00DC132F" w:rsidRPr="008A3951" w:rsidRDefault="00DC132F" w:rsidP="00013E31">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Un análisis del problema, su importancia y las posibles soluciones. </w:t>
      </w:r>
    </w:p>
    <w:p w:rsidR="00DC132F" w:rsidRPr="008A3951" w:rsidRDefault="00DC132F" w:rsidP="00013E31">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Una búsqueda de información en fuentes primarias y secundarias.</w:t>
      </w:r>
    </w:p>
    <w:p w:rsidR="00DC132F" w:rsidRPr="008A3951" w:rsidRDefault="00DC132F" w:rsidP="00DF7D69">
      <w:pPr>
        <w:pStyle w:val="Prrafodelista"/>
        <w:spacing w:line="276" w:lineRule="auto"/>
        <w:ind w:left="708"/>
        <w:jc w:val="both"/>
        <w:rPr>
          <w:rFonts w:ascii="Times New Roman" w:hAnsi="Times New Roman" w:cs="Times New Roman"/>
          <w:sz w:val="24"/>
          <w:szCs w:val="24"/>
        </w:rPr>
      </w:pPr>
    </w:p>
    <w:p w:rsidR="00DC132F"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encuentra solución al problema o la situación. Para ello:</w:t>
      </w:r>
    </w:p>
    <w:p w:rsidR="00DC132F" w:rsidRPr="008A3951" w:rsidRDefault="00DC132F" w:rsidP="00DF7D69">
      <w:pPr>
        <w:pStyle w:val="Prrafodelista"/>
        <w:spacing w:line="276" w:lineRule="auto"/>
        <w:ind w:left="708"/>
        <w:jc w:val="both"/>
        <w:rPr>
          <w:rFonts w:ascii="Times New Roman" w:hAnsi="Times New Roman" w:cs="Times New Roman"/>
          <w:sz w:val="24"/>
          <w:szCs w:val="24"/>
        </w:rPr>
      </w:pPr>
    </w:p>
    <w:p w:rsidR="00C165EB"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analizan los elementos y contenidos de diversas propuestas de solución.</w:t>
      </w:r>
    </w:p>
    <w:p w:rsidR="00DC132F"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elige una propuesta.</w:t>
      </w:r>
    </w:p>
    <w:p w:rsidR="00DC132F" w:rsidRPr="008A3951" w:rsidRDefault="00DC132F" w:rsidP="00DF7D69">
      <w:pPr>
        <w:pStyle w:val="Prrafodelista"/>
        <w:numPr>
          <w:ilvl w:val="0"/>
          <w:numId w:val="3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elabora la propuesta elegida.</w:t>
      </w:r>
    </w:p>
    <w:p w:rsidR="00DC132F" w:rsidRPr="008A3951" w:rsidRDefault="00DC132F" w:rsidP="00DF7D69">
      <w:pPr>
        <w:pStyle w:val="Prrafodelista"/>
        <w:spacing w:line="276" w:lineRule="auto"/>
        <w:ind w:left="1068"/>
        <w:jc w:val="both"/>
        <w:rPr>
          <w:rFonts w:ascii="Times New Roman" w:hAnsi="Times New Roman" w:cs="Times New Roman"/>
          <w:sz w:val="24"/>
          <w:szCs w:val="24"/>
        </w:rPr>
      </w:pPr>
    </w:p>
    <w:p w:rsidR="00C165EB"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elabora una propuesta de trabajo:</w:t>
      </w:r>
    </w:p>
    <w:p w:rsidR="00C165EB" w:rsidRPr="008A3951" w:rsidRDefault="00C165EB" w:rsidP="00DF7D69">
      <w:pPr>
        <w:pStyle w:val="Prrafodelista"/>
        <w:spacing w:line="276" w:lineRule="auto"/>
        <w:ind w:left="708"/>
        <w:jc w:val="both"/>
        <w:rPr>
          <w:rFonts w:ascii="Times New Roman" w:hAnsi="Times New Roman" w:cs="Times New Roman"/>
          <w:sz w:val="24"/>
          <w:szCs w:val="24"/>
        </w:rPr>
      </w:pPr>
    </w:p>
    <w:p w:rsidR="00C165EB" w:rsidRPr="008A3951" w:rsidRDefault="00DC132F" w:rsidP="00DF7D69">
      <w:pPr>
        <w:pStyle w:val="Prrafodelista"/>
        <w:numPr>
          <w:ilvl w:val="0"/>
          <w:numId w:val="41"/>
        </w:numPr>
        <w:spacing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Se realiza la presentación de la propuesta bajo los criterios especificados </w:t>
      </w:r>
      <w:r w:rsidR="00C165EB" w:rsidRPr="008A3951">
        <w:rPr>
          <w:rFonts w:ascii="Times New Roman" w:hAnsi="Times New Roman" w:cs="Times New Roman"/>
          <w:sz w:val="24"/>
          <w:szCs w:val="24"/>
        </w:rPr>
        <w:t xml:space="preserve"> </w:t>
      </w:r>
      <w:r w:rsidRPr="008A3951">
        <w:rPr>
          <w:rFonts w:ascii="Times New Roman" w:hAnsi="Times New Roman" w:cs="Times New Roman"/>
          <w:sz w:val="24"/>
          <w:szCs w:val="24"/>
        </w:rPr>
        <w:t xml:space="preserve">previamente. </w:t>
      </w:r>
    </w:p>
    <w:p w:rsidR="00C165EB" w:rsidRPr="008A3951" w:rsidRDefault="00C165EB" w:rsidP="00DF7D69">
      <w:pPr>
        <w:pStyle w:val="Prrafodelista"/>
        <w:spacing w:line="276" w:lineRule="auto"/>
        <w:ind w:left="348"/>
        <w:jc w:val="both"/>
        <w:rPr>
          <w:rFonts w:ascii="Times New Roman" w:hAnsi="Times New Roman" w:cs="Times New Roman"/>
          <w:sz w:val="24"/>
          <w:szCs w:val="24"/>
        </w:rPr>
      </w:pPr>
    </w:p>
    <w:p w:rsidR="006414A2" w:rsidRPr="008A3951" w:rsidRDefault="00DC132F" w:rsidP="00DF7D69">
      <w:pPr>
        <w:pStyle w:val="Prrafodelista"/>
        <w:numPr>
          <w:ilvl w:val="0"/>
          <w:numId w:val="40"/>
        </w:num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Se redacta un informe, con base en los pasos seguidos en el proyecto y las conclusiones, así com</w:t>
      </w:r>
      <w:r w:rsidR="00C165EB" w:rsidRPr="008A3951">
        <w:rPr>
          <w:rFonts w:ascii="Times New Roman" w:hAnsi="Times New Roman" w:cs="Times New Roman"/>
          <w:sz w:val="24"/>
          <w:szCs w:val="24"/>
        </w:rPr>
        <w:t xml:space="preserve">o la metaevaluación del mismo. </w:t>
      </w:r>
    </w:p>
    <w:p w:rsidR="00C165EB" w:rsidRPr="008A3951" w:rsidRDefault="00C165EB" w:rsidP="000B0B0B">
      <w:pPr>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¿Para qué se utilizan?</w:t>
      </w:r>
    </w:p>
    <w:p w:rsidR="00C165EB" w:rsidRPr="008A3951" w:rsidRDefault="00C165EB" w:rsidP="000B0B0B">
      <w:pPr>
        <w:spacing w:line="276" w:lineRule="auto"/>
        <w:ind w:left="615"/>
        <w:jc w:val="both"/>
        <w:rPr>
          <w:rFonts w:ascii="Times New Roman" w:hAnsi="Times New Roman" w:cs="Times New Roman"/>
          <w:sz w:val="24"/>
          <w:szCs w:val="24"/>
        </w:rPr>
      </w:pPr>
      <w:r w:rsidRPr="008A3951">
        <w:rPr>
          <w:rFonts w:ascii="Times New Roman" w:hAnsi="Times New Roman" w:cs="Times New Roman"/>
          <w:sz w:val="24"/>
          <w:szCs w:val="24"/>
        </w:rPr>
        <w:t>Los proyectos son de gran utilidad porque:</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desarrollar los diversos aspectos de las competencias, en sus tres dimensiones de saber y articulando la teoría con la práctica.</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Favorecen prácticas innovadoras.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Ayudan a solucionar problemas.</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transferir conocimientos, habilidades y capacidades a diversas áreas de conocimiento.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aplicar el método científico.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Favorecen la metacognición.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Fomentan el aprendizaje cooperativo.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Ayudan a administrar el tiempo y los recursos.</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Alientan el liderazgo positivo.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Fomentan la responsabilidad y el compromiso personal.</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Contribuyen a desarrollar la autonomía.</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Permiten una comprensión de los problemas sociales y sus múltiples causas. </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Permiten un acercamiento a la realidad de la comunidad, el país y el mundo.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Alientan el aprendizaje de gestión de un proyecto.</w:t>
      </w:r>
    </w:p>
    <w:p w:rsidR="00C165EB" w:rsidRPr="008A3951" w:rsidRDefault="00C165EB" w:rsidP="000B0B0B">
      <w:pPr>
        <w:pStyle w:val="Prrafodelista"/>
        <w:numPr>
          <w:ilvl w:val="0"/>
          <w:numId w:val="41"/>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 xml:space="preserve"> Permiten desarrollar la autonomía y la capacidad de hacer elecciones y negociaciones.</w:t>
      </w:r>
    </w:p>
    <w:p w:rsidR="005921E4" w:rsidRPr="008A3951" w:rsidRDefault="005921E4" w:rsidP="005921E4">
      <w:pPr>
        <w:pStyle w:val="Prrafodelista"/>
        <w:spacing w:line="276" w:lineRule="auto"/>
        <w:ind w:left="1428"/>
        <w:jc w:val="both"/>
        <w:rPr>
          <w:rFonts w:ascii="Times New Roman" w:hAnsi="Times New Roman" w:cs="Times New Roman"/>
          <w:sz w:val="24"/>
          <w:szCs w:val="24"/>
        </w:rPr>
      </w:pPr>
    </w:p>
    <w:p w:rsidR="001A483E" w:rsidRPr="008A3951" w:rsidRDefault="00362A44" w:rsidP="00451F8B">
      <w:pPr>
        <w:pStyle w:val="Ttulo3"/>
      </w:pPr>
      <w:r w:rsidRPr="008A3951">
        <w:t xml:space="preserve">      </w:t>
      </w:r>
      <w:bookmarkStart w:id="64" w:name="_Toc23931612"/>
      <w:r w:rsidR="001A483E" w:rsidRPr="008A3951">
        <w:t>5.2.2 Aprendizaje basado en problemas</w:t>
      </w:r>
      <w:bookmarkEnd w:id="64"/>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basado en problemas es una metodología en la que se investiga, interpreta, argumenta y propone la solución a uno o varios problemas, creando un escenario simulado de posible solución y analizando las probables consecuencias. El estudiante desempeña un papel activo en su aprendizaje, mientras que el docente es un mediador que guía al estudiante para solucionar un problema. Los problemas deben alentar a los estudiantes a participar en escenarios relevantes al facilitar la conexión entre la teoría y su aplicación. Se puede trabajar con problemas abiertos o cerrados; los primeros resultan idóneos para el nivel de educación superior, pues s</w:t>
      </w:r>
      <w:r w:rsidR="00E7201D" w:rsidRPr="008A3951">
        <w:rPr>
          <w:rFonts w:ascii="Times New Roman" w:hAnsi="Times New Roman" w:cs="Times New Roman"/>
          <w:sz w:val="24"/>
          <w:szCs w:val="24"/>
        </w:rPr>
        <w:t>on complejos y desafían a los estudiantes</w:t>
      </w:r>
      <w:r w:rsidRPr="008A3951">
        <w:rPr>
          <w:rFonts w:ascii="Times New Roman" w:hAnsi="Times New Roman" w:cs="Times New Roman"/>
          <w:sz w:val="24"/>
          <w:szCs w:val="24"/>
        </w:rPr>
        <w:t xml:space="preserve"> a dar justificaciones y a demostrar habilidades de pensamiento.</w:t>
      </w:r>
    </w:p>
    <w:p w:rsidR="001A483E" w:rsidRPr="008A3951" w:rsidRDefault="001A483E" w:rsidP="00DF7D69">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1A483E" w:rsidRPr="008A3951" w:rsidRDefault="001A483E" w:rsidP="00DF7D69">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Trabajo previo a la sesión con los estudiantes:</w:t>
      </w:r>
    </w:p>
    <w:p w:rsidR="00CB3789"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Formar equipos de traba</w:t>
      </w:r>
      <w:r w:rsidR="00B0232B" w:rsidRPr="008A3951">
        <w:rPr>
          <w:rFonts w:ascii="Times New Roman" w:hAnsi="Times New Roman" w:cs="Times New Roman"/>
          <w:sz w:val="24"/>
          <w:szCs w:val="24"/>
        </w:rPr>
        <w:t>jo de entre tres y siete estudiantes</w:t>
      </w:r>
      <w:r w:rsidRPr="008A3951">
        <w:rPr>
          <w:rFonts w:ascii="Times New Roman" w:hAnsi="Times New Roman" w:cs="Times New Roman"/>
          <w:sz w:val="24"/>
          <w:szCs w:val="24"/>
        </w:rPr>
        <w:t xml:space="preserve"> en caso de que el problema así lo requiera.</w:t>
      </w:r>
    </w:p>
    <w:p w:rsidR="00CB3789"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asignan roles a los miembros del equipo. Por lo menos se deben considerar los siguiente</w:t>
      </w:r>
      <w:r w:rsidR="00A11EE8">
        <w:rPr>
          <w:rFonts w:ascii="Times New Roman" w:hAnsi="Times New Roman" w:cs="Times New Roman"/>
          <w:sz w:val="24"/>
          <w:szCs w:val="24"/>
        </w:rPr>
        <w:t>s: líder, secretario y relator o comunicador</w:t>
      </w:r>
      <w:r w:rsidRPr="008A3951">
        <w:rPr>
          <w:rFonts w:ascii="Times New Roman" w:hAnsi="Times New Roman" w:cs="Times New Roman"/>
          <w:sz w:val="24"/>
          <w:szCs w:val="24"/>
        </w:rPr>
        <w:t>.</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Elaborar reglas de trabajo.</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Durante las sesiones con los estudiantes:</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Analizar el contexto junto con los estudiantes. Se puede partir de un texto o un caso para lo cual es importante aclarar términos y conceptos.</w:t>
      </w:r>
    </w:p>
    <w:p w:rsidR="001A483E" w:rsidRPr="008A3951" w:rsidRDefault="001A483E" w:rsidP="00DF7D69">
      <w:pPr>
        <w:pStyle w:val="Prrafodelista"/>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1A483E" w:rsidRPr="008A3951" w:rsidRDefault="00805BEA" w:rsidP="00EF4BA3">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Los estudiantes</w:t>
      </w:r>
      <w:r w:rsidR="001A483E" w:rsidRPr="008A3951">
        <w:rPr>
          <w:rFonts w:ascii="Times New Roman" w:hAnsi="Times New Roman" w:cs="Times New Roman"/>
          <w:sz w:val="24"/>
          <w:szCs w:val="24"/>
        </w:rPr>
        <w:t xml:space="preserve"> identificarán el problema.</w:t>
      </w:r>
    </w:p>
    <w:p w:rsidR="00FD2FE5"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 xml:space="preserve"> Se formularán hipótesis.</w:t>
      </w:r>
    </w:p>
    <w:p w:rsidR="00FD2FE5"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establecerán alternativas.</w:t>
      </w:r>
    </w:p>
    <w:p w:rsidR="001A483E" w:rsidRPr="008A3951" w:rsidRDefault="001A483E" w:rsidP="00F56481">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selecciona la mejor alternativa.</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FD2FE5">
      <w:pPr>
        <w:pStyle w:val="Prrafodelista"/>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Durante el proceso, el docente supervisará y asesorará el trabajo de los estudiantes.</w:t>
      </w:r>
    </w:p>
    <w:p w:rsidR="001A483E" w:rsidRPr="008A3951" w:rsidRDefault="001A483E" w:rsidP="00DF7D69">
      <w:pPr>
        <w:pStyle w:val="Prrafodelista"/>
        <w:ind w:left="360"/>
        <w:rPr>
          <w:rFonts w:ascii="Times New Roman" w:hAnsi="Times New Roman" w:cs="Times New Roman"/>
          <w:sz w:val="24"/>
          <w:szCs w:val="24"/>
        </w:rPr>
      </w:pPr>
    </w:p>
    <w:p w:rsidR="001A483E" w:rsidRPr="008A3951" w:rsidRDefault="001A483E" w:rsidP="00DF7D69">
      <w:pPr>
        <w:pStyle w:val="Prrafodelista"/>
        <w:numPr>
          <w:ilvl w:val="0"/>
          <w:numId w:val="42"/>
        </w:numPr>
        <w:spacing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pone a prueba la alternativa mediante una simulación.</w:t>
      </w:r>
    </w:p>
    <w:p w:rsidR="001A483E" w:rsidRPr="008A3951" w:rsidRDefault="001A483E" w:rsidP="00DF7D6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               ¿Para qué se utiliza?</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Ayuda a analizar con profundidad un problema.</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Desarrolla la capacidad de búsqueda de información, así como su análisis e interpretación.</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Favorece la generación de hipótesis, para someterlas a prueba y valorar los resultados.</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Vincula el mundo académico con el mundo real.</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Favorece el aprendizaje cooperativo.</w:t>
      </w:r>
    </w:p>
    <w:p w:rsidR="001A483E" w:rsidRPr="008A3951" w:rsidRDefault="001A483E" w:rsidP="008E3C92">
      <w:pPr>
        <w:pStyle w:val="Prrafodelista"/>
        <w:numPr>
          <w:ilvl w:val="0"/>
          <w:numId w:val="43"/>
        </w:numPr>
        <w:spacing w:line="276" w:lineRule="auto"/>
        <w:ind w:left="1428"/>
        <w:jc w:val="both"/>
        <w:rPr>
          <w:rFonts w:ascii="Times New Roman" w:hAnsi="Times New Roman" w:cs="Times New Roman"/>
          <w:sz w:val="24"/>
          <w:szCs w:val="24"/>
        </w:rPr>
      </w:pPr>
      <w:r w:rsidRPr="008A3951">
        <w:rPr>
          <w:rFonts w:ascii="Times New Roman" w:hAnsi="Times New Roman" w:cs="Times New Roman"/>
          <w:sz w:val="24"/>
          <w:szCs w:val="24"/>
        </w:rPr>
        <w:t>Permite desarrollar la habilidad de toma de decisiones</w:t>
      </w:r>
    </w:p>
    <w:p w:rsidR="007C1C0F" w:rsidRPr="00C13C25" w:rsidRDefault="007C1C0F" w:rsidP="00A11EE8">
      <w:pPr>
        <w:spacing w:line="276" w:lineRule="auto"/>
        <w:jc w:val="both"/>
        <w:rPr>
          <w:rFonts w:ascii="Times New Roman" w:hAnsi="Times New Roman" w:cs="Times New Roman"/>
          <w:sz w:val="24"/>
          <w:szCs w:val="24"/>
        </w:rPr>
      </w:pPr>
    </w:p>
    <w:p w:rsidR="008A4399" w:rsidRPr="008A3951" w:rsidRDefault="00362A44" w:rsidP="00451F8B">
      <w:pPr>
        <w:pStyle w:val="Ttulo3"/>
      </w:pPr>
      <w:r w:rsidRPr="008A3951">
        <w:t xml:space="preserve">          </w:t>
      </w:r>
      <w:bookmarkStart w:id="65" w:name="_Toc23931613"/>
      <w:r w:rsidR="008A4399" w:rsidRPr="008A3951">
        <w:t>5.2.3 Aprendizaje basado en TIC</w:t>
      </w:r>
      <w:bookmarkEnd w:id="65"/>
    </w:p>
    <w:p w:rsidR="008A4399" w:rsidRPr="008A3951" w:rsidRDefault="008A4399"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Constituye una metodología para el desarrollo de competencias utilizando las tecnologías de la in</w:t>
      </w:r>
      <w:r w:rsidR="00805BEA" w:rsidRPr="008A3951">
        <w:rPr>
          <w:rFonts w:ascii="Times New Roman" w:hAnsi="Times New Roman" w:cs="Times New Roman"/>
          <w:sz w:val="24"/>
          <w:szCs w:val="24"/>
        </w:rPr>
        <w:t>formación y la comunicación (TIC</w:t>
      </w:r>
      <w:r w:rsidRPr="008A3951">
        <w:rPr>
          <w:rFonts w:ascii="Times New Roman" w:hAnsi="Times New Roman" w:cs="Times New Roman"/>
          <w:sz w:val="24"/>
          <w:szCs w:val="24"/>
        </w:rPr>
        <w:t>).</w:t>
      </w:r>
    </w:p>
    <w:p w:rsidR="008A4399" w:rsidRPr="008A3951" w:rsidRDefault="008A4399"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CB3789"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identifica el problema y las competencias a desarrollar.</w:t>
      </w:r>
    </w:p>
    <w:p w:rsidR="00CB3789" w:rsidRPr="008A3951" w:rsidRDefault="0045238F"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determinan las TIC</w:t>
      </w:r>
      <w:r w:rsidR="008A4399" w:rsidRPr="008A3951">
        <w:rPr>
          <w:rFonts w:ascii="Times New Roman" w:hAnsi="Times New Roman" w:cs="Times New Roman"/>
          <w:sz w:val="24"/>
          <w:szCs w:val="24"/>
        </w:rPr>
        <w:t xml:space="preserve"> requeridas.</w:t>
      </w:r>
    </w:p>
    <w:p w:rsidR="00CB3789"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analizan los recursos disponibles y se gestionan otros necesarios.</w:t>
      </w:r>
    </w:p>
    <w:p w:rsidR="0045238F" w:rsidRPr="008A3951" w:rsidRDefault="008A4399" w:rsidP="00F56481">
      <w:pPr>
        <w:pStyle w:val="Prrafodelista"/>
        <w:numPr>
          <w:ilvl w:val="0"/>
          <w:numId w:val="48"/>
        </w:num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Se realizan las actividades establecidas.</w:t>
      </w:r>
    </w:p>
    <w:p w:rsidR="008A4399" w:rsidRPr="008A3951" w:rsidRDefault="008A4399"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¿Para qué se utiliza?</w:t>
      </w:r>
    </w:p>
    <w:p w:rsidR="008A4399" w:rsidRPr="008E3C92" w:rsidRDefault="008A4399" w:rsidP="008E3C92">
      <w:pPr>
        <w:pStyle w:val="Prrafodelista"/>
        <w:numPr>
          <w:ilvl w:val="0"/>
          <w:numId w:val="53"/>
        </w:numPr>
        <w:spacing w:line="276" w:lineRule="auto"/>
        <w:ind w:left="1271"/>
        <w:jc w:val="both"/>
        <w:rPr>
          <w:rFonts w:ascii="Times New Roman" w:hAnsi="Times New Roman" w:cs="Times New Roman"/>
          <w:sz w:val="24"/>
          <w:szCs w:val="24"/>
        </w:rPr>
      </w:pPr>
      <w:r w:rsidRPr="008E3C92">
        <w:rPr>
          <w:rFonts w:ascii="Times New Roman" w:hAnsi="Times New Roman" w:cs="Times New Roman"/>
          <w:sz w:val="24"/>
          <w:szCs w:val="24"/>
        </w:rPr>
        <w:t xml:space="preserve">Facilita el aprendizaje a distancia, sin la presencia física del </w:t>
      </w:r>
      <w:r w:rsidR="0045238F" w:rsidRPr="008E3C92">
        <w:rPr>
          <w:rFonts w:ascii="Times New Roman" w:hAnsi="Times New Roman" w:cs="Times New Roman"/>
          <w:sz w:val="24"/>
          <w:szCs w:val="24"/>
        </w:rPr>
        <w:t>docente</w:t>
      </w:r>
      <w:r w:rsidRPr="008E3C92">
        <w:rPr>
          <w:rFonts w:ascii="Times New Roman" w:hAnsi="Times New Roman" w:cs="Times New Roman"/>
          <w:sz w:val="24"/>
          <w:szCs w:val="24"/>
        </w:rPr>
        <w:t xml:space="preserve">. </w:t>
      </w:r>
    </w:p>
    <w:p w:rsidR="008A4399" w:rsidRPr="008A3951" w:rsidRDefault="008E3C92" w:rsidP="008E3C92">
      <w:pPr>
        <w:pStyle w:val="Prrafodelista"/>
        <w:numPr>
          <w:ilvl w:val="0"/>
          <w:numId w:val="43"/>
        </w:numPr>
        <w:spacing w:line="276" w:lineRule="auto"/>
        <w:ind w:left="1271"/>
        <w:jc w:val="both"/>
        <w:rPr>
          <w:rFonts w:ascii="Times New Roman" w:hAnsi="Times New Roman" w:cs="Times New Roman"/>
          <w:sz w:val="24"/>
          <w:szCs w:val="24"/>
        </w:rPr>
      </w:pPr>
      <w:r>
        <w:rPr>
          <w:rFonts w:ascii="Times New Roman" w:hAnsi="Times New Roman" w:cs="Times New Roman"/>
          <w:sz w:val="24"/>
          <w:szCs w:val="24"/>
        </w:rPr>
        <w:t xml:space="preserve"> </w:t>
      </w:r>
      <w:r w:rsidR="008A4399" w:rsidRPr="008A3951">
        <w:rPr>
          <w:rFonts w:ascii="Times New Roman" w:hAnsi="Times New Roman" w:cs="Times New Roman"/>
          <w:sz w:val="24"/>
          <w:szCs w:val="24"/>
        </w:rPr>
        <w:t>Ayuda a desarrollar habilidades de aprendizaje autónomo.</w:t>
      </w:r>
    </w:p>
    <w:p w:rsidR="008A4399" w:rsidRPr="008A3951" w:rsidRDefault="008E3C92" w:rsidP="008E3C92">
      <w:pPr>
        <w:pStyle w:val="Prrafodelista"/>
        <w:numPr>
          <w:ilvl w:val="0"/>
          <w:numId w:val="43"/>
        </w:numPr>
        <w:spacing w:line="276" w:lineRule="auto"/>
        <w:ind w:left="1271"/>
        <w:jc w:val="both"/>
        <w:rPr>
          <w:rFonts w:ascii="Times New Roman" w:hAnsi="Times New Roman" w:cs="Times New Roman"/>
          <w:sz w:val="24"/>
          <w:szCs w:val="24"/>
        </w:rPr>
      </w:pPr>
      <w:r>
        <w:rPr>
          <w:rFonts w:ascii="Times New Roman" w:hAnsi="Times New Roman" w:cs="Times New Roman"/>
          <w:sz w:val="24"/>
          <w:szCs w:val="24"/>
        </w:rPr>
        <w:t xml:space="preserve"> </w:t>
      </w:r>
      <w:r w:rsidR="008A4399" w:rsidRPr="008A3951">
        <w:rPr>
          <w:rFonts w:ascii="Times New Roman" w:hAnsi="Times New Roman" w:cs="Times New Roman"/>
          <w:sz w:val="24"/>
          <w:szCs w:val="24"/>
        </w:rPr>
        <w:t>Favorece la lectura de comprensión</w:t>
      </w:r>
    </w:p>
    <w:p w:rsidR="0045238F" w:rsidRPr="008A3951" w:rsidRDefault="0045238F" w:rsidP="00451F8B">
      <w:pPr>
        <w:pStyle w:val="Ttulo3"/>
      </w:pPr>
    </w:p>
    <w:p w:rsidR="003F3483" w:rsidRPr="008A3951" w:rsidRDefault="00D74706" w:rsidP="00451F8B">
      <w:pPr>
        <w:pStyle w:val="Ttulo3"/>
        <w:rPr>
          <w:b/>
          <w:i/>
        </w:rPr>
      </w:pPr>
      <w:r w:rsidRPr="008A3951">
        <w:t xml:space="preserve">            </w:t>
      </w:r>
      <w:bookmarkStart w:id="66" w:name="_Toc23931614"/>
      <w:r w:rsidR="003F3483" w:rsidRPr="008A3951">
        <w:rPr>
          <w:b/>
        </w:rPr>
        <w:t xml:space="preserve">5.2.4 Aprendizaje </w:t>
      </w:r>
      <w:r w:rsidR="003F3483" w:rsidRPr="008A3951">
        <w:rPr>
          <w:b/>
          <w:i/>
        </w:rPr>
        <w:t>in situ</w:t>
      </w:r>
      <w:bookmarkEnd w:id="66"/>
    </w:p>
    <w:p w:rsidR="003F3483" w:rsidRPr="008A3951" w:rsidRDefault="003F3483"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in situ es una metodología que promueve el aprendizaje en el mismo entorno en el cual se pretende aplicar la competencia en cuestión.</w:t>
      </w:r>
    </w:p>
    <w:p w:rsidR="003F3483" w:rsidRPr="008A3951" w:rsidRDefault="003F3483"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¿Cómo se realiza?</w:t>
      </w:r>
    </w:p>
    <w:p w:rsidR="00CB3789"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selecciona el entorno.</w:t>
      </w:r>
    </w:p>
    <w:p w:rsidR="00CB3789" w:rsidRPr="008A3951" w:rsidRDefault="0045238F"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prepara a los estudiantes</w:t>
      </w:r>
      <w:r w:rsidR="003F3483" w:rsidRPr="008A3951">
        <w:rPr>
          <w:rFonts w:ascii="Times New Roman" w:hAnsi="Times New Roman" w:cs="Times New Roman"/>
          <w:sz w:val="24"/>
          <w:szCs w:val="24"/>
        </w:rPr>
        <w:t xml:space="preserve"> para enfrentarse al entorno.</w:t>
      </w:r>
    </w:p>
    <w:p w:rsidR="00CB3789"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supervisa el desempeño y la adaptación al entorno por parte del estudiante.</w:t>
      </w:r>
    </w:p>
    <w:p w:rsidR="003F3483" w:rsidRPr="008A3951" w:rsidRDefault="003F3483" w:rsidP="00F56481">
      <w:pPr>
        <w:pStyle w:val="Prrafodelista"/>
        <w:numPr>
          <w:ilvl w:val="0"/>
          <w:numId w:val="44"/>
        </w:numPr>
        <w:spacing w:after="0" w:line="276" w:lineRule="auto"/>
        <w:ind w:left="1143"/>
        <w:jc w:val="both"/>
        <w:rPr>
          <w:rFonts w:ascii="Times New Roman" w:hAnsi="Times New Roman" w:cs="Times New Roman"/>
          <w:sz w:val="24"/>
          <w:szCs w:val="24"/>
        </w:rPr>
      </w:pPr>
      <w:r w:rsidRPr="008A3951">
        <w:rPr>
          <w:rFonts w:ascii="Times New Roman" w:hAnsi="Times New Roman" w:cs="Times New Roman"/>
          <w:sz w:val="24"/>
          <w:szCs w:val="24"/>
        </w:rPr>
        <w:t>Se da seguimiento a las activida</w:t>
      </w:r>
      <w:r w:rsidR="0045238F" w:rsidRPr="008A3951">
        <w:rPr>
          <w:rFonts w:ascii="Times New Roman" w:hAnsi="Times New Roman" w:cs="Times New Roman"/>
          <w:sz w:val="24"/>
          <w:szCs w:val="24"/>
        </w:rPr>
        <w:t>des exigidas al estudiante</w:t>
      </w:r>
      <w:r w:rsidRPr="008A3951">
        <w:rPr>
          <w:rFonts w:ascii="Times New Roman" w:hAnsi="Times New Roman" w:cs="Times New Roman"/>
          <w:sz w:val="24"/>
          <w:szCs w:val="24"/>
        </w:rPr>
        <w:t xml:space="preserve"> en el entorno en relación con determinadas competencias.</w:t>
      </w:r>
    </w:p>
    <w:p w:rsidR="003F3483" w:rsidRPr="008A3951" w:rsidRDefault="003F3483" w:rsidP="00362A44">
      <w:pPr>
        <w:pStyle w:val="Prrafodelista"/>
        <w:ind w:left="12"/>
        <w:rPr>
          <w:rFonts w:ascii="Times New Roman" w:hAnsi="Times New Roman" w:cs="Times New Roman"/>
          <w:sz w:val="24"/>
          <w:szCs w:val="24"/>
        </w:rPr>
      </w:pPr>
    </w:p>
    <w:p w:rsidR="003F3483" w:rsidRPr="008A3951" w:rsidRDefault="003F3483" w:rsidP="00362A44">
      <w:pPr>
        <w:pStyle w:val="Prrafodelista"/>
        <w:spacing w:line="276" w:lineRule="auto"/>
        <w:ind w:left="783"/>
        <w:jc w:val="both"/>
        <w:rPr>
          <w:rFonts w:ascii="Times New Roman" w:hAnsi="Times New Roman" w:cs="Times New Roman"/>
          <w:sz w:val="24"/>
          <w:szCs w:val="24"/>
        </w:rPr>
      </w:pPr>
      <w:r w:rsidRPr="008A3951">
        <w:rPr>
          <w:rFonts w:ascii="Times New Roman" w:hAnsi="Times New Roman" w:cs="Times New Roman"/>
          <w:sz w:val="24"/>
          <w:szCs w:val="24"/>
        </w:rPr>
        <w:t>¿Para qué se utiliza?</w:t>
      </w:r>
    </w:p>
    <w:p w:rsidR="003F3483" w:rsidRPr="008A3951" w:rsidRDefault="003F3483" w:rsidP="00362A44">
      <w:pPr>
        <w:pStyle w:val="Prrafodelista"/>
        <w:spacing w:line="276" w:lineRule="auto"/>
        <w:ind w:left="783"/>
        <w:jc w:val="both"/>
        <w:rPr>
          <w:rFonts w:ascii="Times New Roman" w:hAnsi="Times New Roman" w:cs="Times New Roman"/>
          <w:sz w:val="24"/>
          <w:szCs w:val="24"/>
        </w:rPr>
      </w:pP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Formar competencias en los mismos entornos en los cuales se aplican.</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Analizar con profundidad un problema.</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Desarrollar la capacidad de búsqueda de información, así como su análisis e interpretación. </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Favorecer la generación de hipótesis, para luego someterlas a prueba y valorar los resultados.</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Vincular el mundo académico con el mundo real.</w:t>
      </w:r>
    </w:p>
    <w:p w:rsidR="003F3483"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Favorecer el aprendizaje cooperativo.</w:t>
      </w:r>
    </w:p>
    <w:p w:rsidR="00191E78" w:rsidRPr="008A3951" w:rsidRDefault="003F3483" w:rsidP="00F56481">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Desarrollar la habilidad de toma de decisiones</w:t>
      </w:r>
    </w:p>
    <w:p w:rsidR="00E85680" w:rsidRPr="008A3951" w:rsidRDefault="00E85680" w:rsidP="00E85680">
      <w:pPr>
        <w:pStyle w:val="Prrafodelista"/>
        <w:spacing w:line="276" w:lineRule="auto"/>
        <w:ind w:left="1416"/>
        <w:jc w:val="both"/>
        <w:rPr>
          <w:rFonts w:ascii="Times New Roman" w:hAnsi="Times New Roman" w:cs="Times New Roman"/>
          <w:sz w:val="24"/>
          <w:szCs w:val="24"/>
        </w:rPr>
      </w:pPr>
    </w:p>
    <w:p w:rsidR="003F3483" w:rsidRPr="008A3951" w:rsidRDefault="00D74706" w:rsidP="00451F8B">
      <w:pPr>
        <w:pStyle w:val="Ttulo3"/>
      </w:pPr>
      <w:r w:rsidRPr="008A3951">
        <w:t xml:space="preserve">               </w:t>
      </w:r>
      <w:bookmarkStart w:id="67" w:name="_Toc23931615"/>
      <w:r w:rsidR="003F3483" w:rsidRPr="008A3951">
        <w:t>5.2.5 Aprendizaje cooperativo</w:t>
      </w:r>
      <w:bookmarkEnd w:id="67"/>
    </w:p>
    <w:p w:rsidR="003F3483" w:rsidRPr="008A3951" w:rsidRDefault="003F3483" w:rsidP="00362A4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aprendizaje cooperativo implica aprender mediante equipos estructurados y con roles bien definidos, orientados a resolver una tarea específica a través de la colaboración. Esta metodología está compuesta por una serie de estrategias instruccionales.</w:t>
      </w:r>
    </w:p>
    <w:p w:rsidR="003F3483" w:rsidRPr="008A3951" w:rsidRDefault="003F3483" w:rsidP="00362A44">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Los componentes del aprendizaje cooperativo son:</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Cooperación. Para lograr las metas planteada</w:t>
      </w:r>
      <w:r w:rsidR="00102685">
        <w:rPr>
          <w:rFonts w:ascii="Times New Roman" w:hAnsi="Times New Roman" w:cs="Times New Roman"/>
          <w:sz w:val="24"/>
          <w:szCs w:val="24"/>
        </w:rPr>
        <w:t>s los estudiantes deben trabajar</w:t>
      </w:r>
      <w:r w:rsidRPr="008A3951">
        <w:rPr>
          <w:rFonts w:ascii="Times New Roman" w:hAnsi="Times New Roman" w:cs="Times New Roman"/>
          <w:sz w:val="24"/>
          <w:szCs w:val="24"/>
        </w:rPr>
        <w:t xml:space="preserve"> en forma colaborativa.</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Responsabilidad. Los estudiantes asumen el rol designado y participan de manera comprometida en el logro de la tarea asignada. </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Comunicación. Para lograr las metas planteadas, los estu</w:t>
      </w:r>
      <w:r w:rsidR="00977CDF" w:rsidRPr="008A3951">
        <w:rPr>
          <w:rFonts w:ascii="Times New Roman" w:hAnsi="Times New Roman" w:cs="Times New Roman"/>
          <w:sz w:val="24"/>
          <w:szCs w:val="24"/>
        </w:rPr>
        <w:t>diantes deben estar en constan</w:t>
      </w:r>
      <w:r w:rsidRPr="008A3951">
        <w:rPr>
          <w:rFonts w:ascii="Times New Roman" w:hAnsi="Times New Roman" w:cs="Times New Roman"/>
          <w:sz w:val="24"/>
          <w:szCs w:val="24"/>
        </w:rPr>
        <w:t>te comunicación y retroalimentación entre sí y con el docente.</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Trabajo en equipo.</w:t>
      </w:r>
    </w:p>
    <w:p w:rsidR="00CB3789"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Interacción cara a cara.</w:t>
      </w:r>
    </w:p>
    <w:p w:rsidR="00977CDF" w:rsidRPr="008A3951" w:rsidRDefault="003F3483" w:rsidP="00F56481">
      <w:pPr>
        <w:pStyle w:val="Prrafodelista"/>
        <w:numPr>
          <w:ilvl w:val="0"/>
          <w:numId w:val="46"/>
        </w:numPr>
        <w:spacing w:after="0" w:line="276" w:lineRule="auto"/>
        <w:ind w:left="1068"/>
        <w:jc w:val="both"/>
        <w:rPr>
          <w:rFonts w:ascii="Times New Roman" w:hAnsi="Times New Roman" w:cs="Times New Roman"/>
          <w:sz w:val="24"/>
          <w:szCs w:val="24"/>
        </w:rPr>
      </w:pPr>
      <w:r w:rsidRPr="008A3951">
        <w:rPr>
          <w:rFonts w:ascii="Times New Roman" w:hAnsi="Times New Roman" w:cs="Times New Roman"/>
          <w:sz w:val="24"/>
          <w:szCs w:val="24"/>
        </w:rPr>
        <w:t xml:space="preserve">Autoevaluación. Es una tarea que todos los miembros del equipo deben realizar y en todo momento del proceso de realización de la tarea. </w:t>
      </w:r>
    </w:p>
    <w:p w:rsidR="00977CDF" w:rsidRPr="008A3951" w:rsidRDefault="00977CDF" w:rsidP="00CB3789">
      <w:pPr>
        <w:pStyle w:val="Prrafodelista"/>
        <w:spacing w:after="0"/>
        <w:ind w:left="0"/>
        <w:rPr>
          <w:rFonts w:ascii="Times New Roman" w:hAnsi="Times New Roman" w:cs="Times New Roman"/>
          <w:sz w:val="24"/>
          <w:szCs w:val="24"/>
        </w:rPr>
      </w:pPr>
    </w:p>
    <w:p w:rsidR="00B474C6" w:rsidRPr="008A3951" w:rsidRDefault="0045238F" w:rsidP="00EF4BA3">
      <w:pPr>
        <w:spacing w:line="276" w:lineRule="auto"/>
        <w:ind w:left="708"/>
        <w:jc w:val="both"/>
        <w:rPr>
          <w:rFonts w:ascii="Times New Roman" w:hAnsi="Times New Roman" w:cs="Times New Roman"/>
          <w:sz w:val="24"/>
          <w:szCs w:val="24"/>
        </w:rPr>
      </w:pPr>
      <w:r w:rsidRPr="008A3951">
        <w:rPr>
          <w:rFonts w:ascii="Times New Roman" w:hAnsi="Times New Roman" w:cs="Times New Roman"/>
          <w:sz w:val="24"/>
          <w:szCs w:val="24"/>
        </w:rPr>
        <w:t>El docente</w:t>
      </w:r>
      <w:r w:rsidR="003F3483" w:rsidRPr="008A3951">
        <w:rPr>
          <w:rFonts w:ascii="Times New Roman" w:hAnsi="Times New Roman" w:cs="Times New Roman"/>
          <w:sz w:val="24"/>
          <w:szCs w:val="24"/>
        </w:rPr>
        <w:t xml:space="preserve"> se encargará de organizar la conformación de lo</w:t>
      </w:r>
      <w:r w:rsidR="00977CDF" w:rsidRPr="008A3951">
        <w:rPr>
          <w:rFonts w:ascii="Times New Roman" w:hAnsi="Times New Roman" w:cs="Times New Roman"/>
          <w:sz w:val="24"/>
          <w:szCs w:val="24"/>
        </w:rPr>
        <w:t>s equipos cuidando la heteroge</w:t>
      </w:r>
      <w:r w:rsidR="003F3483" w:rsidRPr="008A3951">
        <w:rPr>
          <w:rFonts w:ascii="Times New Roman" w:hAnsi="Times New Roman" w:cs="Times New Roman"/>
          <w:sz w:val="24"/>
          <w:szCs w:val="24"/>
        </w:rPr>
        <w:t xml:space="preserve">neidad de los mismos, lo cual requiere que el docente conozca </w:t>
      </w:r>
      <w:r w:rsidR="00977CDF" w:rsidRPr="008A3951">
        <w:rPr>
          <w:rFonts w:ascii="Times New Roman" w:hAnsi="Times New Roman" w:cs="Times New Roman"/>
          <w:sz w:val="24"/>
          <w:szCs w:val="24"/>
        </w:rPr>
        <w:t>la dinámica del grupo y las habilidades de sus estudiantes</w:t>
      </w:r>
      <w:r w:rsidR="003F3483" w:rsidRPr="008A3951">
        <w:rPr>
          <w:rFonts w:ascii="Times New Roman" w:hAnsi="Times New Roman" w:cs="Times New Roman"/>
          <w:sz w:val="24"/>
          <w:szCs w:val="24"/>
        </w:rPr>
        <w:t>. Los equipos deben tener u</w:t>
      </w:r>
      <w:r w:rsidR="001842A4" w:rsidRPr="008A3951">
        <w:rPr>
          <w:rFonts w:ascii="Times New Roman" w:hAnsi="Times New Roman" w:cs="Times New Roman"/>
          <w:sz w:val="24"/>
          <w:szCs w:val="24"/>
        </w:rPr>
        <w:t>n número de tres o cinco estudiantes</w:t>
      </w:r>
      <w:r w:rsidR="003F3483" w:rsidRPr="008A3951">
        <w:rPr>
          <w:rFonts w:ascii="Times New Roman" w:hAnsi="Times New Roman" w:cs="Times New Roman"/>
          <w:sz w:val="24"/>
          <w:szCs w:val="24"/>
        </w:rPr>
        <w:t>; debe cuidarse que el número de integrantes sea impar. Los roles básicos que deben identificarse en un equipo son tres: e</w:t>
      </w:r>
      <w:r w:rsidR="00977CDF" w:rsidRPr="008A3951">
        <w:rPr>
          <w:rFonts w:ascii="Times New Roman" w:hAnsi="Times New Roman" w:cs="Times New Roman"/>
          <w:sz w:val="24"/>
          <w:szCs w:val="24"/>
        </w:rPr>
        <w:t>l líder, el secretario y el re</w:t>
      </w:r>
      <w:r w:rsidR="003F3483" w:rsidRPr="008A3951">
        <w:rPr>
          <w:rFonts w:ascii="Times New Roman" w:hAnsi="Times New Roman" w:cs="Times New Roman"/>
          <w:sz w:val="24"/>
          <w:szCs w:val="24"/>
        </w:rPr>
        <w:t>lator o comunicador. Sin embargo, existen otros roles que pueden asignarse como: supervisor del tiempo, encargado del material y responsable de la tecnología. Los roles se asignan al azar, o bien, con base e</w:t>
      </w:r>
      <w:r w:rsidR="00977CDF" w:rsidRPr="008A3951">
        <w:rPr>
          <w:rFonts w:ascii="Times New Roman" w:hAnsi="Times New Roman" w:cs="Times New Roman"/>
          <w:sz w:val="24"/>
          <w:szCs w:val="24"/>
        </w:rPr>
        <w:t>n las habilidades de los estudiantes</w:t>
      </w:r>
      <w:r w:rsidR="003F3483" w:rsidRPr="008A3951">
        <w:rPr>
          <w:rFonts w:ascii="Times New Roman" w:hAnsi="Times New Roman" w:cs="Times New Roman"/>
          <w:sz w:val="24"/>
          <w:szCs w:val="24"/>
        </w:rPr>
        <w:t xml:space="preserve">, pero se recomienda que se cambie </w:t>
      </w:r>
      <w:r w:rsidR="00977CDF" w:rsidRPr="008A3951">
        <w:rPr>
          <w:rFonts w:ascii="Times New Roman" w:hAnsi="Times New Roman" w:cs="Times New Roman"/>
          <w:sz w:val="24"/>
          <w:szCs w:val="24"/>
        </w:rPr>
        <w:t>de rol y de equipo a los estudiantes</w:t>
      </w:r>
      <w:r w:rsidR="003F3483" w:rsidRPr="008A3951">
        <w:rPr>
          <w:rFonts w:ascii="Times New Roman" w:hAnsi="Times New Roman" w:cs="Times New Roman"/>
          <w:sz w:val="24"/>
          <w:szCs w:val="24"/>
        </w:rPr>
        <w:t>. Es importante que los estudiantes trabajen el tiempo necesario en el equipo de tal forma que puedan conocer a sus compañeros, pero también se les debe brindar la oportu</w:t>
      </w:r>
      <w:r w:rsidR="00977CDF" w:rsidRPr="008A3951">
        <w:rPr>
          <w:rFonts w:ascii="Times New Roman" w:hAnsi="Times New Roman" w:cs="Times New Roman"/>
          <w:sz w:val="24"/>
          <w:szCs w:val="24"/>
        </w:rPr>
        <w:t>nidad de conocer a otros estudiantes</w:t>
      </w:r>
      <w:r w:rsidR="003F3483" w:rsidRPr="008A3951">
        <w:rPr>
          <w:rFonts w:ascii="Times New Roman" w:hAnsi="Times New Roman" w:cs="Times New Roman"/>
          <w:sz w:val="24"/>
          <w:szCs w:val="24"/>
        </w:rPr>
        <w:t>; para ello, es recomendable cambiar a</w:t>
      </w:r>
      <w:r w:rsidR="00977CDF" w:rsidRPr="008A3951">
        <w:rPr>
          <w:rFonts w:ascii="Times New Roman" w:hAnsi="Times New Roman" w:cs="Times New Roman"/>
          <w:sz w:val="24"/>
          <w:szCs w:val="24"/>
        </w:rPr>
        <w:t xml:space="preserve"> los integrantes de equipo con</w:t>
      </w:r>
      <w:r w:rsidR="0067706D">
        <w:rPr>
          <w:rFonts w:ascii="Times New Roman" w:hAnsi="Times New Roman" w:cs="Times New Roman"/>
          <w:sz w:val="24"/>
          <w:szCs w:val="24"/>
        </w:rPr>
        <w:t>forme avanza el ciclo académico.</w:t>
      </w:r>
    </w:p>
    <w:p w:rsidR="001A483E" w:rsidRPr="008A3951" w:rsidRDefault="001A483E" w:rsidP="000B0B0B">
      <w:pPr>
        <w:spacing w:line="276" w:lineRule="auto"/>
        <w:ind w:left="2672"/>
        <w:jc w:val="both"/>
        <w:rPr>
          <w:rFonts w:ascii="Times New Roman" w:hAnsi="Times New Roman" w:cs="Times New Roman"/>
          <w:sz w:val="24"/>
          <w:szCs w:val="24"/>
        </w:rPr>
      </w:pPr>
      <w:r w:rsidRPr="008A3951">
        <w:rPr>
          <w:rFonts w:ascii="Times New Roman" w:hAnsi="Times New Roman" w:cs="Times New Roman"/>
          <w:sz w:val="24"/>
          <w:szCs w:val="24"/>
        </w:rPr>
        <w:t xml:space="preserve">              </w:t>
      </w:r>
    </w:p>
    <w:p w:rsidR="00811671" w:rsidRPr="008A3951" w:rsidRDefault="00811671" w:rsidP="00041379">
      <w:pPr>
        <w:pStyle w:val="Ttulo1"/>
      </w:pPr>
      <w:bookmarkStart w:id="68" w:name="_Toc23931616"/>
      <w:r w:rsidRPr="008A3951">
        <w:t>Capítulo 6. La capacitación de los docentes acorde al modelo educativo de ITCA-FEPADE</w:t>
      </w:r>
      <w:bookmarkEnd w:id="68"/>
    </w:p>
    <w:p w:rsidR="00811671" w:rsidRPr="008A3951" w:rsidRDefault="00811671" w:rsidP="00041379">
      <w:pPr>
        <w:pStyle w:val="Ttulo2"/>
      </w:pPr>
      <w:bookmarkStart w:id="69" w:name="_Toc23931617"/>
      <w:r w:rsidRPr="008A3951">
        <w:t>Características de la capacitación</w:t>
      </w:r>
      <w:bookmarkEnd w:id="69"/>
    </w:p>
    <w:p w:rsidR="00811671" w:rsidRPr="008A3951" w:rsidRDefault="00811671" w:rsidP="00451F8B">
      <w:pPr>
        <w:pStyle w:val="Ttulo3"/>
      </w:pPr>
      <w:r w:rsidRPr="008A3951">
        <w:t xml:space="preserve"> </w:t>
      </w:r>
    </w:p>
    <w:p w:rsidR="00F56481" w:rsidRPr="008A3951" w:rsidRDefault="00F56481" w:rsidP="00451F8B">
      <w:pPr>
        <w:pStyle w:val="Ttulo3"/>
      </w:pPr>
      <w:bookmarkStart w:id="70" w:name="_Toc23931618"/>
      <w:r w:rsidRPr="008A3951">
        <w:t>Descripción del curso:</w:t>
      </w:r>
      <w:bookmarkEnd w:id="70"/>
      <w:r w:rsidRPr="008A3951">
        <w:t xml:space="preserve"> </w:t>
      </w:r>
    </w:p>
    <w:p w:rsidR="00F56481" w:rsidRPr="008A3951" w:rsidRDefault="00F56481" w:rsidP="00C51589">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El Curso de Mediación Pedagógica</w:t>
      </w:r>
      <w:r w:rsidR="007C1C0F">
        <w:rPr>
          <w:rFonts w:ascii="Times New Roman" w:hAnsi="Times New Roman" w:cs="Times New Roman"/>
          <w:sz w:val="24"/>
          <w:szCs w:val="24"/>
        </w:rPr>
        <w:t xml:space="preserve"> (CMP)</w:t>
      </w:r>
      <w:r w:rsidRPr="008A3951">
        <w:rPr>
          <w:rFonts w:ascii="Times New Roman" w:hAnsi="Times New Roman" w:cs="Times New Roman"/>
          <w:sz w:val="24"/>
          <w:szCs w:val="24"/>
        </w:rPr>
        <w:t xml:space="preserve"> busca modelar docentes en torno a la formación por competencias desde el enfoque socioformativo, profundizando en aspectos como: fundamentos, currícula, planificación, evaluación, didáctica y uso de TIC en las acciones formativas. </w:t>
      </w:r>
    </w:p>
    <w:p w:rsidR="00F56481" w:rsidRPr="008A3951" w:rsidRDefault="00F56481" w:rsidP="00F56481">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Al finalizarlo, las y los docentes habrán desarrollado competencias para: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Distinguir los aspectos básicos que delinean la formación por competencias para orientar su práctica docente, desde el enfoque socioformativo.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Identificar las características, elementos y oportunidades del currículo diseñado bajo un enfoque de competencias desde la socioformación para comprender las implicaciones de este en el aula, tomando en cuenta los diferentes modelos que se trabajan en los planes de estudio para el Ministerio de Educación (MINED). </w:t>
      </w:r>
    </w:p>
    <w:p w:rsidR="00F56481" w:rsidRPr="00C51589"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Emplear métodos, estrategias y técnicas didácticas para propiciar el aprendizaje significativo en aula, tomando en cuenta la competencia a formar, el nivel formativo, los recursos disponibles y los diversos ambientes educativos, favoreciendo la reflexión como forma de mejora continua.</w:t>
      </w:r>
      <w:r w:rsidRPr="00C51589">
        <w:rPr>
          <w:rFonts w:ascii="Times New Roman" w:hAnsi="Times New Roman" w:cs="Times New Roman"/>
          <w:sz w:val="24"/>
          <w:szCs w:val="24"/>
        </w:rPr>
        <w:t xml:space="preserve">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Diseñar la planificación didáctica de una acción formativa bajo el enfoque de competencias para organizar el proceso de enseñanza-aprendizaje y garantizar el alcance de la competencia de este, utilizando la secuencia didáctica y las estructuras establecidas para la redacción de cada uno de sus elementos.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Evaluar el proceso de enseñanza-aprendizaje bajo el enfoque de competencias para garantizar el desarrollo y alcance de la(s) competencia(s), tomando en cuenta el saber conocer, saber hacer y saber ser. </w:t>
      </w:r>
    </w:p>
    <w:p w:rsidR="00F56481" w:rsidRPr="008A3951" w:rsidRDefault="00F56481" w:rsidP="00C51589">
      <w:pPr>
        <w:pStyle w:val="Prrafodelista"/>
        <w:numPr>
          <w:ilvl w:val="0"/>
          <w:numId w:val="45"/>
        </w:numPr>
        <w:spacing w:line="276" w:lineRule="auto"/>
        <w:ind w:left="1416"/>
        <w:jc w:val="both"/>
        <w:rPr>
          <w:rFonts w:ascii="Times New Roman" w:hAnsi="Times New Roman" w:cs="Times New Roman"/>
          <w:sz w:val="24"/>
          <w:szCs w:val="24"/>
        </w:rPr>
      </w:pPr>
      <w:r w:rsidRPr="008A3951">
        <w:rPr>
          <w:rFonts w:ascii="Times New Roman" w:hAnsi="Times New Roman" w:cs="Times New Roman"/>
          <w:sz w:val="24"/>
          <w:szCs w:val="24"/>
        </w:rPr>
        <w:t xml:space="preserve">Utilizar las TIC para el desarrollo de actividades y proyectos de aprendizaje, tomando en cuenta la competencia a desarrollar y los recursos disponibles.   </w:t>
      </w:r>
    </w:p>
    <w:p w:rsidR="00F56481" w:rsidRPr="008A3951" w:rsidRDefault="00F56481" w:rsidP="00451F8B">
      <w:pPr>
        <w:pStyle w:val="Ttulo3"/>
      </w:pPr>
      <w:bookmarkStart w:id="71" w:name="_Toc23931619"/>
      <w:r w:rsidRPr="008A3951">
        <w:t>Metodología</w:t>
      </w:r>
      <w:bookmarkEnd w:id="71"/>
      <w:r w:rsidRPr="008A3951">
        <w:t xml:space="preserve"> </w:t>
      </w:r>
    </w:p>
    <w:p w:rsidR="00F56481" w:rsidRPr="008A3951" w:rsidRDefault="00F56481" w:rsidP="00C51589">
      <w:pPr>
        <w:pStyle w:val="Prrafodelista"/>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El CMP se realiza en modalidad semipresencial y tiene una duración total de 180 horas, divididas en 90 horas presenciales y 90 horas virtuales. Para su desarrollo se utilizan principalmente los siguientes métodos, estrategias y técnicas didácticas: </w:t>
      </w:r>
    </w:p>
    <w:p w:rsidR="00F56481" w:rsidRPr="008A3951" w:rsidRDefault="00F56481" w:rsidP="00C51589">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Organizadores gráficos: Que permiten la comprensión de temáticas de forma más fácil e involucrando habilidades como ordenamiento, comparación y clasificación necesarias para crear representaciones de conceptos y procesos, al mismo tiempo que describe la relación entre los mismos.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Método de proyectos formativos: Que permite abordar problemas de contexto mediante el desarrollo de proyectos que busquen la formación y movilización de los saberes, siendo por ello esenciales en el desarrollo de las competencias.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Método de portafolio: Que permite dar seguimiento a la evolución del proceso de aprendizaje, a través de una serie de evidencias y reflexiones sobre el proceso formativo. </w:t>
      </w:r>
    </w:p>
    <w:p w:rsidR="00F56481" w:rsidRPr="008A3951" w:rsidRDefault="00F56481" w:rsidP="00F56481">
      <w:pPr>
        <w:numPr>
          <w:ilvl w:val="0"/>
          <w:numId w:val="51"/>
        </w:numPr>
        <w:spacing w:after="409" w:line="276" w:lineRule="auto"/>
        <w:ind w:right="184"/>
        <w:jc w:val="both"/>
        <w:rPr>
          <w:rFonts w:ascii="Times New Roman" w:hAnsi="Times New Roman" w:cs="Times New Roman"/>
          <w:sz w:val="24"/>
          <w:szCs w:val="24"/>
        </w:rPr>
      </w:pPr>
      <w:r w:rsidRPr="008A3951">
        <w:rPr>
          <w:rFonts w:ascii="Times New Roman" w:hAnsi="Times New Roman" w:cs="Times New Roman"/>
          <w:sz w:val="24"/>
          <w:szCs w:val="24"/>
        </w:rPr>
        <w:t xml:space="preserve">Estrategias metacognitivas: Que permiten mejorar o facilitar el aprendizaje, mediante una reflexión profunda y constante sobre ¿qué se ha aprendido? ¿Para qué servirá lo aprendido? ¿Qué me falta por desarrollar en su totalidad? ¿Cómo puedo enriquecer lo aprendido y garantizar así la mejora continua? </w:t>
      </w:r>
    </w:p>
    <w:p w:rsidR="00F56481" w:rsidRPr="008A3951" w:rsidRDefault="00C0395B" w:rsidP="00C039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w:t>
      </w:r>
      <w:r w:rsidR="00F56481" w:rsidRPr="008A3951">
        <w:rPr>
          <w:rFonts w:ascii="Times New Roman" w:hAnsi="Times New Roman" w:cs="Times New Roman"/>
          <w:sz w:val="24"/>
          <w:szCs w:val="24"/>
        </w:rPr>
        <w:t xml:space="preserve">importante señalar que en virtualidad se utiliza la plataforma </w:t>
      </w:r>
      <w:hyperlink r:id="rId22">
        <w:r w:rsidR="00F56481" w:rsidRPr="008A3951">
          <w:rPr>
            <w:rFonts w:ascii="Times New Roman" w:hAnsi="Times New Roman" w:cs="Times New Roman"/>
            <w:sz w:val="24"/>
            <w:szCs w:val="24"/>
          </w:rPr>
          <w:t>https://virtual.itca.edu.sv/login/index.php</w:t>
        </w:r>
      </w:hyperlink>
      <w:hyperlink r:id="rId23">
        <w:r w:rsidR="00F56481" w:rsidRPr="008A3951">
          <w:rPr>
            <w:rFonts w:ascii="Times New Roman" w:hAnsi="Times New Roman" w:cs="Times New Roman"/>
            <w:sz w:val="24"/>
            <w:szCs w:val="24"/>
          </w:rPr>
          <w:t xml:space="preserve"> </w:t>
        </w:r>
      </w:hyperlink>
      <w:r w:rsidR="00F56481" w:rsidRPr="008A3951">
        <w:rPr>
          <w:rFonts w:ascii="Times New Roman" w:hAnsi="Times New Roman" w:cs="Times New Roman"/>
          <w:sz w:val="24"/>
          <w:szCs w:val="24"/>
        </w:rPr>
        <w:t>Por tanto, se habilita una cuenta a cada uno de los coordinadores docentes, docentes o facilitadores que tomen el curso para que puedan acceder a lecturas complementarias, material didáctico y audiovisual disponible para el desarrollo de las actividades de aprendizaje. Así mismo, se cuentan con espacios de consulta como foros, chat y mensajería directa con la/el facilitador para solventar dudas resultantes del proceso de enseñanza-aprendizaje.</w:t>
      </w:r>
    </w:p>
    <w:p w:rsidR="00F56481" w:rsidRPr="008A3951" w:rsidRDefault="00F56481" w:rsidP="00F56481">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Es importante señalar que el CMP está alineado al enfoque por competencias desde la socioformación, por lo que se rige bajo los siguientes principios: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Orientación a resultados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Integración del aprendizaje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Flexibilidad </w:t>
      </w:r>
    </w:p>
    <w:p w:rsidR="00F56481" w:rsidRPr="008A3951" w:rsidRDefault="00F56481" w:rsidP="00C51589">
      <w:pPr>
        <w:numPr>
          <w:ilvl w:val="1"/>
          <w:numId w:val="54"/>
        </w:numPr>
        <w:spacing w:after="0" w:line="276" w:lineRule="auto"/>
        <w:ind w:hanging="360"/>
        <w:rPr>
          <w:rFonts w:ascii="Times New Roman" w:hAnsi="Times New Roman" w:cs="Times New Roman"/>
          <w:sz w:val="24"/>
          <w:szCs w:val="24"/>
        </w:rPr>
      </w:pPr>
      <w:r w:rsidRPr="008A3951">
        <w:rPr>
          <w:rFonts w:ascii="Times New Roman" w:hAnsi="Times New Roman" w:cs="Times New Roman"/>
          <w:sz w:val="24"/>
          <w:szCs w:val="24"/>
        </w:rPr>
        <w:t xml:space="preserve">Participación </w:t>
      </w:r>
    </w:p>
    <w:p w:rsidR="00B474C6" w:rsidRPr="008A3951" w:rsidRDefault="00B474C6" w:rsidP="00B474C6">
      <w:pPr>
        <w:spacing w:after="0" w:line="276" w:lineRule="auto"/>
        <w:ind w:left="982"/>
        <w:rPr>
          <w:rFonts w:ascii="Times New Roman" w:hAnsi="Times New Roman" w:cs="Times New Roman"/>
          <w:sz w:val="24"/>
          <w:szCs w:val="24"/>
        </w:rPr>
      </w:pPr>
    </w:p>
    <w:p w:rsidR="00F56481" w:rsidRPr="008A3951" w:rsidRDefault="00F56481" w:rsidP="00451F8B">
      <w:pPr>
        <w:pStyle w:val="Ttulo3"/>
      </w:pPr>
      <w:bookmarkStart w:id="72" w:name="_Toc23931620"/>
      <w:r w:rsidRPr="008A3951">
        <w:t>Módulos</w:t>
      </w:r>
      <w:bookmarkEnd w:id="72"/>
      <w:r w:rsidRPr="008A3951">
        <w:t xml:space="preserve">  </w:t>
      </w:r>
    </w:p>
    <w:tbl>
      <w:tblPr>
        <w:tblStyle w:val="TableGrid"/>
        <w:tblW w:w="8659" w:type="dxa"/>
        <w:tblInd w:w="267" w:type="dxa"/>
        <w:tblCellMar>
          <w:top w:w="58" w:type="dxa"/>
          <w:left w:w="89" w:type="dxa"/>
          <w:right w:w="115" w:type="dxa"/>
        </w:tblCellMar>
        <w:tblLook w:val="04A0" w:firstRow="1" w:lastRow="0" w:firstColumn="1" w:lastColumn="0" w:noHBand="0" w:noVBand="1"/>
      </w:tblPr>
      <w:tblGrid>
        <w:gridCol w:w="8659"/>
      </w:tblGrid>
      <w:tr w:rsidR="00F56481" w:rsidRPr="008A3951" w:rsidTr="00B474C6">
        <w:trPr>
          <w:trHeight w:val="238"/>
        </w:trPr>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  Las competencias desde el enfoque socioformativo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II: Currículo y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F56481"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III: Didáctica bajo el enfoque de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0650CD"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IV: </w:t>
            </w:r>
            <w:r w:rsidR="00F56481" w:rsidRPr="008A3951">
              <w:rPr>
                <w:rFonts w:ascii="Times New Roman" w:eastAsiaTheme="minorHAnsi" w:hAnsi="Times New Roman" w:cs="Times New Roman"/>
                <w:sz w:val="24"/>
                <w:szCs w:val="24"/>
                <w:lang w:eastAsia="en-US"/>
              </w:rPr>
              <w:t xml:space="preserve">Planificación didáctica bajo el enfoque competencias </w:t>
            </w:r>
          </w:p>
        </w:tc>
      </w:tr>
      <w:tr w:rsidR="00F56481" w:rsidRPr="008A3951" w:rsidTr="00B474C6">
        <w:tc>
          <w:tcPr>
            <w:tcW w:w="8659" w:type="dxa"/>
            <w:tcBorders>
              <w:top w:val="single" w:sz="4" w:space="0" w:color="000000"/>
              <w:left w:val="single" w:sz="4" w:space="0" w:color="000000"/>
              <w:bottom w:val="single" w:sz="4" w:space="0" w:color="000000"/>
              <w:right w:val="single" w:sz="4" w:space="0" w:color="000000"/>
            </w:tcBorders>
          </w:tcPr>
          <w:p w:rsidR="00F56481" w:rsidRPr="008A3951" w:rsidRDefault="000650CD" w:rsidP="00B474C6">
            <w:pPr>
              <w:rPr>
                <w:rFonts w:ascii="Times New Roman" w:eastAsiaTheme="minorHAnsi" w:hAnsi="Times New Roman" w:cs="Times New Roman"/>
                <w:sz w:val="24"/>
                <w:szCs w:val="24"/>
                <w:lang w:eastAsia="en-US"/>
              </w:rPr>
            </w:pPr>
            <w:r w:rsidRPr="008A3951">
              <w:rPr>
                <w:rFonts w:ascii="Times New Roman" w:eastAsiaTheme="minorHAnsi" w:hAnsi="Times New Roman" w:cs="Times New Roman"/>
                <w:sz w:val="24"/>
                <w:szCs w:val="24"/>
                <w:lang w:eastAsia="en-US"/>
              </w:rPr>
              <w:t xml:space="preserve">Módulo V: </w:t>
            </w:r>
            <w:r w:rsidR="00F56481" w:rsidRPr="008A3951">
              <w:rPr>
                <w:rFonts w:ascii="Times New Roman" w:eastAsiaTheme="minorHAnsi" w:hAnsi="Times New Roman" w:cs="Times New Roman"/>
                <w:sz w:val="24"/>
                <w:szCs w:val="24"/>
                <w:lang w:eastAsia="en-US"/>
              </w:rPr>
              <w:t xml:space="preserve">Evaluación por competencias </w:t>
            </w:r>
          </w:p>
        </w:tc>
      </w:tr>
    </w:tbl>
    <w:p w:rsidR="001A483E" w:rsidRPr="008A3951" w:rsidRDefault="001A483E" w:rsidP="00F56481">
      <w:pPr>
        <w:pStyle w:val="Prrafodelista"/>
        <w:spacing w:line="276" w:lineRule="auto"/>
        <w:ind w:left="0"/>
        <w:rPr>
          <w:rFonts w:ascii="Times New Roman" w:hAnsi="Times New Roman" w:cs="Times New Roman"/>
          <w:sz w:val="24"/>
          <w:szCs w:val="24"/>
        </w:rPr>
      </w:pPr>
    </w:p>
    <w:p w:rsidR="005921E4" w:rsidRPr="008A3951" w:rsidRDefault="001A483E" w:rsidP="00041379">
      <w:pPr>
        <w:pStyle w:val="Ttulo1"/>
      </w:pPr>
      <w:r w:rsidRPr="008A3951">
        <w:t xml:space="preserve">            </w:t>
      </w:r>
      <w:bookmarkStart w:id="73" w:name="_Toc23931621"/>
      <w:r w:rsidR="005921E4" w:rsidRPr="008A3951">
        <w:t>Conclusiones</w:t>
      </w:r>
      <w:bookmarkEnd w:id="73"/>
      <w:r w:rsidRPr="008A3951">
        <w:t xml:space="preserve"> </w:t>
      </w:r>
    </w:p>
    <w:p w:rsidR="003A2843"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El modelo educativo ITCA-FEPADE es un modelo centrado en el aprendizaje y se implementa bajo la metodología de formación basada en competencias, tanto el modelo como la metodología se han venido afinando y perfeccionando de manera gradual, de tal manera que a la fecha todas las carreas tanto a nivel técnico como de ingeniería, se implementan bajo este modelo.</w:t>
      </w:r>
    </w:p>
    <w:p w:rsidR="003A2843" w:rsidRPr="008A3951" w:rsidRDefault="003A2843" w:rsidP="003A2843">
      <w:pPr>
        <w:pStyle w:val="Prrafodelista"/>
        <w:spacing w:line="276" w:lineRule="auto"/>
        <w:jc w:val="both"/>
        <w:rPr>
          <w:rFonts w:ascii="Times New Roman" w:hAnsi="Times New Roman" w:cs="Times New Roman"/>
          <w:b/>
          <w:sz w:val="24"/>
          <w:szCs w:val="24"/>
        </w:rPr>
      </w:pPr>
    </w:p>
    <w:p w:rsidR="003A2843"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De acuerdo a las percepciones de los empleadores de los Técnicos e Ingenieros que se forman en ITCA-FEPADE; estos son competentes para el desempeño de sus funciones, lo cual puede atribuirse en buena medida al modelo educativo implementado.</w:t>
      </w:r>
    </w:p>
    <w:p w:rsidR="003A2843" w:rsidRPr="008A3951" w:rsidRDefault="003A2843" w:rsidP="003A2843">
      <w:pPr>
        <w:pStyle w:val="Prrafodelista"/>
        <w:rPr>
          <w:rFonts w:ascii="Times New Roman" w:hAnsi="Times New Roman" w:cs="Times New Roman"/>
          <w:sz w:val="24"/>
          <w:szCs w:val="24"/>
        </w:rPr>
      </w:pPr>
    </w:p>
    <w:p w:rsidR="00DE621F" w:rsidRPr="008A3951" w:rsidRDefault="00DE621F"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 xml:space="preserve">A fin de garantizar la adecuada implementación del modelo, es imperativo que el personal docente se </w:t>
      </w:r>
      <w:r w:rsidR="003A2843" w:rsidRPr="008A3951">
        <w:rPr>
          <w:rFonts w:ascii="Times New Roman" w:hAnsi="Times New Roman" w:cs="Times New Roman"/>
          <w:sz w:val="24"/>
          <w:szCs w:val="24"/>
        </w:rPr>
        <w:t>capacite en la metodología de formación basada en competencias y que se superen los retos relacionados con la TIC en apoyo a la implementación del modelo.</w:t>
      </w:r>
    </w:p>
    <w:p w:rsidR="003A2843" w:rsidRPr="008A3951" w:rsidRDefault="003A2843" w:rsidP="003A2843">
      <w:pPr>
        <w:pStyle w:val="Prrafodelista"/>
        <w:rPr>
          <w:rFonts w:ascii="Times New Roman" w:hAnsi="Times New Roman" w:cs="Times New Roman"/>
          <w:b/>
          <w:sz w:val="24"/>
          <w:szCs w:val="24"/>
        </w:rPr>
      </w:pPr>
    </w:p>
    <w:p w:rsidR="00C51589" w:rsidRPr="00C51589" w:rsidRDefault="003A2843" w:rsidP="003A2843">
      <w:pPr>
        <w:pStyle w:val="Prrafodelista"/>
        <w:numPr>
          <w:ilvl w:val="0"/>
          <w:numId w:val="52"/>
        </w:numPr>
        <w:spacing w:line="276" w:lineRule="auto"/>
        <w:jc w:val="both"/>
        <w:rPr>
          <w:rFonts w:ascii="Times New Roman" w:hAnsi="Times New Roman" w:cs="Times New Roman"/>
          <w:b/>
          <w:sz w:val="24"/>
          <w:szCs w:val="24"/>
        </w:rPr>
      </w:pPr>
      <w:r w:rsidRPr="008A3951">
        <w:rPr>
          <w:rFonts w:ascii="Times New Roman" w:hAnsi="Times New Roman" w:cs="Times New Roman"/>
          <w:sz w:val="24"/>
          <w:szCs w:val="24"/>
        </w:rPr>
        <w:t>Para garantizar la calidad en la formación de Técnicos e Ingenieros, el modelo educativo que se viene implementando es d</w:t>
      </w:r>
      <w:r w:rsidR="00C51589">
        <w:rPr>
          <w:rFonts w:ascii="Times New Roman" w:hAnsi="Times New Roman" w:cs="Times New Roman"/>
          <w:sz w:val="24"/>
          <w:szCs w:val="24"/>
        </w:rPr>
        <w:t>e suma importancia, y como parte del mismo se le debe prestar primordial importancia a</w:t>
      </w:r>
      <w:r w:rsidRPr="008A3951">
        <w:rPr>
          <w:rFonts w:ascii="Times New Roman" w:hAnsi="Times New Roman" w:cs="Times New Roman"/>
          <w:sz w:val="24"/>
          <w:szCs w:val="24"/>
        </w:rPr>
        <w:t xml:space="preserve"> la capacitación técnica</w:t>
      </w:r>
      <w:r w:rsidR="00C51589">
        <w:rPr>
          <w:rFonts w:ascii="Times New Roman" w:hAnsi="Times New Roman" w:cs="Times New Roman"/>
          <w:sz w:val="24"/>
          <w:szCs w:val="24"/>
        </w:rPr>
        <w:t xml:space="preserve"> y metodológica de los docentes.</w:t>
      </w:r>
    </w:p>
    <w:p w:rsidR="00C51589" w:rsidRPr="00C51589" w:rsidRDefault="00C51589" w:rsidP="00C51589">
      <w:pPr>
        <w:pStyle w:val="Prrafodelista"/>
        <w:rPr>
          <w:rFonts w:ascii="Times New Roman" w:hAnsi="Times New Roman" w:cs="Times New Roman"/>
          <w:sz w:val="24"/>
          <w:szCs w:val="24"/>
        </w:rPr>
      </w:pPr>
    </w:p>
    <w:p w:rsidR="003A2843" w:rsidRPr="00CC3BF6" w:rsidRDefault="00C51589" w:rsidP="003A2843">
      <w:pPr>
        <w:pStyle w:val="Prrafodelista"/>
        <w:numPr>
          <w:ilvl w:val="0"/>
          <w:numId w:val="52"/>
        </w:num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Otros aspectos importantes que contribuirán a una adecuada implementación del modelo educativo de ITCA-FEPADE y por ende a la calidad de la formación de técnicos e ingenieros a los cuales se les debe prestar </w:t>
      </w:r>
      <w:r w:rsidR="00DE4BDB">
        <w:rPr>
          <w:rFonts w:ascii="Times New Roman" w:hAnsi="Times New Roman" w:cs="Times New Roman"/>
          <w:sz w:val="24"/>
          <w:szCs w:val="24"/>
        </w:rPr>
        <w:t>atención son:</w:t>
      </w:r>
      <w:r>
        <w:rPr>
          <w:rFonts w:ascii="Times New Roman" w:hAnsi="Times New Roman" w:cs="Times New Roman"/>
          <w:sz w:val="24"/>
          <w:szCs w:val="24"/>
        </w:rPr>
        <w:t xml:space="preserve"> </w:t>
      </w:r>
      <w:r w:rsidR="003A2843" w:rsidRPr="008A3951">
        <w:rPr>
          <w:rFonts w:ascii="Times New Roman" w:hAnsi="Times New Roman" w:cs="Times New Roman"/>
          <w:sz w:val="24"/>
          <w:szCs w:val="24"/>
        </w:rPr>
        <w:t>la profesio</w:t>
      </w:r>
      <w:r w:rsidR="00DE4BDB">
        <w:rPr>
          <w:rFonts w:ascii="Times New Roman" w:hAnsi="Times New Roman" w:cs="Times New Roman"/>
          <w:sz w:val="24"/>
          <w:szCs w:val="24"/>
        </w:rPr>
        <w:t xml:space="preserve">nalización de la planta </w:t>
      </w:r>
      <w:r w:rsidR="00CC3BF6">
        <w:rPr>
          <w:rFonts w:ascii="Times New Roman" w:hAnsi="Times New Roman" w:cs="Times New Roman"/>
          <w:sz w:val="24"/>
          <w:szCs w:val="24"/>
        </w:rPr>
        <w:t>docente,</w:t>
      </w:r>
      <w:r w:rsidR="00CC3BF6" w:rsidRPr="008A3951">
        <w:rPr>
          <w:rFonts w:ascii="Times New Roman" w:hAnsi="Times New Roman" w:cs="Times New Roman"/>
          <w:sz w:val="24"/>
          <w:szCs w:val="24"/>
        </w:rPr>
        <w:t xml:space="preserve"> la</w:t>
      </w:r>
      <w:r w:rsidR="003A2843" w:rsidRPr="008A3951">
        <w:rPr>
          <w:rFonts w:ascii="Times New Roman" w:hAnsi="Times New Roman" w:cs="Times New Roman"/>
          <w:sz w:val="24"/>
          <w:szCs w:val="24"/>
        </w:rPr>
        <w:t xml:space="preserve"> per</w:t>
      </w:r>
      <w:r w:rsidR="00DE4BDB">
        <w:rPr>
          <w:rFonts w:ascii="Times New Roman" w:hAnsi="Times New Roman" w:cs="Times New Roman"/>
          <w:sz w:val="24"/>
          <w:szCs w:val="24"/>
        </w:rPr>
        <w:t>tinencia de la oferta educativa y</w:t>
      </w:r>
      <w:r w:rsidR="003A2843" w:rsidRPr="008A3951">
        <w:rPr>
          <w:rFonts w:ascii="Times New Roman" w:hAnsi="Times New Roman" w:cs="Times New Roman"/>
          <w:sz w:val="24"/>
          <w:szCs w:val="24"/>
        </w:rPr>
        <w:t xml:space="preserve"> los recursos didácticos </w:t>
      </w:r>
      <w:r w:rsidR="00CC3BF6" w:rsidRPr="008A3951">
        <w:rPr>
          <w:rFonts w:ascii="Times New Roman" w:hAnsi="Times New Roman" w:cs="Times New Roman"/>
          <w:sz w:val="24"/>
          <w:szCs w:val="24"/>
        </w:rPr>
        <w:t>y de</w:t>
      </w:r>
      <w:r w:rsidR="003A2843" w:rsidRPr="008A3951">
        <w:rPr>
          <w:rFonts w:ascii="Times New Roman" w:hAnsi="Times New Roman" w:cs="Times New Roman"/>
          <w:sz w:val="24"/>
          <w:szCs w:val="24"/>
        </w:rPr>
        <w:t xml:space="preserve"> apoyo, principalmente la</w:t>
      </w:r>
      <w:r w:rsidR="000A728D">
        <w:rPr>
          <w:rFonts w:ascii="Times New Roman" w:hAnsi="Times New Roman" w:cs="Times New Roman"/>
          <w:sz w:val="24"/>
          <w:szCs w:val="24"/>
        </w:rPr>
        <w:t>s</w:t>
      </w:r>
      <w:r w:rsidR="003A2843" w:rsidRPr="008A3951">
        <w:rPr>
          <w:rFonts w:ascii="Times New Roman" w:hAnsi="Times New Roman" w:cs="Times New Roman"/>
          <w:sz w:val="24"/>
          <w:szCs w:val="24"/>
        </w:rPr>
        <w:t xml:space="preserve"> TIC. </w:t>
      </w:r>
    </w:p>
    <w:p w:rsidR="00CC3BF6" w:rsidRPr="00CC3BF6" w:rsidRDefault="00CC3BF6" w:rsidP="00CC3BF6">
      <w:pPr>
        <w:pStyle w:val="Prrafodelista"/>
        <w:rPr>
          <w:rFonts w:ascii="Times New Roman" w:hAnsi="Times New Roman" w:cs="Times New Roman"/>
          <w:b/>
          <w:sz w:val="24"/>
          <w:szCs w:val="24"/>
        </w:rPr>
      </w:pPr>
    </w:p>
    <w:p w:rsidR="00CC3BF6" w:rsidRPr="00CC3BF6" w:rsidRDefault="00CC3BF6" w:rsidP="003A2843">
      <w:pPr>
        <w:pStyle w:val="Prrafodelista"/>
        <w:numPr>
          <w:ilvl w:val="0"/>
          <w:numId w:val="52"/>
        </w:numPr>
        <w:spacing w:line="276" w:lineRule="auto"/>
        <w:jc w:val="both"/>
        <w:rPr>
          <w:rFonts w:ascii="Times New Roman" w:hAnsi="Times New Roman" w:cs="Times New Roman"/>
          <w:b/>
          <w:sz w:val="24"/>
          <w:szCs w:val="24"/>
        </w:rPr>
      </w:pPr>
      <w:r>
        <w:rPr>
          <w:rFonts w:ascii="Times New Roman" w:hAnsi="Times New Roman" w:cs="Times New Roman"/>
          <w:sz w:val="24"/>
          <w:szCs w:val="24"/>
        </w:rPr>
        <w:t>Esta es una prueba de conclusión.</w:t>
      </w:r>
      <w:bookmarkStart w:id="74" w:name="_GoBack"/>
      <w:bookmarkEnd w:id="74"/>
    </w:p>
    <w:p w:rsidR="00CC3BF6" w:rsidRPr="008A3951" w:rsidRDefault="00CC3BF6" w:rsidP="00CC3BF6">
      <w:pPr>
        <w:pStyle w:val="Prrafodelista"/>
        <w:spacing w:line="276" w:lineRule="auto"/>
        <w:jc w:val="both"/>
        <w:rPr>
          <w:rFonts w:ascii="Times New Roman" w:hAnsi="Times New Roman" w:cs="Times New Roman"/>
          <w:b/>
          <w:sz w:val="24"/>
          <w:szCs w:val="24"/>
        </w:rPr>
      </w:pPr>
    </w:p>
    <w:p w:rsidR="00EF4BA3" w:rsidRPr="008A3951" w:rsidRDefault="00EF4BA3" w:rsidP="00EF4BA3">
      <w:pPr>
        <w:pStyle w:val="Prrafodelista"/>
        <w:rPr>
          <w:rFonts w:ascii="Times New Roman" w:hAnsi="Times New Roman" w:cs="Times New Roman"/>
          <w:b/>
          <w:sz w:val="24"/>
          <w:szCs w:val="24"/>
        </w:rPr>
      </w:pPr>
    </w:p>
    <w:p w:rsidR="00524F0B" w:rsidRPr="008A3951" w:rsidRDefault="00524F0B" w:rsidP="00EF4BA3">
      <w:pPr>
        <w:spacing w:line="276" w:lineRule="auto"/>
        <w:jc w:val="both"/>
        <w:rPr>
          <w:rFonts w:ascii="Times New Roman" w:hAnsi="Times New Roman" w:cs="Times New Roman"/>
          <w:sz w:val="24"/>
          <w:szCs w:val="24"/>
        </w:rPr>
      </w:pPr>
      <w:r w:rsidRPr="008A3951">
        <w:rPr>
          <w:rFonts w:ascii="Times New Roman" w:hAnsi="Times New Roman" w:cs="Times New Roman"/>
          <w:i/>
          <w:sz w:val="24"/>
          <w:szCs w:val="24"/>
        </w:rPr>
        <w:t>Congreso Internacional sobre Educación Técnica y Profesional</w:t>
      </w:r>
      <w:r w:rsidRPr="008A3951">
        <w:rPr>
          <w:rFonts w:ascii="Times New Roman" w:hAnsi="Times New Roman" w:cs="Times New Roman"/>
          <w:sz w:val="24"/>
          <w:szCs w:val="24"/>
        </w:rPr>
        <w:t>, UNESCO del 26 al 30 de Abril de 1999, celebrado en Seúl, República de Corea</w:t>
      </w:r>
      <w:r w:rsidR="00CA4883" w:rsidRPr="008A3951">
        <w:rPr>
          <w:rFonts w:ascii="Times New Roman" w:hAnsi="Times New Roman" w:cs="Times New Roman"/>
          <w:sz w:val="24"/>
          <w:szCs w:val="24"/>
        </w:rPr>
        <w:t>.</w:t>
      </w:r>
    </w:p>
    <w:p w:rsidR="00CA4883" w:rsidRPr="008A3951" w:rsidRDefault="00CA4883" w:rsidP="00EF4BA3">
      <w:pPr>
        <w:spacing w:line="276" w:lineRule="auto"/>
        <w:jc w:val="both"/>
        <w:rPr>
          <w:rFonts w:ascii="Times New Roman" w:hAnsi="Times New Roman" w:cs="Times New Roman"/>
          <w:sz w:val="24"/>
          <w:szCs w:val="24"/>
        </w:rPr>
      </w:pPr>
      <w:r w:rsidRPr="008A3951">
        <w:rPr>
          <w:rFonts w:ascii="Times New Roman" w:hAnsi="Times New Roman" w:cs="Times New Roman"/>
          <w:i/>
          <w:sz w:val="24"/>
          <w:szCs w:val="24"/>
        </w:rPr>
        <w:t>Conferencia General de UNESCO durante su 31ª reunión</w:t>
      </w:r>
      <w:r w:rsidRPr="008A3951">
        <w:rPr>
          <w:rFonts w:ascii="Times New Roman" w:hAnsi="Times New Roman" w:cs="Times New Roman"/>
          <w:sz w:val="24"/>
          <w:szCs w:val="24"/>
        </w:rPr>
        <w:t>. París el 22 de octubre de 2001</w:t>
      </w:r>
    </w:p>
    <w:p w:rsidR="00F7569F" w:rsidRPr="008A3951" w:rsidRDefault="00F7569F" w:rsidP="009425D7">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Crispín M. L., </w:t>
      </w:r>
      <w:r w:rsidR="009425D7" w:rsidRPr="008A3951">
        <w:rPr>
          <w:rFonts w:ascii="Times New Roman" w:hAnsi="Times New Roman" w:cs="Times New Roman"/>
          <w:sz w:val="24"/>
          <w:szCs w:val="24"/>
        </w:rPr>
        <w:t>Doria S. M., Rivera A. A., De la Garza C.M., Carrillo M. S., Guerrero G. L., Patiño D. H.,.. Athié M. M.,</w:t>
      </w:r>
      <w:r w:rsidRPr="008A3951">
        <w:rPr>
          <w:rFonts w:ascii="Times New Roman" w:hAnsi="Times New Roman" w:cs="Times New Roman"/>
          <w:sz w:val="24"/>
          <w:szCs w:val="24"/>
        </w:rPr>
        <w:t xml:space="preserve"> (2011).</w:t>
      </w:r>
      <w:r w:rsidR="009425D7" w:rsidRPr="008A3951">
        <w:rPr>
          <w:rFonts w:ascii="Times New Roman" w:hAnsi="Times New Roman" w:cs="Times New Roman"/>
          <w:sz w:val="24"/>
          <w:szCs w:val="24"/>
        </w:rPr>
        <w:t xml:space="preserve"> </w:t>
      </w:r>
      <w:r w:rsidR="009425D7" w:rsidRPr="00D30C61">
        <w:rPr>
          <w:rFonts w:ascii="Times New Roman" w:hAnsi="Times New Roman" w:cs="Times New Roman"/>
          <w:i/>
          <w:sz w:val="24"/>
          <w:szCs w:val="24"/>
        </w:rPr>
        <w:t>Aprendizaje Autónomo</w:t>
      </w:r>
      <w:r w:rsidR="009425D7" w:rsidRPr="008A3951">
        <w:rPr>
          <w:rFonts w:ascii="Times New Roman" w:hAnsi="Times New Roman" w:cs="Times New Roman"/>
          <w:sz w:val="24"/>
          <w:szCs w:val="24"/>
        </w:rPr>
        <w:t>, Universidad Iberoamericana, Ciudad de México, México</w:t>
      </w:r>
      <w:r w:rsidRPr="008A3951">
        <w:rPr>
          <w:rFonts w:ascii="Times New Roman" w:hAnsi="Times New Roman" w:cs="Times New Roman"/>
          <w:sz w:val="24"/>
          <w:szCs w:val="24"/>
        </w:rPr>
        <w:t>.</w:t>
      </w:r>
    </w:p>
    <w:p w:rsidR="00DD78D8" w:rsidRPr="008A3951" w:rsidRDefault="00F7569F" w:rsidP="00E731B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Martín P. M., (2002), </w:t>
      </w:r>
      <w:r w:rsidRPr="00D30C61">
        <w:rPr>
          <w:rFonts w:ascii="Times New Roman" w:hAnsi="Times New Roman" w:cs="Times New Roman"/>
          <w:i/>
          <w:sz w:val="24"/>
          <w:szCs w:val="24"/>
        </w:rPr>
        <w:t>El modelo educativo del Tecnológico de Monterrey</w:t>
      </w:r>
      <w:r w:rsidRPr="008A3951">
        <w:rPr>
          <w:rFonts w:ascii="Times New Roman" w:hAnsi="Times New Roman" w:cs="Times New Roman"/>
          <w:sz w:val="24"/>
          <w:szCs w:val="24"/>
        </w:rPr>
        <w:t>. Monterrey, Nuevo León, México: Talleres de Proceso Gráfico.</w:t>
      </w:r>
    </w:p>
    <w:p w:rsidR="00E731B4" w:rsidRPr="008A3951" w:rsidRDefault="00DD78D8" w:rsidP="00E731B4">
      <w:pPr>
        <w:spacing w:line="276" w:lineRule="auto"/>
        <w:jc w:val="both"/>
        <w:rPr>
          <w:rFonts w:ascii="Times New Roman" w:hAnsi="Times New Roman" w:cs="Times New Roman"/>
          <w:sz w:val="24"/>
          <w:szCs w:val="24"/>
        </w:rPr>
      </w:pPr>
      <w:r w:rsidRPr="008A3951">
        <w:rPr>
          <w:rFonts w:ascii="Times New Roman" w:hAnsi="Times New Roman" w:cs="Times New Roman"/>
          <w:sz w:val="24"/>
          <w:szCs w:val="24"/>
        </w:rPr>
        <w:t xml:space="preserve">Pimienta P. J., (2012). </w:t>
      </w:r>
      <w:r w:rsidRPr="00D30C61">
        <w:rPr>
          <w:rFonts w:ascii="Times New Roman" w:hAnsi="Times New Roman" w:cs="Times New Roman"/>
          <w:i/>
          <w:sz w:val="24"/>
          <w:szCs w:val="24"/>
        </w:rPr>
        <w:t>Estrategias de enseñanza-aprendizaje</w:t>
      </w:r>
      <w:r w:rsidRPr="008A3951">
        <w:rPr>
          <w:rFonts w:ascii="Times New Roman" w:hAnsi="Times New Roman" w:cs="Times New Roman"/>
          <w:sz w:val="24"/>
          <w:szCs w:val="24"/>
        </w:rPr>
        <w:t>, Docencia Universitaria basada en competencias, México: Pearson Educación</w:t>
      </w:r>
      <w:r w:rsidR="009425D7" w:rsidRPr="008A3951">
        <w:rPr>
          <w:rFonts w:ascii="Times New Roman" w:hAnsi="Times New Roman" w:cs="Times New Roman"/>
          <w:sz w:val="24"/>
          <w:szCs w:val="24"/>
        </w:rPr>
        <w:t xml:space="preserve">  </w:t>
      </w:r>
    </w:p>
    <w:p w:rsidR="00E731B4" w:rsidRPr="008A3951" w:rsidRDefault="00E731B4" w:rsidP="00E731B4">
      <w:pPr>
        <w:pStyle w:val="Pa9"/>
        <w:spacing w:after="40"/>
        <w:rPr>
          <w:rFonts w:ascii="Times New Roman" w:hAnsi="Times New Roman" w:cs="Times New Roman"/>
        </w:rPr>
      </w:pPr>
      <w:r w:rsidRPr="008A3951">
        <w:rPr>
          <w:rFonts w:ascii="Times New Roman" w:hAnsi="Times New Roman" w:cs="Times New Roman"/>
        </w:rPr>
        <w:t xml:space="preserve">Ruiz, G. (2013). </w:t>
      </w:r>
      <w:r w:rsidRPr="00D30C61">
        <w:rPr>
          <w:rFonts w:ascii="Times New Roman" w:hAnsi="Times New Roman" w:cs="Times New Roman"/>
          <w:i/>
        </w:rPr>
        <w:t>La teoría de la experiencia de John Dewey: significación histórica y vigencia en el debate teórico contemporáneo. Foro de Educación</w:t>
      </w:r>
      <w:r w:rsidRPr="008A3951">
        <w:rPr>
          <w:rFonts w:ascii="Times New Roman" w:hAnsi="Times New Roman" w:cs="Times New Roman"/>
        </w:rPr>
        <w:t>, 11(15), pp. 103-124.</w:t>
      </w:r>
    </w:p>
    <w:p w:rsidR="009425D7" w:rsidRPr="00CC3BF6" w:rsidRDefault="00E731B4" w:rsidP="00E731B4">
      <w:pPr>
        <w:spacing w:line="276" w:lineRule="auto"/>
        <w:jc w:val="both"/>
        <w:rPr>
          <w:rFonts w:ascii="Times New Roman" w:hAnsi="Times New Roman" w:cs="Times New Roman"/>
          <w:sz w:val="24"/>
          <w:szCs w:val="24"/>
          <w:lang w:val="en-US"/>
        </w:rPr>
      </w:pPr>
      <w:r w:rsidRPr="00CC3BF6">
        <w:rPr>
          <w:rFonts w:ascii="Times New Roman" w:hAnsi="Times New Roman" w:cs="Times New Roman"/>
          <w:sz w:val="24"/>
          <w:szCs w:val="24"/>
          <w:lang w:val="en-US"/>
        </w:rPr>
        <w:t>doi: http://dx.doi.org/10.14516/fde.2013.011.015.005</w:t>
      </w:r>
    </w:p>
    <w:p w:rsidR="006414A2" w:rsidRPr="00CC3BF6" w:rsidRDefault="006414A2" w:rsidP="00F56481">
      <w:pPr>
        <w:spacing w:line="276" w:lineRule="auto"/>
        <w:jc w:val="both"/>
        <w:rPr>
          <w:rFonts w:ascii="Times New Roman" w:hAnsi="Times New Roman" w:cs="Times New Roman"/>
          <w:b/>
          <w:sz w:val="24"/>
          <w:szCs w:val="24"/>
          <w:lang w:val="en-US"/>
        </w:rPr>
      </w:pPr>
    </w:p>
    <w:sectPr w:rsidR="006414A2" w:rsidRPr="00CC3BF6" w:rsidSect="002A6839">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669" w:rsidRDefault="00C81669" w:rsidP="00065570">
      <w:pPr>
        <w:spacing w:after="0" w:line="240" w:lineRule="auto"/>
      </w:pPr>
      <w:r>
        <w:separator/>
      </w:r>
    </w:p>
  </w:endnote>
  <w:endnote w:type="continuationSeparator" w:id="0">
    <w:p w:rsidR="00C81669" w:rsidRDefault="00C81669" w:rsidP="0006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06628"/>
      <w:docPartObj>
        <w:docPartGallery w:val="Page Numbers (Bottom of Page)"/>
        <w:docPartUnique/>
      </w:docPartObj>
    </w:sdtPr>
    <w:sdtEndPr/>
    <w:sdtContent>
      <w:p w:rsidR="000F200E" w:rsidRDefault="000F200E">
        <w:pPr>
          <w:pStyle w:val="Piedepgina"/>
          <w:jc w:val="center"/>
        </w:pPr>
        <w:r>
          <w:fldChar w:fldCharType="begin"/>
        </w:r>
        <w:r>
          <w:instrText>PAGE   \* MERGEFORMAT</w:instrText>
        </w:r>
        <w:r>
          <w:fldChar w:fldCharType="separate"/>
        </w:r>
        <w:r w:rsidR="00C81669" w:rsidRPr="00C81669">
          <w:rPr>
            <w:noProof/>
            <w:lang w:val="es-ES"/>
          </w:rPr>
          <w:t>1</w:t>
        </w:r>
        <w:r>
          <w:fldChar w:fldCharType="end"/>
        </w:r>
      </w:p>
    </w:sdtContent>
  </w:sdt>
  <w:p w:rsidR="000F200E" w:rsidRDefault="000F20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669" w:rsidRDefault="00C81669" w:rsidP="00065570">
      <w:pPr>
        <w:spacing w:after="0" w:line="240" w:lineRule="auto"/>
      </w:pPr>
      <w:r>
        <w:separator/>
      </w:r>
    </w:p>
  </w:footnote>
  <w:footnote w:type="continuationSeparator" w:id="0">
    <w:p w:rsidR="00C81669" w:rsidRDefault="00C81669" w:rsidP="00065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FE2"/>
    <w:multiLevelType w:val="multilevel"/>
    <w:tmpl w:val="44A85BE0"/>
    <w:lvl w:ilvl="0">
      <w:start w:val="5"/>
      <w:numFmt w:val="decimal"/>
      <w:lvlText w:val="%1"/>
      <w:lvlJc w:val="left"/>
      <w:pPr>
        <w:ind w:left="360" w:hanging="360"/>
      </w:pPr>
      <w:rPr>
        <w:rFonts w:hint="default"/>
      </w:rPr>
    </w:lvl>
    <w:lvl w:ilvl="1">
      <w:start w:val="2"/>
      <w:numFmt w:val="decimal"/>
      <w:lvlText w:val="%1.%2"/>
      <w:lvlJc w:val="left"/>
      <w:pPr>
        <w:ind w:left="1575"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65" w:hanging="72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155" w:hanging="108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9945" w:hanging="1440"/>
      </w:pPr>
      <w:rPr>
        <w:rFonts w:hint="default"/>
      </w:rPr>
    </w:lvl>
    <w:lvl w:ilvl="8">
      <w:start w:val="1"/>
      <w:numFmt w:val="decimal"/>
      <w:lvlText w:val="%1.%2.%3.%4.%5.%6.%7.%8.%9"/>
      <w:lvlJc w:val="left"/>
      <w:pPr>
        <w:ind w:left="11520" w:hanging="1800"/>
      </w:pPr>
      <w:rPr>
        <w:rFonts w:hint="default"/>
      </w:rPr>
    </w:lvl>
  </w:abstractNum>
  <w:abstractNum w:abstractNumId="1" w15:restartNumberingAfterBreak="0">
    <w:nsid w:val="024D0357"/>
    <w:multiLevelType w:val="hybridMultilevel"/>
    <w:tmpl w:val="92986120"/>
    <w:lvl w:ilvl="0" w:tplc="9F483144">
      <w:start w:val="1"/>
      <w:numFmt w:val="decimal"/>
      <w:lvlText w:val="%1."/>
      <w:lvlJc w:val="left"/>
      <w:pPr>
        <w:ind w:left="2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40A0001">
      <w:start w:val="1"/>
      <w:numFmt w:val="bullet"/>
      <w:lvlText w:val=""/>
      <w:lvlJc w:val="left"/>
      <w:pPr>
        <w:ind w:left="982"/>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tplc="AA10A0C4">
      <w:start w:val="1"/>
      <w:numFmt w:val="bullet"/>
      <w:lvlText w:val="▪"/>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936659E">
      <w:start w:val="1"/>
      <w:numFmt w:val="bullet"/>
      <w:lvlText w:val="•"/>
      <w:lvlJc w:val="left"/>
      <w:pPr>
        <w:ind w:left="24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2926B8E">
      <w:start w:val="1"/>
      <w:numFmt w:val="bullet"/>
      <w:lvlText w:val="o"/>
      <w:lvlJc w:val="left"/>
      <w:pPr>
        <w:ind w:left="31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088F53C">
      <w:start w:val="1"/>
      <w:numFmt w:val="bullet"/>
      <w:lvlText w:val="▪"/>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D8B550">
      <w:start w:val="1"/>
      <w:numFmt w:val="bullet"/>
      <w:lvlText w:val="•"/>
      <w:lvlJc w:val="left"/>
      <w:pPr>
        <w:ind w:left="45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40DBCC">
      <w:start w:val="1"/>
      <w:numFmt w:val="bullet"/>
      <w:lvlText w:val="o"/>
      <w:lvlJc w:val="left"/>
      <w:pPr>
        <w:ind w:left="53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CBA01D2">
      <w:start w:val="1"/>
      <w:numFmt w:val="bullet"/>
      <w:lvlText w:val="▪"/>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45A122B"/>
    <w:multiLevelType w:val="hybridMultilevel"/>
    <w:tmpl w:val="467683C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54C7503"/>
    <w:multiLevelType w:val="singleLevel"/>
    <w:tmpl w:val="0C0A0007"/>
    <w:lvl w:ilvl="0">
      <w:start w:val="1"/>
      <w:numFmt w:val="bullet"/>
      <w:lvlText w:val=""/>
      <w:lvlJc w:val="left"/>
      <w:pPr>
        <w:ind w:left="720" w:hanging="360"/>
      </w:pPr>
      <w:rPr>
        <w:rFonts w:ascii="Wingdings" w:hAnsi="Wingdings" w:hint="default"/>
        <w:sz w:val="16"/>
      </w:rPr>
    </w:lvl>
  </w:abstractNum>
  <w:abstractNum w:abstractNumId="4" w15:restartNumberingAfterBreak="0">
    <w:nsid w:val="089564F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060EA5"/>
    <w:multiLevelType w:val="singleLevel"/>
    <w:tmpl w:val="0C0A0007"/>
    <w:lvl w:ilvl="0">
      <w:start w:val="1"/>
      <w:numFmt w:val="bullet"/>
      <w:lvlText w:val=""/>
      <w:lvlJc w:val="left"/>
      <w:pPr>
        <w:ind w:left="720" w:hanging="360"/>
      </w:pPr>
      <w:rPr>
        <w:rFonts w:ascii="Wingdings" w:hAnsi="Wingdings" w:hint="default"/>
        <w:sz w:val="16"/>
      </w:rPr>
    </w:lvl>
  </w:abstractNum>
  <w:abstractNum w:abstractNumId="6" w15:restartNumberingAfterBreak="0">
    <w:nsid w:val="0B4169A1"/>
    <w:multiLevelType w:val="hybridMultilevel"/>
    <w:tmpl w:val="4A42130E"/>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7" w15:restartNumberingAfterBreak="0">
    <w:nsid w:val="10826B9B"/>
    <w:multiLevelType w:val="hybridMultilevel"/>
    <w:tmpl w:val="EFBCB744"/>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8" w15:restartNumberingAfterBreak="0">
    <w:nsid w:val="127D0193"/>
    <w:multiLevelType w:val="hybridMultilevel"/>
    <w:tmpl w:val="F0EADF60"/>
    <w:lvl w:ilvl="0" w:tplc="440A0001">
      <w:start w:val="1"/>
      <w:numFmt w:val="bullet"/>
      <w:lvlText w:val=""/>
      <w:lvlJc w:val="left"/>
      <w:pPr>
        <w:ind w:left="1068" w:hanging="360"/>
      </w:pPr>
      <w:rPr>
        <w:rFonts w:ascii="Symbol" w:hAnsi="Symbol" w:hint="default"/>
      </w:rPr>
    </w:lvl>
    <w:lvl w:ilvl="1" w:tplc="440A0003">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9" w15:restartNumberingAfterBreak="0">
    <w:nsid w:val="19C83173"/>
    <w:multiLevelType w:val="hybridMultilevel"/>
    <w:tmpl w:val="7C5C3D5E"/>
    <w:lvl w:ilvl="0" w:tplc="440A0001">
      <w:start w:val="1"/>
      <w:numFmt w:val="bullet"/>
      <w:lvlText w:val=""/>
      <w:lvlJc w:val="left"/>
      <w:pPr>
        <w:ind w:left="2062" w:hanging="360"/>
      </w:pPr>
      <w:rPr>
        <w:rFonts w:ascii="Symbol" w:hAnsi="Symbol" w:hint="default"/>
      </w:rPr>
    </w:lvl>
    <w:lvl w:ilvl="1" w:tplc="440A0003" w:tentative="1">
      <w:start w:val="1"/>
      <w:numFmt w:val="bullet"/>
      <w:lvlText w:val="o"/>
      <w:lvlJc w:val="left"/>
      <w:pPr>
        <w:ind w:left="2782" w:hanging="360"/>
      </w:pPr>
      <w:rPr>
        <w:rFonts w:ascii="Courier New" w:hAnsi="Courier New" w:cs="Courier New" w:hint="default"/>
      </w:rPr>
    </w:lvl>
    <w:lvl w:ilvl="2" w:tplc="440A0005" w:tentative="1">
      <w:start w:val="1"/>
      <w:numFmt w:val="bullet"/>
      <w:lvlText w:val=""/>
      <w:lvlJc w:val="left"/>
      <w:pPr>
        <w:ind w:left="3502" w:hanging="360"/>
      </w:pPr>
      <w:rPr>
        <w:rFonts w:ascii="Wingdings" w:hAnsi="Wingdings" w:hint="default"/>
      </w:rPr>
    </w:lvl>
    <w:lvl w:ilvl="3" w:tplc="440A0001" w:tentative="1">
      <w:start w:val="1"/>
      <w:numFmt w:val="bullet"/>
      <w:lvlText w:val=""/>
      <w:lvlJc w:val="left"/>
      <w:pPr>
        <w:ind w:left="4222" w:hanging="360"/>
      </w:pPr>
      <w:rPr>
        <w:rFonts w:ascii="Symbol" w:hAnsi="Symbol" w:hint="default"/>
      </w:rPr>
    </w:lvl>
    <w:lvl w:ilvl="4" w:tplc="440A0003" w:tentative="1">
      <w:start w:val="1"/>
      <w:numFmt w:val="bullet"/>
      <w:lvlText w:val="o"/>
      <w:lvlJc w:val="left"/>
      <w:pPr>
        <w:ind w:left="4942" w:hanging="360"/>
      </w:pPr>
      <w:rPr>
        <w:rFonts w:ascii="Courier New" w:hAnsi="Courier New" w:cs="Courier New" w:hint="default"/>
      </w:rPr>
    </w:lvl>
    <w:lvl w:ilvl="5" w:tplc="440A0005" w:tentative="1">
      <w:start w:val="1"/>
      <w:numFmt w:val="bullet"/>
      <w:lvlText w:val=""/>
      <w:lvlJc w:val="left"/>
      <w:pPr>
        <w:ind w:left="5662" w:hanging="360"/>
      </w:pPr>
      <w:rPr>
        <w:rFonts w:ascii="Wingdings" w:hAnsi="Wingdings" w:hint="default"/>
      </w:rPr>
    </w:lvl>
    <w:lvl w:ilvl="6" w:tplc="440A0001" w:tentative="1">
      <w:start w:val="1"/>
      <w:numFmt w:val="bullet"/>
      <w:lvlText w:val=""/>
      <w:lvlJc w:val="left"/>
      <w:pPr>
        <w:ind w:left="6382" w:hanging="360"/>
      </w:pPr>
      <w:rPr>
        <w:rFonts w:ascii="Symbol" w:hAnsi="Symbol" w:hint="default"/>
      </w:rPr>
    </w:lvl>
    <w:lvl w:ilvl="7" w:tplc="440A0003" w:tentative="1">
      <w:start w:val="1"/>
      <w:numFmt w:val="bullet"/>
      <w:lvlText w:val="o"/>
      <w:lvlJc w:val="left"/>
      <w:pPr>
        <w:ind w:left="7102" w:hanging="360"/>
      </w:pPr>
      <w:rPr>
        <w:rFonts w:ascii="Courier New" w:hAnsi="Courier New" w:cs="Courier New" w:hint="default"/>
      </w:rPr>
    </w:lvl>
    <w:lvl w:ilvl="8" w:tplc="440A0005" w:tentative="1">
      <w:start w:val="1"/>
      <w:numFmt w:val="bullet"/>
      <w:lvlText w:val=""/>
      <w:lvlJc w:val="left"/>
      <w:pPr>
        <w:ind w:left="7822" w:hanging="360"/>
      </w:pPr>
      <w:rPr>
        <w:rFonts w:ascii="Wingdings" w:hAnsi="Wingdings" w:hint="default"/>
      </w:rPr>
    </w:lvl>
  </w:abstractNum>
  <w:abstractNum w:abstractNumId="10" w15:restartNumberingAfterBreak="0">
    <w:nsid w:val="1A9208C7"/>
    <w:multiLevelType w:val="hybridMultilevel"/>
    <w:tmpl w:val="E15280B0"/>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11" w15:restartNumberingAfterBreak="0">
    <w:nsid w:val="1BEF6401"/>
    <w:multiLevelType w:val="hybridMultilevel"/>
    <w:tmpl w:val="998C12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1D796F59"/>
    <w:multiLevelType w:val="hybridMultilevel"/>
    <w:tmpl w:val="0D1A1BB2"/>
    <w:lvl w:ilvl="0" w:tplc="D85E1908">
      <w:start w:val="1"/>
      <w:numFmt w:val="bullet"/>
      <w:lvlText w:val="•"/>
      <w:lvlJc w:val="left"/>
      <w:pPr>
        <w:ind w:left="9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C681DE0">
      <w:start w:val="1"/>
      <w:numFmt w:val="bullet"/>
      <w:lvlText w:val="o"/>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FC2ED14">
      <w:start w:val="1"/>
      <w:numFmt w:val="bullet"/>
      <w:lvlText w:val="▪"/>
      <w:lvlJc w:val="left"/>
      <w:pPr>
        <w:ind w:left="24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966A41E">
      <w:start w:val="1"/>
      <w:numFmt w:val="bullet"/>
      <w:lvlText w:val="•"/>
      <w:lvlJc w:val="left"/>
      <w:pPr>
        <w:ind w:left="31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AA36DE">
      <w:start w:val="1"/>
      <w:numFmt w:val="bullet"/>
      <w:lvlText w:val="o"/>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9FEB9F4">
      <w:start w:val="1"/>
      <w:numFmt w:val="bullet"/>
      <w:lvlText w:val="▪"/>
      <w:lvlJc w:val="left"/>
      <w:pPr>
        <w:ind w:left="458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FAEA2B2">
      <w:start w:val="1"/>
      <w:numFmt w:val="bullet"/>
      <w:lvlText w:val="•"/>
      <w:lvlJc w:val="left"/>
      <w:pPr>
        <w:ind w:left="530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BD4FE66">
      <w:start w:val="1"/>
      <w:numFmt w:val="bullet"/>
      <w:lvlText w:val="o"/>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3EC5FEE">
      <w:start w:val="1"/>
      <w:numFmt w:val="bullet"/>
      <w:lvlText w:val="▪"/>
      <w:lvlJc w:val="left"/>
      <w:pPr>
        <w:ind w:left="67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1DB84AAA"/>
    <w:multiLevelType w:val="hybridMultilevel"/>
    <w:tmpl w:val="6686AF84"/>
    <w:lvl w:ilvl="0" w:tplc="440A0005">
      <w:start w:val="1"/>
      <w:numFmt w:val="bullet"/>
      <w:lvlText w:val=""/>
      <w:lvlJc w:val="left"/>
      <w:pPr>
        <w:ind w:left="858" w:hanging="360"/>
      </w:pPr>
      <w:rPr>
        <w:rFonts w:ascii="Wingdings" w:hAnsi="Wingdings" w:hint="default"/>
      </w:rPr>
    </w:lvl>
    <w:lvl w:ilvl="1" w:tplc="440A0003" w:tentative="1">
      <w:start w:val="1"/>
      <w:numFmt w:val="bullet"/>
      <w:lvlText w:val="o"/>
      <w:lvlJc w:val="left"/>
      <w:pPr>
        <w:ind w:left="1578" w:hanging="360"/>
      </w:pPr>
      <w:rPr>
        <w:rFonts w:ascii="Courier New" w:hAnsi="Courier New" w:cs="Courier New" w:hint="default"/>
      </w:rPr>
    </w:lvl>
    <w:lvl w:ilvl="2" w:tplc="440A0005" w:tentative="1">
      <w:start w:val="1"/>
      <w:numFmt w:val="bullet"/>
      <w:lvlText w:val=""/>
      <w:lvlJc w:val="left"/>
      <w:pPr>
        <w:ind w:left="2298" w:hanging="360"/>
      </w:pPr>
      <w:rPr>
        <w:rFonts w:ascii="Wingdings" w:hAnsi="Wingdings" w:hint="default"/>
      </w:rPr>
    </w:lvl>
    <w:lvl w:ilvl="3" w:tplc="440A0001" w:tentative="1">
      <w:start w:val="1"/>
      <w:numFmt w:val="bullet"/>
      <w:lvlText w:val=""/>
      <w:lvlJc w:val="left"/>
      <w:pPr>
        <w:ind w:left="3018" w:hanging="360"/>
      </w:pPr>
      <w:rPr>
        <w:rFonts w:ascii="Symbol" w:hAnsi="Symbol" w:hint="default"/>
      </w:rPr>
    </w:lvl>
    <w:lvl w:ilvl="4" w:tplc="440A0003" w:tentative="1">
      <w:start w:val="1"/>
      <w:numFmt w:val="bullet"/>
      <w:lvlText w:val="o"/>
      <w:lvlJc w:val="left"/>
      <w:pPr>
        <w:ind w:left="3738" w:hanging="360"/>
      </w:pPr>
      <w:rPr>
        <w:rFonts w:ascii="Courier New" w:hAnsi="Courier New" w:cs="Courier New" w:hint="default"/>
      </w:rPr>
    </w:lvl>
    <w:lvl w:ilvl="5" w:tplc="440A0005" w:tentative="1">
      <w:start w:val="1"/>
      <w:numFmt w:val="bullet"/>
      <w:lvlText w:val=""/>
      <w:lvlJc w:val="left"/>
      <w:pPr>
        <w:ind w:left="4458" w:hanging="360"/>
      </w:pPr>
      <w:rPr>
        <w:rFonts w:ascii="Wingdings" w:hAnsi="Wingdings" w:hint="default"/>
      </w:rPr>
    </w:lvl>
    <w:lvl w:ilvl="6" w:tplc="440A0001" w:tentative="1">
      <w:start w:val="1"/>
      <w:numFmt w:val="bullet"/>
      <w:lvlText w:val=""/>
      <w:lvlJc w:val="left"/>
      <w:pPr>
        <w:ind w:left="5178" w:hanging="360"/>
      </w:pPr>
      <w:rPr>
        <w:rFonts w:ascii="Symbol" w:hAnsi="Symbol" w:hint="default"/>
      </w:rPr>
    </w:lvl>
    <w:lvl w:ilvl="7" w:tplc="440A0003" w:tentative="1">
      <w:start w:val="1"/>
      <w:numFmt w:val="bullet"/>
      <w:lvlText w:val="o"/>
      <w:lvlJc w:val="left"/>
      <w:pPr>
        <w:ind w:left="5898" w:hanging="360"/>
      </w:pPr>
      <w:rPr>
        <w:rFonts w:ascii="Courier New" w:hAnsi="Courier New" w:cs="Courier New" w:hint="default"/>
      </w:rPr>
    </w:lvl>
    <w:lvl w:ilvl="8" w:tplc="440A0005" w:tentative="1">
      <w:start w:val="1"/>
      <w:numFmt w:val="bullet"/>
      <w:lvlText w:val=""/>
      <w:lvlJc w:val="left"/>
      <w:pPr>
        <w:ind w:left="6618" w:hanging="360"/>
      </w:pPr>
      <w:rPr>
        <w:rFonts w:ascii="Wingdings" w:hAnsi="Wingdings" w:hint="default"/>
      </w:rPr>
    </w:lvl>
  </w:abstractNum>
  <w:abstractNum w:abstractNumId="14" w15:restartNumberingAfterBreak="0">
    <w:nsid w:val="1E747883"/>
    <w:multiLevelType w:val="hybridMultilevel"/>
    <w:tmpl w:val="3022D65C"/>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5" w15:restartNumberingAfterBreak="0">
    <w:nsid w:val="1F013333"/>
    <w:multiLevelType w:val="hybridMultilevel"/>
    <w:tmpl w:val="E6D2A524"/>
    <w:lvl w:ilvl="0" w:tplc="440A0001">
      <w:start w:val="1"/>
      <w:numFmt w:val="bullet"/>
      <w:lvlText w:val=""/>
      <w:lvlJc w:val="left"/>
      <w:pPr>
        <w:ind w:left="1683" w:hanging="360"/>
      </w:pPr>
      <w:rPr>
        <w:rFonts w:ascii="Symbol" w:hAnsi="Symbol" w:hint="default"/>
      </w:rPr>
    </w:lvl>
    <w:lvl w:ilvl="1" w:tplc="440A0003" w:tentative="1">
      <w:start w:val="1"/>
      <w:numFmt w:val="bullet"/>
      <w:lvlText w:val="o"/>
      <w:lvlJc w:val="left"/>
      <w:pPr>
        <w:ind w:left="2403" w:hanging="360"/>
      </w:pPr>
      <w:rPr>
        <w:rFonts w:ascii="Courier New" w:hAnsi="Courier New" w:cs="Courier New" w:hint="default"/>
      </w:rPr>
    </w:lvl>
    <w:lvl w:ilvl="2" w:tplc="440A0005" w:tentative="1">
      <w:start w:val="1"/>
      <w:numFmt w:val="bullet"/>
      <w:lvlText w:val=""/>
      <w:lvlJc w:val="left"/>
      <w:pPr>
        <w:ind w:left="3123" w:hanging="360"/>
      </w:pPr>
      <w:rPr>
        <w:rFonts w:ascii="Wingdings" w:hAnsi="Wingdings" w:hint="default"/>
      </w:rPr>
    </w:lvl>
    <w:lvl w:ilvl="3" w:tplc="440A0001" w:tentative="1">
      <w:start w:val="1"/>
      <w:numFmt w:val="bullet"/>
      <w:lvlText w:val=""/>
      <w:lvlJc w:val="left"/>
      <w:pPr>
        <w:ind w:left="3843" w:hanging="360"/>
      </w:pPr>
      <w:rPr>
        <w:rFonts w:ascii="Symbol" w:hAnsi="Symbol" w:hint="default"/>
      </w:rPr>
    </w:lvl>
    <w:lvl w:ilvl="4" w:tplc="440A0003" w:tentative="1">
      <w:start w:val="1"/>
      <w:numFmt w:val="bullet"/>
      <w:lvlText w:val="o"/>
      <w:lvlJc w:val="left"/>
      <w:pPr>
        <w:ind w:left="4563" w:hanging="360"/>
      </w:pPr>
      <w:rPr>
        <w:rFonts w:ascii="Courier New" w:hAnsi="Courier New" w:cs="Courier New" w:hint="default"/>
      </w:rPr>
    </w:lvl>
    <w:lvl w:ilvl="5" w:tplc="440A0005" w:tentative="1">
      <w:start w:val="1"/>
      <w:numFmt w:val="bullet"/>
      <w:lvlText w:val=""/>
      <w:lvlJc w:val="left"/>
      <w:pPr>
        <w:ind w:left="5283" w:hanging="360"/>
      </w:pPr>
      <w:rPr>
        <w:rFonts w:ascii="Wingdings" w:hAnsi="Wingdings" w:hint="default"/>
      </w:rPr>
    </w:lvl>
    <w:lvl w:ilvl="6" w:tplc="440A0001" w:tentative="1">
      <w:start w:val="1"/>
      <w:numFmt w:val="bullet"/>
      <w:lvlText w:val=""/>
      <w:lvlJc w:val="left"/>
      <w:pPr>
        <w:ind w:left="6003" w:hanging="360"/>
      </w:pPr>
      <w:rPr>
        <w:rFonts w:ascii="Symbol" w:hAnsi="Symbol" w:hint="default"/>
      </w:rPr>
    </w:lvl>
    <w:lvl w:ilvl="7" w:tplc="440A0003" w:tentative="1">
      <w:start w:val="1"/>
      <w:numFmt w:val="bullet"/>
      <w:lvlText w:val="o"/>
      <w:lvlJc w:val="left"/>
      <w:pPr>
        <w:ind w:left="6723" w:hanging="360"/>
      </w:pPr>
      <w:rPr>
        <w:rFonts w:ascii="Courier New" w:hAnsi="Courier New" w:cs="Courier New" w:hint="default"/>
      </w:rPr>
    </w:lvl>
    <w:lvl w:ilvl="8" w:tplc="440A0005" w:tentative="1">
      <w:start w:val="1"/>
      <w:numFmt w:val="bullet"/>
      <w:lvlText w:val=""/>
      <w:lvlJc w:val="left"/>
      <w:pPr>
        <w:ind w:left="7443" w:hanging="360"/>
      </w:pPr>
      <w:rPr>
        <w:rFonts w:ascii="Wingdings" w:hAnsi="Wingdings" w:hint="default"/>
      </w:rPr>
    </w:lvl>
  </w:abstractNum>
  <w:abstractNum w:abstractNumId="16" w15:restartNumberingAfterBreak="0">
    <w:nsid w:val="1F7E5DCA"/>
    <w:multiLevelType w:val="hybridMultilevel"/>
    <w:tmpl w:val="AD3C60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238F5358"/>
    <w:multiLevelType w:val="hybridMultilevel"/>
    <w:tmpl w:val="26641FFC"/>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18" w15:restartNumberingAfterBreak="0">
    <w:nsid w:val="252F472C"/>
    <w:multiLevelType w:val="hybridMultilevel"/>
    <w:tmpl w:val="6D76A014"/>
    <w:lvl w:ilvl="0" w:tplc="440A000F">
      <w:start w:val="1"/>
      <w:numFmt w:val="decimal"/>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9" w15:restartNumberingAfterBreak="0">
    <w:nsid w:val="26721778"/>
    <w:multiLevelType w:val="hybridMultilevel"/>
    <w:tmpl w:val="3CC0EE8A"/>
    <w:lvl w:ilvl="0" w:tplc="4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ADA2C7C"/>
    <w:multiLevelType w:val="hybridMultilevel"/>
    <w:tmpl w:val="9A38C1B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2C2F419A"/>
    <w:multiLevelType w:val="hybridMultilevel"/>
    <w:tmpl w:val="C7802A4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2C376A89"/>
    <w:multiLevelType w:val="multilevel"/>
    <w:tmpl w:val="4B661F28"/>
    <w:lvl w:ilvl="0">
      <w:start w:val="1"/>
      <w:numFmt w:val="decimal"/>
      <w:lvlText w:val="%1."/>
      <w:lvlJc w:val="left"/>
      <w:pPr>
        <w:ind w:left="2484" w:hanging="360"/>
      </w:pPr>
      <w:rPr>
        <w:rFonts w:hint="default"/>
      </w:rPr>
    </w:lvl>
    <w:lvl w:ilvl="1">
      <w:start w:val="1"/>
      <w:numFmt w:val="decimal"/>
      <w:isLgl/>
      <w:lvlText w:val="%1.%2"/>
      <w:lvlJc w:val="left"/>
      <w:pPr>
        <w:ind w:left="2844" w:hanging="720"/>
      </w:pPr>
      <w:rPr>
        <w:rFonts w:hint="default"/>
        <w:b/>
      </w:rPr>
    </w:lvl>
    <w:lvl w:ilvl="2">
      <w:start w:val="1"/>
      <w:numFmt w:val="decimal"/>
      <w:isLgl/>
      <w:lvlText w:val="%1.%2.%3"/>
      <w:lvlJc w:val="left"/>
      <w:pPr>
        <w:ind w:left="2844" w:hanging="720"/>
      </w:pPr>
      <w:rPr>
        <w:rFonts w:hint="default"/>
        <w:b/>
      </w:rPr>
    </w:lvl>
    <w:lvl w:ilvl="3">
      <w:start w:val="1"/>
      <w:numFmt w:val="decimal"/>
      <w:isLgl/>
      <w:lvlText w:val="%1.%2.%3.%4"/>
      <w:lvlJc w:val="left"/>
      <w:pPr>
        <w:ind w:left="3204" w:hanging="1080"/>
      </w:pPr>
      <w:rPr>
        <w:rFonts w:hint="default"/>
        <w:b/>
      </w:rPr>
    </w:lvl>
    <w:lvl w:ilvl="4">
      <w:start w:val="1"/>
      <w:numFmt w:val="decimal"/>
      <w:isLgl/>
      <w:lvlText w:val="%1.%2.%3.%4.%5"/>
      <w:lvlJc w:val="left"/>
      <w:pPr>
        <w:ind w:left="3564" w:hanging="1440"/>
      </w:pPr>
      <w:rPr>
        <w:rFonts w:hint="default"/>
        <w:b/>
      </w:rPr>
    </w:lvl>
    <w:lvl w:ilvl="5">
      <w:start w:val="1"/>
      <w:numFmt w:val="decimal"/>
      <w:isLgl/>
      <w:lvlText w:val="%1.%2.%3.%4.%5.%6"/>
      <w:lvlJc w:val="left"/>
      <w:pPr>
        <w:ind w:left="3564" w:hanging="1440"/>
      </w:pPr>
      <w:rPr>
        <w:rFonts w:hint="default"/>
        <w:b/>
      </w:rPr>
    </w:lvl>
    <w:lvl w:ilvl="6">
      <w:start w:val="1"/>
      <w:numFmt w:val="decimal"/>
      <w:isLgl/>
      <w:lvlText w:val="%1.%2.%3.%4.%5.%6.%7"/>
      <w:lvlJc w:val="left"/>
      <w:pPr>
        <w:ind w:left="3924" w:hanging="1800"/>
      </w:pPr>
      <w:rPr>
        <w:rFonts w:hint="default"/>
        <w:b/>
      </w:rPr>
    </w:lvl>
    <w:lvl w:ilvl="7">
      <w:start w:val="1"/>
      <w:numFmt w:val="decimal"/>
      <w:isLgl/>
      <w:lvlText w:val="%1.%2.%3.%4.%5.%6.%7.%8"/>
      <w:lvlJc w:val="left"/>
      <w:pPr>
        <w:ind w:left="4284" w:hanging="2160"/>
      </w:pPr>
      <w:rPr>
        <w:rFonts w:hint="default"/>
        <w:b/>
      </w:rPr>
    </w:lvl>
    <w:lvl w:ilvl="8">
      <w:start w:val="1"/>
      <w:numFmt w:val="decimal"/>
      <w:isLgl/>
      <w:lvlText w:val="%1.%2.%3.%4.%5.%6.%7.%8.%9"/>
      <w:lvlJc w:val="left"/>
      <w:pPr>
        <w:ind w:left="4284" w:hanging="2160"/>
      </w:pPr>
      <w:rPr>
        <w:rFonts w:hint="default"/>
        <w:b/>
      </w:rPr>
    </w:lvl>
  </w:abstractNum>
  <w:abstractNum w:abstractNumId="23" w15:restartNumberingAfterBreak="0">
    <w:nsid w:val="2EE77FA4"/>
    <w:multiLevelType w:val="multilevel"/>
    <w:tmpl w:val="FF609B4C"/>
    <w:lvl w:ilvl="0">
      <w:start w:val="2"/>
      <w:numFmt w:val="decimal"/>
      <w:lvlText w:val="%1"/>
      <w:lvlJc w:val="left"/>
      <w:pPr>
        <w:ind w:left="360" w:hanging="360"/>
      </w:pPr>
      <w:rPr>
        <w:rFonts w:hint="default"/>
      </w:rPr>
    </w:lvl>
    <w:lvl w:ilvl="1">
      <w:start w:val="3"/>
      <w:numFmt w:val="decimal"/>
      <w:lvlText w:val="%1.%2"/>
      <w:lvlJc w:val="left"/>
      <w:pPr>
        <w:ind w:left="1335" w:hanging="72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900" w:hanging="144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490" w:hanging="1800"/>
      </w:pPr>
      <w:rPr>
        <w:rFonts w:hint="default"/>
      </w:rPr>
    </w:lvl>
    <w:lvl w:ilvl="7">
      <w:start w:val="1"/>
      <w:numFmt w:val="decimal"/>
      <w:lvlText w:val="%1.%2.%3.%4.%5.%6.%7.%8"/>
      <w:lvlJc w:val="left"/>
      <w:pPr>
        <w:ind w:left="6465" w:hanging="2160"/>
      </w:pPr>
      <w:rPr>
        <w:rFonts w:hint="default"/>
      </w:rPr>
    </w:lvl>
    <w:lvl w:ilvl="8">
      <w:start w:val="1"/>
      <w:numFmt w:val="decimal"/>
      <w:lvlText w:val="%1.%2.%3.%4.%5.%6.%7.%8.%9"/>
      <w:lvlJc w:val="left"/>
      <w:pPr>
        <w:ind w:left="7080" w:hanging="2160"/>
      </w:pPr>
      <w:rPr>
        <w:rFonts w:hint="default"/>
      </w:rPr>
    </w:lvl>
  </w:abstractNum>
  <w:abstractNum w:abstractNumId="24" w15:restartNumberingAfterBreak="0">
    <w:nsid w:val="31BF22D7"/>
    <w:multiLevelType w:val="hybridMultilevel"/>
    <w:tmpl w:val="A23E8B88"/>
    <w:lvl w:ilvl="0" w:tplc="440A0001">
      <w:start w:val="1"/>
      <w:numFmt w:val="bullet"/>
      <w:lvlText w:val=""/>
      <w:lvlJc w:val="left"/>
      <w:pPr>
        <w:ind w:left="1471" w:hanging="360"/>
      </w:pPr>
      <w:rPr>
        <w:rFonts w:ascii="Symbol" w:hAnsi="Symbol" w:hint="default"/>
      </w:rPr>
    </w:lvl>
    <w:lvl w:ilvl="1" w:tplc="440A0003" w:tentative="1">
      <w:start w:val="1"/>
      <w:numFmt w:val="bullet"/>
      <w:lvlText w:val="o"/>
      <w:lvlJc w:val="left"/>
      <w:pPr>
        <w:ind w:left="2191" w:hanging="360"/>
      </w:pPr>
      <w:rPr>
        <w:rFonts w:ascii="Courier New" w:hAnsi="Courier New" w:cs="Courier New" w:hint="default"/>
      </w:rPr>
    </w:lvl>
    <w:lvl w:ilvl="2" w:tplc="440A0005" w:tentative="1">
      <w:start w:val="1"/>
      <w:numFmt w:val="bullet"/>
      <w:lvlText w:val=""/>
      <w:lvlJc w:val="left"/>
      <w:pPr>
        <w:ind w:left="2911" w:hanging="360"/>
      </w:pPr>
      <w:rPr>
        <w:rFonts w:ascii="Wingdings" w:hAnsi="Wingdings" w:hint="default"/>
      </w:rPr>
    </w:lvl>
    <w:lvl w:ilvl="3" w:tplc="440A0001" w:tentative="1">
      <w:start w:val="1"/>
      <w:numFmt w:val="bullet"/>
      <w:lvlText w:val=""/>
      <w:lvlJc w:val="left"/>
      <w:pPr>
        <w:ind w:left="3631" w:hanging="360"/>
      </w:pPr>
      <w:rPr>
        <w:rFonts w:ascii="Symbol" w:hAnsi="Symbol" w:hint="default"/>
      </w:rPr>
    </w:lvl>
    <w:lvl w:ilvl="4" w:tplc="440A0003" w:tentative="1">
      <w:start w:val="1"/>
      <w:numFmt w:val="bullet"/>
      <w:lvlText w:val="o"/>
      <w:lvlJc w:val="left"/>
      <w:pPr>
        <w:ind w:left="4351" w:hanging="360"/>
      </w:pPr>
      <w:rPr>
        <w:rFonts w:ascii="Courier New" w:hAnsi="Courier New" w:cs="Courier New" w:hint="default"/>
      </w:rPr>
    </w:lvl>
    <w:lvl w:ilvl="5" w:tplc="440A0005" w:tentative="1">
      <w:start w:val="1"/>
      <w:numFmt w:val="bullet"/>
      <w:lvlText w:val=""/>
      <w:lvlJc w:val="left"/>
      <w:pPr>
        <w:ind w:left="5071" w:hanging="360"/>
      </w:pPr>
      <w:rPr>
        <w:rFonts w:ascii="Wingdings" w:hAnsi="Wingdings" w:hint="default"/>
      </w:rPr>
    </w:lvl>
    <w:lvl w:ilvl="6" w:tplc="440A0001" w:tentative="1">
      <w:start w:val="1"/>
      <w:numFmt w:val="bullet"/>
      <w:lvlText w:val=""/>
      <w:lvlJc w:val="left"/>
      <w:pPr>
        <w:ind w:left="5791" w:hanging="360"/>
      </w:pPr>
      <w:rPr>
        <w:rFonts w:ascii="Symbol" w:hAnsi="Symbol" w:hint="default"/>
      </w:rPr>
    </w:lvl>
    <w:lvl w:ilvl="7" w:tplc="440A0003" w:tentative="1">
      <w:start w:val="1"/>
      <w:numFmt w:val="bullet"/>
      <w:lvlText w:val="o"/>
      <w:lvlJc w:val="left"/>
      <w:pPr>
        <w:ind w:left="6511" w:hanging="360"/>
      </w:pPr>
      <w:rPr>
        <w:rFonts w:ascii="Courier New" w:hAnsi="Courier New" w:cs="Courier New" w:hint="default"/>
      </w:rPr>
    </w:lvl>
    <w:lvl w:ilvl="8" w:tplc="440A0005" w:tentative="1">
      <w:start w:val="1"/>
      <w:numFmt w:val="bullet"/>
      <w:lvlText w:val=""/>
      <w:lvlJc w:val="left"/>
      <w:pPr>
        <w:ind w:left="7231" w:hanging="360"/>
      </w:pPr>
      <w:rPr>
        <w:rFonts w:ascii="Wingdings" w:hAnsi="Wingdings" w:hint="default"/>
      </w:rPr>
    </w:lvl>
  </w:abstractNum>
  <w:abstractNum w:abstractNumId="25" w15:restartNumberingAfterBreak="0">
    <w:nsid w:val="37737B91"/>
    <w:multiLevelType w:val="hybridMultilevel"/>
    <w:tmpl w:val="C8C00374"/>
    <w:lvl w:ilvl="0" w:tplc="C32274A8">
      <w:start w:val="1"/>
      <w:numFmt w:val="lowerLetter"/>
      <w:lvlText w:val="%1)"/>
      <w:lvlJc w:val="left"/>
      <w:pPr>
        <w:ind w:left="1503" w:hanging="360"/>
      </w:pPr>
      <w:rPr>
        <w:rFonts w:hint="default"/>
      </w:rPr>
    </w:lvl>
    <w:lvl w:ilvl="1" w:tplc="440A0019" w:tentative="1">
      <w:start w:val="1"/>
      <w:numFmt w:val="lowerLetter"/>
      <w:lvlText w:val="%2."/>
      <w:lvlJc w:val="left"/>
      <w:pPr>
        <w:ind w:left="2223" w:hanging="360"/>
      </w:pPr>
    </w:lvl>
    <w:lvl w:ilvl="2" w:tplc="440A001B" w:tentative="1">
      <w:start w:val="1"/>
      <w:numFmt w:val="lowerRoman"/>
      <w:lvlText w:val="%3."/>
      <w:lvlJc w:val="right"/>
      <w:pPr>
        <w:ind w:left="2943" w:hanging="180"/>
      </w:pPr>
    </w:lvl>
    <w:lvl w:ilvl="3" w:tplc="440A000F" w:tentative="1">
      <w:start w:val="1"/>
      <w:numFmt w:val="decimal"/>
      <w:lvlText w:val="%4."/>
      <w:lvlJc w:val="left"/>
      <w:pPr>
        <w:ind w:left="3663" w:hanging="360"/>
      </w:pPr>
    </w:lvl>
    <w:lvl w:ilvl="4" w:tplc="440A0019" w:tentative="1">
      <w:start w:val="1"/>
      <w:numFmt w:val="lowerLetter"/>
      <w:lvlText w:val="%5."/>
      <w:lvlJc w:val="left"/>
      <w:pPr>
        <w:ind w:left="4383" w:hanging="360"/>
      </w:pPr>
    </w:lvl>
    <w:lvl w:ilvl="5" w:tplc="440A001B" w:tentative="1">
      <w:start w:val="1"/>
      <w:numFmt w:val="lowerRoman"/>
      <w:lvlText w:val="%6."/>
      <w:lvlJc w:val="right"/>
      <w:pPr>
        <w:ind w:left="5103" w:hanging="180"/>
      </w:pPr>
    </w:lvl>
    <w:lvl w:ilvl="6" w:tplc="440A000F" w:tentative="1">
      <w:start w:val="1"/>
      <w:numFmt w:val="decimal"/>
      <w:lvlText w:val="%7."/>
      <w:lvlJc w:val="left"/>
      <w:pPr>
        <w:ind w:left="5823" w:hanging="360"/>
      </w:pPr>
    </w:lvl>
    <w:lvl w:ilvl="7" w:tplc="440A0019" w:tentative="1">
      <w:start w:val="1"/>
      <w:numFmt w:val="lowerLetter"/>
      <w:lvlText w:val="%8."/>
      <w:lvlJc w:val="left"/>
      <w:pPr>
        <w:ind w:left="6543" w:hanging="360"/>
      </w:pPr>
    </w:lvl>
    <w:lvl w:ilvl="8" w:tplc="440A001B" w:tentative="1">
      <w:start w:val="1"/>
      <w:numFmt w:val="lowerRoman"/>
      <w:lvlText w:val="%9."/>
      <w:lvlJc w:val="right"/>
      <w:pPr>
        <w:ind w:left="7263" w:hanging="180"/>
      </w:pPr>
    </w:lvl>
  </w:abstractNum>
  <w:abstractNum w:abstractNumId="26" w15:restartNumberingAfterBreak="0">
    <w:nsid w:val="399077BD"/>
    <w:multiLevelType w:val="hybridMultilevel"/>
    <w:tmpl w:val="BB00A5A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399B3BB0"/>
    <w:multiLevelType w:val="hybridMultilevel"/>
    <w:tmpl w:val="25244906"/>
    <w:lvl w:ilvl="0" w:tplc="440A000F">
      <w:start w:val="1"/>
      <w:numFmt w:val="decimal"/>
      <w:lvlText w:val="%1."/>
      <w:lvlJc w:val="left"/>
      <w:pPr>
        <w:ind w:left="1275" w:hanging="360"/>
      </w:pPr>
    </w:lvl>
    <w:lvl w:ilvl="1" w:tplc="440A0019" w:tentative="1">
      <w:start w:val="1"/>
      <w:numFmt w:val="lowerLetter"/>
      <w:lvlText w:val="%2."/>
      <w:lvlJc w:val="left"/>
      <w:pPr>
        <w:ind w:left="1995" w:hanging="360"/>
      </w:pPr>
    </w:lvl>
    <w:lvl w:ilvl="2" w:tplc="440A001B" w:tentative="1">
      <w:start w:val="1"/>
      <w:numFmt w:val="lowerRoman"/>
      <w:lvlText w:val="%3."/>
      <w:lvlJc w:val="right"/>
      <w:pPr>
        <w:ind w:left="2715" w:hanging="180"/>
      </w:pPr>
    </w:lvl>
    <w:lvl w:ilvl="3" w:tplc="440A000F" w:tentative="1">
      <w:start w:val="1"/>
      <w:numFmt w:val="decimal"/>
      <w:lvlText w:val="%4."/>
      <w:lvlJc w:val="left"/>
      <w:pPr>
        <w:ind w:left="3435" w:hanging="360"/>
      </w:pPr>
    </w:lvl>
    <w:lvl w:ilvl="4" w:tplc="440A0019" w:tentative="1">
      <w:start w:val="1"/>
      <w:numFmt w:val="lowerLetter"/>
      <w:lvlText w:val="%5."/>
      <w:lvlJc w:val="left"/>
      <w:pPr>
        <w:ind w:left="4155" w:hanging="360"/>
      </w:pPr>
    </w:lvl>
    <w:lvl w:ilvl="5" w:tplc="440A001B" w:tentative="1">
      <w:start w:val="1"/>
      <w:numFmt w:val="lowerRoman"/>
      <w:lvlText w:val="%6."/>
      <w:lvlJc w:val="right"/>
      <w:pPr>
        <w:ind w:left="4875" w:hanging="180"/>
      </w:pPr>
    </w:lvl>
    <w:lvl w:ilvl="6" w:tplc="440A000F" w:tentative="1">
      <w:start w:val="1"/>
      <w:numFmt w:val="decimal"/>
      <w:lvlText w:val="%7."/>
      <w:lvlJc w:val="left"/>
      <w:pPr>
        <w:ind w:left="5595" w:hanging="360"/>
      </w:pPr>
    </w:lvl>
    <w:lvl w:ilvl="7" w:tplc="440A0019" w:tentative="1">
      <w:start w:val="1"/>
      <w:numFmt w:val="lowerLetter"/>
      <w:lvlText w:val="%8."/>
      <w:lvlJc w:val="left"/>
      <w:pPr>
        <w:ind w:left="6315" w:hanging="360"/>
      </w:pPr>
    </w:lvl>
    <w:lvl w:ilvl="8" w:tplc="440A001B" w:tentative="1">
      <w:start w:val="1"/>
      <w:numFmt w:val="lowerRoman"/>
      <w:lvlText w:val="%9."/>
      <w:lvlJc w:val="right"/>
      <w:pPr>
        <w:ind w:left="7035" w:hanging="180"/>
      </w:pPr>
    </w:lvl>
  </w:abstractNum>
  <w:abstractNum w:abstractNumId="28" w15:restartNumberingAfterBreak="0">
    <w:nsid w:val="3EED5CCD"/>
    <w:multiLevelType w:val="hybridMultilevel"/>
    <w:tmpl w:val="AA9EED3A"/>
    <w:lvl w:ilvl="0" w:tplc="05E2047E">
      <w:start w:val="1"/>
      <w:numFmt w:val="lowerLetter"/>
      <w:lvlText w:val="%1."/>
      <w:lvlJc w:val="left"/>
      <w:pPr>
        <w:ind w:left="1409" w:hanging="360"/>
      </w:pPr>
      <w:rPr>
        <w:rFonts w:hint="default"/>
      </w:rPr>
    </w:lvl>
    <w:lvl w:ilvl="1" w:tplc="440A0019">
      <w:start w:val="1"/>
      <w:numFmt w:val="lowerLetter"/>
      <w:lvlText w:val="%2."/>
      <w:lvlJc w:val="left"/>
      <w:pPr>
        <w:ind w:left="2129" w:hanging="360"/>
      </w:pPr>
    </w:lvl>
    <w:lvl w:ilvl="2" w:tplc="440A001B" w:tentative="1">
      <w:start w:val="1"/>
      <w:numFmt w:val="lowerRoman"/>
      <w:lvlText w:val="%3."/>
      <w:lvlJc w:val="right"/>
      <w:pPr>
        <w:ind w:left="2849" w:hanging="180"/>
      </w:pPr>
    </w:lvl>
    <w:lvl w:ilvl="3" w:tplc="440A000F" w:tentative="1">
      <w:start w:val="1"/>
      <w:numFmt w:val="decimal"/>
      <w:lvlText w:val="%4."/>
      <w:lvlJc w:val="left"/>
      <w:pPr>
        <w:ind w:left="3569" w:hanging="360"/>
      </w:pPr>
    </w:lvl>
    <w:lvl w:ilvl="4" w:tplc="440A0019" w:tentative="1">
      <w:start w:val="1"/>
      <w:numFmt w:val="lowerLetter"/>
      <w:lvlText w:val="%5."/>
      <w:lvlJc w:val="left"/>
      <w:pPr>
        <w:ind w:left="4289" w:hanging="360"/>
      </w:pPr>
    </w:lvl>
    <w:lvl w:ilvl="5" w:tplc="440A001B" w:tentative="1">
      <w:start w:val="1"/>
      <w:numFmt w:val="lowerRoman"/>
      <w:lvlText w:val="%6."/>
      <w:lvlJc w:val="right"/>
      <w:pPr>
        <w:ind w:left="5009" w:hanging="180"/>
      </w:pPr>
    </w:lvl>
    <w:lvl w:ilvl="6" w:tplc="440A000F" w:tentative="1">
      <w:start w:val="1"/>
      <w:numFmt w:val="decimal"/>
      <w:lvlText w:val="%7."/>
      <w:lvlJc w:val="left"/>
      <w:pPr>
        <w:ind w:left="5729" w:hanging="360"/>
      </w:pPr>
    </w:lvl>
    <w:lvl w:ilvl="7" w:tplc="440A0019" w:tentative="1">
      <w:start w:val="1"/>
      <w:numFmt w:val="lowerLetter"/>
      <w:lvlText w:val="%8."/>
      <w:lvlJc w:val="left"/>
      <w:pPr>
        <w:ind w:left="6449" w:hanging="360"/>
      </w:pPr>
    </w:lvl>
    <w:lvl w:ilvl="8" w:tplc="440A001B" w:tentative="1">
      <w:start w:val="1"/>
      <w:numFmt w:val="lowerRoman"/>
      <w:lvlText w:val="%9."/>
      <w:lvlJc w:val="right"/>
      <w:pPr>
        <w:ind w:left="7169" w:hanging="180"/>
      </w:pPr>
    </w:lvl>
  </w:abstractNum>
  <w:abstractNum w:abstractNumId="29" w15:restartNumberingAfterBreak="0">
    <w:nsid w:val="42433D29"/>
    <w:multiLevelType w:val="hybridMultilevel"/>
    <w:tmpl w:val="141E4A86"/>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30" w15:restartNumberingAfterBreak="0">
    <w:nsid w:val="449D0288"/>
    <w:multiLevelType w:val="hybridMultilevel"/>
    <w:tmpl w:val="5F2CB822"/>
    <w:lvl w:ilvl="0" w:tplc="55482164">
      <w:start w:val="1"/>
      <w:numFmt w:val="decimal"/>
      <w:lvlText w:val="%1."/>
      <w:lvlJc w:val="left"/>
      <w:pPr>
        <w:ind w:left="975" w:hanging="360"/>
      </w:pPr>
      <w:rPr>
        <w:rFonts w:hint="default"/>
      </w:rPr>
    </w:lvl>
    <w:lvl w:ilvl="1" w:tplc="440A0019" w:tentative="1">
      <w:start w:val="1"/>
      <w:numFmt w:val="lowerLetter"/>
      <w:lvlText w:val="%2."/>
      <w:lvlJc w:val="left"/>
      <w:pPr>
        <w:ind w:left="1695" w:hanging="360"/>
      </w:pPr>
    </w:lvl>
    <w:lvl w:ilvl="2" w:tplc="440A001B" w:tentative="1">
      <w:start w:val="1"/>
      <w:numFmt w:val="lowerRoman"/>
      <w:lvlText w:val="%3."/>
      <w:lvlJc w:val="right"/>
      <w:pPr>
        <w:ind w:left="2415" w:hanging="180"/>
      </w:pPr>
    </w:lvl>
    <w:lvl w:ilvl="3" w:tplc="440A000F" w:tentative="1">
      <w:start w:val="1"/>
      <w:numFmt w:val="decimal"/>
      <w:lvlText w:val="%4."/>
      <w:lvlJc w:val="left"/>
      <w:pPr>
        <w:ind w:left="3135" w:hanging="360"/>
      </w:pPr>
    </w:lvl>
    <w:lvl w:ilvl="4" w:tplc="440A0019" w:tentative="1">
      <w:start w:val="1"/>
      <w:numFmt w:val="lowerLetter"/>
      <w:lvlText w:val="%5."/>
      <w:lvlJc w:val="left"/>
      <w:pPr>
        <w:ind w:left="3855" w:hanging="360"/>
      </w:pPr>
    </w:lvl>
    <w:lvl w:ilvl="5" w:tplc="440A001B" w:tentative="1">
      <w:start w:val="1"/>
      <w:numFmt w:val="lowerRoman"/>
      <w:lvlText w:val="%6."/>
      <w:lvlJc w:val="right"/>
      <w:pPr>
        <w:ind w:left="4575" w:hanging="180"/>
      </w:pPr>
    </w:lvl>
    <w:lvl w:ilvl="6" w:tplc="440A000F" w:tentative="1">
      <w:start w:val="1"/>
      <w:numFmt w:val="decimal"/>
      <w:lvlText w:val="%7."/>
      <w:lvlJc w:val="left"/>
      <w:pPr>
        <w:ind w:left="5295" w:hanging="360"/>
      </w:pPr>
    </w:lvl>
    <w:lvl w:ilvl="7" w:tplc="440A0019" w:tentative="1">
      <w:start w:val="1"/>
      <w:numFmt w:val="lowerLetter"/>
      <w:lvlText w:val="%8."/>
      <w:lvlJc w:val="left"/>
      <w:pPr>
        <w:ind w:left="6015" w:hanging="360"/>
      </w:pPr>
    </w:lvl>
    <w:lvl w:ilvl="8" w:tplc="440A001B" w:tentative="1">
      <w:start w:val="1"/>
      <w:numFmt w:val="lowerRoman"/>
      <w:lvlText w:val="%9."/>
      <w:lvlJc w:val="right"/>
      <w:pPr>
        <w:ind w:left="6735" w:hanging="180"/>
      </w:pPr>
    </w:lvl>
  </w:abstractNum>
  <w:abstractNum w:abstractNumId="31" w15:restartNumberingAfterBreak="0">
    <w:nsid w:val="44FB1E61"/>
    <w:multiLevelType w:val="hybridMultilevel"/>
    <w:tmpl w:val="8C30966A"/>
    <w:lvl w:ilvl="0" w:tplc="440A0001">
      <w:start w:val="1"/>
      <w:numFmt w:val="bullet"/>
      <w:lvlText w:val=""/>
      <w:lvlJc w:val="left"/>
      <w:pPr>
        <w:ind w:left="1725" w:hanging="360"/>
      </w:pPr>
      <w:rPr>
        <w:rFonts w:ascii="Symbol" w:hAnsi="Symbol" w:hint="default"/>
      </w:rPr>
    </w:lvl>
    <w:lvl w:ilvl="1" w:tplc="440A0003" w:tentative="1">
      <w:start w:val="1"/>
      <w:numFmt w:val="bullet"/>
      <w:lvlText w:val="o"/>
      <w:lvlJc w:val="left"/>
      <w:pPr>
        <w:ind w:left="2445" w:hanging="360"/>
      </w:pPr>
      <w:rPr>
        <w:rFonts w:ascii="Courier New" w:hAnsi="Courier New" w:cs="Courier New" w:hint="default"/>
      </w:rPr>
    </w:lvl>
    <w:lvl w:ilvl="2" w:tplc="440A0005" w:tentative="1">
      <w:start w:val="1"/>
      <w:numFmt w:val="bullet"/>
      <w:lvlText w:val=""/>
      <w:lvlJc w:val="left"/>
      <w:pPr>
        <w:ind w:left="3165" w:hanging="360"/>
      </w:pPr>
      <w:rPr>
        <w:rFonts w:ascii="Wingdings" w:hAnsi="Wingdings" w:hint="default"/>
      </w:rPr>
    </w:lvl>
    <w:lvl w:ilvl="3" w:tplc="440A0001" w:tentative="1">
      <w:start w:val="1"/>
      <w:numFmt w:val="bullet"/>
      <w:lvlText w:val=""/>
      <w:lvlJc w:val="left"/>
      <w:pPr>
        <w:ind w:left="3885" w:hanging="360"/>
      </w:pPr>
      <w:rPr>
        <w:rFonts w:ascii="Symbol" w:hAnsi="Symbol" w:hint="default"/>
      </w:rPr>
    </w:lvl>
    <w:lvl w:ilvl="4" w:tplc="440A0003" w:tentative="1">
      <w:start w:val="1"/>
      <w:numFmt w:val="bullet"/>
      <w:lvlText w:val="o"/>
      <w:lvlJc w:val="left"/>
      <w:pPr>
        <w:ind w:left="4605" w:hanging="360"/>
      </w:pPr>
      <w:rPr>
        <w:rFonts w:ascii="Courier New" w:hAnsi="Courier New" w:cs="Courier New" w:hint="default"/>
      </w:rPr>
    </w:lvl>
    <w:lvl w:ilvl="5" w:tplc="440A0005" w:tentative="1">
      <w:start w:val="1"/>
      <w:numFmt w:val="bullet"/>
      <w:lvlText w:val=""/>
      <w:lvlJc w:val="left"/>
      <w:pPr>
        <w:ind w:left="5325" w:hanging="360"/>
      </w:pPr>
      <w:rPr>
        <w:rFonts w:ascii="Wingdings" w:hAnsi="Wingdings" w:hint="default"/>
      </w:rPr>
    </w:lvl>
    <w:lvl w:ilvl="6" w:tplc="440A0001" w:tentative="1">
      <w:start w:val="1"/>
      <w:numFmt w:val="bullet"/>
      <w:lvlText w:val=""/>
      <w:lvlJc w:val="left"/>
      <w:pPr>
        <w:ind w:left="6045" w:hanging="360"/>
      </w:pPr>
      <w:rPr>
        <w:rFonts w:ascii="Symbol" w:hAnsi="Symbol" w:hint="default"/>
      </w:rPr>
    </w:lvl>
    <w:lvl w:ilvl="7" w:tplc="440A0003" w:tentative="1">
      <w:start w:val="1"/>
      <w:numFmt w:val="bullet"/>
      <w:lvlText w:val="o"/>
      <w:lvlJc w:val="left"/>
      <w:pPr>
        <w:ind w:left="6765" w:hanging="360"/>
      </w:pPr>
      <w:rPr>
        <w:rFonts w:ascii="Courier New" w:hAnsi="Courier New" w:cs="Courier New" w:hint="default"/>
      </w:rPr>
    </w:lvl>
    <w:lvl w:ilvl="8" w:tplc="440A0005" w:tentative="1">
      <w:start w:val="1"/>
      <w:numFmt w:val="bullet"/>
      <w:lvlText w:val=""/>
      <w:lvlJc w:val="left"/>
      <w:pPr>
        <w:ind w:left="7485" w:hanging="360"/>
      </w:pPr>
      <w:rPr>
        <w:rFonts w:ascii="Wingdings" w:hAnsi="Wingdings" w:hint="default"/>
      </w:rPr>
    </w:lvl>
  </w:abstractNum>
  <w:abstractNum w:abstractNumId="32" w15:restartNumberingAfterBreak="0">
    <w:nsid w:val="46E04F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A9B5F61"/>
    <w:multiLevelType w:val="hybridMultilevel"/>
    <w:tmpl w:val="9A4CDF22"/>
    <w:lvl w:ilvl="0" w:tplc="9F483144">
      <w:start w:val="1"/>
      <w:numFmt w:val="decimal"/>
      <w:lvlText w:val="%1."/>
      <w:lvlJc w:val="left"/>
      <w:pPr>
        <w:ind w:left="2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DACB16">
      <w:start w:val="1"/>
      <w:numFmt w:val="bullet"/>
      <w:lvlText w:val="•"/>
      <w:lvlJc w:val="left"/>
      <w:pPr>
        <w:ind w:left="9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A10A0C4">
      <w:start w:val="1"/>
      <w:numFmt w:val="bullet"/>
      <w:lvlText w:val="▪"/>
      <w:lvlJc w:val="left"/>
      <w:pPr>
        <w:ind w:left="17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936659E">
      <w:start w:val="1"/>
      <w:numFmt w:val="bullet"/>
      <w:lvlText w:val="•"/>
      <w:lvlJc w:val="left"/>
      <w:pPr>
        <w:ind w:left="242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2926B8E">
      <w:start w:val="1"/>
      <w:numFmt w:val="bullet"/>
      <w:lvlText w:val="o"/>
      <w:lvlJc w:val="left"/>
      <w:pPr>
        <w:ind w:left="314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088F53C">
      <w:start w:val="1"/>
      <w:numFmt w:val="bullet"/>
      <w:lvlText w:val="▪"/>
      <w:lvlJc w:val="left"/>
      <w:pPr>
        <w:ind w:left="386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5D8B550">
      <w:start w:val="1"/>
      <w:numFmt w:val="bullet"/>
      <w:lvlText w:val="•"/>
      <w:lvlJc w:val="left"/>
      <w:pPr>
        <w:ind w:left="45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40DBCC">
      <w:start w:val="1"/>
      <w:numFmt w:val="bullet"/>
      <w:lvlText w:val="o"/>
      <w:lvlJc w:val="left"/>
      <w:pPr>
        <w:ind w:left="530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CBA01D2">
      <w:start w:val="1"/>
      <w:numFmt w:val="bullet"/>
      <w:lvlText w:val="▪"/>
      <w:lvlJc w:val="left"/>
      <w:pPr>
        <w:ind w:left="6022"/>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4" w15:restartNumberingAfterBreak="0">
    <w:nsid w:val="4BD32D33"/>
    <w:multiLevelType w:val="hybridMultilevel"/>
    <w:tmpl w:val="7EB69426"/>
    <w:lvl w:ilvl="0" w:tplc="C5B0A668">
      <w:start w:val="1"/>
      <w:numFmt w:val="lowerLetter"/>
      <w:lvlText w:val="%1)"/>
      <w:lvlJc w:val="left"/>
      <w:pPr>
        <w:ind w:left="1005" w:hanging="390"/>
      </w:pPr>
      <w:rPr>
        <w:rFonts w:hint="default"/>
      </w:rPr>
    </w:lvl>
    <w:lvl w:ilvl="1" w:tplc="440A0019" w:tentative="1">
      <w:start w:val="1"/>
      <w:numFmt w:val="lowerLetter"/>
      <w:lvlText w:val="%2."/>
      <w:lvlJc w:val="left"/>
      <w:pPr>
        <w:ind w:left="1695" w:hanging="360"/>
      </w:pPr>
    </w:lvl>
    <w:lvl w:ilvl="2" w:tplc="440A001B" w:tentative="1">
      <w:start w:val="1"/>
      <w:numFmt w:val="lowerRoman"/>
      <w:lvlText w:val="%3."/>
      <w:lvlJc w:val="right"/>
      <w:pPr>
        <w:ind w:left="2415" w:hanging="180"/>
      </w:pPr>
    </w:lvl>
    <w:lvl w:ilvl="3" w:tplc="440A000F" w:tentative="1">
      <w:start w:val="1"/>
      <w:numFmt w:val="decimal"/>
      <w:lvlText w:val="%4."/>
      <w:lvlJc w:val="left"/>
      <w:pPr>
        <w:ind w:left="3135" w:hanging="360"/>
      </w:pPr>
    </w:lvl>
    <w:lvl w:ilvl="4" w:tplc="440A0019" w:tentative="1">
      <w:start w:val="1"/>
      <w:numFmt w:val="lowerLetter"/>
      <w:lvlText w:val="%5."/>
      <w:lvlJc w:val="left"/>
      <w:pPr>
        <w:ind w:left="3855" w:hanging="360"/>
      </w:pPr>
    </w:lvl>
    <w:lvl w:ilvl="5" w:tplc="440A001B" w:tentative="1">
      <w:start w:val="1"/>
      <w:numFmt w:val="lowerRoman"/>
      <w:lvlText w:val="%6."/>
      <w:lvlJc w:val="right"/>
      <w:pPr>
        <w:ind w:left="4575" w:hanging="180"/>
      </w:pPr>
    </w:lvl>
    <w:lvl w:ilvl="6" w:tplc="440A000F" w:tentative="1">
      <w:start w:val="1"/>
      <w:numFmt w:val="decimal"/>
      <w:lvlText w:val="%7."/>
      <w:lvlJc w:val="left"/>
      <w:pPr>
        <w:ind w:left="5295" w:hanging="360"/>
      </w:pPr>
    </w:lvl>
    <w:lvl w:ilvl="7" w:tplc="440A0019" w:tentative="1">
      <w:start w:val="1"/>
      <w:numFmt w:val="lowerLetter"/>
      <w:lvlText w:val="%8."/>
      <w:lvlJc w:val="left"/>
      <w:pPr>
        <w:ind w:left="6015" w:hanging="360"/>
      </w:pPr>
    </w:lvl>
    <w:lvl w:ilvl="8" w:tplc="440A001B" w:tentative="1">
      <w:start w:val="1"/>
      <w:numFmt w:val="lowerRoman"/>
      <w:lvlText w:val="%9."/>
      <w:lvlJc w:val="right"/>
      <w:pPr>
        <w:ind w:left="6735" w:hanging="180"/>
      </w:pPr>
    </w:lvl>
  </w:abstractNum>
  <w:abstractNum w:abstractNumId="35" w15:restartNumberingAfterBreak="0">
    <w:nsid w:val="4BE557A6"/>
    <w:multiLevelType w:val="hybridMultilevel"/>
    <w:tmpl w:val="A2680AF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6" w15:restartNumberingAfterBreak="0">
    <w:nsid w:val="4CC13C2D"/>
    <w:multiLevelType w:val="hybridMultilevel"/>
    <w:tmpl w:val="D57EF580"/>
    <w:lvl w:ilvl="0" w:tplc="9EA6BDE0">
      <w:start w:val="1"/>
      <w:numFmt w:val="decimal"/>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37" w15:restartNumberingAfterBreak="0">
    <w:nsid w:val="4D307C25"/>
    <w:multiLevelType w:val="hybridMultilevel"/>
    <w:tmpl w:val="CC9AEB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15:restartNumberingAfterBreak="0">
    <w:nsid w:val="4D660331"/>
    <w:multiLevelType w:val="multilevel"/>
    <w:tmpl w:val="40F44B10"/>
    <w:lvl w:ilvl="0">
      <w:start w:val="2"/>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39" w15:restartNumberingAfterBreak="0">
    <w:nsid w:val="54C7311C"/>
    <w:multiLevelType w:val="hybridMultilevel"/>
    <w:tmpl w:val="5F2474DA"/>
    <w:lvl w:ilvl="0" w:tplc="440A0001">
      <w:start w:val="1"/>
      <w:numFmt w:val="bullet"/>
      <w:lvlText w:val=""/>
      <w:lvlJc w:val="left"/>
      <w:pPr>
        <w:ind w:left="2644" w:hanging="360"/>
      </w:pPr>
      <w:rPr>
        <w:rFonts w:ascii="Symbol" w:hAnsi="Symbol" w:hint="default"/>
      </w:rPr>
    </w:lvl>
    <w:lvl w:ilvl="1" w:tplc="440A0003" w:tentative="1">
      <w:start w:val="1"/>
      <w:numFmt w:val="bullet"/>
      <w:lvlText w:val="o"/>
      <w:lvlJc w:val="left"/>
      <w:pPr>
        <w:ind w:left="3364" w:hanging="360"/>
      </w:pPr>
      <w:rPr>
        <w:rFonts w:ascii="Courier New" w:hAnsi="Courier New" w:cs="Courier New" w:hint="default"/>
      </w:rPr>
    </w:lvl>
    <w:lvl w:ilvl="2" w:tplc="440A0005" w:tentative="1">
      <w:start w:val="1"/>
      <w:numFmt w:val="bullet"/>
      <w:lvlText w:val=""/>
      <w:lvlJc w:val="left"/>
      <w:pPr>
        <w:ind w:left="4084" w:hanging="360"/>
      </w:pPr>
      <w:rPr>
        <w:rFonts w:ascii="Wingdings" w:hAnsi="Wingdings" w:hint="default"/>
      </w:rPr>
    </w:lvl>
    <w:lvl w:ilvl="3" w:tplc="440A0001" w:tentative="1">
      <w:start w:val="1"/>
      <w:numFmt w:val="bullet"/>
      <w:lvlText w:val=""/>
      <w:lvlJc w:val="left"/>
      <w:pPr>
        <w:ind w:left="4804" w:hanging="360"/>
      </w:pPr>
      <w:rPr>
        <w:rFonts w:ascii="Symbol" w:hAnsi="Symbol" w:hint="default"/>
      </w:rPr>
    </w:lvl>
    <w:lvl w:ilvl="4" w:tplc="440A0003" w:tentative="1">
      <w:start w:val="1"/>
      <w:numFmt w:val="bullet"/>
      <w:lvlText w:val="o"/>
      <w:lvlJc w:val="left"/>
      <w:pPr>
        <w:ind w:left="5524" w:hanging="360"/>
      </w:pPr>
      <w:rPr>
        <w:rFonts w:ascii="Courier New" w:hAnsi="Courier New" w:cs="Courier New" w:hint="default"/>
      </w:rPr>
    </w:lvl>
    <w:lvl w:ilvl="5" w:tplc="440A0005" w:tentative="1">
      <w:start w:val="1"/>
      <w:numFmt w:val="bullet"/>
      <w:lvlText w:val=""/>
      <w:lvlJc w:val="left"/>
      <w:pPr>
        <w:ind w:left="6244" w:hanging="360"/>
      </w:pPr>
      <w:rPr>
        <w:rFonts w:ascii="Wingdings" w:hAnsi="Wingdings" w:hint="default"/>
      </w:rPr>
    </w:lvl>
    <w:lvl w:ilvl="6" w:tplc="440A0001" w:tentative="1">
      <w:start w:val="1"/>
      <w:numFmt w:val="bullet"/>
      <w:lvlText w:val=""/>
      <w:lvlJc w:val="left"/>
      <w:pPr>
        <w:ind w:left="6964" w:hanging="360"/>
      </w:pPr>
      <w:rPr>
        <w:rFonts w:ascii="Symbol" w:hAnsi="Symbol" w:hint="default"/>
      </w:rPr>
    </w:lvl>
    <w:lvl w:ilvl="7" w:tplc="440A0003" w:tentative="1">
      <w:start w:val="1"/>
      <w:numFmt w:val="bullet"/>
      <w:lvlText w:val="o"/>
      <w:lvlJc w:val="left"/>
      <w:pPr>
        <w:ind w:left="7684" w:hanging="360"/>
      </w:pPr>
      <w:rPr>
        <w:rFonts w:ascii="Courier New" w:hAnsi="Courier New" w:cs="Courier New" w:hint="default"/>
      </w:rPr>
    </w:lvl>
    <w:lvl w:ilvl="8" w:tplc="440A0005" w:tentative="1">
      <w:start w:val="1"/>
      <w:numFmt w:val="bullet"/>
      <w:lvlText w:val=""/>
      <w:lvlJc w:val="left"/>
      <w:pPr>
        <w:ind w:left="8404" w:hanging="360"/>
      </w:pPr>
      <w:rPr>
        <w:rFonts w:ascii="Wingdings" w:hAnsi="Wingdings" w:hint="default"/>
      </w:rPr>
    </w:lvl>
  </w:abstractNum>
  <w:abstractNum w:abstractNumId="40" w15:restartNumberingAfterBreak="0">
    <w:nsid w:val="5810176E"/>
    <w:multiLevelType w:val="hybridMultilevel"/>
    <w:tmpl w:val="27E836B0"/>
    <w:lvl w:ilvl="0" w:tplc="7302922C">
      <w:start w:val="1"/>
      <w:numFmt w:val="lowerLetter"/>
      <w:lvlText w:val="%1)"/>
      <w:lvlJc w:val="left"/>
      <w:pPr>
        <w:ind w:left="1851" w:hanging="360"/>
      </w:pPr>
      <w:rPr>
        <w:rFonts w:hint="default"/>
      </w:rPr>
    </w:lvl>
    <w:lvl w:ilvl="1" w:tplc="440A0019" w:tentative="1">
      <w:start w:val="1"/>
      <w:numFmt w:val="lowerLetter"/>
      <w:lvlText w:val="%2."/>
      <w:lvlJc w:val="left"/>
      <w:pPr>
        <w:ind w:left="2571" w:hanging="360"/>
      </w:pPr>
    </w:lvl>
    <w:lvl w:ilvl="2" w:tplc="440A001B" w:tentative="1">
      <w:start w:val="1"/>
      <w:numFmt w:val="lowerRoman"/>
      <w:lvlText w:val="%3."/>
      <w:lvlJc w:val="right"/>
      <w:pPr>
        <w:ind w:left="3291" w:hanging="180"/>
      </w:pPr>
    </w:lvl>
    <w:lvl w:ilvl="3" w:tplc="440A000F" w:tentative="1">
      <w:start w:val="1"/>
      <w:numFmt w:val="decimal"/>
      <w:lvlText w:val="%4."/>
      <w:lvlJc w:val="left"/>
      <w:pPr>
        <w:ind w:left="4011" w:hanging="360"/>
      </w:pPr>
    </w:lvl>
    <w:lvl w:ilvl="4" w:tplc="440A0019" w:tentative="1">
      <w:start w:val="1"/>
      <w:numFmt w:val="lowerLetter"/>
      <w:lvlText w:val="%5."/>
      <w:lvlJc w:val="left"/>
      <w:pPr>
        <w:ind w:left="4731" w:hanging="360"/>
      </w:pPr>
    </w:lvl>
    <w:lvl w:ilvl="5" w:tplc="440A001B" w:tentative="1">
      <w:start w:val="1"/>
      <w:numFmt w:val="lowerRoman"/>
      <w:lvlText w:val="%6."/>
      <w:lvlJc w:val="right"/>
      <w:pPr>
        <w:ind w:left="5451" w:hanging="180"/>
      </w:pPr>
    </w:lvl>
    <w:lvl w:ilvl="6" w:tplc="440A000F" w:tentative="1">
      <w:start w:val="1"/>
      <w:numFmt w:val="decimal"/>
      <w:lvlText w:val="%7."/>
      <w:lvlJc w:val="left"/>
      <w:pPr>
        <w:ind w:left="6171" w:hanging="360"/>
      </w:pPr>
    </w:lvl>
    <w:lvl w:ilvl="7" w:tplc="440A0019" w:tentative="1">
      <w:start w:val="1"/>
      <w:numFmt w:val="lowerLetter"/>
      <w:lvlText w:val="%8."/>
      <w:lvlJc w:val="left"/>
      <w:pPr>
        <w:ind w:left="6891" w:hanging="360"/>
      </w:pPr>
    </w:lvl>
    <w:lvl w:ilvl="8" w:tplc="440A001B" w:tentative="1">
      <w:start w:val="1"/>
      <w:numFmt w:val="lowerRoman"/>
      <w:lvlText w:val="%9."/>
      <w:lvlJc w:val="right"/>
      <w:pPr>
        <w:ind w:left="7611" w:hanging="180"/>
      </w:pPr>
    </w:lvl>
  </w:abstractNum>
  <w:abstractNum w:abstractNumId="41" w15:restartNumberingAfterBreak="0">
    <w:nsid w:val="58161BA6"/>
    <w:multiLevelType w:val="hybridMultilevel"/>
    <w:tmpl w:val="EF96138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15:restartNumberingAfterBreak="0">
    <w:nsid w:val="589E6397"/>
    <w:multiLevelType w:val="hybridMultilevel"/>
    <w:tmpl w:val="E12281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3" w15:restartNumberingAfterBreak="0">
    <w:nsid w:val="5AB17331"/>
    <w:multiLevelType w:val="multilevel"/>
    <w:tmpl w:val="F312B88E"/>
    <w:lvl w:ilvl="0">
      <w:start w:val="5"/>
      <w:numFmt w:val="decimal"/>
      <w:lvlText w:val="%1"/>
      <w:lvlJc w:val="left"/>
      <w:pPr>
        <w:ind w:left="360" w:hanging="36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44" w15:restartNumberingAfterBreak="0">
    <w:nsid w:val="5ADB5FD1"/>
    <w:multiLevelType w:val="hybridMultilevel"/>
    <w:tmpl w:val="A79A5EC0"/>
    <w:lvl w:ilvl="0" w:tplc="4A88DB96">
      <w:start w:val="1"/>
      <w:numFmt w:val="lowerLetter"/>
      <w:lvlText w:val="%1)"/>
      <w:lvlJc w:val="left"/>
      <w:pPr>
        <w:ind w:left="1143" w:hanging="360"/>
      </w:pPr>
      <w:rPr>
        <w:rFonts w:hint="default"/>
      </w:rPr>
    </w:lvl>
    <w:lvl w:ilvl="1" w:tplc="440A0019" w:tentative="1">
      <w:start w:val="1"/>
      <w:numFmt w:val="lowerLetter"/>
      <w:lvlText w:val="%2."/>
      <w:lvlJc w:val="left"/>
      <w:pPr>
        <w:ind w:left="1863" w:hanging="360"/>
      </w:pPr>
    </w:lvl>
    <w:lvl w:ilvl="2" w:tplc="440A001B" w:tentative="1">
      <w:start w:val="1"/>
      <w:numFmt w:val="lowerRoman"/>
      <w:lvlText w:val="%3."/>
      <w:lvlJc w:val="right"/>
      <w:pPr>
        <w:ind w:left="2583" w:hanging="180"/>
      </w:pPr>
    </w:lvl>
    <w:lvl w:ilvl="3" w:tplc="440A000F" w:tentative="1">
      <w:start w:val="1"/>
      <w:numFmt w:val="decimal"/>
      <w:lvlText w:val="%4."/>
      <w:lvlJc w:val="left"/>
      <w:pPr>
        <w:ind w:left="3303" w:hanging="360"/>
      </w:pPr>
    </w:lvl>
    <w:lvl w:ilvl="4" w:tplc="440A0019" w:tentative="1">
      <w:start w:val="1"/>
      <w:numFmt w:val="lowerLetter"/>
      <w:lvlText w:val="%5."/>
      <w:lvlJc w:val="left"/>
      <w:pPr>
        <w:ind w:left="4023" w:hanging="360"/>
      </w:pPr>
    </w:lvl>
    <w:lvl w:ilvl="5" w:tplc="440A001B" w:tentative="1">
      <w:start w:val="1"/>
      <w:numFmt w:val="lowerRoman"/>
      <w:lvlText w:val="%6."/>
      <w:lvlJc w:val="right"/>
      <w:pPr>
        <w:ind w:left="4743" w:hanging="180"/>
      </w:pPr>
    </w:lvl>
    <w:lvl w:ilvl="6" w:tplc="440A000F" w:tentative="1">
      <w:start w:val="1"/>
      <w:numFmt w:val="decimal"/>
      <w:lvlText w:val="%7."/>
      <w:lvlJc w:val="left"/>
      <w:pPr>
        <w:ind w:left="5463" w:hanging="360"/>
      </w:pPr>
    </w:lvl>
    <w:lvl w:ilvl="7" w:tplc="440A0019" w:tentative="1">
      <w:start w:val="1"/>
      <w:numFmt w:val="lowerLetter"/>
      <w:lvlText w:val="%8."/>
      <w:lvlJc w:val="left"/>
      <w:pPr>
        <w:ind w:left="6183" w:hanging="360"/>
      </w:pPr>
    </w:lvl>
    <w:lvl w:ilvl="8" w:tplc="440A001B" w:tentative="1">
      <w:start w:val="1"/>
      <w:numFmt w:val="lowerRoman"/>
      <w:lvlText w:val="%9."/>
      <w:lvlJc w:val="right"/>
      <w:pPr>
        <w:ind w:left="6903" w:hanging="180"/>
      </w:pPr>
    </w:lvl>
  </w:abstractNum>
  <w:abstractNum w:abstractNumId="45" w15:restartNumberingAfterBreak="0">
    <w:nsid w:val="5C4A3A09"/>
    <w:multiLevelType w:val="hybridMultilevel"/>
    <w:tmpl w:val="A7E8F5A8"/>
    <w:lvl w:ilvl="0" w:tplc="440A0001">
      <w:start w:val="1"/>
      <w:numFmt w:val="bullet"/>
      <w:lvlText w:val=""/>
      <w:lvlJc w:val="left"/>
      <w:pPr>
        <w:ind w:left="1409" w:hanging="360"/>
      </w:pPr>
      <w:rPr>
        <w:rFonts w:ascii="Symbol" w:hAnsi="Symbol" w:hint="default"/>
      </w:rPr>
    </w:lvl>
    <w:lvl w:ilvl="1" w:tplc="440A0003" w:tentative="1">
      <w:start w:val="1"/>
      <w:numFmt w:val="bullet"/>
      <w:lvlText w:val="o"/>
      <w:lvlJc w:val="left"/>
      <w:pPr>
        <w:ind w:left="2129" w:hanging="360"/>
      </w:pPr>
      <w:rPr>
        <w:rFonts w:ascii="Courier New" w:hAnsi="Courier New" w:cs="Courier New" w:hint="default"/>
      </w:rPr>
    </w:lvl>
    <w:lvl w:ilvl="2" w:tplc="440A0005" w:tentative="1">
      <w:start w:val="1"/>
      <w:numFmt w:val="bullet"/>
      <w:lvlText w:val=""/>
      <w:lvlJc w:val="left"/>
      <w:pPr>
        <w:ind w:left="2849" w:hanging="360"/>
      </w:pPr>
      <w:rPr>
        <w:rFonts w:ascii="Wingdings" w:hAnsi="Wingdings" w:hint="default"/>
      </w:rPr>
    </w:lvl>
    <w:lvl w:ilvl="3" w:tplc="440A0001" w:tentative="1">
      <w:start w:val="1"/>
      <w:numFmt w:val="bullet"/>
      <w:lvlText w:val=""/>
      <w:lvlJc w:val="left"/>
      <w:pPr>
        <w:ind w:left="3569" w:hanging="360"/>
      </w:pPr>
      <w:rPr>
        <w:rFonts w:ascii="Symbol" w:hAnsi="Symbol" w:hint="default"/>
      </w:rPr>
    </w:lvl>
    <w:lvl w:ilvl="4" w:tplc="440A0003" w:tentative="1">
      <w:start w:val="1"/>
      <w:numFmt w:val="bullet"/>
      <w:lvlText w:val="o"/>
      <w:lvlJc w:val="left"/>
      <w:pPr>
        <w:ind w:left="4289" w:hanging="360"/>
      </w:pPr>
      <w:rPr>
        <w:rFonts w:ascii="Courier New" w:hAnsi="Courier New" w:cs="Courier New" w:hint="default"/>
      </w:rPr>
    </w:lvl>
    <w:lvl w:ilvl="5" w:tplc="440A0005" w:tentative="1">
      <w:start w:val="1"/>
      <w:numFmt w:val="bullet"/>
      <w:lvlText w:val=""/>
      <w:lvlJc w:val="left"/>
      <w:pPr>
        <w:ind w:left="5009" w:hanging="360"/>
      </w:pPr>
      <w:rPr>
        <w:rFonts w:ascii="Wingdings" w:hAnsi="Wingdings" w:hint="default"/>
      </w:rPr>
    </w:lvl>
    <w:lvl w:ilvl="6" w:tplc="440A0001" w:tentative="1">
      <w:start w:val="1"/>
      <w:numFmt w:val="bullet"/>
      <w:lvlText w:val=""/>
      <w:lvlJc w:val="left"/>
      <w:pPr>
        <w:ind w:left="5729" w:hanging="360"/>
      </w:pPr>
      <w:rPr>
        <w:rFonts w:ascii="Symbol" w:hAnsi="Symbol" w:hint="default"/>
      </w:rPr>
    </w:lvl>
    <w:lvl w:ilvl="7" w:tplc="440A0003" w:tentative="1">
      <w:start w:val="1"/>
      <w:numFmt w:val="bullet"/>
      <w:lvlText w:val="o"/>
      <w:lvlJc w:val="left"/>
      <w:pPr>
        <w:ind w:left="6449" w:hanging="360"/>
      </w:pPr>
      <w:rPr>
        <w:rFonts w:ascii="Courier New" w:hAnsi="Courier New" w:cs="Courier New" w:hint="default"/>
      </w:rPr>
    </w:lvl>
    <w:lvl w:ilvl="8" w:tplc="440A0005" w:tentative="1">
      <w:start w:val="1"/>
      <w:numFmt w:val="bullet"/>
      <w:lvlText w:val=""/>
      <w:lvlJc w:val="left"/>
      <w:pPr>
        <w:ind w:left="7169" w:hanging="360"/>
      </w:pPr>
      <w:rPr>
        <w:rFonts w:ascii="Wingdings" w:hAnsi="Wingdings" w:hint="default"/>
      </w:rPr>
    </w:lvl>
  </w:abstractNum>
  <w:abstractNum w:abstractNumId="46" w15:restartNumberingAfterBreak="0">
    <w:nsid w:val="5D596FBD"/>
    <w:multiLevelType w:val="hybridMultilevel"/>
    <w:tmpl w:val="DF4027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7" w15:restartNumberingAfterBreak="0">
    <w:nsid w:val="5F5F0AFF"/>
    <w:multiLevelType w:val="hybridMultilevel"/>
    <w:tmpl w:val="06681A66"/>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48" w15:restartNumberingAfterBreak="0">
    <w:nsid w:val="60950B65"/>
    <w:multiLevelType w:val="hybridMultilevel"/>
    <w:tmpl w:val="C08AE158"/>
    <w:lvl w:ilvl="0" w:tplc="440A0001">
      <w:start w:val="1"/>
      <w:numFmt w:val="bullet"/>
      <w:lvlText w:val=""/>
      <w:lvlJc w:val="left"/>
      <w:pPr>
        <w:ind w:left="1275" w:hanging="360"/>
      </w:pPr>
      <w:rPr>
        <w:rFonts w:ascii="Symbol" w:hAnsi="Symbol" w:hint="default"/>
      </w:rPr>
    </w:lvl>
    <w:lvl w:ilvl="1" w:tplc="440A0003" w:tentative="1">
      <w:start w:val="1"/>
      <w:numFmt w:val="bullet"/>
      <w:lvlText w:val="o"/>
      <w:lvlJc w:val="left"/>
      <w:pPr>
        <w:ind w:left="1995" w:hanging="360"/>
      </w:pPr>
      <w:rPr>
        <w:rFonts w:ascii="Courier New" w:hAnsi="Courier New" w:cs="Courier New" w:hint="default"/>
      </w:rPr>
    </w:lvl>
    <w:lvl w:ilvl="2" w:tplc="440A0005" w:tentative="1">
      <w:start w:val="1"/>
      <w:numFmt w:val="bullet"/>
      <w:lvlText w:val=""/>
      <w:lvlJc w:val="left"/>
      <w:pPr>
        <w:ind w:left="2715" w:hanging="360"/>
      </w:pPr>
      <w:rPr>
        <w:rFonts w:ascii="Wingdings" w:hAnsi="Wingdings" w:hint="default"/>
      </w:rPr>
    </w:lvl>
    <w:lvl w:ilvl="3" w:tplc="440A0001" w:tentative="1">
      <w:start w:val="1"/>
      <w:numFmt w:val="bullet"/>
      <w:lvlText w:val=""/>
      <w:lvlJc w:val="left"/>
      <w:pPr>
        <w:ind w:left="3435" w:hanging="360"/>
      </w:pPr>
      <w:rPr>
        <w:rFonts w:ascii="Symbol" w:hAnsi="Symbol" w:hint="default"/>
      </w:rPr>
    </w:lvl>
    <w:lvl w:ilvl="4" w:tplc="440A0003" w:tentative="1">
      <w:start w:val="1"/>
      <w:numFmt w:val="bullet"/>
      <w:lvlText w:val="o"/>
      <w:lvlJc w:val="left"/>
      <w:pPr>
        <w:ind w:left="4155" w:hanging="360"/>
      </w:pPr>
      <w:rPr>
        <w:rFonts w:ascii="Courier New" w:hAnsi="Courier New" w:cs="Courier New" w:hint="default"/>
      </w:rPr>
    </w:lvl>
    <w:lvl w:ilvl="5" w:tplc="440A0005" w:tentative="1">
      <w:start w:val="1"/>
      <w:numFmt w:val="bullet"/>
      <w:lvlText w:val=""/>
      <w:lvlJc w:val="left"/>
      <w:pPr>
        <w:ind w:left="4875" w:hanging="360"/>
      </w:pPr>
      <w:rPr>
        <w:rFonts w:ascii="Wingdings" w:hAnsi="Wingdings" w:hint="default"/>
      </w:rPr>
    </w:lvl>
    <w:lvl w:ilvl="6" w:tplc="440A0001" w:tentative="1">
      <w:start w:val="1"/>
      <w:numFmt w:val="bullet"/>
      <w:lvlText w:val=""/>
      <w:lvlJc w:val="left"/>
      <w:pPr>
        <w:ind w:left="5595" w:hanging="360"/>
      </w:pPr>
      <w:rPr>
        <w:rFonts w:ascii="Symbol" w:hAnsi="Symbol" w:hint="default"/>
      </w:rPr>
    </w:lvl>
    <w:lvl w:ilvl="7" w:tplc="440A0003" w:tentative="1">
      <w:start w:val="1"/>
      <w:numFmt w:val="bullet"/>
      <w:lvlText w:val="o"/>
      <w:lvlJc w:val="left"/>
      <w:pPr>
        <w:ind w:left="6315" w:hanging="360"/>
      </w:pPr>
      <w:rPr>
        <w:rFonts w:ascii="Courier New" w:hAnsi="Courier New" w:cs="Courier New" w:hint="default"/>
      </w:rPr>
    </w:lvl>
    <w:lvl w:ilvl="8" w:tplc="440A0005" w:tentative="1">
      <w:start w:val="1"/>
      <w:numFmt w:val="bullet"/>
      <w:lvlText w:val=""/>
      <w:lvlJc w:val="left"/>
      <w:pPr>
        <w:ind w:left="7035" w:hanging="360"/>
      </w:pPr>
      <w:rPr>
        <w:rFonts w:ascii="Wingdings" w:hAnsi="Wingdings" w:hint="default"/>
      </w:rPr>
    </w:lvl>
  </w:abstractNum>
  <w:abstractNum w:abstractNumId="49" w15:restartNumberingAfterBreak="0">
    <w:nsid w:val="613334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5AD7561"/>
    <w:multiLevelType w:val="hybridMultilevel"/>
    <w:tmpl w:val="CB54CF34"/>
    <w:lvl w:ilvl="0" w:tplc="440A0001">
      <w:start w:val="1"/>
      <w:numFmt w:val="bullet"/>
      <w:lvlText w:val=""/>
      <w:lvlJc w:val="left"/>
      <w:pPr>
        <w:ind w:left="1335" w:hanging="360"/>
      </w:pPr>
      <w:rPr>
        <w:rFonts w:ascii="Symbol" w:hAnsi="Symbol" w:hint="default"/>
      </w:rPr>
    </w:lvl>
    <w:lvl w:ilvl="1" w:tplc="440A0003" w:tentative="1">
      <w:start w:val="1"/>
      <w:numFmt w:val="bullet"/>
      <w:lvlText w:val="o"/>
      <w:lvlJc w:val="left"/>
      <w:pPr>
        <w:ind w:left="2055" w:hanging="360"/>
      </w:pPr>
      <w:rPr>
        <w:rFonts w:ascii="Courier New" w:hAnsi="Courier New" w:cs="Courier New" w:hint="default"/>
      </w:rPr>
    </w:lvl>
    <w:lvl w:ilvl="2" w:tplc="440A0005" w:tentative="1">
      <w:start w:val="1"/>
      <w:numFmt w:val="bullet"/>
      <w:lvlText w:val=""/>
      <w:lvlJc w:val="left"/>
      <w:pPr>
        <w:ind w:left="2775" w:hanging="360"/>
      </w:pPr>
      <w:rPr>
        <w:rFonts w:ascii="Wingdings" w:hAnsi="Wingdings" w:hint="default"/>
      </w:rPr>
    </w:lvl>
    <w:lvl w:ilvl="3" w:tplc="440A0001" w:tentative="1">
      <w:start w:val="1"/>
      <w:numFmt w:val="bullet"/>
      <w:lvlText w:val=""/>
      <w:lvlJc w:val="left"/>
      <w:pPr>
        <w:ind w:left="3495" w:hanging="360"/>
      </w:pPr>
      <w:rPr>
        <w:rFonts w:ascii="Symbol" w:hAnsi="Symbol" w:hint="default"/>
      </w:rPr>
    </w:lvl>
    <w:lvl w:ilvl="4" w:tplc="440A0003" w:tentative="1">
      <w:start w:val="1"/>
      <w:numFmt w:val="bullet"/>
      <w:lvlText w:val="o"/>
      <w:lvlJc w:val="left"/>
      <w:pPr>
        <w:ind w:left="4215" w:hanging="360"/>
      </w:pPr>
      <w:rPr>
        <w:rFonts w:ascii="Courier New" w:hAnsi="Courier New" w:cs="Courier New" w:hint="default"/>
      </w:rPr>
    </w:lvl>
    <w:lvl w:ilvl="5" w:tplc="440A0005" w:tentative="1">
      <w:start w:val="1"/>
      <w:numFmt w:val="bullet"/>
      <w:lvlText w:val=""/>
      <w:lvlJc w:val="left"/>
      <w:pPr>
        <w:ind w:left="4935" w:hanging="360"/>
      </w:pPr>
      <w:rPr>
        <w:rFonts w:ascii="Wingdings" w:hAnsi="Wingdings" w:hint="default"/>
      </w:rPr>
    </w:lvl>
    <w:lvl w:ilvl="6" w:tplc="440A0001" w:tentative="1">
      <w:start w:val="1"/>
      <w:numFmt w:val="bullet"/>
      <w:lvlText w:val=""/>
      <w:lvlJc w:val="left"/>
      <w:pPr>
        <w:ind w:left="5655" w:hanging="360"/>
      </w:pPr>
      <w:rPr>
        <w:rFonts w:ascii="Symbol" w:hAnsi="Symbol" w:hint="default"/>
      </w:rPr>
    </w:lvl>
    <w:lvl w:ilvl="7" w:tplc="440A0003" w:tentative="1">
      <w:start w:val="1"/>
      <w:numFmt w:val="bullet"/>
      <w:lvlText w:val="o"/>
      <w:lvlJc w:val="left"/>
      <w:pPr>
        <w:ind w:left="6375" w:hanging="360"/>
      </w:pPr>
      <w:rPr>
        <w:rFonts w:ascii="Courier New" w:hAnsi="Courier New" w:cs="Courier New" w:hint="default"/>
      </w:rPr>
    </w:lvl>
    <w:lvl w:ilvl="8" w:tplc="440A0005" w:tentative="1">
      <w:start w:val="1"/>
      <w:numFmt w:val="bullet"/>
      <w:lvlText w:val=""/>
      <w:lvlJc w:val="left"/>
      <w:pPr>
        <w:ind w:left="7095" w:hanging="360"/>
      </w:pPr>
      <w:rPr>
        <w:rFonts w:ascii="Wingdings" w:hAnsi="Wingdings" w:hint="default"/>
      </w:rPr>
    </w:lvl>
  </w:abstractNum>
  <w:abstractNum w:abstractNumId="51" w15:restartNumberingAfterBreak="0">
    <w:nsid w:val="72A57315"/>
    <w:multiLevelType w:val="hybridMultilevel"/>
    <w:tmpl w:val="8E7C8FA0"/>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52" w15:restartNumberingAfterBreak="0">
    <w:nsid w:val="74860843"/>
    <w:multiLevelType w:val="multilevel"/>
    <w:tmpl w:val="F4424C2A"/>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53" w15:restartNumberingAfterBreak="0">
    <w:nsid w:val="75E52B20"/>
    <w:multiLevelType w:val="hybridMultilevel"/>
    <w:tmpl w:val="2FFEAB8A"/>
    <w:lvl w:ilvl="0" w:tplc="440A0001">
      <w:start w:val="1"/>
      <w:numFmt w:val="bullet"/>
      <w:lvlText w:val=""/>
      <w:lvlJc w:val="left"/>
      <w:pPr>
        <w:ind w:left="2062" w:hanging="360"/>
      </w:pPr>
      <w:rPr>
        <w:rFonts w:ascii="Symbol" w:hAnsi="Symbol" w:hint="default"/>
      </w:rPr>
    </w:lvl>
    <w:lvl w:ilvl="1" w:tplc="440A0003" w:tentative="1">
      <w:start w:val="1"/>
      <w:numFmt w:val="bullet"/>
      <w:lvlText w:val="o"/>
      <w:lvlJc w:val="left"/>
      <w:pPr>
        <w:ind w:left="3077" w:hanging="360"/>
      </w:pPr>
      <w:rPr>
        <w:rFonts w:ascii="Courier New" w:hAnsi="Courier New" w:cs="Courier New" w:hint="default"/>
      </w:rPr>
    </w:lvl>
    <w:lvl w:ilvl="2" w:tplc="440A0005" w:tentative="1">
      <w:start w:val="1"/>
      <w:numFmt w:val="bullet"/>
      <w:lvlText w:val=""/>
      <w:lvlJc w:val="left"/>
      <w:pPr>
        <w:ind w:left="3797" w:hanging="360"/>
      </w:pPr>
      <w:rPr>
        <w:rFonts w:ascii="Wingdings" w:hAnsi="Wingdings" w:hint="default"/>
      </w:rPr>
    </w:lvl>
    <w:lvl w:ilvl="3" w:tplc="440A0001" w:tentative="1">
      <w:start w:val="1"/>
      <w:numFmt w:val="bullet"/>
      <w:lvlText w:val=""/>
      <w:lvlJc w:val="left"/>
      <w:pPr>
        <w:ind w:left="4517" w:hanging="360"/>
      </w:pPr>
      <w:rPr>
        <w:rFonts w:ascii="Symbol" w:hAnsi="Symbol" w:hint="default"/>
      </w:rPr>
    </w:lvl>
    <w:lvl w:ilvl="4" w:tplc="440A0003" w:tentative="1">
      <w:start w:val="1"/>
      <w:numFmt w:val="bullet"/>
      <w:lvlText w:val="o"/>
      <w:lvlJc w:val="left"/>
      <w:pPr>
        <w:ind w:left="5237" w:hanging="360"/>
      </w:pPr>
      <w:rPr>
        <w:rFonts w:ascii="Courier New" w:hAnsi="Courier New" w:cs="Courier New" w:hint="default"/>
      </w:rPr>
    </w:lvl>
    <w:lvl w:ilvl="5" w:tplc="440A0005" w:tentative="1">
      <w:start w:val="1"/>
      <w:numFmt w:val="bullet"/>
      <w:lvlText w:val=""/>
      <w:lvlJc w:val="left"/>
      <w:pPr>
        <w:ind w:left="5957" w:hanging="360"/>
      </w:pPr>
      <w:rPr>
        <w:rFonts w:ascii="Wingdings" w:hAnsi="Wingdings" w:hint="default"/>
      </w:rPr>
    </w:lvl>
    <w:lvl w:ilvl="6" w:tplc="440A0001" w:tentative="1">
      <w:start w:val="1"/>
      <w:numFmt w:val="bullet"/>
      <w:lvlText w:val=""/>
      <w:lvlJc w:val="left"/>
      <w:pPr>
        <w:ind w:left="6677" w:hanging="360"/>
      </w:pPr>
      <w:rPr>
        <w:rFonts w:ascii="Symbol" w:hAnsi="Symbol" w:hint="default"/>
      </w:rPr>
    </w:lvl>
    <w:lvl w:ilvl="7" w:tplc="440A0003" w:tentative="1">
      <w:start w:val="1"/>
      <w:numFmt w:val="bullet"/>
      <w:lvlText w:val="o"/>
      <w:lvlJc w:val="left"/>
      <w:pPr>
        <w:ind w:left="7397" w:hanging="360"/>
      </w:pPr>
      <w:rPr>
        <w:rFonts w:ascii="Courier New" w:hAnsi="Courier New" w:cs="Courier New" w:hint="default"/>
      </w:rPr>
    </w:lvl>
    <w:lvl w:ilvl="8" w:tplc="440A0005" w:tentative="1">
      <w:start w:val="1"/>
      <w:numFmt w:val="bullet"/>
      <w:lvlText w:val=""/>
      <w:lvlJc w:val="left"/>
      <w:pPr>
        <w:ind w:left="8117" w:hanging="360"/>
      </w:pPr>
      <w:rPr>
        <w:rFonts w:ascii="Wingdings" w:hAnsi="Wingdings" w:hint="default"/>
      </w:rPr>
    </w:lvl>
  </w:abstractNum>
  <w:abstractNum w:abstractNumId="54" w15:restartNumberingAfterBreak="0">
    <w:nsid w:val="7EF131A5"/>
    <w:multiLevelType w:val="multilevel"/>
    <w:tmpl w:val="AE045D8E"/>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num w:numId="1">
    <w:abstractNumId w:val="52"/>
  </w:num>
  <w:num w:numId="2">
    <w:abstractNumId w:val="38"/>
  </w:num>
  <w:num w:numId="3">
    <w:abstractNumId w:val="5"/>
  </w:num>
  <w:num w:numId="4">
    <w:abstractNumId w:val="4"/>
  </w:num>
  <w:num w:numId="5">
    <w:abstractNumId w:val="49"/>
  </w:num>
  <w:num w:numId="6">
    <w:abstractNumId w:val="3"/>
  </w:num>
  <w:num w:numId="7">
    <w:abstractNumId w:val="32"/>
  </w:num>
  <w:num w:numId="8">
    <w:abstractNumId w:val="48"/>
  </w:num>
  <w:num w:numId="9">
    <w:abstractNumId w:val="27"/>
  </w:num>
  <w:num w:numId="10">
    <w:abstractNumId w:val="54"/>
  </w:num>
  <w:num w:numId="11">
    <w:abstractNumId w:val="14"/>
  </w:num>
  <w:num w:numId="12">
    <w:abstractNumId w:val="17"/>
  </w:num>
  <w:num w:numId="13">
    <w:abstractNumId w:val="47"/>
  </w:num>
  <w:num w:numId="14">
    <w:abstractNumId w:val="13"/>
  </w:num>
  <w:num w:numId="15">
    <w:abstractNumId w:val="35"/>
  </w:num>
  <w:num w:numId="16">
    <w:abstractNumId w:val="37"/>
  </w:num>
  <w:num w:numId="17">
    <w:abstractNumId w:val="15"/>
  </w:num>
  <w:num w:numId="18">
    <w:abstractNumId w:val="24"/>
  </w:num>
  <w:num w:numId="19">
    <w:abstractNumId w:val="28"/>
  </w:num>
  <w:num w:numId="20">
    <w:abstractNumId w:val="45"/>
  </w:num>
  <w:num w:numId="21">
    <w:abstractNumId w:val="23"/>
  </w:num>
  <w:num w:numId="22">
    <w:abstractNumId w:val="50"/>
  </w:num>
  <w:num w:numId="23">
    <w:abstractNumId w:val="19"/>
  </w:num>
  <w:num w:numId="24">
    <w:abstractNumId w:val="2"/>
  </w:num>
  <w:num w:numId="25">
    <w:abstractNumId w:val="6"/>
  </w:num>
  <w:num w:numId="26">
    <w:abstractNumId w:val="46"/>
  </w:num>
  <w:num w:numId="27">
    <w:abstractNumId w:val="11"/>
  </w:num>
  <w:num w:numId="28">
    <w:abstractNumId w:val="26"/>
  </w:num>
  <w:num w:numId="29">
    <w:abstractNumId w:val="20"/>
  </w:num>
  <w:num w:numId="30">
    <w:abstractNumId w:val="41"/>
  </w:num>
  <w:num w:numId="31">
    <w:abstractNumId w:val="29"/>
  </w:num>
  <w:num w:numId="32">
    <w:abstractNumId w:val="42"/>
  </w:num>
  <w:num w:numId="33">
    <w:abstractNumId w:val="10"/>
  </w:num>
  <w:num w:numId="34">
    <w:abstractNumId w:val="51"/>
  </w:num>
  <w:num w:numId="35">
    <w:abstractNumId w:val="21"/>
  </w:num>
  <w:num w:numId="36">
    <w:abstractNumId w:val="30"/>
  </w:num>
  <w:num w:numId="37">
    <w:abstractNumId w:val="7"/>
  </w:num>
  <w:num w:numId="38">
    <w:abstractNumId w:val="8"/>
  </w:num>
  <w:num w:numId="39">
    <w:abstractNumId w:val="36"/>
  </w:num>
  <w:num w:numId="40">
    <w:abstractNumId w:val="34"/>
  </w:num>
  <w:num w:numId="41">
    <w:abstractNumId w:val="31"/>
  </w:num>
  <w:num w:numId="42">
    <w:abstractNumId w:val="25"/>
  </w:num>
  <w:num w:numId="43">
    <w:abstractNumId w:val="53"/>
  </w:num>
  <w:num w:numId="44">
    <w:abstractNumId w:val="40"/>
  </w:num>
  <w:num w:numId="45">
    <w:abstractNumId w:val="39"/>
  </w:num>
  <w:num w:numId="46">
    <w:abstractNumId w:val="22"/>
  </w:num>
  <w:num w:numId="47">
    <w:abstractNumId w:val="43"/>
  </w:num>
  <w:num w:numId="48">
    <w:abstractNumId w:val="44"/>
  </w:num>
  <w:num w:numId="49">
    <w:abstractNumId w:val="12"/>
  </w:num>
  <w:num w:numId="50">
    <w:abstractNumId w:val="33"/>
  </w:num>
  <w:num w:numId="51">
    <w:abstractNumId w:val="18"/>
  </w:num>
  <w:num w:numId="52">
    <w:abstractNumId w:val="16"/>
  </w:num>
  <w:num w:numId="53">
    <w:abstractNumId w:val="9"/>
  </w:num>
  <w:num w:numId="54">
    <w:abstractNumId w:val="1"/>
  </w:num>
  <w:num w:numId="55">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E9"/>
    <w:rsid w:val="000001D1"/>
    <w:rsid w:val="0000494A"/>
    <w:rsid w:val="00013E31"/>
    <w:rsid w:val="00023A23"/>
    <w:rsid w:val="00023F82"/>
    <w:rsid w:val="000262F5"/>
    <w:rsid w:val="00031CE7"/>
    <w:rsid w:val="00034319"/>
    <w:rsid w:val="00041379"/>
    <w:rsid w:val="000469C8"/>
    <w:rsid w:val="000650CD"/>
    <w:rsid w:val="00065570"/>
    <w:rsid w:val="0007244D"/>
    <w:rsid w:val="00076EDB"/>
    <w:rsid w:val="00080533"/>
    <w:rsid w:val="00083215"/>
    <w:rsid w:val="0009126B"/>
    <w:rsid w:val="000A49DD"/>
    <w:rsid w:val="000A728D"/>
    <w:rsid w:val="000B0B0B"/>
    <w:rsid w:val="000B1607"/>
    <w:rsid w:val="000E06E9"/>
    <w:rsid w:val="000E2774"/>
    <w:rsid w:val="000E3626"/>
    <w:rsid w:val="000F200E"/>
    <w:rsid w:val="000F263D"/>
    <w:rsid w:val="000F334A"/>
    <w:rsid w:val="00102685"/>
    <w:rsid w:val="00106779"/>
    <w:rsid w:val="00110EE8"/>
    <w:rsid w:val="00112318"/>
    <w:rsid w:val="00114342"/>
    <w:rsid w:val="001377E1"/>
    <w:rsid w:val="0014349F"/>
    <w:rsid w:val="00153E6F"/>
    <w:rsid w:val="001670BB"/>
    <w:rsid w:val="00171650"/>
    <w:rsid w:val="00172958"/>
    <w:rsid w:val="001778D0"/>
    <w:rsid w:val="0018134D"/>
    <w:rsid w:val="001842A4"/>
    <w:rsid w:val="00191E78"/>
    <w:rsid w:val="0019241F"/>
    <w:rsid w:val="001949AF"/>
    <w:rsid w:val="001A483E"/>
    <w:rsid w:val="001A60EA"/>
    <w:rsid w:val="001A79AA"/>
    <w:rsid w:val="001E782A"/>
    <w:rsid w:val="001F1B8A"/>
    <w:rsid w:val="00201AEC"/>
    <w:rsid w:val="00201C54"/>
    <w:rsid w:val="00221464"/>
    <w:rsid w:val="00221636"/>
    <w:rsid w:val="0022354B"/>
    <w:rsid w:val="00224188"/>
    <w:rsid w:val="00225EB0"/>
    <w:rsid w:val="00230597"/>
    <w:rsid w:val="00231232"/>
    <w:rsid w:val="0023272F"/>
    <w:rsid w:val="00232ACF"/>
    <w:rsid w:val="0024149A"/>
    <w:rsid w:val="00241A93"/>
    <w:rsid w:val="00242E0D"/>
    <w:rsid w:val="00251FCE"/>
    <w:rsid w:val="00252A38"/>
    <w:rsid w:val="00262DC8"/>
    <w:rsid w:val="0026438D"/>
    <w:rsid w:val="00267BC1"/>
    <w:rsid w:val="0027224F"/>
    <w:rsid w:val="0027792F"/>
    <w:rsid w:val="00277C30"/>
    <w:rsid w:val="002A0DA4"/>
    <w:rsid w:val="002A6839"/>
    <w:rsid w:val="002C1A3F"/>
    <w:rsid w:val="002E50B8"/>
    <w:rsid w:val="002E50E6"/>
    <w:rsid w:val="002E5FA4"/>
    <w:rsid w:val="003010D4"/>
    <w:rsid w:val="003140A2"/>
    <w:rsid w:val="003173AE"/>
    <w:rsid w:val="00320B4B"/>
    <w:rsid w:val="00322841"/>
    <w:rsid w:val="00322FDC"/>
    <w:rsid w:val="00323C10"/>
    <w:rsid w:val="0032512A"/>
    <w:rsid w:val="003257AA"/>
    <w:rsid w:val="0032624F"/>
    <w:rsid w:val="003423CF"/>
    <w:rsid w:val="00342408"/>
    <w:rsid w:val="003450F4"/>
    <w:rsid w:val="0034726D"/>
    <w:rsid w:val="003538E6"/>
    <w:rsid w:val="0035480C"/>
    <w:rsid w:val="0035581B"/>
    <w:rsid w:val="00355E39"/>
    <w:rsid w:val="00362A44"/>
    <w:rsid w:val="00372AAA"/>
    <w:rsid w:val="0038074D"/>
    <w:rsid w:val="00382F5F"/>
    <w:rsid w:val="003859DA"/>
    <w:rsid w:val="0038744E"/>
    <w:rsid w:val="00396504"/>
    <w:rsid w:val="003A0C07"/>
    <w:rsid w:val="003A1E1A"/>
    <w:rsid w:val="003A2843"/>
    <w:rsid w:val="003A74DC"/>
    <w:rsid w:val="003B2434"/>
    <w:rsid w:val="003B44F0"/>
    <w:rsid w:val="003B55C5"/>
    <w:rsid w:val="003B7FDE"/>
    <w:rsid w:val="003C0946"/>
    <w:rsid w:val="003C1885"/>
    <w:rsid w:val="003C201D"/>
    <w:rsid w:val="003C2B81"/>
    <w:rsid w:val="003C343E"/>
    <w:rsid w:val="003E0A1D"/>
    <w:rsid w:val="003E0E84"/>
    <w:rsid w:val="003E1DFF"/>
    <w:rsid w:val="003E1F5D"/>
    <w:rsid w:val="003E2E18"/>
    <w:rsid w:val="003F3483"/>
    <w:rsid w:val="003F4E88"/>
    <w:rsid w:val="003F5357"/>
    <w:rsid w:val="003F5D6B"/>
    <w:rsid w:val="003F711F"/>
    <w:rsid w:val="0040025D"/>
    <w:rsid w:val="00401804"/>
    <w:rsid w:val="00401B29"/>
    <w:rsid w:val="00401B6D"/>
    <w:rsid w:val="004040E7"/>
    <w:rsid w:val="0042386E"/>
    <w:rsid w:val="0042598F"/>
    <w:rsid w:val="00427A5B"/>
    <w:rsid w:val="004348FD"/>
    <w:rsid w:val="00451F8B"/>
    <w:rsid w:val="0045238F"/>
    <w:rsid w:val="00452B36"/>
    <w:rsid w:val="0045578A"/>
    <w:rsid w:val="0045755C"/>
    <w:rsid w:val="004748EF"/>
    <w:rsid w:val="00486159"/>
    <w:rsid w:val="00487DE0"/>
    <w:rsid w:val="00491539"/>
    <w:rsid w:val="004927AF"/>
    <w:rsid w:val="004A1FB4"/>
    <w:rsid w:val="004A24E9"/>
    <w:rsid w:val="004A5132"/>
    <w:rsid w:val="004B4C00"/>
    <w:rsid w:val="004B6DDF"/>
    <w:rsid w:val="004C5059"/>
    <w:rsid w:val="004D390A"/>
    <w:rsid w:val="004D5DC2"/>
    <w:rsid w:val="004D6B09"/>
    <w:rsid w:val="004D6E7D"/>
    <w:rsid w:val="004E2427"/>
    <w:rsid w:val="004E629A"/>
    <w:rsid w:val="004E6B1C"/>
    <w:rsid w:val="004F15F9"/>
    <w:rsid w:val="005003E8"/>
    <w:rsid w:val="005070E1"/>
    <w:rsid w:val="005119D0"/>
    <w:rsid w:val="00521B2F"/>
    <w:rsid w:val="00524F0B"/>
    <w:rsid w:val="005307BF"/>
    <w:rsid w:val="00537389"/>
    <w:rsid w:val="00546C23"/>
    <w:rsid w:val="00553EA0"/>
    <w:rsid w:val="00563D6E"/>
    <w:rsid w:val="005720D2"/>
    <w:rsid w:val="00573ED6"/>
    <w:rsid w:val="005767F4"/>
    <w:rsid w:val="00581B45"/>
    <w:rsid w:val="0058676A"/>
    <w:rsid w:val="005921E4"/>
    <w:rsid w:val="0059416E"/>
    <w:rsid w:val="00597ECD"/>
    <w:rsid w:val="005A2C9C"/>
    <w:rsid w:val="005A6661"/>
    <w:rsid w:val="005B755B"/>
    <w:rsid w:val="005C2B50"/>
    <w:rsid w:val="005C4837"/>
    <w:rsid w:val="005C5039"/>
    <w:rsid w:val="005C6A33"/>
    <w:rsid w:val="005C7EB8"/>
    <w:rsid w:val="005D3C53"/>
    <w:rsid w:val="005F4E62"/>
    <w:rsid w:val="006007E1"/>
    <w:rsid w:val="006123B5"/>
    <w:rsid w:val="00613913"/>
    <w:rsid w:val="00620179"/>
    <w:rsid w:val="0064016F"/>
    <w:rsid w:val="006414A2"/>
    <w:rsid w:val="006464CA"/>
    <w:rsid w:val="006466C8"/>
    <w:rsid w:val="00651F04"/>
    <w:rsid w:val="00660D3E"/>
    <w:rsid w:val="00662B92"/>
    <w:rsid w:val="00663985"/>
    <w:rsid w:val="00666CFD"/>
    <w:rsid w:val="006673F2"/>
    <w:rsid w:val="0067706D"/>
    <w:rsid w:val="00681FF9"/>
    <w:rsid w:val="00692A00"/>
    <w:rsid w:val="00695C09"/>
    <w:rsid w:val="006A0509"/>
    <w:rsid w:val="006B089C"/>
    <w:rsid w:val="006B13E8"/>
    <w:rsid w:val="006B24E7"/>
    <w:rsid w:val="006B5210"/>
    <w:rsid w:val="006C4B12"/>
    <w:rsid w:val="006C4B18"/>
    <w:rsid w:val="006D6F04"/>
    <w:rsid w:val="006E6675"/>
    <w:rsid w:val="00700211"/>
    <w:rsid w:val="007017A9"/>
    <w:rsid w:val="00702D93"/>
    <w:rsid w:val="007133C8"/>
    <w:rsid w:val="00720378"/>
    <w:rsid w:val="00724B80"/>
    <w:rsid w:val="007331D6"/>
    <w:rsid w:val="007339CB"/>
    <w:rsid w:val="0074397B"/>
    <w:rsid w:val="007441EB"/>
    <w:rsid w:val="00745448"/>
    <w:rsid w:val="007460D6"/>
    <w:rsid w:val="00752EC3"/>
    <w:rsid w:val="007616B2"/>
    <w:rsid w:val="00772C1B"/>
    <w:rsid w:val="00775105"/>
    <w:rsid w:val="007816E4"/>
    <w:rsid w:val="0078526E"/>
    <w:rsid w:val="007A497D"/>
    <w:rsid w:val="007B23B0"/>
    <w:rsid w:val="007B3318"/>
    <w:rsid w:val="007C1C0F"/>
    <w:rsid w:val="007C62D4"/>
    <w:rsid w:val="007D0773"/>
    <w:rsid w:val="007D6455"/>
    <w:rsid w:val="007E0046"/>
    <w:rsid w:val="007E114A"/>
    <w:rsid w:val="007E65AD"/>
    <w:rsid w:val="007F0A6C"/>
    <w:rsid w:val="007F6E54"/>
    <w:rsid w:val="00805BEA"/>
    <w:rsid w:val="00806735"/>
    <w:rsid w:val="008068B6"/>
    <w:rsid w:val="00811671"/>
    <w:rsid w:val="008341E1"/>
    <w:rsid w:val="00844878"/>
    <w:rsid w:val="00856A50"/>
    <w:rsid w:val="00861093"/>
    <w:rsid w:val="00861B1C"/>
    <w:rsid w:val="0086596A"/>
    <w:rsid w:val="00870C5A"/>
    <w:rsid w:val="008712BE"/>
    <w:rsid w:val="00876B5F"/>
    <w:rsid w:val="00886669"/>
    <w:rsid w:val="00893819"/>
    <w:rsid w:val="00896E5A"/>
    <w:rsid w:val="008A044D"/>
    <w:rsid w:val="008A2F2F"/>
    <w:rsid w:val="008A3951"/>
    <w:rsid w:val="008A4399"/>
    <w:rsid w:val="008B0C79"/>
    <w:rsid w:val="008B2284"/>
    <w:rsid w:val="008B793A"/>
    <w:rsid w:val="008E1A0A"/>
    <w:rsid w:val="008E3C92"/>
    <w:rsid w:val="008F09B8"/>
    <w:rsid w:val="008F30CB"/>
    <w:rsid w:val="008F395D"/>
    <w:rsid w:val="008F6623"/>
    <w:rsid w:val="00903AAB"/>
    <w:rsid w:val="00907757"/>
    <w:rsid w:val="0091233D"/>
    <w:rsid w:val="009205FA"/>
    <w:rsid w:val="0092395E"/>
    <w:rsid w:val="00924F9B"/>
    <w:rsid w:val="0093539F"/>
    <w:rsid w:val="009362F6"/>
    <w:rsid w:val="009425D7"/>
    <w:rsid w:val="00952A29"/>
    <w:rsid w:val="009547F3"/>
    <w:rsid w:val="0095736F"/>
    <w:rsid w:val="00963A42"/>
    <w:rsid w:val="00966D2B"/>
    <w:rsid w:val="00967129"/>
    <w:rsid w:val="00975E2C"/>
    <w:rsid w:val="00977CDF"/>
    <w:rsid w:val="00982FEF"/>
    <w:rsid w:val="009A3694"/>
    <w:rsid w:val="009A4458"/>
    <w:rsid w:val="009A717A"/>
    <w:rsid w:val="009B0E9A"/>
    <w:rsid w:val="009B2023"/>
    <w:rsid w:val="009B3803"/>
    <w:rsid w:val="009B66E1"/>
    <w:rsid w:val="009B6EFC"/>
    <w:rsid w:val="009C2C0D"/>
    <w:rsid w:val="009C30FF"/>
    <w:rsid w:val="009C5F5E"/>
    <w:rsid w:val="009D1BCC"/>
    <w:rsid w:val="009D372C"/>
    <w:rsid w:val="009D4264"/>
    <w:rsid w:val="009E0FA0"/>
    <w:rsid w:val="009F3E34"/>
    <w:rsid w:val="009F5238"/>
    <w:rsid w:val="00A0478B"/>
    <w:rsid w:val="00A048EA"/>
    <w:rsid w:val="00A11EE8"/>
    <w:rsid w:val="00A138FF"/>
    <w:rsid w:val="00A211C1"/>
    <w:rsid w:val="00A216F4"/>
    <w:rsid w:val="00A22262"/>
    <w:rsid w:val="00A31059"/>
    <w:rsid w:val="00A35D81"/>
    <w:rsid w:val="00A52D11"/>
    <w:rsid w:val="00A64F8E"/>
    <w:rsid w:val="00A71F1F"/>
    <w:rsid w:val="00A8636F"/>
    <w:rsid w:val="00A87AD4"/>
    <w:rsid w:val="00AA295B"/>
    <w:rsid w:val="00AA7D1B"/>
    <w:rsid w:val="00AB2FAD"/>
    <w:rsid w:val="00AB7ED9"/>
    <w:rsid w:val="00AD62E3"/>
    <w:rsid w:val="00AE42CF"/>
    <w:rsid w:val="00AE56AD"/>
    <w:rsid w:val="00AF138D"/>
    <w:rsid w:val="00B0232B"/>
    <w:rsid w:val="00B05AC9"/>
    <w:rsid w:val="00B06A07"/>
    <w:rsid w:val="00B07C5D"/>
    <w:rsid w:val="00B1405C"/>
    <w:rsid w:val="00B157B2"/>
    <w:rsid w:val="00B21E42"/>
    <w:rsid w:val="00B22086"/>
    <w:rsid w:val="00B35E75"/>
    <w:rsid w:val="00B414E1"/>
    <w:rsid w:val="00B45827"/>
    <w:rsid w:val="00B474C6"/>
    <w:rsid w:val="00B67E9F"/>
    <w:rsid w:val="00B705A5"/>
    <w:rsid w:val="00B916C9"/>
    <w:rsid w:val="00BB057D"/>
    <w:rsid w:val="00BB2166"/>
    <w:rsid w:val="00BB5148"/>
    <w:rsid w:val="00BB64B9"/>
    <w:rsid w:val="00BC37B6"/>
    <w:rsid w:val="00BE06E3"/>
    <w:rsid w:val="00BE112D"/>
    <w:rsid w:val="00BE2C7D"/>
    <w:rsid w:val="00BF39C6"/>
    <w:rsid w:val="00C0395B"/>
    <w:rsid w:val="00C06127"/>
    <w:rsid w:val="00C13C25"/>
    <w:rsid w:val="00C1458D"/>
    <w:rsid w:val="00C165EB"/>
    <w:rsid w:val="00C20621"/>
    <w:rsid w:val="00C213D4"/>
    <w:rsid w:val="00C33585"/>
    <w:rsid w:val="00C41EE4"/>
    <w:rsid w:val="00C45B66"/>
    <w:rsid w:val="00C46054"/>
    <w:rsid w:val="00C51589"/>
    <w:rsid w:val="00C519F6"/>
    <w:rsid w:val="00C5651D"/>
    <w:rsid w:val="00C6057F"/>
    <w:rsid w:val="00C65939"/>
    <w:rsid w:val="00C757C5"/>
    <w:rsid w:val="00C76477"/>
    <w:rsid w:val="00C76A6A"/>
    <w:rsid w:val="00C77509"/>
    <w:rsid w:val="00C80AC6"/>
    <w:rsid w:val="00C81669"/>
    <w:rsid w:val="00C83F6E"/>
    <w:rsid w:val="00C868E6"/>
    <w:rsid w:val="00C95059"/>
    <w:rsid w:val="00C95CBB"/>
    <w:rsid w:val="00C967F6"/>
    <w:rsid w:val="00CA4883"/>
    <w:rsid w:val="00CB3789"/>
    <w:rsid w:val="00CC3BF6"/>
    <w:rsid w:val="00CC5909"/>
    <w:rsid w:val="00CD0260"/>
    <w:rsid w:val="00CD17C0"/>
    <w:rsid w:val="00CD5935"/>
    <w:rsid w:val="00CE0936"/>
    <w:rsid w:val="00CF66F7"/>
    <w:rsid w:val="00D0056A"/>
    <w:rsid w:val="00D12DB9"/>
    <w:rsid w:val="00D13D7B"/>
    <w:rsid w:val="00D13D96"/>
    <w:rsid w:val="00D14D10"/>
    <w:rsid w:val="00D15661"/>
    <w:rsid w:val="00D2027B"/>
    <w:rsid w:val="00D2112E"/>
    <w:rsid w:val="00D21AFF"/>
    <w:rsid w:val="00D30C61"/>
    <w:rsid w:val="00D3760E"/>
    <w:rsid w:val="00D476F5"/>
    <w:rsid w:val="00D536F3"/>
    <w:rsid w:val="00D715C3"/>
    <w:rsid w:val="00D74706"/>
    <w:rsid w:val="00D92F9B"/>
    <w:rsid w:val="00D947CD"/>
    <w:rsid w:val="00D95D18"/>
    <w:rsid w:val="00DB1117"/>
    <w:rsid w:val="00DB1441"/>
    <w:rsid w:val="00DC132F"/>
    <w:rsid w:val="00DD25B6"/>
    <w:rsid w:val="00DD6105"/>
    <w:rsid w:val="00DD78D8"/>
    <w:rsid w:val="00DE4BDB"/>
    <w:rsid w:val="00DE4F0E"/>
    <w:rsid w:val="00DE621F"/>
    <w:rsid w:val="00DE734F"/>
    <w:rsid w:val="00DF4EAB"/>
    <w:rsid w:val="00DF7D69"/>
    <w:rsid w:val="00E06130"/>
    <w:rsid w:val="00E07EC1"/>
    <w:rsid w:val="00E13958"/>
    <w:rsid w:val="00E3304E"/>
    <w:rsid w:val="00E36FC3"/>
    <w:rsid w:val="00E47906"/>
    <w:rsid w:val="00E479A4"/>
    <w:rsid w:val="00E550DA"/>
    <w:rsid w:val="00E63B25"/>
    <w:rsid w:val="00E657FE"/>
    <w:rsid w:val="00E70E00"/>
    <w:rsid w:val="00E70F06"/>
    <w:rsid w:val="00E715B5"/>
    <w:rsid w:val="00E71AB5"/>
    <w:rsid w:val="00E7201D"/>
    <w:rsid w:val="00E731B4"/>
    <w:rsid w:val="00E85680"/>
    <w:rsid w:val="00E86497"/>
    <w:rsid w:val="00E9096A"/>
    <w:rsid w:val="00E952A2"/>
    <w:rsid w:val="00EA0A99"/>
    <w:rsid w:val="00EA495B"/>
    <w:rsid w:val="00EA4B12"/>
    <w:rsid w:val="00EB0136"/>
    <w:rsid w:val="00EB165C"/>
    <w:rsid w:val="00EC2304"/>
    <w:rsid w:val="00EC3293"/>
    <w:rsid w:val="00EC44B4"/>
    <w:rsid w:val="00EC4B8E"/>
    <w:rsid w:val="00EC57A2"/>
    <w:rsid w:val="00EC5960"/>
    <w:rsid w:val="00EC661F"/>
    <w:rsid w:val="00EC7246"/>
    <w:rsid w:val="00EC72D4"/>
    <w:rsid w:val="00ED04B4"/>
    <w:rsid w:val="00ED0817"/>
    <w:rsid w:val="00ED4942"/>
    <w:rsid w:val="00EE6CEF"/>
    <w:rsid w:val="00EF1BCA"/>
    <w:rsid w:val="00EF4BA3"/>
    <w:rsid w:val="00F017F9"/>
    <w:rsid w:val="00F01968"/>
    <w:rsid w:val="00F10228"/>
    <w:rsid w:val="00F14F9B"/>
    <w:rsid w:val="00F16B6E"/>
    <w:rsid w:val="00F275E8"/>
    <w:rsid w:val="00F32ADD"/>
    <w:rsid w:val="00F433A7"/>
    <w:rsid w:val="00F43883"/>
    <w:rsid w:val="00F50DF0"/>
    <w:rsid w:val="00F53183"/>
    <w:rsid w:val="00F56481"/>
    <w:rsid w:val="00F7210A"/>
    <w:rsid w:val="00F7569F"/>
    <w:rsid w:val="00F80197"/>
    <w:rsid w:val="00F80F0C"/>
    <w:rsid w:val="00F90650"/>
    <w:rsid w:val="00F9611A"/>
    <w:rsid w:val="00FB6A95"/>
    <w:rsid w:val="00FC20A7"/>
    <w:rsid w:val="00FD2FE5"/>
    <w:rsid w:val="00FE02C1"/>
    <w:rsid w:val="00FE35F6"/>
    <w:rsid w:val="00FE5439"/>
    <w:rsid w:val="00FF77E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6262"/>
  <w15:chartTrackingRefBased/>
  <w15:docId w15:val="{4CE1E7BC-9E5C-4A7E-A7F4-B34F3B30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1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1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1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342"/>
    <w:pPr>
      <w:ind w:left="720"/>
      <w:contextualSpacing/>
    </w:pPr>
  </w:style>
  <w:style w:type="paragraph" w:styleId="Textoindependiente">
    <w:name w:val="Body Text"/>
    <w:basedOn w:val="Normal"/>
    <w:link w:val="TextoindependienteCar"/>
    <w:semiHidden/>
    <w:unhideWhenUsed/>
    <w:rsid w:val="007A497D"/>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7A497D"/>
    <w:rPr>
      <w:rFonts w:ascii="Arial" w:eastAsia="Times New Roman" w:hAnsi="Arial" w:cs="Arial"/>
      <w:sz w:val="24"/>
      <w:szCs w:val="24"/>
      <w:lang w:val="es-ES" w:eastAsia="es-ES"/>
    </w:rPr>
  </w:style>
  <w:style w:type="paragraph" w:styleId="Encabezado">
    <w:name w:val="header"/>
    <w:basedOn w:val="Normal"/>
    <w:link w:val="EncabezadoCar"/>
    <w:uiPriority w:val="99"/>
    <w:unhideWhenUsed/>
    <w:rsid w:val="000655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5570"/>
  </w:style>
  <w:style w:type="paragraph" w:styleId="Piedepgina">
    <w:name w:val="footer"/>
    <w:basedOn w:val="Normal"/>
    <w:link w:val="PiedepginaCar"/>
    <w:uiPriority w:val="99"/>
    <w:unhideWhenUsed/>
    <w:rsid w:val="000655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570"/>
  </w:style>
  <w:style w:type="character" w:styleId="Hipervnculo">
    <w:name w:val="Hyperlink"/>
    <w:basedOn w:val="Fuentedeprrafopredeter"/>
    <w:uiPriority w:val="99"/>
    <w:unhideWhenUsed/>
    <w:rsid w:val="00BE2C7D"/>
    <w:rPr>
      <w:color w:val="0000FF"/>
      <w:u w:val="single"/>
    </w:rPr>
  </w:style>
  <w:style w:type="table" w:customStyle="1" w:styleId="TableGrid">
    <w:name w:val="TableGrid"/>
    <w:rsid w:val="00F56481"/>
    <w:pPr>
      <w:spacing w:after="0" w:line="240" w:lineRule="auto"/>
    </w:pPr>
    <w:rPr>
      <w:rFonts w:eastAsiaTheme="minorEastAsia"/>
      <w:lang w:eastAsia="es-SV"/>
    </w:rPr>
    <w:tblPr>
      <w:tblCellMar>
        <w:top w:w="0" w:type="dxa"/>
        <w:left w:w="0" w:type="dxa"/>
        <w:bottom w:w="0" w:type="dxa"/>
        <w:right w:w="0" w:type="dxa"/>
      </w:tblCellMar>
    </w:tblPr>
  </w:style>
  <w:style w:type="paragraph" w:customStyle="1" w:styleId="Default">
    <w:name w:val="Default"/>
    <w:rsid w:val="00E731B4"/>
    <w:pPr>
      <w:autoSpaceDE w:val="0"/>
      <w:autoSpaceDN w:val="0"/>
      <w:adjustRightInd w:val="0"/>
      <w:spacing w:after="0" w:line="240" w:lineRule="auto"/>
    </w:pPr>
    <w:rPr>
      <w:rFonts w:ascii="Adobe Garamond Pro" w:hAnsi="Adobe Garamond Pro" w:cs="Adobe Garamond Pro"/>
      <w:color w:val="000000"/>
      <w:sz w:val="24"/>
      <w:szCs w:val="24"/>
    </w:rPr>
  </w:style>
  <w:style w:type="paragraph" w:customStyle="1" w:styleId="Pa9">
    <w:name w:val="Pa9"/>
    <w:basedOn w:val="Default"/>
    <w:next w:val="Default"/>
    <w:uiPriority w:val="99"/>
    <w:rsid w:val="00E731B4"/>
    <w:pPr>
      <w:spacing w:line="241" w:lineRule="atLeast"/>
    </w:pPr>
    <w:rPr>
      <w:rFonts w:cstheme="minorBidi"/>
      <w:color w:val="auto"/>
    </w:rPr>
  </w:style>
  <w:style w:type="character" w:customStyle="1" w:styleId="A1">
    <w:name w:val="A1"/>
    <w:uiPriority w:val="99"/>
    <w:rsid w:val="00E731B4"/>
    <w:rPr>
      <w:rFonts w:cs="Adobe Garamond Pro"/>
      <w:color w:val="000000"/>
      <w:sz w:val="16"/>
      <w:szCs w:val="16"/>
    </w:rPr>
  </w:style>
  <w:style w:type="character" w:customStyle="1" w:styleId="Ttulo1Car">
    <w:name w:val="Título 1 Car"/>
    <w:basedOn w:val="Fuentedeprrafopredeter"/>
    <w:link w:val="Ttulo1"/>
    <w:uiPriority w:val="9"/>
    <w:rsid w:val="000413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41379"/>
    <w:pPr>
      <w:outlineLvl w:val="9"/>
    </w:pPr>
    <w:rPr>
      <w:lang w:eastAsia="es-SV"/>
    </w:rPr>
  </w:style>
  <w:style w:type="paragraph" w:styleId="TDC1">
    <w:name w:val="toc 1"/>
    <w:basedOn w:val="Normal"/>
    <w:next w:val="Normal"/>
    <w:autoRedefine/>
    <w:uiPriority w:val="39"/>
    <w:unhideWhenUsed/>
    <w:rsid w:val="00153E6F"/>
    <w:pPr>
      <w:tabs>
        <w:tab w:val="right" w:leader="dot" w:pos="8828"/>
      </w:tabs>
      <w:spacing w:after="100"/>
    </w:pPr>
    <w:rPr>
      <w:b/>
      <w:noProof/>
    </w:rPr>
  </w:style>
  <w:style w:type="character" w:customStyle="1" w:styleId="Ttulo2Car">
    <w:name w:val="Título 2 Car"/>
    <w:basedOn w:val="Fuentedeprrafopredeter"/>
    <w:link w:val="Ttulo2"/>
    <w:uiPriority w:val="9"/>
    <w:rsid w:val="0004137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41379"/>
    <w:pPr>
      <w:spacing w:after="100"/>
      <w:ind w:left="220"/>
    </w:pPr>
  </w:style>
  <w:style w:type="character" w:customStyle="1" w:styleId="Ttulo3Car">
    <w:name w:val="Título 3 Car"/>
    <w:basedOn w:val="Fuentedeprrafopredeter"/>
    <w:link w:val="Ttulo3"/>
    <w:uiPriority w:val="9"/>
    <w:rsid w:val="00451F8B"/>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51F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virtual.itca.edu.sv/login/index.php" TargetMode="External"/><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virtual.itca.edu.sv/login/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298F-B705-427F-A321-E61C5CE8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47</Pages>
  <Words>15152</Words>
  <Characters>86369</Characters>
  <Application>Microsoft Office Word</Application>
  <DocSecurity>0</DocSecurity>
  <Lines>719</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Aguilar Valencia</dc:creator>
  <cp:keywords/>
  <dc:description/>
  <cp:lastModifiedBy>Guillermo Adalberto Jandres Escobar</cp:lastModifiedBy>
  <cp:revision>383</cp:revision>
  <dcterms:created xsi:type="dcterms:W3CDTF">2018-07-04T22:03:00Z</dcterms:created>
  <dcterms:modified xsi:type="dcterms:W3CDTF">2019-11-28T21:16:00Z</dcterms:modified>
</cp:coreProperties>
</file>