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7856D0" w:rsidP="00C77B2C">
      <w:pPr>
        <w:jc w:val="right"/>
        <w:rPr>
          <w:color w:val="5B9BD5" w:themeColor="accent1"/>
          <w:sz w:val="64"/>
          <w:szCs w:val="64"/>
        </w:rPr>
      </w:pPr>
      <w:sdt>
        <w:sdtPr>
          <w:rPr>
            <w:caps/>
            <w:color w:val="44546A" w:themeColor="text2"/>
            <w:sz w:val="64"/>
            <w:szCs w:val="64"/>
          </w:rPr>
          <w:alias w:val="Title"/>
          <w:tag w:val=""/>
          <w:id w:val="-209869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7B2C" w:rsidRPr="00C77B2C">
            <w:rPr>
              <w:caps/>
              <w:color w:val="44546A" w:themeColor="text2"/>
              <w:sz w:val="64"/>
              <w:szCs w:val="64"/>
            </w:rPr>
            <w:t xml:space="preserve">Test Report Virtual cards </w:t>
          </w:r>
        </w:sdtContent>
      </w:sdt>
    </w:p>
    <w:p w:rsidR="00210886" w:rsidRDefault="00210886" w:rsidP="00210886">
      <w:pPr>
        <w:rPr>
          <w:rFonts w:ascii="Verdana" w:hAnsi="Verdana"/>
          <w:sz w:val="28"/>
          <w:szCs w:val="28"/>
        </w:rPr>
      </w:pPr>
    </w:p>
    <w:p w:rsidR="00C77B2C" w:rsidRDefault="00C77B2C" w:rsidP="00C77B2C">
      <w:pPr>
        <w:jc w:val="right"/>
        <w:rPr>
          <w:smallCaps/>
          <w:color w:val="ED7D31" w:themeColor="accent2"/>
          <w:sz w:val="36"/>
          <w:szCs w:val="36"/>
        </w:rPr>
      </w:pPr>
    </w:p>
    <w:p w:rsidR="00C77B2C" w:rsidRPr="00C77B2C" w:rsidRDefault="00C77B2C" w:rsidP="00C77B2C">
      <w:pPr>
        <w:jc w:val="right"/>
        <w:rPr>
          <w:smallCaps/>
          <w:color w:val="ED7D31" w:themeColor="accent2"/>
          <w:sz w:val="36"/>
          <w:szCs w:val="36"/>
        </w:rPr>
      </w:pPr>
    </w:p>
    <w:p w:rsidR="00210886" w:rsidRDefault="00210886" w:rsidP="00210886">
      <w:pPr>
        <w:rPr>
          <w:rFonts w:ascii="Verdana" w:hAnsi="Verdana"/>
          <w:sz w:val="28"/>
          <w:szCs w:val="28"/>
        </w:rPr>
      </w:pPr>
    </w:p>
    <w:sdt>
      <w:sdtPr>
        <w:rPr>
          <w:color w:val="595959" w:themeColor="text1" w:themeTint="A6"/>
          <w:sz w:val="28"/>
          <w:szCs w:val="28"/>
        </w:rPr>
        <w:alias w:val="Abstract"/>
        <w:tag w:val=""/>
        <w:id w:val="-612279855"/>
        <w:dataBinding w:prefixMappings="xmlns:ns0='http://schemas.microsoft.com/office/2006/coverPageProps' " w:xpath="/ns0:CoverPageProperties[1]/ns0:Abstract[1]" w:storeItemID="{55AF091B-3C7A-41E3-B477-F2FDAA23CFDA}"/>
        <w:text w:multiLine="1"/>
      </w:sdtPr>
      <w:sdtEndPr/>
      <w:sdtContent>
        <w:p w:rsidR="00C77B2C" w:rsidRPr="00C77B2C" w:rsidRDefault="002C50AC" w:rsidP="00C77B2C">
          <w:pPr>
            <w:pStyle w:val="NoSpacing"/>
            <w:jc w:val="right"/>
            <w:rPr>
              <w:color w:val="595959" w:themeColor="text1" w:themeTint="A6"/>
              <w:sz w:val="28"/>
              <w:szCs w:val="28"/>
            </w:rPr>
          </w:pPr>
          <w:r>
            <w:rPr>
              <w:color w:val="595959" w:themeColor="text1" w:themeTint="A6"/>
              <w:sz w:val="28"/>
              <w:szCs w:val="28"/>
            </w:rPr>
            <w:br/>
            <w:t xml:space="preserve">Corina </w:t>
          </w:r>
          <w:proofErr w:type="spellStart"/>
          <w:r>
            <w:rPr>
              <w:color w:val="595959" w:themeColor="text1" w:themeTint="A6"/>
              <w:sz w:val="28"/>
              <w:szCs w:val="28"/>
            </w:rPr>
            <w:t>Radu</w:t>
          </w:r>
          <w:proofErr w:type="spellEnd"/>
          <w:r>
            <w:rPr>
              <w:color w:val="595959" w:themeColor="text1" w:themeTint="A6"/>
              <w:sz w:val="28"/>
              <w:szCs w:val="28"/>
            </w:rPr>
            <w:br/>
          </w:r>
          <w:r w:rsidRPr="00DD32AF">
            <w:rPr>
              <w:color w:val="595959" w:themeColor="text1" w:themeTint="A6"/>
              <w:sz w:val="28"/>
              <w:szCs w:val="28"/>
            </w:rPr>
            <w:t>26.01.2018</w:t>
          </w:r>
          <w:r>
            <w:rPr>
              <w:color w:val="595959" w:themeColor="text1" w:themeTint="A6"/>
              <w:sz w:val="28"/>
              <w:szCs w:val="28"/>
            </w:rPr>
            <w:br/>
          </w:r>
        </w:p>
      </w:sdtContent>
    </w:sdt>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BA388E" w:rsidRDefault="00BA388E"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Pr="00C77B2C" w:rsidRDefault="00210886" w:rsidP="00210886">
      <w:pPr>
        <w:rPr>
          <w:rFonts w:ascii="Verdana" w:hAnsi="Verdana"/>
          <w:color w:val="44546A" w:themeColor="text2"/>
          <w:sz w:val="28"/>
          <w:szCs w:val="28"/>
        </w:rPr>
      </w:pPr>
      <w:r w:rsidRPr="00C77B2C">
        <w:rPr>
          <w:rFonts w:ascii="Verdana" w:hAnsi="Verdana"/>
          <w:color w:val="44546A" w:themeColor="text2"/>
          <w:sz w:val="28"/>
          <w:szCs w:val="28"/>
        </w:rPr>
        <w:t>Table of content:</w:t>
      </w:r>
    </w:p>
    <w:p w:rsidR="00C77B2C" w:rsidRDefault="00C77B2C" w:rsidP="00210886">
      <w:pPr>
        <w:rPr>
          <w:rFonts w:ascii="Verdana" w:hAnsi="Verdana"/>
          <w:sz w:val="28"/>
          <w:szCs w:val="28"/>
        </w:rPr>
      </w:pPr>
    </w:p>
    <w:p w:rsidR="00C77B2C" w:rsidRDefault="00C77B2C" w:rsidP="00C77B2C">
      <w:pPr>
        <w:pStyle w:val="TOC1"/>
        <w:rPr>
          <w:rFonts w:ascii="Verdana" w:hAnsi="Verdana"/>
          <w:sz w:val="24"/>
          <w:szCs w:val="24"/>
        </w:rPr>
      </w:pPr>
      <w:r>
        <w:rPr>
          <w:rFonts w:ascii="Verdana" w:hAnsi="Verdana"/>
          <w:sz w:val="24"/>
          <w:szCs w:val="24"/>
        </w:rPr>
        <w:t>1. A</w:t>
      </w:r>
      <w:r w:rsidR="00BE3F36">
        <w:rPr>
          <w:rFonts w:ascii="Verdana" w:hAnsi="Verdana"/>
          <w:sz w:val="24"/>
          <w:szCs w:val="24"/>
        </w:rPr>
        <w:t>pplication O</w:t>
      </w:r>
      <w:r>
        <w:rPr>
          <w:rFonts w:ascii="Verdana" w:hAnsi="Verdana"/>
          <w:sz w:val="24"/>
          <w:szCs w:val="24"/>
        </w:rPr>
        <w:t>verview</w:t>
      </w:r>
      <w:r w:rsidRPr="00C77B2C">
        <w:rPr>
          <w:rFonts w:ascii="Verdana" w:hAnsi="Verdana"/>
          <w:sz w:val="24"/>
          <w:szCs w:val="24"/>
        </w:rPr>
        <w:tab/>
      </w:r>
      <w:r w:rsidR="00C25657">
        <w:rPr>
          <w:rFonts w:ascii="Verdana" w:hAnsi="Verdana"/>
          <w:sz w:val="24"/>
          <w:szCs w:val="24"/>
        </w:rPr>
        <w:t>2</w:t>
      </w:r>
    </w:p>
    <w:p w:rsidR="00C77B2C" w:rsidRPr="00C77B2C" w:rsidRDefault="00C77B2C" w:rsidP="00C77B2C">
      <w:pPr>
        <w:pStyle w:val="TOC1"/>
        <w:rPr>
          <w:rFonts w:ascii="Verdana" w:hAnsi="Verdana"/>
          <w:sz w:val="24"/>
          <w:szCs w:val="24"/>
        </w:rPr>
      </w:pPr>
      <w:r>
        <w:rPr>
          <w:rFonts w:ascii="Verdana" w:hAnsi="Verdana"/>
          <w:sz w:val="24"/>
          <w:szCs w:val="24"/>
        </w:rPr>
        <w:t xml:space="preserve">2. </w:t>
      </w:r>
      <w:r w:rsidRPr="00C77B2C">
        <w:rPr>
          <w:rFonts w:ascii="Verdana" w:hAnsi="Verdana"/>
          <w:sz w:val="24"/>
          <w:szCs w:val="24"/>
        </w:rPr>
        <w:t>Testing Scope</w:t>
      </w:r>
      <w:r w:rsidRPr="00C77B2C">
        <w:rPr>
          <w:rFonts w:ascii="Verdana" w:hAnsi="Verdana"/>
          <w:sz w:val="24"/>
          <w:szCs w:val="24"/>
        </w:rPr>
        <w:tab/>
      </w:r>
      <w:r w:rsidR="00C25657">
        <w:rPr>
          <w:rFonts w:ascii="Verdana" w:hAnsi="Verdana"/>
          <w:sz w:val="24"/>
          <w:szCs w:val="24"/>
        </w:rPr>
        <w:t>2</w:t>
      </w:r>
    </w:p>
    <w:p w:rsidR="00C77B2C" w:rsidRDefault="00C77B2C" w:rsidP="00C77B2C">
      <w:pPr>
        <w:pStyle w:val="TOC2"/>
        <w:tabs>
          <w:tab w:val="left" w:pos="1200"/>
        </w:tabs>
        <w:rPr>
          <w:rFonts w:ascii="Verdana" w:hAnsi="Verdana"/>
          <w:sz w:val="24"/>
          <w:szCs w:val="24"/>
        </w:rPr>
      </w:pPr>
      <w:r>
        <w:rPr>
          <w:rFonts w:ascii="Verdana" w:hAnsi="Verdana"/>
          <w:sz w:val="24"/>
          <w:szCs w:val="24"/>
        </w:rPr>
        <w:tab/>
      </w:r>
      <w:r w:rsidR="00D12C1F">
        <w:rPr>
          <w:rFonts w:ascii="Verdana" w:hAnsi="Verdana"/>
          <w:sz w:val="24"/>
          <w:szCs w:val="24"/>
        </w:rPr>
        <w:t>2</w:t>
      </w:r>
      <w:r w:rsidRPr="00C77B2C">
        <w:rPr>
          <w:rFonts w:ascii="Verdana" w:hAnsi="Verdana"/>
          <w:sz w:val="24"/>
          <w:szCs w:val="24"/>
        </w:rPr>
        <w:t>.1.</w:t>
      </w:r>
      <w:r w:rsidRPr="00C77B2C">
        <w:rPr>
          <w:rFonts w:ascii="Verdana" w:hAnsi="Verdana"/>
          <w:sz w:val="24"/>
          <w:szCs w:val="24"/>
        </w:rPr>
        <w:tab/>
      </w:r>
      <w:r w:rsidR="00D12C1F">
        <w:rPr>
          <w:rFonts w:ascii="Verdana" w:hAnsi="Verdana"/>
          <w:sz w:val="24"/>
          <w:szCs w:val="24"/>
        </w:rPr>
        <w:t>In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r>
      <w:r>
        <w:rPr>
          <w:rFonts w:ascii="Verdana" w:hAnsi="Verdana"/>
          <w:sz w:val="24"/>
          <w:szCs w:val="24"/>
        </w:rPr>
        <w:t>Out of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3</w:t>
      </w:r>
      <w:r w:rsidRPr="00C77B2C">
        <w:rPr>
          <w:rFonts w:ascii="Verdana" w:hAnsi="Verdana"/>
          <w:sz w:val="24"/>
          <w:szCs w:val="24"/>
        </w:rPr>
        <w:t>.</w:t>
      </w:r>
      <w:r w:rsidRPr="00C77B2C">
        <w:rPr>
          <w:rFonts w:ascii="Verdana" w:hAnsi="Verdana"/>
          <w:sz w:val="24"/>
          <w:szCs w:val="24"/>
        </w:rPr>
        <w:tab/>
      </w:r>
      <w:r>
        <w:rPr>
          <w:rFonts w:ascii="Verdana" w:hAnsi="Verdana"/>
          <w:sz w:val="24"/>
          <w:szCs w:val="24"/>
        </w:rPr>
        <w:t>Items not tested</w:t>
      </w:r>
      <w:r w:rsidRPr="00C77B2C">
        <w:rPr>
          <w:rFonts w:ascii="Verdana" w:hAnsi="Verdana"/>
          <w:sz w:val="24"/>
          <w:szCs w:val="24"/>
        </w:rPr>
        <w:tab/>
      </w:r>
      <w:r w:rsidR="00C25657">
        <w:rPr>
          <w:rFonts w:ascii="Verdana" w:hAnsi="Verdana"/>
          <w:sz w:val="24"/>
          <w:szCs w:val="24"/>
        </w:rPr>
        <w:t>2</w:t>
      </w:r>
    </w:p>
    <w:p w:rsidR="00D12C1F" w:rsidRPr="00D12C1F" w:rsidRDefault="00D12C1F" w:rsidP="00D12C1F">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2.4</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 e</w:t>
      </w:r>
      <w:r w:rsidRPr="00C77B2C">
        <w:rPr>
          <w:rFonts w:ascii="Verdana" w:hAnsi="Verdana"/>
          <w:sz w:val="24"/>
          <w:szCs w:val="24"/>
        </w:rPr>
        <w:t>nvironment</w:t>
      </w:r>
      <w:r w:rsidRPr="00C77B2C">
        <w:rPr>
          <w:rFonts w:ascii="Verdana" w:hAnsi="Verdana"/>
          <w:sz w:val="24"/>
          <w:szCs w:val="24"/>
        </w:rPr>
        <w:tab/>
      </w:r>
      <w:r w:rsidR="00C25657">
        <w:rPr>
          <w:rFonts w:ascii="Verdana" w:hAnsi="Verdana"/>
          <w:sz w:val="24"/>
          <w:szCs w:val="24"/>
        </w:rPr>
        <w:t>3</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2.5</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Testing t</w:t>
      </w:r>
      <w:r w:rsidRPr="00C77B2C">
        <w:rPr>
          <w:rFonts w:ascii="Verdana" w:hAnsi="Verdana"/>
          <w:sz w:val="24"/>
          <w:szCs w:val="24"/>
        </w:rPr>
        <w:t>eam</w:t>
      </w:r>
      <w:r w:rsidRPr="00C77B2C">
        <w:rPr>
          <w:rFonts w:ascii="Verdana" w:hAnsi="Verdana"/>
          <w:sz w:val="24"/>
          <w:szCs w:val="24"/>
        </w:rPr>
        <w:tab/>
      </w:r>
      <w:r w:rsidR="00C25657">
        <w:rPr>
          <w:rFonts w:ascii="Verdana" w:hAnsi="Verdana"/>
          <w:sz w:val="24"/>
          <w:szCs w:val="24"/>
        </w:rPr>
        <w:t>3</w:t>
      </w:r>
    </w:p>
    <w:p w:rsidR="008932B4" w:rsidRDefault="008932B4" w:rsidP="008932B4">
      <w:pPr>
        <w:pStyle w:val="TOC1"/>
        <w:rPr>
          <w:rFonts w:ascii="Verdana" w:hAnsi="Verdana"/>
          <w:sz w:val="24"/>
          <w:szCs w:val="24"/>
        </w:rPr>
      </w:pPr>
      <w:r>
        <w:rPr>
          <w:rFonts w:ascii="Verdana" w:hAnsi="Verdana"/>
          <w:sz w:val="24"/>
          <w:szCs w:val="24"/>
        </w:rPr>
        <w:t xml:space="preserve">3. </w:t>
      </w:r>
      <w:r w:rsidR="005261E6">
        <w:rPr>
          <w:rFonts w:ascii="Verdana" w:hAnsi="Verdana"/>
          <w:sz w:val="24"/>
          <w:szCs w:val="24"/>
        </w:rPr>
        <w:t>Smoke testing cases metrics</w:t>
      </w:r>
      <w:r w:rsidRPr="00C77B2C">
        <w:rPr>
          <w:rFonts w:ascii="Verdana" w:hAnsi="Verdana"/>
          <w:sz w:val="24"/>
          <w:szCs w:val="24"/>
        </w:rPr>
        <w:tab/>
      </w:r>
      <w:r w:rsidR="006B6F37">
        <w:rPr>
          <w:rFonts w:ascii="Verdana" w:hAnsi="Verdana"/>
          <w:sz w:val="24"/>
          <w:szCs w:val="24"/>
        </w:rPr>
        <w:t>3</w:t>
      </w:r>
    </w:p>
    <w:p w:rsidR="00C77B2C" w:rsidRPr="00C77B2C" w:rsidRDefault="006B6F37" w:rsidP="00C77B2C">
      <w:pPr>
        <w:pStyle w:val="TOC1"/>
        <w:rPr>
          <w:rFonts w:ascii="Verdana" w:hAnsi="Verdana"/>
          <w:sz w:val="24"/>
          <w:szCs w:val="24"/>
        </w:rPr>
      </w:pPr>
      <w:r>
        <w:rPr>
          <w:rFonts w:ascii="Verdana" w:hAnsi="Verdana"/>
          <w:sz w:val="24"/>
          <w:szCs w:val="24"/>
        </w:rPr>
        <w:t>4</w:t>
      </w:r>
      <w:r w:rsidR="00C77B2C">
        <w:rPr>
          <w:rFonts w:ascii="Verdana" w:hAnsi="Verdana"/>
          <w:sz w:val="24"/>
          <w:szCs w:val="24"/>
        </w:rPr>
        <w:t xml:space="preserve">. </w:t>
      </w:r>
      <w:r w:rsidR="00C77B2C" w:rsidRPr="00C77B2C">
        <w:rPr>
          <w:rFonts w:ascii="Verdana" w:hAnsi="Verdana"/>
          <w:sz w:val="24"/>
          <w:szCs w:val="24"/>
        </w:rPr>
        <w:t>Defects</w:t>
      </w:r>
      <w:r w:rsidR="00C77B2C" w:rsidRPr="00C77B2C">
        <w:rPr>
          <w:rFonts w:ascii="Verdana" w:hAnsi="Verdana"/>
          <w:sz w:val="24"/>
          <w:szCs w:val="24"/>
        </w:rPr>
        <w:tab/>
      </w:r>
      <w:r w:rsidR="005261E6">
        <w:rPr>
          <w:rFonts w:ascii="Verdana" w:hAnsi="Verdana"/>
          <w:sz w:val="24"/>
          <w:szCs w:val="24"/>
        </w:rPr>
        <w:t>4</w:t>
      </w:r>
    </w:p>
    <w:p w:rsidR="00C77B2C" w:rsidRDefault="00C77B2C" w:rsidP="00C77B2C">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t>New defects</w:t>
      </w:r>
      <w:r w:rsidRPr="00C77B2C">
        <w:rPr>
          <w:rFonts w:ascii="Verdana" w:hAnsi="Verdana"/>
          <w:sz w:val="24"/>
          <w:szCs w:val="24"/>
        </w:rPr>
        <w:tab/>
      </w:r>
      <w:r w:rsidR="005261E6">
        <w:rPr>
          <w:rFonts w:ascii="Verdana" w:hAnsi="Verdana"/>
          <w:sz w:val="24"/>
          <w:szCs w:val="24"/>
        </w:rPr>
        <w:t>4</w:t>
      </w:r>
    </w:p>
    <w:p w:rsidR="00BB30BF" w:rsidRPr="00BB30BF" w:rsidRDefault="00BB30BF" w:rsidP="00BB30BF">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r>
      <w:r>
        <w:rPr>
          <w:rFonts w:ascii="Verdana" w:hAnsi="Verdana"/>
          <w:sz w:val="24"/>
          <w:szCs w:val="24"/>
        </w:rPr>
        <w:t>Defect distribution</w:t>
      </w:r>
      <w:r w:rsidRPr="00C77B2C">
        <w:rPr>
          <w:rFonts w:ascii="Verdana" w:hAnsi="Verdana"/>
          <w:sz w:val="24"/>
          <w:szCs w:val="24"/>
        </w:rPr>
        <w:tab/>
      </w:r>
      <w:r w:rsidR="00265C15">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t>Validated bugs</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3.3</w:t>
      </w:r>
      <w:r w:rsidRPr="00C77B2C">
        <w:rPr>
          <w:rFonts w:ascii="Verdana" w:hAnsi="Verdana"/>
          <w:sz w:val="24"/>
          <w:szCs w:val="24"/>
        </w:rPr>
        <w:t>.</w:t>
      </w:r>
      <w:r w:rsidRPr="00C77B2C">
        <w:rPr>
          <w:rFonts w:ascii="Verdana" w:hAnsi="Verdana"/>
          <w:sz w:val="24"/>
          <w:szCs w:val="24"/>
        </w:rPr>
        <w:tab/>
        <w:t>Old bugs still open</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1"/>
        <w:rPr>
          <w:rFonts w:ascii="Verdana" w:hAnsi="Verdana"/>
          <w:sz w:val="24"/>
          <w:szCs w:val="24"/>
        </w:rPr>
      </w:pPr>
      <w:r>
        <w:rPr>
          <w:rFonts w:ascii="Verdana" w:hAnsi="Verdana"/>
          <w:sz w:val="24"/>
          <w:szCs w:val="24"/>
        </w:rPr>
        <w:t xml:space="preserve">4. </w:t>
      </w:r>
      <w:r w:rsidRPr="00C77B2C">
        <w:rPr>
          <w:rFonts w:ascii="Verdana" w:hAnsi="Verdana"/>
          <w:sz w:val="24"/>
          <w:szCs w:val="24"/>
        </w:rPr>
        <w:t>Conclusions</w:t>
      </w:r>
      <w:r w:rsidRPr="00C77B2C">
        <w:rPr>
          <w:rFonts w:ascii="Verdana" w:hAnsi="Verdana"/>
          <w:sz w:val="24"/>
          <w:szCs w:val="24"/>
        </w:rPr>
        <w:tab/>
      </w:r>
      <w:r w:rsidR="005261E6">
        <w:rPr>
          <w:rFonts w:ascii="Verdana" w:hAnsi="Verdana"/>
          <w:sz w:val="24"/>
          <w:szCs w:val="24"/>
        </w:rPr>
        <w:t>5</w:t>
      </w:r>
    </w:p>
    <w:p w:rsidR="00C77B2C" w:rsidRDefault="00C77B2C"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BA388E" w:rsidRDefault="00BA388E" w:rsidP="00210886">
      <w:pPr>
        <w:rPr>
          <w:rFonts w:ascii="Verdana" w:hAnsi="Verdana"/>
          <w:sz w:val="28"/>
          <w:szCs w:val="28"/>
        </w:rPr>
      </w:pPr>
    </w:p>
    <w:p w:rsidR="00BA388E" w:rsidRDefault="00BA388E" w:rsidP="00210886">
      <w:pPr>
        <w:rPr>
          <w:rFonts w:ascii="Verdana" w:hAnsi="Verdana"/>
          <w:sz w:val="28"/>
          <w:szCs w:val="28"/>
        </w:rPr>
      </w:pPr>
    </w:p>
    <w:p w:rsidR="00C77B2C" w:rsidRPr="00C77B2C" w:rsidRDefault="00C77B2C" w:rsidP="002C5BD6">
      <w:pPr>
        <w:pStyle w:val="ListParagraph"/>
        <w:numPr>
          <w:ilvl w:val="0"/>
          <w:numId w:val="9"/>
        </w:numPr>
        <w:rPr>
          <w:rFonts w:ascii="Verdana" w:hAnsi="Verdana"/>
          <w:color w:val="44546A" w:themeColor="text2"/>
          <w:sz w:val="28"/>
          <w:szCs w:val="28"/>
        </w:rPr>
      </w:pPr>
      <w:r w:rsidRPr="00C77B2C">
        <w:rPr>
          <w:rFonts w:ascii="Verdana" w:hAnsi="Verdana"/>
          <w:color w:val="44546A" w:themeColor="text2"/>
          <w:sz w:val="28"/>
          <w:szCs w:val="28"/>
        </w:rPr>
        <w:t>Application overview</w:t>
      </w:r>
    </w:p>
    <w:p w:rsidR="00C77B2C" w:rsidRPr="00006408" w:rsidRDefault="00C77B2C" w:rsidP="00C77B2C">
      <w:pPr>
        <w:ind w:firstLine="851"/>
        <w:rPr>
          <w:rFonts w:ascii="Verdana" w:hAnsi="Verdana"/>
          <w:sz w:val="20"/>
          <w:szCs w:val="20"/>
        </w:rPr>
      </w:pPr>
      <w:r w:rsidRPr="00006408">
        <w:rPr>
          <w:rFonts w:ascii="Verdana" w:hAnsi="Verdana"/>
          <w:sz w:val="20"/>
          <w:szCs w:val="20"/>
        </w:rPr>
        <w:t>This document explains the various activities performed as part of testing the ‘Virtual Cards’ application.</w:t>
      </w:r>
    </w:p>
    <w:p w:rsidR="00C77B2C" w:rsidRPr="00006408" w:rsidRDefault="00C77B2C" w:rsidP="00C77B2C">
      <w:pPr>
        <w:pStyle w:val="Body"/>
        <w:ind w:firstLine="851"/>
        <w:rPr>
          <w:rFonts w:ascii="Verdana" w:hAnsi="Verdana"/>
          <w:color w:val="222222"/>
          <w:sz w:val="20"/>
          <w:shd w:val="clear" w:color="auto" w:fill="FFFFFF"/>
        </w:rPr>
      </w:pPr>
      <w:r w:rsidRPr="00006408">
        <w:rPr>
          <w:rFonts w:ascii="Verdana" w:hAnsi="Verdana"/>
          <w:sz w:val="20"/>
        </w:rPr>
        <w:t xml:space="preserve">Virtual Cards is a mobile app </w:t>
      </w:r>
      <w:r w:rsidRPr="00006408">
        <w:rPr>
          <w:rFonts w:ascii="Verdana" w:hAnsi="Verdana"/>
          <w:color w:val="222222"/>
          <w:sz w:val="20"/>
          <w:shd w:val="clear" w:color="auto" w:fill="FFFFFF"/>
        </w:rPr>
        <w:t>that allows transferring the loyalty cards on the phone by scanning the barcode from the card or by manually inserting the code digits. The app informs the user about the loyalty cards’ offers and coupons, sends notifications and displays route to the participating vendors. It also allows the user to create and share shopping lists.</w:t>
      </w:r>
    </w:p>
    <w:p w:rsidR="00C77B2C" w:rsidRPr="00C77B2C" w:rsidRDefault="00C77B2C" w:rsidP="00C77B2C">
      <w:pPr>
        <w:pStyle w:val="Body"/>
        <w:ind w:firstLine="851"/>
        <w:rPr>
          <w:rFonts w:ascii="Verdana" w:hAnsi="Verdana"/>
          <w:b/>
          <w:color w:val="222222"/>
          <w:sz w:val="24"/>
          <w:szCs w:val="24"/>
          <w:shd w:val="clear" w:color="auto" w:fill="FFFFFF"/>
        </w:rPr>
      </w:pPr>
    </w:p>
    <w:p w:rsidR="00C77B2C" w:rsidRPr="00C77B2C" w:rsidRDefault="00C77B2C" w:rsidP="002C5BD6">
      <w:pPr>
        <w:pStyle w:val="ListParagraph"/>
        <w:numPr>
          <w:ilvl w:val="0"/>
          <w:numId w:val="9"/>
        </w:numPr>
        <w:rPr>
          <w:rFonts w:ascii="Verdana" w:hAnsi="Verdana"/>
          <w:color w:val="44546A" w:themeColor="text2"/>
          <w:sz w:val="28"/>
          <w:szCs w:val="28"/>
        </w:rPr>
      </w:pPr>
      <w:r w:rsidRPr="00C77B2C">
        <w:rPr>
          <w:rFonts w:ascii="Verdana" w:hAnsi="Verdana"/>
          <w:color w:val="44546A" w:themeColor="text2"/>
          <w:sz w:val="28"/>
          <w:szCs w:val="28"/>
        </w:rPr>
        <w:t>Testing scope</w:t>
      </w:r>
    </w:p>
    <w:p w:rsidR="00817EB0" w:rsidRDefault="00817EB0"/>
    <w:tbl>
      <w:tblPr>
        <w:tblStyle w:val="LightShading-Accent1"/>
        <w:tblW w:w="5000" w:type="pct"/>
        <w:tblLook w:val="0660" w:firstRow="1" w:lastRow="1" w:firstColumn="0" w:lastColumn="0" w:noHBand="1" w:noVBand="1"/>
      </w:tblPr>
      <w:tblGrid>
        <w:gridCol w:w="2339"/>
        <w:gridCol w:w="2055"/>
        <w:gridCol w:w="2624"/>
        <w:gridCol w:w="2339"/>
      </w:tblGrid>
      <w:tr w:rsidR="00817EB0" w:rsidTr="00667972">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F2F2F2" w:themeFill="background1" w:themeFillShade="F2"/>
            <w:noWrap/>
          </w:tcPr>
          <w:p w:rsidR="00817EB0" w:rsidRPr="00D12C1F" w:rsidRDefault="008357F9" w:rsidP="008357F9">
            <w:pPr>
              <w:rPr>
                <w:rFonts w:ascii="Verdana" w:hAnsi="Verdana"/>
                <w:i/>
                <w:color w:val="44546A" w:themeColor="text2"/>
                <w:sz w:val="20"/>
                <w:szCs w:val="20"/>
              </w:rPr>
            </w:pPr>
            <w:r w:rsidRPr="00D12C1F">
              <w:rPr>
                <w:rFonts w:ascii="Verdana" w:hAnsi="Verdana"/>
                <w:i/>
                <w:color w:val="44546A" w:themeColor="text2"/>
                <w:sz w:val="20"/>
                <w:szCs w:val="20"/>
              </w:rPr>
              <w:t>Product</w:t>
            </w:r>
          </w:p>
        </w:tc>
        <w:tc>
          <w:tcPr>
            <w:tcW w:w="1098" w:type="pct"/>
            <w:shd w:val="clear" w:color="auto" w:fill="F2F2F2" w:themeFill="background1" w:themeFillShade="F2"/>
          </w:tcPr>
          <w:p w:rsidR="00817EB0" w:rsidRPr="00D12C1F" w:rsidRDefault="008357F9">
            <w:pPr>
              <w:rPr>
                <w:rFonts w:ascii="Verdana" w:hAnsi="Verdana"/>
                <w:i/>
                <w:color w:val="44546A" w:themeColor="text2"/>
                <w:sz w:val="20"/>
                <w:szCs w:val="20"/>
              </w:rPr>
            </w:pPr>
            <w:r w:rsidRPr="00D12C1F">
              <w:rPr>
                <w:rFonts w:ascii="Verdana" w:hAnsi="Verdana"/>
                <w:i/>
                <w:color w:val="44546A" w:themeColor="text2"/>
                <w:sz w:val="20"/>
                <w:szCs w:val="20"/>
              </w:rPr>
              <w:t>Tested build</w:t>
            </w:r>
          </w:p>
        </w:tc>
        <w:tc>
          <w:tcPr>
            <w:tcW w:w="1402" w:type="pct"/>
            <w:shd w:val="clear" w:color="auto" w:fill="F2F2F2" w:themeFill="background1" w:themeFillShade="F2"/>
          </w:tcPr>
          <w:p w:rsidR="00817EB0" w:rsidRPr="00D12C1F" w:rsidRDefault="00817EB0" w:rsidP="008357F9">
            <w:pPr>
              <w:rPr>
                <w:rFonts w:ascii="Verdana" w:hAnsi="Verdana"/>
                <w:i/>
                <w:color w:val="44546A" w:themeColor="text2"/>
                <w:sz w:val="20"/>
                <w:szCs w:val="20"/>
              </w:rPr>
            </w:pPr>
            <w:r w:rsidRPr="00D12C1F">
              <w:rPr>
                <w:rFonts w:ascii="Verdana" w:hAnsi="Verdana"/>
                <w:i/>
                <w:color w:val="44546A" w:themeColor="text2"/>
                <w:sz w:val="20"/>
                <w:szCs w:val="20"/>
              </w:rPr>
              <w:t>T</w:t>
            </w:r>
            <w:r w:rsidR="008357F9" w:rsidRPr="00D12C1F">
              <w:rPr>
                <w:rFonts w:ascii="Verdana" w:hAnsi="Verdana"/>
                <w:i/>
                <w:color w:val="44546A" w:themeColor="text2"/>
                <w:sz w:val="20"/>
                <w:szCs w:val="20"/>
              </w:rPr>
              <w:t>esting period</w:t>
            </w:r>
          </w:p>
        </w:tc>
        <w:tc>
          <w:tcPr>
            <w:tcW w:w="1250" w:type="pct"/>
            <w:shd w:val="clear" w:color="auto" w:fill="F2F2F2" w:themeFill="background1" w:themeFillShade="F2"/>
          </w:tcPr>
          <w:p w:rsidR="00817EB0" w:rsidRPr="00D12C1F" w:rsidRDefault="00817EB0">
            <w:pPr>
              <w:rPr>
                <w:rFonts w:ascii="Verdana" w:hAnsi="Verdana"/>
                <w:i/>
                <w:color w:val="44546A" w:themeColor="text2"/>
                <w:sz w:val="20"/>
                <w:szCs w:val="20"/>
              </w:rPr>
            </w:pPr>
            <w:r w:rsidRPr="00D12C1F">
              <w:rPr>
                <w:rFonts w:ascii="Verdana" w:hAnsi="Verdana"/>
                <w:i/>
                <w:color w:val="44546A" w:themeColor="text2"/>
                <w:sz w:val="20"/>
                <w:szCs w:val="20"/>
              </w:rPr>
              <w:t>Deployment date</w:t>
            </w:r>
          </w:p>
        </w:tc>
      </w:tr>
      <w:tr w:rsidR="00817EB0" w:rsidTr="008357F9">
        <w:trPr>
          <w:cnfStyle w:val="010000000000" w:firstRow="0" w:lastRow="1" w:firstColumn="0" w:lastColumn="0" w:oddVBand="0" w:evenVBand="0" w:oddHBand="0" w:evenHBand="0" w:firstRowFirstColumn="0" w:firstRowLastColumn="0" w:lastRowFirstColumn="0" w:lastRowLastColumn="0"/>
        </w:trPr>
        <w:tc>
          <w:tcPr>
            <w:tcW w:w="1250" w:type="pct"/>
            <w:noWrap/>
          </w:tcPr>
          <w:p w:rsidR="00817EB0" w:rsidRPr="008357F9" w:rsidRDefault="008357F9">
            <w:pPr>
              <w:rPr>
                <w:rFonts w:ascii="Verdana" w:hAnsi="Verdana"/>
                <w:color w:val="auto"/>
                <w:sz w:val="18"/>
                <w:szCs w:val="18"/>
              </w:rPr>
            </w:pPr>
            <w:r w:rsidRPr="008357F9">
              <w:rPr>
                <w:rFonts w:ascii="Verdana" w:hAnsi="Verdana"/>
                <w:color w:val="auto"/>
                <w:sz w:val="18"/>
                <w:szCs w:val="18"/>
              </w:rPr>
              <w:t>Virtual cards</w:t>
            </w:r>
          </w:p>
        </w:tc>
        <w:tc>
          <w:tcPr>
            <w:tcW w:w="1098"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5.1.4</w:t>
            </w:r>
          </w:p>
        </w:tc>
        <w:tc>
          <w:tcPr>
            <w:tcW w:w="1402"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Dec. 2018 – Jan. 2018</w:t>
            </w:r>
          </w:p>
        </w:tc>
        <w:tc>
          <w:tcPr>
            <w:tcW w:w="1250"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3 Feb 2018</w:t>
            </w:r>
          </w:p>
        </w:tc>
      </w:tr>
    </w:tbl>
    <w:p w:rsidR="00C77B2C" w:rsidRDefault="00C77B2C" w:rsidP="00210886">
      <w:pPr>
        <w:rPr>
          <w:rFonts w:ascii="Verdana" w:hAnsi="Verdana"/>
          <w:sz w:val="28"/>
          <w:szCs w:val="28"/>
        </w:rPr>
      </w:pPr>
    </w:p>
    <w:p w:rsidR="00006408" w:rsidRPr="00265C15" w:rsidRDefault="008357F9" w:rsidP="002C5BD6">
      <w:pPr>
        <w:pStyle w:val="ListParagraph"/>
        <w:numPr>
          <w:ilvl w:val="1"/>
          <w:numId w:val="9"/>
        </w:numPr>
        <w:rPr>
          <w:rFonts w:ascii="Verdana" w:hAnsi="Verdana"/>
          <w:color w:val="44546A" w:themeColor="text2"/>
          <w:sz w:val="24"/>
          <w:szCs w:val="24"/>
        </w:rPr>
      </w:pPr>
      <w:r w:rsidRPr="008357F9">
        <w:rPr>
          <w:rFonts w:ascii="Verdana" w:hAnsi="Verdana"/>
          <w:color w:val="44546A" w:themeColor="text2"/>
          <w:sz w:val="24"/>
          <w:szCs w:val="24"/>
        </w:rPr>
        <w:t>In scope:</w:t>
      </w:r>
    </w:p>
    <w:p w:rsidR="00006408" w:rsidRDefault="00006408" w:rsidP="00006408">
      <w:pPr>
        <w:ind w:firstLine="851"/>
        <w:rPr>
          <w:rFonts w:ascii="Verdana" w:hAnsi="Verdana"/>
          <w:sz w:val="20"/>
          <w:szCs w:val="20"/>
        </w:rPr>
      </w:pPr>
      <w:r>
        <w:rPr>
          <w:rFonts w:ascii="Verdana" w:hAnsi="Verdana"/>
          <w:sz w:val="20"/>
          <w:szCs w:val="20"/>
        </w:rPr>
        <w:t>Functional testing for the following features are in scope of testing:</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Install / Uninstall</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Create account / Log in</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Add / Remove / Edit / Read / Search card</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View offers</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Display route</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Shopping list</w:t>
      </w:r>
    </w:p>
    <w:p w:rsidR="00D12C1F" w:rsidRPr="00006408" w:rsidRDefault="00D12C1F" w:rsidP="00D12C1F">
      <w:pPr>
        <w:pStyle w:val="ListParagraph"/>
        <w:ind w:left="1211"/>
        <w:rPr>
          <w:rFonts w:ascii="Verdana" w:hAnsi="Verdana"/>
          <w:sz w:val="20"/>
          <w:szCs w:val="20"/>
        </w:rPr>
      </w:pPr>
    </w:p>
    <w:p w:rsidR="00D12C1F" w:rsidRPr="008357F9" w:rsidRDefault="008357F9" w:rsidP="002C5BD6">
      <w:pPr>
        <w:pStyle w:val="ListParagraph"/>
        <w:numPr>
          <w:ilvl w:val="1"/>
          <w:numId w:val="9"/>
        </w:numPr>
        <w:rPr>
          <w:rFonts w:ascii="Verdana" w:hAnsi="Verdana"/>
          <w:color w:val="44546A" w:themeColor="text2"/>
          <w:sz w:val="24"/>
          <w:szCs w:val="24"/>
        </w:rPr>
      </w:pPr>
      <w:r w:rsidRPr="00006408">
        <w:rPr>
          <w:rFonts w:ascii="Verdana" w:hAnsi="Verdana"/>
          <w:sz w:val="24"/>
          <w:szCs w:val="24"/>
        </w:rPr>
        <w:t xml:space="preserve"> </w:t>
      </w:r>
      <w:r w:rsidR="00D12C1F">
        <w:rPr>
          <w:rFonts w:ascii="Verdana" w:hAnsi="Verdana"/>
          <w:color w:val="44546A" w:themeColor="text2"/>
          <w:sz w:val="24"/>
          <w:szCs w:val="24"/>
        </w:rPr>
        <w:t>Out of</w:t>
      </w:r>
      <w:r w:rsidR="00D12C1F" w:rsidRPr="008357F9">
        <w:rPr>
          <w:rFonts w:ascii="Verdana" w:hAnsi="Verdana"/>
          <w:color w:val="44546A" w:themeColor="text2"/>
          <w:sz w:val="24"/>
          <w:szCs w:val="24"/>
        </w:rPr>
        <w:t xml:space="preserve"> scope:</w:t>
      </w:r>
    </w:p>
    <w:p w:rsidR="00D12C1F" w:rsidRPr="00D12C1F" w:rsidRDefault="00D12C1F" w:rsidP="00D12C1F">
      <w:pPr>
        <w:ind w:firstLine="851"/>
        <w:rPr>
          <w:rFonts w:ascii="Verdana" w:hAnsi="Verdana"/>
          <w:sz w:val="20"/>
          <w:szCs w:val="20"/>
        </w:rPr>
      </w:pPr>
      <w:r w:rsidRPr="00D12C1F">
        <w:rPr>
          <w:rFonts w:ascii="Verdana" w:hAnsi="Verdana"/>
          <w:color w:val="222222"/>
          <w:sz w:val="20"/>
          <w:szCs w:val="20"/>
          <w:shd w:val="clear" w:color="auto" w:fill="FFFFFF"/>
        </w:rPr>
        <w:t>Security and Performance Testing were not done for this application</w:t>
      </w:r>
      <w:r>
        <w:rPr>
          <w:rFonts w:ascii="Verdana" w:hAnsi="Verdana"/>
          <w:color w:val="222222"/>
          <w:sz w:val="20"/>
          <w:szCs w:val="20"/>
          <w:shd w:val="clear" w:color="auto" w:fill="FFFFFF"/>
        </w:rPr>
        <w:t>.</w:t>
      </w:r>
    </w:p>
    <w:p w:rsidR="00D12C1F" w:rsidRDefault="00D12C1F" w:rsidP="00D12C1F">
      <w:pPr>
        <w:pStyle w:val="InfoParagraph1"/>
        <w:ind w:firstLine="851"/>
        <w:rPr>
          <w:color w:val="auto"/>
          <w:sz w:val="20"/>
          <w:szCs w:val="20"/>
        </w:rPr>
      </w:pPr>
      <w:r w:rsidRPr="00D12C1F">
        <w:rPr>
          <w:color w:val="auto"/>
          <w:sz w:val="20"/>
          <w:szCs w:val="20"/>
        </w:rPr>
        <w:t xml:space="preserve">Verification of the available offers and coupons was not tested as it involves the marketing </w:t>
      </w:r>
      <w:proofErr w:type="gramStart"/>
      <w:r w:rsidRPr="00D12C1F">
        <w:rPr>
          <w:color w:val="auto"/>
          <w:sz w:val="20"/>
          <w:szCs w:val="20"/>
        </w:rPr>
        <w:t>strategy  of</w:t>
      </w:r>
      <w:proofErr w:type="gramEnd"/>
      <w:r w:rsidRPr="00D12C1F">
        <w:rPr>
          <w:color w:val="auto"/>
          <w:sz w:val="20"/>
          <w:szCs w:val="20"/>
        </w:rPr>
        <w:t xml:space="preserve"> the participating vendors.</w:t>
      </w:r>
    </w:p>
    <w:p w:rsidR="00D12C1F" w:rsidRPr="00D12C1F" w:rsidRDefault="00D12C1F" w:rsidP="00D12C1F">
      <w:pPr>
        <w:pStyle w:val="Body"/>
      </w:pPr>
    </w:p>
    <w:p w:rsidR="008357F9" w:rsidRDefault="00D12C1F" w:rsidP="002C5BD6">
      <w:pPr>
        <w:pStyle w:val="ListParagraph"/>
        <w:numPr>
          <w:ilvl w:val="1"/>
          <w:numId w:val="9"/>
        </w:numPr>
        <w:rPr>
          <w:rFonts w:ascii="Verdana" w:hAnsi="Verdana"/>
          <w:color w:val="44546A" w:themeColor="text2"/>
          <w:sz w:val="24"/>
          <w:szCs w:val="24"/>
        </w:rPr>
      </w:pPr>
      <w:r>
        <w:rPr>
          <w:rFonts w:ascii="Verdana" w:hAnsi="Verdana"/>
          <w:color w:val="44546A" w:themeColor="text2"/>
          <w:sz w:val="24"/>
          <w:szCs w:val="24"/>
        </w:rPr>
        <w:t>Not tested</w:t>
      </w:r>
    </w:p>
    <w:p w:rsidR="00D12C1F" w:rsidRDefault="00D12C1F" w:rsidP="00D12C1F">
      <w:pPr>
        <w:pStyle w:val="ListParagraph"/>
        <w:ind w:left="1080"/>
        <w:rPr>
          <w:rFonts w:ascii="Verdana" w:hAnsi="Verdana"/>
          <w:color w:val="44546A" w:themeColor="text2"/>
          <w:sz w:val="24"/>
          <w:szCs w:val="24"/>
        </w:rPr>
      </w:pPr>
    </w:p>
    <w:p w:rsidR="00D12C1F" w:rsidRPr="00D12C1F" w:rsidRDefault="00D12C1F" w:rsidP="00265C15">
      <w:pPr>
        <w:pStyle w:val="ListParagraph"/>
        <w:ind w:left="851" w:firstLine="131"/>
        <w:rPr>
          <w:rFonts w:ascii="Verdana" w:hAnsi="Verdana"/>
          <w:sz w:val="20"/>
          <w:szCs w:val="20"/>
        </w:rPr>
      </w:pPr>
      <w:r w:rsidRPr="00D12C1F">
        <w:rPr>
          <w:rFonts w:ascii="Verdana" w:hAnsi="Verdana"/>
          <w:sz w:val="20"/>
          <w:szCs w:val="20"/>
        </w:rPr>
        <w:t>Compatibility testing couldn’t be performed due to lack of equipment</w:t>
      </w:r>
      <w:proofErr w:type="gramStart"/>
      <w:r w:rsidRPr="00D12C1F">
        <w:rPr>
          <w:rFonts w:ascii="Verdana" w:hAnsi="Verdana"/>
          <w:sz w:val="20"/>
          <w:szCs w:val="20"/>
        </w:rPr>
        <w:t>.(</w:t>
      </w:r>
      <w:proofErr w:type="gramEnd"/>
      <w:r w:rsidRPr="00D12C1F">
        <w:rPr>
          <w:rFonts w:ascii="Verdana" w:hAnsi="Verdana"/>
          <w:sz w:val="20"/>
          <w:szCs w:val="20"/>
        </w:rPr>
        <w:t>ex. Windows phones)</w:t>
      </w:r>
      <w:r>
        <w:rPr>
          <w:rFonts w:ascii="Verdana" w:hAnsi="Verdana"/>
          <w:sz w:val="20"/>
          <w:szCs w:val="20"/>
        </w:rPr>
        <w:t>.</w:t>
      </w:r>
    </w:p>
    <w:p w:rsidR="00D12C1F" w:rsidRDefault="00D12C1F"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Pr="00D12C1F" w:rsidRDefault="00265C15" w:rsidP="00D12C1F">
      <w:pPr>
        <w:rPr>
          <w:rFonts w:ascii="Verdana" w:hAnsi="Verdana"/>
          <w:color w:val="44546A" w:themeColor="text2"/>
          <w:sz w:val="24"/>
          <w:szCs w:val="24"/>
        </w:rPr>
      </w:pPr>
    </w:p>
    <w:p w:rsidR="00D12C1F" w:rsidRDefault="00D12C1F" w:rsidP="002C5BD6">
      <w:pPr>
        <w:pStyle w:val="ListParagraph"/>
        <w:numPr>
          <w:ilvl w:val="1"/>
          <w:numId w:val="9"/>
        </w:numPr>
        <w:rPr>
          <w:rFonts w:ascii="Verdana" w:hAnsi="Verdana"/>
          <w:color w:val="44546A" w:themeColor="text2"/>
          <w:sz w:val="24"/>
          <w:szCs w:val="24"/>
        </w:rPr>
      </w:pPr>
      <w:r>
        <w:rPr>
          <w:rFonts w:ascii="Verdana" w:hAnsi="Verdana"/>
          <w:color w:val="44546A" w:themeColor="text2"/>
          <w:sz w:val="24"/>
          <w:szCs w:val="24"/>
        </w:rPr>
        <w:t>Test environment</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Test Environment</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Software Details</w:t>
            </w:r>
          </w:p>
        </w:tc>
        <w:tc>
          <w:tcPr>
            <w:tcW w:w="2786"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Device</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r w:rsidRPr="00667972">
              <w:rPr>
                <w:rFonts w:ascii="Verdana" w:hAnsi="Verdana"/>
                <w:sz w:val="20"/>
                <w:szCs w:val="20"/>
              </w:rPr>
              <w:t>Production</w:t>
            </w: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7.0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Samsung Galaxy A5 2017</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5.2.0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LG G2 Mini</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iOS 5.1</w:t>
            </w:r>
          </w:p>
        </w:tc>
        <w:tc>
          <w:tcPr>
            <w:tcW w:w="2786" w:type="dxa"/>
          </w:tcPr>
          <w:p w:rsidR="00667972" w:rsidRPr="00667972" w:rsidRDefault="00667972" w:rsidP="00800A22">
            <w:pPr>
              <w:rPr>
                <w:rFonts w:ascii="Verdana" w:hAnsi="Verdana"/>
                <w:sz w:val="20"/>
                <w:szCs w:val="20"/>
              </w:rPr>
            </w:pPr>
            <w:proofErr w:type="spellStart"/>
            <w:r w:rsidRPr="00667972">
              <w:rPr>
                <w:rFonts w:ascii="Verdana" w:hAnsi="Verdana"/>
                <w:sz w:val="20"/>
                <w:szCs w:val="20"/>
              </w:rPr>
              <w:t>Iphone</w:t>
            </w:r>
            <w:proofErr w:type="spellEnd"/>
            <w:r w:rsidRPr="00667972">
              <w:rPr>
                <w:rFonts w:ascii="Verdana" w:hAnsi="Verdana"/>
                <w:sz w:val="20"/>
                <w:szCs w:val="20"/>
              </w:rPr>
              <w:t xml:space="preserve"> 5</w:t>
            </w:r>
          </w:p>
        </w:tc>
      </w:tr>
    </w:tbl>
    <w:p w:rsidR="00C85438" w:rsidRDefault="00C85438" w:rsidP="00006408">
      <w:pPr>
        <w:rPr>
          <w:rFonts w:ascii="Verdana" w:hAnsi="Verdana"/>
          <w:sz w:val="24"/>
          <w:szCs w:val="24"/>
        </w:rPr>
      </w:pPr>
    </w:p>
    <w:p w:rsidR="00667972" w:rsidRPr="00667972" w:rsidRDefault="00667972" w:rsidP="002C5BD6">
      <w:pPr>
        <w:pStyle w:val="ListParagraph"/>
        <w:numPr>
          <w:ilvl w:val="1"/>
          <w:numId w:val="9"/>
        </w:numPr>
        <w:rPr>
          <w:rFonts w:ascii="Verdana" w:hAnsi="Verdana"/>
          <w:color w:val="44546A" w:themeColor="text2"/>
          <w:sz w:val="24"/>
          <w:szCs w:val="24"/>
        </w:rPr>
      </w:pPr>
      <w:r w:rsidRPr="00667972">
        <w:rPr>
          <w:rFonts w:ascii="Verdana" w:hAnsi="Verdana"/>
          <w:color w:val="44546A" w:themeColor="text2"/>
          <w:sz w:val="24"/>
          <w:szCs w:val="24"/>
        </w:rPr>
        <w:t>Test</w:t>
      </w:r>
      <w:r>
        <w:rPr>
          <w:rFonts w:ascii="Verdana" w:hAnsi="Verdana"/>
          <w:color w:val="44546A" w:themeColor="text2"/>
          <w:sz w:val="24"/>
          <w:szCs w:val="24"/>
        </w:rPr>
        <w:t>ing team</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Name</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Role</w:t>
            </w:r>
          </w:p>
        </w:tc>
        <w:tc>
          <w:tcPr>
            <w:tcW w:w="2786" w:type="dxa"/>
            <w:shd w:val="clear" w:color="auto" w:fill="F2F2F2" w:themeFill="background1" w:themeFillShade="F2"/>
            <w:vAlign w:val="bottom"/>
          </w:tcPr>
          <w:p w:rsidR="00667972"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Testing time</w:t>
            </w:r>
          </w:p>
        </w:tc>
      </w:tr>
      <w:tr w:rsidR="00667972" w:rsidRPr="00931529" w:rsidTr="00800A22">
        <w:trPr>
          <w:trHeight w:val="500"/>
        </w:trPr>
        <w:tc>
          <w:tcPr>
            <w:tcW w:w="3060" w:type="dxa"/>
          </w:tcPr>
          <w:p w:rsidR="00667972" w:rsidRPr="00667972" w:rsidRDefault="00C85438" w:rsidP="00800A22">
            <w:pPr>
              <w:rPr>
                <w:rFonts w:ascii="Verdana" w:hAnsi="Verdana"/>
                <w:sz w:val="20"/>
                <w:szCs w:val="20"/>
              </w:rPr>
            </w:pPr>
            <w:proofErr w:type="spellStart"/>
            <w:r>
              <w:rPr>
                <w:rFonts w:ascii="Verdana" w:hAnsi="Verdana"/>
                <w:sz w:val="20"/>
                <w:szCs w:val="20"/>
              </w:rPr>
              <w:t>Radu</w:t>
            </w:r>
            <w:proofErr w:type="spellEnd"/>
            <w:r>
              <w:rPr>
                <w:rFonts w:ascii="Verdana" w:hAnsi="Verdana"/>
                <w:sz w:val="20"/>
                <w:szCs w:val="20"/>
              </w:rPr>
              <w:t xml:space="preserve"> Corina</w:t>
            </w:r>
          </w:p>
        </w:tc>
        <w:tc>
          <w:tcPr>
            <w:tcW w:w="3510" w:type="dxa"/>
          </w:tcPr>
          <w:p w:rsidR="00667972" w:rsidRPr="00667972" w:rsidRDefault="00C85438" w:rsidP="00800A22">
            <w:pPr>
              <w:rPr>
                <w:rFonts w:ascii="Verdana" w:hAnsi="Verdana"/>
                <w:sz w:val="20"/>
                <w:szCs w:val="20"/>
              </w:rPr>
            </w:pPr>
            <w:r>
              <w:rPr>
                <w:rFonts w:ascii="Verdana" w:hAnsi="Verdana"/>
                <w:sz w:val="20"/>
                <w:szCs w:val="20"/>
              </w:rPr>
              <w:t>Junior tester</w:t>
            </w:r>
          </w:p>
        </w:tc>
        <w:tc>
          <w:tcPr>
            <w:tcW w:w="2786" w:type="dxa"/>
          </w:tcPr>
          <w:p w:rsidR="00667972" w:rsidRPr="00667972" w:rsidRDefault="00C85438" w:rsidP="00800A22">
            <w:pPr>
              <w:rPr>
                <w:rFonts w:ascii="Verdana" w:hAnsi="Verdana"/>
                <w:sz w:val="20"/>
                <w:szCs w:val="20"/>
              </w:rPr>
            </w:pPr>
            <w:r>
              <w:rPr>
                <w:rFonts w:ascii="Verdana" w:hAnsi="Verdana"/>
                <w:sz w:val="20"/>
                <w:szCs w:val="20"/>
              </w:rPr>
              <w:t>60h</w:t>
            </w:r>
          </w:p>
        </w:tc>
      </w:tr>
    </w:tbl>
    <w:p w:rsidR="008932B4" w:rsidRDefault="008932B4" w:rsidP="00006408">
      <w:pPr>
        <w:rPr>
          <w:rFonts w:ascii="Verdana" w:hAnsi="Verdana"/>
          <w:sz w:val="24"/>
          <w:szCs w:val="24"/>
        </w:rPr>
      </w:pPr>
    </w:p>
    <w:p w:rsidR="00BB30BF" w:rsidRDefault="00BB30BF" w:rsidP="00006408">
      <w:pPr>
        <w:rPr>
          <w:rFonts w:ascii="Verdana" w:hAnsi="Verdana"/>
          <w:sz w:val="24"/>
          <w:szCs w:val="24"/>
        </w:rPr>
      </w:pPr>
    </w:p>
    <w:p w:rsidR="006B6F37" w:rsidRPr="00BB30BF" w:rsidRDefault="00BB30BF" w:rsidP="002C5BD6">
      <w:pPr>
        <w:pStyle w:val="ListParagraph"/>
        <w:numPr>
          <w:ilvl w:val="0"/>
          <w:numId w:val="9"/>
        </w:numPr>
        <w:rPr>
          <w:rFonts w:ascii="Verdana" w:hAnsi="Verdana"/>
          <w:color w:val="44546A" w:themeColor="text2"/>
          <w:sz w:val="28"/>
          <w:szCs w:val="28"/>
        </w:rPr>
      </w:pPr>
      <w:r w:rsidRPr="00BB30BF">
        <w:rPr>
          <w:rFonts w:ascii="Verdana" w:hAnsi="Verdana"/>
          <w:color w:val="44546A" w:themeColor="text2"/>
          <w:sz w:val="28"/>
          <w:szCs w:val="28"/>
        </w:rPr>
        <w:t>Smoke test cases metrics</w:t>
      </w:r>
    </w:p>
    <w:p w:rsidR="00C85438" w:rsidRDefault="00C85438" w:rsidP="00C85438">
      <w:pPr>
        <w:rPr>
          <w:rFonts w:ascii="Verdana" w:hAnsi="Verdana"/>
          <w:color w:val="44546A" w:themeColor="text2"/>
          <w:sz w:val="28"/>
          <w:szCs w:val="28"/>
        </w:rPr>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021"/>
        <w:gridCol w:w="1519"/>
        <w:gridCol w:w="1141"/>
        <w:gridCol w:w="1273"/>
        <w:gridCol w:w="1276"/>
        <w:gridCol w:w="1134"/>
        <w:gridCol w:w="993"/>
      </w:tblGrid>
      <w:tr w:rsidR="00D06449" w:rsidRPr="00931529" w:rsidTr="00971BC8">
        <w:trPr>
          <w:trHeight w:val="545"/>
          <w:tblHeader/>
        </w:trPr>
        <w:tc>
          <w:tcPr>
            <w:tcW w:w="202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Functionality</w:t>
            </w:r>
          </w:p>
        </w:tc>
        <w:tc>
          <w:tcPr>
            <w:tcW w:w="1519"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Total tests</w:t>
            </w:r>
          </w:p>
        </w:tc>
        <w:tc>
          <w:tcPr>
            <w:tcW w:w="114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Passed</w:t>
            </w:r>
          </w:p>
        </w:tc>
        <w:tc>
          <w:tcPr>
            <w:tcW w:w="1273"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Failed</w:t>
            </w:r>
          </w:p>
        </w:tc>
        <w:tc>
          <w:tcPr>
            <w:tcW w:w="1276"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Blocked</w:t>
            </w:r>
          </w:p>
        </w:tc>
        <w:tc>
          <w:tcPr>
            <w:tcW w:w="1134"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Not run</w:t>
            </w:r>
          </w:p>
        </w:tc>
        <w:tc>
          <w:tcPr>
            <w:tcW w:w="993"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Bug</w:t>
            </w:r>
            <w:r w:rsidR="006B6F37">
              <w:rPr>
                <w:rFonts w:ascii="Verdana" w:hAnsi="Verdana"/>
                <w:b/>
                <w:i/>
                <w:color w:val="44546A" w:themeColor="text2"/>
                <w:sz w:val="20"/>
                <w:szCs w:val="20"/>
              </w:rPr>
              <w:t xml:space="preserve"> id</w:t>
            </w:r>
          </w:p>
        </w:tc>
      </w:tr>
      <w:tr w:rsidR="00D06449" w:rsidRPr="00931529" w:rsidTr="00971BC8">
        <w:trPr>
          <w:trHeight w:val="545"/>
        </w:trPr>
        <w:tc>
          <w:tcPr>
            <w:tcW w:w="2021" w:type="dxa"/>
          </w:tcPr>
          <w:p w:rsidR="00C85438" w:rsidRPr="00667972" w:rsidRDefault="00C85438" w:rsidP="00800A22">
            <w:pPr>
              <w:rPr>
                <w:rFonts w:ascii="Verdana" w:hAnsi="Verdana"/>
                <w:sz w:val="20"/>
                <w:szCs w:val="20"/>
              </w:rPr>
            </w:pPr>
            <w:r>
              <w:rPr>
                <w:rFonts w:ascii="Verdana" w:hAnsi="Verdana"/>
                <w:sz w:val="20"/>
                <w:szCs w:val="20"/>
              </w:rPr>
              <w:t>Install</w:t>
            </w:r>
          </w:p>
        </w:tc>
        <w:tc>
          <w:tcPr>
            <w:tcW w:w="1519" w:type="dxa"/>
          </w:tcPr>
          <w:p w:rsidR="00C85438" w:rsidRPr="00667972" w:rsidRDefault="00D06449" w:rsidP="00800A22">
            <w:pPr>
              <w:rPr>
                <w:rFonts w:ascii="Verdana" w:hAnsi="Verdana"/>
                <w:sz w:val="20"/>
                <w:szCs w:val="20"/>
              </w:rPr>
            </w:pPr>
            <w:r>
              <w:rPr>
                <w:rFonts w:ascii="Verdana" w:hAnsi="Verdana"/>
                <w:sz w:val="20"/>
                <w:szCs w:val="20"/>
              </w:rPr>
              <w:t>1</w:t>
            </w:r>
          </w:p>
        </w:tc>
        <w:tc>
          <w:tcPr>
            <w:tcW w:w="1141" w:type="dxa"/>
          </w:tcPr>
          <w:p w:rsidR="00C85438" w:rsidRPr="00667972" w:rsidRDefault="00D06449" w:rsidP="00800A22">
            <w:pPr>
              <w:rPr>
                <w:rFonts w:ascii="Verdana" w:hAnsi="Verdana"/>
                <w:sz w:val="20"/>
                <w:szCs w:val="20"/>
              </w:rPr>
            </w:pPr>
            <w:r>
              <w:rPr>
                <w:rFonts w:ascii="Verdana" w:hAnsi="Verdana"/>
                <w:sz w:val="20"/>
                <w:szCs w:val="20"/>
              </w:rPr>
              <w:t>1</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C85438" w:rsidRPr="00667972" w:rsidRDefault="00D06449" w:rsidP="00800A22">
            <w:pPr>
              <w:rPr>
                <w:rFonts w:ascii="Verdana" w:hAnsi="Verdana"/>
                <w:sz w:val="20"/>
                <w:szCs w:val="20"/>
              </w:rPr>
            </w:pPr>
            <w:r>
              <w:rPr>
                <w:rFonts w:ascii="Verdana" w:hAnsi="Verdana"/>
                <w:sz w:val="20"/>
                <w:szCs w:val="20"/>
              </w:rPr>
              <w:t>Create account</w:t>
            </w:r>
          </w:p>
        </w:tc>
        <w:tc>
          <w:tcPr>
            <w:tcW w:w="1519" w:type="dxa"/>
          </w:tcPr>
          <w:p w:rsidR="00C85438" w:rsidRPr="00667972" w:rsidRDefault="00D06449" w:rsidP="00800A22">
            <w:pPr>
              <w:rPr>
                <w:rFonts w:ascii="Verdana" w:hAnsi="Verdana"/>
                <w:sz w:val="20"/>
                <w:szCs w:val="20"/>
              </w:rPr>
            </w:pPr>
            <w:r>
              <w:rPr>
                <w:rFonts w:ascii="Verdana" w:hAnsi="Verdana"/>
                <w:sz w:val="20"/>
                <w:szCs w:val="20"/>
              </w:rPr>
              <w:t>3</w:t>
            </w:r>
          </w:p>
        </w:tc>
        <w:tc>
          <w:tcPr>
            <w:tcW w:w="1141" w:type="dxa"/>
          </w:tcPr>
          <w:p w:rsidR="00C85438" w:rsidRPr="00667972" w:rsidRDefault="00D06449" w:rsidP="00800A22">
            <w:pPr>
              <w:rPr>
                <w:rFonts w:ascii="Verdana" w:hAnsi="Verdana"/>
                <w:sz w:val="20"/>
                <w:szCs w:val="20"/>
              </w:rPr>
            </w:pPr>
            <w:r>
              <w:rPr>
                <w:rFonts w:ascii="Verdana" w:hAnsi="Verdana"/>
                <w:sz w:val="20"/>
                <w:szCs w:val="20"/>
              </w:rPr>
              <w:t>3</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D06449" w:rsidRPr="00667972" w:rsidRDefault="00D06449" w:rsidP="00D06449">
            <w:pPr>
              <w:rPr>
                <w:rFonts w:ascii="Verdana" w:hAnsi="Verdana"/>
                <w:sz w:val="20"/>
                <w:szCs w:val="20"/>
              </w:rPr>
            </w:pPr>
            <w:r>
              <w:rPr>
                <w:rFonts w:ascii="Verdana" w:hAnsi="Verdana"/>
                <w:sz w:val="20"/>
                <w:szCs w:val="20"/>
              </w:rPr>
              <w:t>Log in</w:t>
            </w:r>
          </w:p>
        </w:tc>
        <w:tc>
          <w:tcPr>
            <w:tcW w:w="1519" w:type="dxa"/>
          </w:tcPr>
          <w:p w:rsidR="00D06449" w:rsidRPr="00667972" w:rsidRDefault="00D06449" w:rsidP="00D06449">
            <w:pPr>
              <w:rPr>
                <w:rFonts w:ascii="Verdana" w:hAnsi="Verdana"/>
                <w:sz w:val="20"/>
                <w:szCs w:val="20"/>
              </w:rPr>
            </w:pPr>
            <w:r>
              <w:rPr>
                <w:rFonts w:ascii="Verdana" w:hAnsi="Verdana"/>
                <w:sz w:val="20"/>
                <w:szCs w:val="20"/>
              </w:rPr>
              <w:t>4</w:t>
            </w:r>
          </w:p>
        </w:tc>
        <w:tc>
          <w:tcPr>
            <w:tcW w:w="1141" w:type="dxa"/>
          </w:tcPr>
          <w:p w:rsidR="00D06449" w:rsidRPr="00667972" w:rsidRDefault="00D06449" w:rsidP="00D06449">
            <w:pPr>
              <w:rPr>
                <w:rFonts w:ascii="Verdana" w:hAnsi="Verdana"/>
                <w:sz w:val="20"/>
                <w:szCs w:val="20"/>
              </w:rPr>
            </w:pPr>
            <w:r>
              <w:rPr>
                <w:rFonts w:ascii="Verdana" w:hAnsi="Verdana"/>
                <w:sz w:val="20"/>
                <w:szCs w:val="20"/>
              </w:rPr>
              <w:t>4</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Add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2</w:t>
            </w:r>
          </w:p>
        </w:tc>
        <w:tc>
          <w:tcPr>
            <w:tcW w:w="1273" w:type="dxa"/>
          </w:tcPr>
          <w:p w:rsidR="00D06449" w:rsidRPr="00667972" w:rsidRDefault="00D06449" w:rsidP="00D06449">
            <w:pPr>
              <w:rPr>
                <w:rFonts w:ascii="Verdana" w:hAnsi="Verdana"/>
                <w:sz w:val="20"/>
                <w:szCs w:val="20"/>
              </w:rPr>
            </w:pPr>
            <w:r>
              <w:rPr>
                <w:rFonts w:ascii="Verdana" w:hAnsi="Verdana"/>
                <w:sz w:val="20"/>
                <w:szCs w:val="20"/>
              </w:rPr>
              <w:t>1</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7856D0" w:rsidP="00D06449">
            <w:pPr>
              <w:rPr>
                <w:rFonts w:ascii="Verdana" w:hAnsi="Verdana"/>
                <w:sz w:val="20"/>
                <w:szCs w:val="20"/>
              </w:rPr>
            </w:pPr>
            <w:hyperlink r:id="rId12" w:history="1">
              <w:r w:rsidR="00D06449" w:rsidRPr="00C6609F">
                <w:rPr>
                  <w:rStyle w:val="Hyperlink"/>
                </w:rPr>
                <w:t>12252</w:t>
              </w:r>
            </w:hyperlink>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Remove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Search</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User experience</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Uninstall</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Pr="00D06449" w:rsidRDefault="00D06449" w:rsidP="00D06449">
            <w:pPr>
              <w:rPr>
                <w:rFonts w:ascii="Verdana" w:hAnsi="Verdana"/>
                <w:b/>
                <w:sz w:val="20"/>
                <w:szCs w:val="20"/>
              </w:rPr>
            </w:pPr>
            <w:r w:rsidRPr="00D06449">
              <w:rPr>
                <w:rFonts w:ascii="Verdana" w:hAnsi="Verdana"/>
                <w:b/>
                <w:sz w:val="20"/>
                <w:szCs w:val="20"/>
              </w:rPr>
              <w:t>Total</w:t>
            </w:r>
          </w:p>
          <w:p w:rsidR="00D06449" w:rsidRDefault="00D06449" w:rsidP="00D06449">
            <w:pPr>
              <w:rPr>
                <w:rFonts w:ascii="Verdana" w:hAnsi="Verdana"/>
                <w:sz w:val="20"/>
                <w:szCs w:val="20"/>
              </w:rPr>
            </w:pPr>
          </w:p>
        </w:tc>
        <w:tc>
          <w:tcPr>
            <w:tcW w:w="1519" w:type="dxa"/>
          </w:tcPr>
          <w:p w:rsidR="00D06449" w:rsidRPr="00D06449" w:rsidRDefault="00D06449" w:rsidP="00D06449">
            <w:pPr>
              <w:rPr>
                <w:rFonts w:ascii="Verdana" w:hAnsi="Verdana"/>
                <w:b/>
                <w:sz w:val="20"/>
                <w:szCs w:val="20"/>
              </w:rPr>
            </w:pPr>
            <w:r w:rsidRPr="00D06449">
              <w:rPr>
                <w:rFonts w:ascii="Verdana" w:hAnsi="Verdana"/>
                <w:b/>
                <w:sz w:val="20"/>
                <w:szCs w:val="20"/>
              </w:rPr>
              <w:t>19</w:t>
            </w:r>
          </w:p>
          <w:p w:rsidR="00D06449" w:rsidRPr="00D06449" w:rsidRDefault="00D06449" w:rsidP="00D06449">
            <w:pPr>
              <w:rPr>
                <w:rFonts w:ascii="Verdana" w:hAnsi="Verdana"/>
                <w:b/>
                <w:sz w:val="20"/>
                <w:szCs w:val="20"/>
              </w:rPr>
            </w:pPr>
          </w:p>
        </w:tc>
        <w:tc>
          <w:tcPr>
            <w:tcW w:w="1141" w:type="dxa"/>
          </w:tcPr>
          <w:p w:rsidR="00D06449" w:rsidRPr="00D06449" w:rsidRDefault="00D06449" w:rsidP="00D06449">
            <w:pPr>
              <w:rPr>
                <w:rFonts w:ascii="Verdana" w:hAnsi="Verdana"/>
                <w:b/>
                <w:sz w:val="20"/>
                <w:szCs w:val="20"/>
              </w:rPr>
            </w:pPr>
            <w:r w:rsidRPr="00D06449">
              <w:rPr>
                <w:rFonts w:ascii="Verdana" w:hAnsi="Verdana"/>
                <w:b/>
                <w:sz w:val="20"/>
                <w:szCs w:val="20"/>
              </w:rPr>
              <w:t>18</w:t>
            </w:r>
          </w:p>
          <w:p w:rsidR="00D06449" w:rsidRPr="00D06449" w:rsidRDefault="00D06449" w:rsidP="00D06449">
            <w:pPr>
              <w:rPr>
                <w:rFonts w:ascii="Verdana" w:hAnsi="Verdana"/>
                <w:b/>
                <w:sz w:val="20"/>
                <w:szCs w:val="20"/>
              </w:rPr>
            </w:pPr>
            <w:r w:rsidRPr="00D06449">
              <w:rPr>
                <w:rFonts w:ascii="Verdana" w:hAnsi="Verdana"/>
                <w:b/>
                <w:sz w:val="20"/>
                <w:szCs w:val="20"/>
              </w:rPr>
              <w:t>94.7%</w:t>
            </w:r>
          </w:p>
        </w:tc>
        <w:tc>
          <w:tcPr>
            <w:tcW w:w="1273" w:type="dxa"/>
          </w:tcPr>
          <w:p w:rsidR="00D06449" w:rsidRPr="00D06449" w:rsidRDefault="00D06449" w:rsidP="00D06449">
            <w:pPr>
              <w:rPr>
                <w:rFonts w:ascii="Verdana" w:hAnsi="Verdana"/>
                <w:b/>
                <w:sz w:val="20"/>
                <w:szCs w:val="20"/>
              </w:rPr>
            </w:pPr>
            <w:r w:rsidRPr="00D06449">
              <w:rPr>
                <w:rFonts w:ascii="Verdana" w:hAnsi="Verdana"/>
                <w:b/>
                <w:sz w:val="20"/>
                <w:szCs w:val="20"/>
              </w:rPr>
              <w:t>1</w:t>
            </w:r>
          </w:p>
          <w:p w:rsidR="00D06449" w:rsidRPr="00D06449" w:rsidRDefault="00D06449" w:rsidP="00D06449">
            <w:pPr>
              <w:rPr>
                <w:rFonts w:ascii="Verdana" w:hAnsi="Verdana"/>
                <w:b/>
                <w:sz w:val="20"/>
                <w:szCs w:val="20"/>
              </w:rPr>
            </w:pPr>
            <w:r w:rsidRPr="00D06449">
              <w:rPr>
                <w:rFonts w:ascii="Verdana" w:hAnsi="Verdana"/>
                <w:b/>
                <w:sz w:val="20"/>
                <w:szCs w:val="20"/>
              </w:rPr>
              <w:t>5.3%</w:t>
            </w:r>
          </w:p>
        </w:tc>
        <w:tc>
          <w:tcPr>
            <w:tcW w:w="1276"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1134"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993" w:type="dxa"/>
          </w:tcPr>
          <w:p w:rsidR="00D06449" w:rsidRPr="00667972" w:rsidRDefault="00D06449" w:rsidP="00D06449">
            <w:pPr>
              <w:rPr>
                <w:rFonts w:ascii="Verdana" w:hAnsi="Verdana"/>
                <w:sz w:val="20"/>
                <w:szCs w:val="20"/>
              </w:rPr>
            </w:pPr>
          </w:p>
        </w:tc>
      </w:tr>
    </w:tbl>
    <w:p w:rsidR="006B6F37" w:rsidRDefault="006B6F37" w:rsidP="00006408">
      <w:pPr>
        <w:rPr>
          <w:rFonts w:ascii="Verdana" w:hAnsi="Verdana"/>
          <w:sz w:val="24"/>
          <w:szCs w:val="24"/>
        </w:rPr>
      </w:pPr>
    </w:p>
    <w:p w:rsidR="006B6F37" w:rsidRDefault="006B6F37" w:rsidP="002C5BD6">
      <w:pPr>
        <w:pStyle w:val="ListParagraph"/>
        <w:numPr>
          <w:ilvl w:val="0"/>
          <w:numId w:val="9"/>
        </w:numPr>
        <w:rPr>
          <w:rFonts w:ascii="Verdana" w:hAnsi="Verdana"/>
          <w:color w:val="44546A" w:themeColor="text2"/>
          <w:sz w:val="28"/>
          <w:szCs w:val="28"/>
        </w:rPr>
      </w:pPr>
      <w:r>
        <w:rPr>
          <w:rFonts w:ascii="Verdana" w:hAnsi="Verdana"/>
          <w:color w:val="44546A" w:themeColor="text2"/>
          <w:sz w:val="28"/>
          <w:szCs w:val="28"/>
        </w:rPr>
        <w:lastRenderedPageBreak/>
        <w:t>Defects</w:t>
      </w:r>
    </w:p>
    <w:p w:rsidR="00BB30BF" w:rsidRDefault="00BB30BF" w:rsidP="00BB30BF">
      <w:pPr>
        <w:pStyle w:val="ListParagraph"/>
        <w:rPr>
          <w:rFonts w:ascii="Verdana" w:hAnsi="Verdana"/>
          <w:color w:val="44546A" w:themeColor="text2"/>
          <w:sz w:val="28"/>
          <w:szCs w:val="28"/>
        </w:rPr>
      </w:pPr>
      <w:bookmarkStart w:id="0" w:name="_GoBack"/>
      <w:bookmarkEnd w:id="0"/>
    </w:p>
    <w:p w:rsidR="00BB30BF" w:rsidRPr="00BB30BF" w:rsidRDefault="00BB30BF" w:rsidP="00BB30BF">
      <w:pPr>
        <w:pStyle w:val="ListParagraph"/>
        <w:rPr>
          <w:rFonts w:ascii="Verdana" w:hAnsi="Verdana"/>
          <w:color w:val="44546A" w:themeColor="text2"/>
          <w:sz w:val="24"/>
          <w:szCs w:val="24"/>
        </w:rPr>
      </w:pPr>
      <w:r w:rsidRPr="00BB30BF">
        <w:rPr>
          <w:rFonts w:ascii="Verdana" w:hAnsi="Verdana"/>
          <w:color w:val="44546A" w:themeColor="text2"/>
          <w:sz w:val="24"/>
          <w:szCs w:val="24"/>
        </w:rPr>
        <w:t>4.1 New defects</w:t>
      </w:r>
    </w:p>
    <w:p w:rsidR="006B6F37" w:rsidRDefault="006B6F37" w:rsidP="006B6F37">
      <w:pPr>
        <w:pStyle w:val="ListParagraph"/>
        <w:rPr>
          <w:rFonts w:ascii="Verdana" w:hAnsi="Verdana"/>
          <w:sz w:val="24"/>
          <w:szCs w:val="24"/>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17"/>
        <w:gridCol w:w="6285"/>
        <w:gridCol w:w="1554"/>
      </w:tblGrid>
      <w:tr w:rsidR="00BB30BF" w:rsidRPr="00BB30BF" w:rsidTr="00800A22">
        <w:trPr>
          <w:trHeight w:val="500"/>
          <w:tblHeader/>
        </w:trPr>
        <w:tc>
          <w:tcPr>
            <w:tcW w:w="153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ID</w:t>
            </w:r>
          </w:p>
        </w:tc>
        <w:tc>
          <w:tcPr>
            <w:tcW w:w="639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summary</w:t>
            </w:r>
          </w:p>
        </w:tc>
        <w:tc>
          <w:tcPr>
            <w:tcW w:w="1436"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Severity</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13" w:history="1">
              <w:r w:rsidR="00BB30BF" w:rsidRPr="00BB30BF">
                <w:rPr>
                  <w:rStyle w:val="Hyperlink"/>
                  <w:rFonts w:ascii="Verdana" w:hAnsi="Verdana"/>
                  <w:sz w:val="20"/>
                  <w:szCs w:val="20"/>
                </w:rPr>
                <w:t>12259</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can’t exit the log in page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major</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14" w:history="1">
              <w:r w:rsidR="00BB30BF" w:rsidRPr="00BB30BF">
                <w:rPr>
                  <w:rStyle w:val="Hyperlink"/>
                  <w:rFonts w:ascii="Verdana" w:hAnsi="Verdana"/>
                  <w:sz w:val="20"/>
                  <w:szCs w:val="20"/>
                </w:rPr>
                <w:t>12252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form: Mandatory fields are not highlighted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15" w:history="1">
              <w:r w:rsidR="00BB30BF" w:rsidRPr="00BB30BF">
                <w:rPr>
                  <w:rStyle w:val="Hyperlink"/>
                  <w:rFonts w:ascii="Verdana" w:hAnsi="Verdana"/>
                  <w:sz w:val="20"/>
                  <w:szCs w:val="20"/>
                </w:rPr>
                <w:t>12255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Birthday calendar accepts dates from the future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AA6860" w:rsidRPr="00BB30BF" w:rsidTr="00800A22">
        <w:trPr>
          <w:trHeight w:val="500"/>
        </w:trPr>
        <w:tc>
          <w:tcPr>
            <w:tcW w:w="1530" w:type="dxa"/>
          </w:tcPr>
          <w:p w:rsidR="00AA6860" w:rsidRPr="00972401" w:rsidRDefault="00AA6860" w:rsidP="00800A22">
            <w:pPr>
              <w:rPr>
                <w:rFonts w:ascii="Verdana" w:hAnsi="Verdana"/>
                <w:sz w:val="20"/>
                <w:szCs w:val="20"/>
              </w:rPr>
            </w:pPr>
            <w:hyperlink r:id="rId16" w:history="1">
              <w:r w:rsidRPr="00972401">
                <w:rPr>
                  <w:rStyle w:val="Hyperlink"/>
                  <w:rFonts w:ascii="Verdana" w:hAnsi="Verdana"/>
                  <w:sz w:val="20"/>
                  <w:szCs w:val="20"/>
                </w:rPr>
                <w:t>12428</w:t>
              </w:r>
            </w:hyperlink>
          </w:p>
        </w:tc>
        <w:tc>
          <w:tcPr>
            <w:tcW w:w="6390" w:type="dxa"/>
          </w:tcPr>
          <w:p w:rsidR="00AA6860" w:rsidRPr="00BB30BF" w:rsidRDefault="00AA6860" w:rsidP="00800A22">
            <w:pPr>
              <w:rPr>
                <w:rFonts w:ascii="Verdana" w:hAnsi="Verdana"/>
                <w:sz w:val="20"/>
                <w:szCs w:val="20"/>
              </w:rPr>
            </w:pPr>
            <w:r>
              <w:rPr>
                <w:rFonts w:ascii="Verdana" w:hAnsi="Verdana"/>
                <w:sz w:val="20"/>
                <w:szCs w:val="20"/>
              </w:rPr>
              <w:t>Birthday calendar: M</w:t>
            </w:r>
            <w:r w:rsidRPr="00AA6860">
              <w:rPr>
                <w:rFonts w:ascii="Verdana" w:hAnsi="Verdana"/>
                <w:sz w:val="20"/>
                <w:szCs w:val="20"/>
              </w:rPr>
              <w:t>onths are not translated</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AA6860" w:rsidRPr="00BB30BF" w:rsidTr="00800A22">
        <w:trPr>
          <w:trHeight w:val="500"/>
        </w:trPr>
        <w:tc>
          <w:tcPr>
            <w:tcW w:w="1530" w:type="dxa"/>
          </w:tcPr>
          <w:p w:rsidR="00AA6860" w:rsidRPr="00972401" w:rsidRDefault="00AA6860" w:rsidP="00800A22">
            <w:pPr>
              <w:rPr>
                <w:rFonts w:ascii="Verdana" w:hAnsi="Verdana"/>
                <w:sz w:val="20"/>
                <w:szCs w:val="20"/>
              </w:rPr>
            </w:pPr>
            <w:hyperlink r:id="rId17" w:history="1">
              <w:r w:rsidRPr="00972401">
                <w:rPr>
                  <w:rStyle w:val="Hyperlink"/>
                  <w:rFonts w:ascii="Verdana" w:hAnsi="Verdana"/>
                  <w:sz w:val="20"/>
                  <w:szCs w:val="20"/>
                </w:rPr>
                <w:t>12432</w:t>
              </w:r>
            </w:hyperlink>
          </w:p>
        </w:tc>
        <w:tc>
          <w:tcPr>
            <w:tcW w:w="6390" w:type="dxa"/>
          </w:tcPr>
          <w:p w:rsidR="00AA6860" w:rsidRPr="00BB30BF" w:rsidRDefault="00AA6860" w:rsidP="00800A22">
            <w:pPr>
              <w:rPr>
                <w:rFonts w:ascii="Verdana" w:hAnsi="Verdana"/>
                <w:sz w:val="20"/>
                <w:szCs w:val="20"/>
              </w:rPr>
            </w:pPr>
            <w:r w:rsidRPr="00AA6860">
              <w:rPr>
                <w:rFonts w:ascii="Verdana" w:hAnsi="Verdana"/>
                <w:sz w:val="20"/>
                <w:szCs w:val="20"/>
              </w:rPr>
              <w:t>Birthday calendar: can’t select 29 February for boundary years</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18" w:history="1">
              <w:r w:rsidR="00BB30BF" w:rsidRPr="00BB30BF">
                <w:rPr>
                  <w:rStyle w:val="Hyperlink"/>
                  <w:rFonts w:ascii="Verdana" w:hAnsi="Verdana"/>
                  <w:sz w:val="20"/>
                  <w:szCs w:val="20"/>
                </w:rPr>
                <w:t>12257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Location: mixed language messages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19" w:history="1">
              <w:r w:rsidR="00BB30BF" w:rsidRPr="00BB30BF">
                <w:rPr>
                  <w:rStyle w:val="Hyperlink"/>
                  <w:rFonts w:ascii="Verdana" w:hAnsi="Verdana"/>
                  <w:sz w:val="20"/>
                  <w:szCs w:val="20"/>
                </w:rPr>
                <w:t>12258</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via FB: Missing error message if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0" w:history="1">
              <w:r w:rsidR="00BB30BF" w:rsidRPr="00BB30BF">
                <w:rPr>
                  <w:rStyle w:val="Hyperlink"/>
                  <w:rFonts w:ascii="Verdana" w:hAnsi="Verdana"/>
                  <w:sz w:val="20"/>
                  <w:szCs w:val="20"/>
                </w:rPr>
                <w:t>12260</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Deutsch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1" w:history="1">
              <w:r w:rsidR="00BB30BF" w:rsidRPr="00BB30BF">
                <w:rPr>
                  <w:rStyle w:val="Hyperlink"/>
                  <w:rFonts w:ascii="Verdana" w:hAnsi="Verdana"/>
                  <w:sz w:val="20"/>
                  <w:szCs w:val="20"/>
                </w:rPr>
                <w:t>12261</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French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2" w:history="1">
              <w:r w:rsidR="00BB30BF" w:rsidRPr="00BB30BF">
                <w:rPr>
                  <w:rStyle w:val="Hyperlink"/>
                  <w:rFonts w:ascii="Verdana" w:hAnsi="Verdana"/>
                  <w:sz w:val="20"/>
                  <w:szCs w:val="20"/>
                </w:rPr>
                <w:t>12262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and Coupons links are broken if the number is 0</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3" w:history="1">
              <w:r w:rsidR="00BB30BF" w:rsidRPr="00BB30BF">
                <w:rPr>
                  <w:rStyle w:val="Hyperlink"/>
                  <w:rFonts w:ascii="Verdana" w:hAnsi="Verdana"/>
                  <w:sz w:val="20"/>
                  <w:szCs w:val="20"/>
                </w:rPr>
                <w:t>12264</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inconsistencies (before and after saving the card)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4" w:history="1">
              <w:r w:rsidR="00BB30BF" w:rsidRPr="00BB30BF">
                <w:rPr>
                  <w:rStyle w:val="Hyperlink"/>
                  <w:rFonts w:ascii="Verdana" w:hAnsi="Verdana"/>
                  <w:sz w:val="20"/>
                  <w:szCs w:val="20"/>
                </w:rPr>
                <w:t>12265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typo on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5" w:history="1">
              <w:r w:rsidR="00BB30BF" w:rsidRPr="00BB30BF">
                <w:rPr>
                  <w:rStyle w:val="Hyperlink"/>
                  <w:rFonts w:ascii="Verdana" w:hAnsi="Verdana"/>
                  <w:sz w:val="20"/>
                  <w:szCs w:val="20"/>
                </w:rPr>
                <w:t>12266</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no style for checked items from the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7856D0" w:rsidP="00800A22">
            <w:pPr>
              <w:rPr>
                <w:rFonts w:ascii="Verdana" w:hAnsi="Verdana"/>
                <w:sz w:val="20"/>
                <w:szCs w:val="20"/>
              </w:rPr>
            </w:pPr>
            <w:hyperlink r:id="rId26" w:history="1">
              <w:r w:rsidR="00BB30BF" w:rsidRPr="00BB30BF">
                <w:rPr>
                  <w:rStyle w:val="Hyperlink"/>
                  <w:rFonts w:ascii="Verdana" w:hAnsi="Verdana"/>
                  <w:sz w:val="20"/>
                  <w:szCs w:val="20"/>
                </w:rPr>
                <w:t>12267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Display route for the stores that don't promote offers</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improvement</w:t>
            </w:r>
          </w:p>
        </w:tc>
      </w:tr>
    </w:tbl>
    <w:p w:rsidR="00BB30BF" w:rsidRDefault="00BB30BF" w:rsidP="006B6F37">
      <w:pPr>
        <w:pStyle w:val="ListParagraph"/>
        <w:rPr>
          <w:rFonts w:ascii="Verdana" w:hAnsi="Verdana"/>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r w:rsidRPr="00BB30BF">
        <w:rPr>
          <w:rFonts w:ascii="Verdana" w:hAnsi="Verdana"/>
          <w:color w:val="44546A" w:themeColor="text2"/>
          <w:sz w:val="24"/>
          <w:szCs w:val="24"/>
        </w:rPr>
        <w:t>4.2. Defect distribution</w:t>
      </w: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BB30BF" w:rsidRPr="00C6609F" w:rsidTr="00800A22">
        <w:trPr>
          <w:trHeight w:val="500"/>
          <w:tblHeader/>
        </w:trPr>
        <w:tc>
          <w:tcPr>
            <w:tcW w:w="495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Functionality</w:t>
            </w:r>
          </w:p>
        </w:tc>
        <w:tc>
          <w:tcPr>
            <w:tcW w:w="432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Defects</w:t>
            </w:r>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 xml:space="preserve">Add virtual card: </w:t>
            </w:r>
          </w:p>
        </w:tc>
        <w:tc>
          <w:tcPr>
            <w:tcW w:w="4320" w:type="dxa"/>
          </w:tcPr>
          <w:p w:rsidR="00BB30BF" w:rsidRPr="00BB30BF" w:rsidRDefault="007856D0" w:rsidP="00800A22">
            <w:pPr>
              <w:rPr>
                <w:rFonts w:ascii="Verdana" w:hAnsi="Verdana"/>
                <w:sz w:val="20"/>
                <w:szCs w:val="20"/>
              </w:rPr>
            </w:pPr>
            <w:hyperlink r:id="rId27" w:history="1">
              <w:r w:rsidR="00BB30BF" w:rsidRPr="00BB30BF">
                <w:rPr>
                  <w:rStyle w:val="Hyperlink"/>
                  <w:rFonts w:ascii="Verdana" w:hAnsi="Verdana"/>
                  <w:sz w:val="20"/>
                  <w:szCs w:val="20"/>
                </w:rPr>
                <w:t>12252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Log in</w:t>
            </w:r>
          </w:p>
        </w:tc>
        <w:tc>
          <w:tcPr>
            <w:tcW w:w="4320" w:type="dxa"/>
          </w:tcPr>
          <w:p w:rsidR="00BB30BF" w:rsidRPr="00BB30BF" w:rsidRDefault="007856D0" w:rsidP="00800A22">
            <w:pPr>
              <w:rPr>
                <w:rFonts w:ascii="Verdana" w:hAnsi="Verdana"/>
                <w:sz w:val="20"/>
                <w:szCs w:val="20"/>
              </w:rPr>
            </w:pPr>
            <w:hyperlink r:id="rId28" w:history="1">
              <w:r w:rsidR="00BB30BF" w:rsidRPr="00BB30BF">
                <w:rPr>
                  <w:rStyle w:val="Hyperlink"/>
                  <w:rFonts w:ascii="Verdana" w:hAnsi="Verdana"/>
                  <w:sz w:val="20"/>
                  <w:szCs w:val="20"/>
                </w:rPr>
                <w:t>12258</w:t>
              </w:r>
            </w:hyperlink>
            <w:r w:rsidR="00BB30BF" w:rsidRPr="00BB30BF">
              <w:rPr>
                <w:rFonts w:ascii="Verdana" w:hAnsi="Verdana"/>
                <w:sz w:val="20"/>
                <w:szCs w:val="20"/>
              </w:rPr>
              <w:t xml:space="preserve">, </w:t>
            </w:r>
            <w:hyperlink r:id="rId29" w:history="1">
              <w:r w:rsidR="00BB30BF" w:rsidRPr="00BB30BF">
                <w:rPr>
                  <w:rStyle w:val="Hyperlink"/>
                  <w:rFonts w:ascii="Verdana" w:hAnsi="Verdana"/>
                  <w:sz w:val="20"/>
                  <w:szCs w:val="20"/>
                </w:rPr>
                <w:t>12259</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User experience</w:t>
            </w:r>
          </w:p>
        </w:tc>
        <w:tc>
          <w:tcPr>
            <w:tcW w:w="4320" w:type="dxa"/>
          </w:tcPr>
          <w:p w:rsidR="00BB30BF" w:rsidRPr="00BB30BF" w:rsidRDefault="007856D0" w:rsidP="00800A22">
            <w:pPr>
              <w:rPr>
                <w:rFonts w:ascii="Verdana" w:hAnsi="Verdana"/>
                <w:sz w:val="20"/>
                <w:szCs w:val="20"/>
              </w:rPr>
            </w:pPr>
            <w:hyperlink r:id="rId30" w:history="1">
              <w:r w:rsidR="00BB30BF" w:rsidRPr="00BB30BF">
                <w:rPr>
                  <w:rStyle w:val="Hyperlink"/>
                  <w:rFonts w:ascii="Verdana" w:hAnsi="Verdana"/>
                  <w:sz w:val="20"/>
                  <w:szCs w:val="20"/>
                </w:rPr>
                <w:t>12260</w:t>
              </w:r>
            </w:hyperlink>
            <w:r w:rsidR="00BB30BF" w:rsidRPr="00BB30BF">
              <w:rPr>
                <w:rFonts w:ascii="Verdana" w:hAnsi="Verdana"/>
                <w:sz w:val="20"/>
                <w:szCs w:val="20"/>
              </w:rPr>
              <w:t xml:space="preserve">, </w:t>
            </w:r>
            <w:hyperlink r:id="rId31" w:history="1">
              <w:r w:rsidR="00BB30BF" w:rsidRPr="00BB30BF">
                <w:rPr>
                  <w:rStyle w:val="Hyperlink"/>
                  <w:rFonts w:ascii="Verdana" w:hAnsi="Verdana"/>
                  <w:sz w:val="20"/>
                  <w:szCs w:val="20"/>
                </w:rPr>
                <w:t>12261</w:t>
              </w:r>
            </w:hyperlink>
            <w:r w:rsidR="00BB30BF" w:rsidRPr="00BB30BF">
              <w:rPr>
                <w:rFonts w:ascii="Verdana" w:hAnsi="Verdana"/>
                <w:sz w:val="20"/>
                <w:szCs w:val="20"/>
              </w:rPr>
              <w:t xml:space="preserve">, </w:t>
            </w:r>
            <w:hyperlink r:id="rId32" w:history="1">
              <w:r w:rsidR="00BB30BF" w:rsidRPr="00BB30BF">
                <w:rPr>
                  <w:rStyle w:val="Hyperlink"/>
                  <w:rFonts w:ascii="Verdana" w:hAnsi="Verdana"/>
                  <w:sz w:val="20"/>
                  <w:szCs w:val="20"/>
                </w:rPr>
                <w:t>12267</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Birthday calendar</w:t>
            </w:r>
          </w:p>
        </w:tc>
        <w:tc>
          <w:tcPr>
            <w:tcW w:w="4320" w:type="dxa"/>
          </w:tcPr>
          <w:p w:rsidR="00BB30BF" w:rsidRPr="00BB30BF" w:rsidRDefault="007856D0" w:rsidP="00800A22">
            <w:pPr>
              <w:rPr>
                <w:rFonts w:ascii="Verdana" w:hAnsi="Verdana"/>
                <w:sz w:val="20"/>
                <w:szCs w:val="20"/>
              </w:rPr>
            </w:pPr>
            <w:hyperlink r:id="rId33" w:history="1">
              <w:r w:rsidR="00BB30BF" w:rsidRPr="00BB30BF">
                <w:rPr>
                  <w:rStyle w:val="Hyperlink"/>
                  <w:rFonts w:ascii="Verdana" w:hAnsi="Verdana"/>
                  <w:sz w:val="20"/>
                  <w:szCs w:val="20"/>
                </w:rPr>
                <w:t>12255</w:t>
              </w:r>
            </w:hyperlink>
            <w:r w:rsidR="00AA6860" w:rsidRPr="00BB30BF">
              <w:rPr>
                <w:rFonts w:ascii="Verdana" w:hAnsi="Verdana"/>
                <w:sz w:val="20"/>
                <w:szCs w:val="20"/>
              </w:rPr>
              <w:t xml:space="preserve">, </w:t>
            </w:r>
            <w:hyperlink r:id="rId34" w:history="1">
              <w:r w:rsidR="00AA6860" w:rsidRPr="00AA6860">
                <w:rPr>
                  <w:rStyle w:val="Hyperlink"/>
                  <w:rFonts w:ascii="Verdana" w:hAnsi="Verdana"/>
                  <w:sz w:val="20"/>
                  <w:szCs w:val="20"/>
                </w:rPr>
                <w:t>12428</w:t>
              </w:r>
            </w:hyperlink>
            <w:r w:rsidR="00AA6860" w:rsidRPr="00BB30BF">
              <w:rPr>
                <w:rFonts w:ascii="Verdana" w:hAnsi="Verdana"/>
                <w:sz w:val="20"/>
                <w:szCs w:val="20"/>
              </w:rPr>
              <w:t>,</w:t>
            </w:r>
            <w:r w:rsidR="00AA6860">
              <w:rPr>
                <w:rFonts w:ascii="Verdana" w:hAnsi="Verdana"/>
                <w:sz w:val="20"/>
                <w:szCs w:val="20"/>
              </w:rPr>
              <w:t xml:space="preserve"> </w:t>
            </w:r>
            <w:hyperlink r:id="rId35" w:history="1">
              <w:r w:rsidR="00AA6860" w:rsidRPr="00AA6860">
                <w:rPr>
                  <w:rStyle w:val="Hyperlink"/>
                  <w:rFonts w:ascii="Verdana" w:hAnsi="Verdana"/>
                  <w:sz w:val="20"/>
                  <w:szCs w:val="20"/>
                </w:rPr>
                <w:t>12432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Shopping list</w:t>
            </w:r>
          </w:p>
        </w:tc>
        <w:tc>
          <w:tcPr>
            <w:tcW w:w="4320" w:type="dxa"/>
          </w:tcPr>
          <w:p w:rsidR="00BB30BF" w:rsidRPr="00BB30BF" w:rsidRDefault="007856D0" w:rsidP="00800A22">
            <w:pPr>
              <w:rPr>
                <w:rFonts w:ascii="Verdana" w:hAnsi="Verdana"/>
                <w:sz w:val="20"/>
                <w:szCs w:val="20"/>
              </w:rPr>
            </w:pPr>
            <w:hyperlink r:id="rId36" w:history="1">
              <w:r w:rsidR="00BB30BF" w:rsidRPr="00BB30BF">
                <w:rPr>
                  <w:rStyle w:val="Hyperlink"/>
                  <w:rFonts w:ascii="Verdana" w:hAnsi="Verdana"/>
                  <w:sz w:val="20"/>
                  <w:szCs w:val="20"/>
                </w:rPr>
                <w:t>12265</w:t>
              </w:r>
            </w:hyperlink>
            <w:r w:rsidR="00BB30BF" w:rsidRPr="00BB30BF">
              <w:rPr>
                <w:rFonts w:ascii="Verdana" w:hAnsi="Verdana"/>
                <w:sz w:val="20"/>
                <w:szCs w:val="20"/>
              </w:rPr>
              <w:t xml:space="preserve">, </w:t>
            </w:r>
            <w:hyperlink r:id="rId37" w:history="1">
              <w:r w:rsidR="00BB30BF" w:rsidRPr="00BB30BF">
                <w:rPr>
                  <w:rStyle w:val="Hyperlink"/>
                  <w:rFonts w:ascii="Verdana" w:hAnsi="Verdana"/>
                  <w:sz w:val="20"/>
                  <w:szCs w:val="20"/>
                </w:rPr>
                <w:t>12266</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Offers</w:t>
            </w:r>
          </w:p>
        </w:tc>
        <w:tc>
          <w:tcPr>
            <w:tcW w:w="4320" w:type="dxa"/>
          </w:tcPr>
          <w:p w:rsidR="00BB30BF" w:rsidRPr="00BB30BF" w:rsidRDefault="007856D0" w:rsidP="00800A22">
            <w:pPr>
              <w:rPr>
                <w:rFonts w:ascii="Verdana" w:hAnsi="Verdana"/>
                <w:sz w:val="20"/>
                <w:szCs w:val="20"/>
              </w:rPr>
            </w:pPr>
            <w:hyperlink r:id="rId38" w:history="1">
              <w:r w:rsidR="00BB30BF" w:rsidRPr="00BB30BF">
                <w:rPr>
                  <w:rStyle w:val="Hyperlink"/>
                  <w:rFonts w:ascii="Verdana" w:hAnsi="Verdana"/>
                  <w:sz w:val="20"/>
                  <w:szCs w:val="20"/>
                </w:rPr>
                <w:t>12262</w:t>
              </w:r>
            </w:hyperlink>
            <w:r w:rsidR="00BB30BF" w:rsidRPr="00BB30BF">
              <w:rPr>
                <w:rFonts w:ascii="Verdana" w:hAnsi="Verdana"/>
                <w:sz w:val="20"/>
                <w:szCs w:val="20"/>
              </w:rPr>
              <w:t xml:space="preserve">, </w:t>
            </w:r>
            <w:hyperlink r:id="rId39" w:history="1">
              <w:r w:rsidR="00BB30BF" w:rsidRPr="00BB30BF">
                <w:rPr>
                  <w:rStyle w:val="Hyperlink"/>
                  <w:rFonts w:ascii="Verdana" w:hAnsi="Verdana"/>
                  <w:sz w:val="20"/>
                  <w:szCs w:val="20"/>
                </w:rPr>
                <w:t>12264</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Location</w:t>
            </w:r>
          </w:p>
        </w:tc>
        <w:tc>
          <w:tcPr>
            <w:tcW w:w="4320" w:type="dxa"/>
          </w:tcPr>
          <w:p w:rsidR="00BB30BF" w:rsidRPr="00BB30BF" w:rsidRDefault="007856D0" w:rsidP="00800A22">
            <w:pPr>
              <w:rPr>
                <w:rFonts w:ascii="Verdana" w:hAnsi="Verdana"/>
                <w:sz w:val="20"/>
                <w:szCs w:val="20"/>
              </w:rPr>
            </w:pPr>
            <w:hyperlink r:id="rId40" w:history="1">
              <w:r w:rsidR="00BB30BF" w:rsidRPr="00BB30BF">
                <w:rPr>
                  <w:rStyle w:val="Hyperlink"/>
                  <w:rFonts w:ascii="Verdana" w:hAnsi="Verdana"/>
                  <w:sz w:val="20"/>
                  <w:szCs w:val="20"/>
                </w:rPr>
                <w:t>12257</w:t>
              </w:r>
            </w:hyperlink>
          </w:p>
        </w:tc>
      </w:tr>
    </w:tbl>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b/>
          <w:color w:val="44546A" w:themeColor="text2"/>
          <w:sz w:val="24"/>
          <w:szCs w:val="24"/>
        </w:rPr>
      </w:pPr>
      <w:r w:rsidRPr="00BB30BF">
        <w:rPr>
          <w:rFonts w:ascii="Verdana" w:hAnsi="Verdana"/>
          <w:color w:val="44546A" w:themeColor="text2"/>
          <w:sz w:val="24"/>
          <w:szCs w:val="24"/>
        </w:rPr>
        <w:t>4.</w:t>
      </w:r>
      <w:r>
        <w:rPr>
          <w:rFonts w:ascii="Verdana" w:hAnsi="Verdana"/>
          <w:color w:val="44546A" w:themeColor="text2"/>
          <w:sz w:val="24"/>
          <w:szCs w:val="24"/>
        </w:rPr>
        <w:t>3.</w:t>
      </w:r>
      <w:r w:rsidRPr="00BB30BF">
        <w:rPr>
          <w:rFonts w:ascii="Verdana" w:hAnsi="Verdana"/>
          <w:color w:val="44546A" w:themeColor="text2"/>
          <w:sz w:val="24"/>
          <w:szCs w:val="24"/>
        </w:rPr>
        <w:t xml:space="preserve"> </w:t>
      </w:r>
      <w:r>
        <w:rPr>
          <w:rFonts w:ascii="Verdana" w:hAnsi="Verdana"/>
          <w:color w:val="44546A" w:themeColor="text2"/>
          <w:sz w:val="24"/>
          <w:szCs w:val="24"/>
        </w:rPr>
        <w:t>Validated bugs</w:t>
      </w:r>
    </w:p>
    <w:p w:rsidR="00BB30BF" w:rsidRPr="00265C15" w:rsidRDefault="00BB30BF" w:rsidP="00265C15">
      <w:pPr>
        <w:rPr>
          <w:rFonts w:ascii="Verdana" w:hAnsi="Verdana"/>
          <w:sz w:val="20"/>
          <w:szCs w:val="20"/>
        </w:rPr>
      </w:pPr>
      <w:r w:rsidRPr="00265C15">
        <w:rPr>
          <w:rFonts w:ascii="Verdana" w:hAnsi="Verdana"/>
          <w:sz w:val="20"/>
          <w:szCs w:val="20"/>
        </w:rPr>
        <w:t>No bugs are validated</w:t>
      </w:r>
    </w:p>
    <w:p w:rsidR="00BB30BF" w:rsidRDefault="00BB30BF" w:rsidP="006B6F37">
      <w:pPr>
        <w:pStyle w:val="ListParagraph"/>
        <w:rPr>
          <w:rFonts w:ascii="Verdana" w:hAnsi="Verdana"/>
          <w:b/>
          <w:color w:val="44546A" w:themeColor="text2"/>
          <w:sz w:val="24"/>
          <w:szCs w:val="24"/>
        </w:rPr>
      </w:pPr>
    </w:p>
    <w:p w:rsidR="00BB30BF" w:rsidRPr="00265C15" w:rsidRDefault="00BB30BF" w:rsidP="00265C15">
      <w:pPr>
        <w:pStyle w:val="ListParagraph"/>
        <w:rPr>
          <w:rFonts w:ascii="Verdana" w:hAnsi="Verdana"/>
          <w:color w:val="44546A" w:themeColor="text2"/>
          <w:sz w:val="24"/>
          <w:szCs w:val="24"/>
        </w:rPr>
      </w:pPr>
      <w:r>
        <w:rPr>
          <w:rFonts w:ascii="Verdana" w:hAnsi="Verdana"/>
          <w:color w:val="44546A" w:themeColor="text2"/>
          <w:sz w:val="24"/>
          <w:szCs w:val="24"/>
        </w:rPr>
        <w:t>4.4.</w:t>
      </w:r>
      <w:r w:rsidRPr="00BB30BF">
        <w:rPr>
          <w:rFonts w:ascii="Verdana" w:hAnsi="Verdana"/>
          <w:color w:val="44546A" w:themeColor="text2"/>
          <w:sz w:val="24"/>
          <w:szCs w:val="24"/>
        </w:rPr>
        <w:t xml:space="preserve"> </w:t>
      </w:r>
      <w:r>
        <w:rPr>
          <w:rFonts w:ascii="Verdana" w:hAnsi="Verdana"/>
          <w:color w:val="44546A" w:themeColor="text2"/>
          <w:sz w:val="24"/>
          <w:szCs w:val="24"/>
        </w:rPr>
        <w:t>Old bugs still open</w:t>
      </w:r>
    </w:p>
    <w:p w:rsidR="00BB30BF" w:rsidRPr="00265C15" w:rsidRDefault="00BB30BF" w:rsidP="00265C15">
      <w:pPr>
        <w:rPr>
          <w:rFonts w:ascii="Verdana" w:hAnsi="Verdana"/>
          <w:sz w:val="20"/>
          <w:szCs w:val="20"/>
        </w:rPr>
      </w:pPr>
      <w:r w:rsidRPr="00265C15">
        <w:rPr>
          <w:rFonts w:ascii="Verdana" w:hAnsi="Verdana"/>
          <w:sz w:val="20"/>
          <w:szCs w:val="20"/>
        </w:rPr>
        <w:t>There are no old bugs still open.</w:t>
      </w:r>
    </w:p>
    <w:p w:rsidR="00BB30BF" w:rsidRDefault="00BB30BF" w:rsidP="006B6F37">
      <w:pPr>
        <w:pStyle w:val="ListParagraph"/>
        <w:rPr>
          <w:rFonts w:ascii="Verdana" w:hAnsi="Verdana"/>
          <w:b/>
          <w:color w:val="44546A" w:themeColor="text2"/>
          <w:sz w:val="24"/>
          <w:szCs w:val="24"/>
        </w:rPr>
      </w:pPr>
    </w:p>
    <w:p w:rsidR="00265C15" w:rsidRDefault="00265C15" w:rsidP="002C5BD6">
      <w:pPr>
        <w:pStyle w:val="ListParagraph"/>
        <w:numPr>
          <w:ilvl w:val="0"/>
          <w:numId w:val="9"/>
        </w:numPr>
        <w:rPr>
          <w:rFonts w:ascii="Verdana" w:hAnsi="Verdana"/>
          <w:color w:val="44546A" w:themeColor="text2"/>
          <w:sz w:val="28"/>
          <w:szCs w:val="28"/>
        </w:rPr>
      </w:pPr>
      <w:r>
        <w:rPr>
          <w:rFonts w:ascii="Verdana" w:hAnsi="Verdana"/>
          <w:color w:val="44546A" w:themeColor="text2"/>
          <w:sz w:val="28"/>
          <w:szCs w:val="28"/>
        </w:rPr>
        <w:t>Conclusions</w:t>
      </w:r>
    </w:p>
    <w:p w:rsidR="00265C15" w:rsidRPr="00265C15" w:rsidRDefault="00265C15" w:rsidP="00265C15">
      <w:pPr>
        <w:rPr>
          <w:rFonts w:ascii="Verdana" w:hAnsi="Verdana"/>
          <w:sz w:val="20"/>
          <w:szCs w:val="20"/>
        </w:rPr>
      </w:pPr>
      <w:r w:rsidRPr="00265C15">
        <w:rPr>
          <w:rFonts w:ascii="Verdana" w:hAnsi="Verdana"/>
          <w:sz w:val="20"/>
          <w:szCs w:val="20"/>
        </w:rPr>
        <w:t>19 smoke test cases were run for Virtual Cards 5.1.4, mainly on a Samsung Galaxy A5 device (Android 7.0): 18 (94.7%) passed, 1 (5.3%) failed. The failed test case is related to mandatory fields from the ‘Add virtual card’ form.</w:t>
      </w:r>
    </w:p>
    <w:p w:rsidR="00265C15" w:rsidRPr="00265C15" w:rsidRDefault="00265C15" w:rsidP="00265C15">
      <w:pPr>
        <w:rPr>
          <w:rFonts w:ascii="Verdana" w:hAnsi="Verdana"/>
          <w:sz w:val="20"/>
          <w:szCs w:val="20"/>
        </w:rPr>
      </w:pPr>
      <w:r w:rsidRPr="00265C15">
        <w:rPr>
          <w:rFonts w:ascii="Verdana" w:hAnsi="Verdana"/>
          <w:sz w:val="20"/>
          <w:szCs w:val="20"/>
        </w:rPr>
        <w:t>A total number of 1</w:t>
      </w:r>
      <w:r w:rsidR="004C38F4">
        <w:rPr>
          <w:rFonts w:ascii="Verdana" w:hAnsi="Verdana"/>
          <w:sz w:val="20"/>
          <w:szCs w:val="20"/>
        </w:rPr>
        <w:t>4</w:t>
      </w:r>
      <w:r w:rsidRPr="00265C15">
        <w:rPr>
          <w:rFonts w:ascii="Verdana" w:hAnsi="Verdana"/>
          <w:sz w:val="20"/>
          <w:szCs w:val="20"/>
        </w:rPr>
        <w:t xml:space="preserve"> new bugs were identified, one of them was identified as major severity, the others as normal severity. Most of them were found using connectivity testing and location testing. No bugs were validated at the moment.</w:t>
      </w:r>
    </w:p>
    <w:p w:rsidR="00265C15" w:rsidRPr="00265C15" w:rsidRDefault="00265C15" w:rsidP="00265C15">
      <w:pPr>
        <w:rPr>
          <w:rFonts w:ascii="Verdana" w:hAnsi="Verdana"/>
          <w:sz w:val="20"/>
          <w:szCs w:val="20"/>
        </w:rPr>
      </w:pPr>
      <w:r w:rsidRPr="00265C15">
        <w:rPr>
          <w:rFonts w:ascii="Verdana" w:hAnsi="Verdana"/>
          <w:sz w:val="20"/>
          <w:szCs w:val="20"/>
        </w:rPr>
        <w:t xml:space="preserve">The following testing types were covered: exploratory testing, smoke testing, interface testing, positive and negative testing, </w:t>
      </w:r>
      <w:proofErr w:type="gramStart"/>
      <w:r w:rsidRPr="00265C15">
        <w:rPr>
          <w:rFonts w:ascii="Verdana" w:hAnsi="Verdana"/>
          <w:sz w:val="20"/>
          <w:szCs w:val="20"/>
        </w:rPr>
        <w:t>usability</w:t>
      </w:r>
      <w:proofErr w:type="gramEnd"/>
      <w:r w:rsidRPr="00265C15">
        <w:rPr>
          <w:rFonts w:ascii="Verdana" w:hAnsi="Verdana"/>
          <w:sz w:val="20"/>
          <w:szCs w:val="20"/>
        </w:rPr>
        <w:t xml:space="preserve"> testing. In addition, other functional testing types used for mobile apps were performed: installation testing, connectivity testing, notification testing, location testing, 3rd party application integration testing (Facebook, email), localization </w:t>
      </w:r>
      <w:proofErr w:type="gramStart"/>
      <w:r w:rsidRPr="00265C15">
        <w:rPr>
          <w:rFonts w:ascii="Verdana" w:hAnsi="Verdana"/>
          <w:sz w:val="20"/>
          <w:szCs w:val="20"/>
        </w:rPr>
        <w:t>testing  and</w:t>
      </w:r>
      <w:proofErr w:type="gramEnd"/>
      <w:r w:rsidRPr="00265C15">
        <w:rPr>
          <w:rFonts w:ascii="Verdana" w:hAnsi="Verdana"/>
          <w:sz w:val="20"/>
          <w:szCs w:val="20"/>
        </w:rPr>
        <w:t xml:space="preserve"> interruption testing. </w:t>
      </w:r>
    </w:p>
    <w:p w:rsidR="00265C15" w:rsidRPr="00265C15" w:rsidRDefault="00265C15" w:rsidP="00265C15">
      <w:pPr>
        <w:rPr>
          <w:rFonts w:ascii="Verdana" w:hAnsi="Verdana"/>
          <w:sz w:val="20"/>
          <w:szCs w:val="20"/>
        </w:rPr>
      </w:pPr>
      <w:r w:rsidRPr="00265C15">
        <w:rPr>
          <w:rFonts w:ascii="Verdana" w:hAnsi="Verdana"/>
          <w:sz w:val="20"/>
          <w:szCs w:val="20"/>
        </w:rPr>
        <w:t xml:space="preserve">Having in mind that Virtual Cards is already live, the number of new bugs and their severity is reasonable. The product is stable, intuitive, </w:t>
      </w:r>
      <w:proofErr w:type="gramStart"/>
      <w:r w:rsidRPr="00265C15">
        <w:rPr>
          <w:rFonts w:ascii="Verdana" w:hAnsi="Verdana"/>
          <w:sz w:val="20"/>
          <w:szCs w:val="20"/>
        </w:rPr>
        <w:t>user</w:t>
      </w:r>
      <w:proofErr w:type="gramEnd"/>
      <w:r w:rsidRPr="00265C15">
        <w:rPr>
          <w:rFonts w:ascii="Verdana" w:hAnsi="Verdana"/>
          <w:sz w:val="20"/>
          <w:szCs w:val="20"/>
        </w:rPr>
        <w:t xml:space="preserve">-friendly. </w:t>
      </w:r>
    </w:p>
    <w:p w:rsidR="00265C15" w:rsidRPr="00AA6860" w:rsidRDefault="00265C15" w:rsidP="00AA6860">
      <w:pPr>
        <w:rPr>
          <w:rFonts w:ascii="Verdana" w:hAnsi="Verdana"/>
          <w:sz w:val="20"/>
          <w:szCs w:val="20"/>
        </w:rPr>
      </w:pPr>
      <w:r w:rsidRPr="00265C15">
        <w:rPr>
          <w:rFonts w:ascii="Verdana" w:hAnsi="Verdana"/>
          <w:sz w:val="20"/>
          <w:szCs w:val="20"/>
        </w:rPr>
        <w:t>More complex compatibility testing and fixing the new bugs is recommended.</w:t>
      </w:r>
    </w:p>
    <w:sectPr w:rsidR="00265C15" w:rsidRPr="00AA6860" w:rsidSect="00210886">
      <w:headerReference w:type="default" r:id="rId41"/>
      <w:footerReference w:type="default" r:id="rId42"/>
      <w:headerReference w:type="first" r:id="rId43"/>
      <w:footerReference w:type="first" r:id="rId44"/>
      <w:type w:val="evenPage"/>
      <w:pgSz w:w="11909" w:h="16834" w:code="9"/>
      <w:pgMar w:top="2104" w:right="1140" w:bottom="992" w:left="1412" w:header="851"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6D0" w:rsidRDefault="007856D0">
      <w:r>
        <w:separator/>
      </w:r>
    </w:p>
  </w:endnote>
  <w:endnote w:type="continuationSeparator" w:id="0">
    <w:p w:rsidR="007856D0" w:rsidRDefault="0078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65608"/>
      <w:docPartObj>
        <w:docPartGallery w:val="Page Numbers (Bottom of Page)"/>
        <w:docPartUnique/>
      </w:docPartObj>
    </w:sdtPr>
    <w:sdtEndPr>
      <w:rPr>
        <w:noProof/>
      </w:rPr>
    </w:sdtEndPr>
    <w:sdtContent>
      <w:p w:rsidR="00C25657" w:rsidRDefault="00C25657" w:rsidP="00C25657">
        <w:pPr>
          <w:pStyle w:val="Footer"/>
          <w:framePr w:wrap="notBeside"/>
        </w:pPr>
        <w:r>
          <w:fldChar w:fldCharType="begin"/>
        </w:r>
        <w:r>
          <w:instrText xml:space="preserve"> PAGE   \* MERGEFORMAT </w:instrText>
        </w:r>
        <w:r>
          <w:fldChar w:fldCharType="separate"/>
        </w:r>
        <w:r w:rsidR="00972401">
          <w:rPr>
            <w:noProof/>
          </w:rPr>
          <w:t>5</w:t>
        </w:r>
        <w:r>
          <w:rPr>
            <w:noProof/>
          </w:rPr>
          <w:fldChar w:fldCharType="end"/>
        </w:r>
      </w:p>
    </w:sdtContent>
  </w:sdt>
  <w:p w:rsidR="00C25657" w:rsidRDefault="00C25657">
    <w:pPr>
      <w:pStyle w:val="Footer"/>
      <w:framePr w:wrap="notBesid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AA6860">
          <w:rPr>
            <w:noProof/>
          </w:rPr>
          <w:t>0</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6D0" w:rsidRDefault="007856D0">
      <w:r>
        <w:separator/>
      </w:r>
    </w:p>
  </w:footnote>
  <w:footnote w:type="continuationSeparator" w:id="0">
    <w:p w:rsidR="007856D0" w:rsidRDefault="00785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val="en-GB" w:eastAsia="en-GB"/>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C77B2C" w:rsidP="000E7CBF">
    <w:pPr>
      <w:pStyle w:val="Header"/>
    </w:pPr>
    <w:r>
      <w:rPr>
        <w:rFonts w:cs="Times New Roman"/>
        <w:noProof/>
        <w:color w:val="00B050"/>
        <w:sz w:val="18"/>
        <w:szCs w:val="22"/>
        <w:lang w:val="en-GB" w:eastAsia="en-GB"/>
      </w:rPr>
      <w:drawing>
        <wp:anchor distT="0" distB="0" distL="114300" distR="114300" simplePos="0" relativeHeight="251668480" behindDoc="0" locked="0" layoutInCell="1" allowOverlap="1" wp14:anchorId="7C097B02" wp14:editId="12C0E42E">
          <wp:simplePos x="0" y="0"/>
          <wp:positionH relativeFrom="column">
            <wp:posOffset>-487680</wp:posOffset>
          </wp:positionH>
          <wp:positionV relativeFrom="paragraph">
            <wp:posOffset>-274320</wp:posOffset>
          </wp:positionV>
          <wp:extent cx="1905000" cy="828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7F697D"/>
    <w:multiLevelType w:val="hybridMultilevel"/>
    <w:tmpl w:val="8ADCA6F8"/>
    <w:lvl w:ilvl="0" w:tplc="510CC6F0">
      <w:start w:val="3"/>
      <w:numFmt w:val="bullet"/>
      <w:lvlText w:val="-"/>
      <w:lvlJc w:val="left"/>
      <w:pPr>
        <w:ind w:left="1211" w:hanging="360"/>
      </w:pPr>
      <w:rPr>
        <w:rFonts w:ascii="Verdana" w:eastAsiaTheme="minorEastAsia" w:hAnsi="Verdana"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19E060C0"/>
    <w:multiLevelType w:val="multilevel"/>
    <w:tmpl w:val="4D8C5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46184EF1"/>
    <w:multiLevelType w:val="multilevel"/>
    <w:tmpl w:val="EE92E82C"/>
    <w:numStyleLink w:val="BulletListLevel2"/>
  </w:abstractNum>
  <w:abstractNum w:abstractNumId="5"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8"/>
  </w:num>
  <w:num w:numId="6">
    <w:abstractNumId w:val="4"/>
  </w:num>
  <w:num w:numId="7">
    <w:abstractNumId w:val="7"/>
  </w:num>
  <w:num w:numId="8">
    <w:abstractNumId w:val="1"/>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3D"/>
    <w:rsid w:val="0000123B"/>
    <w:rsid w:val="00006408"/>
    <w:rsid w:val="000071C9"/>
    <w:rsid w:val="00010C75"/>
    <w:rsid w:val="00014061"/>
    <w:rsid w:val="00023E3E"/>
    <w:rsid w:val="000240D9"/>
    <w:rsid w:val="00032286"/>
    <w:rsid w:val="00042C76"/>
    <w:rsid w:val="000435C2"/>
    <w:rsid w:val="00045F46"/>
    <w:rsid w:val="00051741"/>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3722"/>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65A3"/>
    <w:rsid w:val="001707D1"/>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0886"/>
    <w:rsid w:val="00211E5A"/>
    <w:rsid w:val="0022221B"/>
    <w:rsid w:val="00227AE5"/>
    <w:rsid w:val="00245573"/>
    <w:rsid w:val="00247EE4"/>
    <w:rsid w:val="0026207A"/>
    <w:rsid w:val="00263250"/>
    <w:rsid w:val="00265C15"/>
    <w:rsid w:val="00267101"/>
    <w:rsid w:val="0027447C"/>
    <w:rsid w:val="00274E01"/>
    <w:rsid w:val="00275B92"/>
    <w:rsid w:val="00281AAC"/>
    <w:rsid w:val="00283C79"/>
    <w:rsid w:val="002841F8"/>
    <w:rsid w:val="002906F2"/>
    <w:rsid w:val="002A1129"/>
    <w:rsid w:val="002A6953"/>
    <w:rsid w:val="002C461D"/>
    <w:rsid w:val="002C50AC"/>
    <w:rsid w:val="002C5BD6"/>
    <w:rsid w:val="002C6762"/>
    <w:rsid w:val="002C72C8"/>
    <w:rsid w:val="002D417F"/>
    <w:rsid w:val="002D446C"/>
    <w:rsid w:val="002D5025"/>
    <w:rsid w:val="002E0C75"/>
    <w:rsid w:val="002E7494"/>
    <w:rsid w:val="002F2228"/>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7239A"/>
    <w:rsid w:val="00373DAE"/>
    <w:rsid w:val="003836E8"/>
    <w:rsid w:val="0039063F"/>
    <w:rsid w:val="003945F3"/>
    <w:rsid w:val="00394E31"/>
    <w:rsid w:val="003979B8"/>
    <w:rsid w:val="003A05E3"/>
    <w:rsid w:val="003C2FB1"/>
    <w:rsid w:val="003C3177"/>
    <w:rsid w:val="003C49B4"/>
    <w:rsid w:val="003C533C"/>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2184"/>
    <w:rsid w:val="004125B7"/>
    <w:rsid w:val="00416CCA"/>
    <w:rsid w:val="004324BF"/>
    <w:rsid w:val="00433274"/>
    <w:rsid w:val="004366E5"/>
    <w:rsid w:val="00437F06"/>
    <w:rsid w:val="00442F5A"/>
    <w:rsid w:val="00446C63"/>
    <w:rsid w:val="00451915"/>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6DFE"/>
    <w:rsid w:val="004C38F4"/>
    <w:rsid w:val="004C3C3B"/>
    <w:rsid w:val="004C4EC0"/>
    <w:rsid w:val="004D25D6"/>
    <w:rsid w:val="005134B4"/>
    <w:rsid w:val="005227BB"/>
    <w:rsid w:val="00524A7A"/>
    <w:rsid w:val="005261E6"/>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67972"/>
    <w:rsid w:val="00672681"/>
    <w:rsid w:val="00674B49"/>
    <w:rsid w:val="00680410"/>
    <w:rsid w:val="00680BCA"/>
    <w:rsid w:val="00682FFA"/>
    <w:rsid w:val="006908AB"/>
    <w:rsid w:val="006A7714"/>
    <w:rsid w:val="006B0D50"/>
    <w:rsid w:val="006B6F37"/>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C01"/>
    <w:rsid w:val="00762FEA"/>
    <w:rsid w:val="007657A8"/>
    <w:rsid w:val="00771BD8"/>
    <w:rsid w:val="00776AA7"/>
    <w:rsid w:val="0078319D"/>
    <w:rsid w:val="007833F1"/>
    <w:rsid w:val="007856D0"/>
    <w:rsid w:val="00786C45"/>
    <w:rsid w:val="00790981"/>
    <w:rsid w:val="00791C7D"/>
    <w:rsid w:val="0079298D"/>
    <w:rsid w:val="007962CC"/>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17EB0"/>
    <w:rsid w:val="00822D78"/>
    <w:rsid w:val="00826906"/>
    <w:rsid w:val="00827B25"/>
    <w:rsid w:val="00831066"/>
    <w:rsid w:val="00831B7B"/>
    <w:rsid w:val="008357F9"/>
    <w:rsid w:val="0084014B"/>
    <w:rsid w:val="008460CF"/>
    <w:rsid w:val="0085291A"/>
    <w:rsid w:val="00854C81"/>
    <w:rsid w:val="008603A7"/>
    <w:rsid w:val="0086045F"/>
    <w:rsid w:val="00874FC6"/>
    <w:rsid w:val="00875752"/>
    <w:rsid w:val="00882E0B"/>
    <w:rsid w:val="008931E1"/>
    <w:rsid w:val="008932B4"/>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1BC8"/>
    <w:rsid w:val="00972401"/>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860"/>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388E"/>
    <w:rsid w:val="00BA4C44"/>
    <w:rsid w:val="00BB22E4"/>
    <w:rsid w:val="00BB30BF"/>
    <w:rsid w:val="00BB3183"/>
    <w:rsid w:val="00BB5D5B"/>
    <w:rsid w:val="00BB60EA"/>
    <w:rsid w:val="00BB621F"/>
    <w:rsid w:val="00BC14FF"/>
    <w:rsid w:val="00BC4437"/>
    <w:rsid w:val="00BC7EA2"/>
    <w:rsid w:val="00BD6E9C"/>
    <w:rsid w:val="00BE0E5A"/>
    <w:rsid w:val="00BE10E6"/>
    <w:rsid w:val="00BE3F36"/>
    <w:rsid w:val="00BE65A4"/>
    <w:rsid w:val="00BE7929"/>
    <w:rsid w:val="00BF15C3"/>
    <w:rsid w:val="00BF16E4"/>
    <w:rsid w:val="00C01176"/>
    <w:rsid w:val="00C01A64"/>
    <w:rsid w:val="00C054EE"/>
    <w:rsid w:val="00C25657"/>
    <w:rsid w:val="00C324BA"/>
    <w:rsid w:val="00C33697"/>
    <w:rsid w:val="00C3555E"/>
    <w:rsid w:val="00C376F1"/>
    <w:rsid w:val="00C42A6E"/>
    <w:rsid w:val="00C47452"/>
    <w:rsid w:val="00C5571A"/>
    <w:rsid w:val="00C56618"/>
    <w:rsid w:val="00C60195"/>
    <w:rsid w:val="00C601E1"/>
    <w:rsid w:val="00C639CD"/>
    <w:rsid w:val="00C65629"/>
    <w:rsid w:val="00C66D57"/>
    <w:rsid w:val="00C7017D"/>
    <w:rsid w:val="00C71D02"/>
    <w:rsid w:val="00C76482"/>
    <w:rsid w:val="00C77B2C"/>
    <w:rsid w:val="00C82863"/>
    <w:rsid w:val="00C83D72"/>
    <w:rsid w:val="00C83FB0"/>
    <w:rsid w:val="00C84B18"/>
    <w:rsid w:val="00C8543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06449"/>
    <w:rsid w:val="00D12C1F"/>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6662A"/>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E6AE1"/>
    <w:rsid w:val="00EF1B22"/>
    <w:rsid w:val="00EF793E"/>
    <w:rsid w:val="00F1019B"/>
    <w:rsid w:val="00F14713"/>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886"/>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uiPriority w:val="9"/>
    <w:qFormat/>
    <w:rsid w:val="00210886"/>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eading 2 Char2,Heading 2 Char1 Char,Heading 2 Char Char Char,Heading 2 Char Char1,H2,h2,A.B.C.,l2,heading 2,h21,Chapter Title,headline"/>
    <w:basedOn w:val="Normal"/>
    <w:next w:val="Normal"/>
    <w:link w:val="Heading2Char"/>
    <w:uiPriority w:val="9"/>
    <w:unhideWhenUsed/>
    <w:qFormat/>
    <w:rsid w:val="00210886"/>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eading 3 Char,h3,h31,H3,Section"/>
    <w:basedOn w:val="Normal"/>
    <w:next w:val="Normal"/>
    <w:uiPriority w:val="9"/>
    <w:unhideWhenUsed/>
    <w:qFormat/>
    <w:rsid w:val="00210886"/>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0886"/>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10886"/>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aliases w:val="Heading,Appendix 1,h6,h61"/>
    <w:basedOn w:val="Normal"/>
    <w:next w:val="Normal"/>
    <w:link w:val="Heading6Char"/>
    <w:uiPriority w:val="9"/>
    <w:unhideWhenUsed/>
    <w:qFormat/>
    <w:rsid w:val="00210886"/>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aliases w:val="Appendix2,h7,h71"/>
    <w:basedOn w:val="Normal"/>
    <w:next w:val="Normal"/>
    <w:link w:val="Heading7Char"/>
    <w:uiPriority w:val="9"/>
    <w:unhideWhenUsed/>
    <w:qFormat/>
    <w:rsid w:val="0021088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3"/>
    <w:basedOn w:val="Normal"/>
    <w:next w:val="Normal"/>
    <w:link w:val="Heading8Char"/>
    <w:uiPriority w:val="9"/>
    <w:unhideWhenUsed/>
    <w:qFormat/>
    <w:rsid w:val="0021088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4,h9,h91"/>
    <w:basedOn w:val="Normal"/>
    <w:next w:val="Normal"/>
    <w:link w:val="Heading9Char"/>
    <w:uiPriority w:val="9"/>
    <w:unhideWhenUsed/>
    <w:qFormat/>
    <w:rsid w:val="0021088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Normal"/>
    <w:next w:val="Normal"/>
    <w:link w:val="TitleChar"/>
    <w:uiPriority w:val="10"/>
    <w:qFormat/>
    <w:rsid w:val="0021088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2"/>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3"/>
      </w:numPr>
      <w:tabs>
        <w:tab w:val="clear" w:pos="2574"/>
        <w:tab w:val="left" w:pos="851"/>
        <w:tab w:val="num" w:pos="1350"/>
      </w:tabs>
    </w:pPr>
  </w:style>
  <w:style w:type="paragraph" w:customStyle="1" w:styleId="PictureTitle">
    <w:name w:val="Picture Title"/>
    <w:basedOn w:val="Normal"/>
    <w:next w:val="Normal"/>
    <w:autoRedefine/>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rsid w:val="00F94C69"/>
    <w:rPr>
      <w:rFonts w:ascii="Arial" w:hAnsi="Arial"/>
      <w:color w:val="0000FF"/>
      <w:u w:val="single"/>
    </w:rPr>
  </w:style>
  <w:style w:type="character" w:customStyle="1" w:styleId="Heading5Char">
    <w:name w:val="Heading 5 Char"/>
    <w:basedOn w:val="DefaultParagraphFont"/>
    <w:link w:val="Heading5"/>
    <w:uiPriority w:val="9"/>
    <w:rsid w:val="00210886"/>
    <w:rPr>
      <w:rFonts w:asciiTheme="majorHAnsi" w:eastAsiaTheme="majorEastAsia" w:hAnsiTheme="majorHAnsi" w:cstheme="majorBidi"/>
      <w:color w:val="323E4F" w:themeColor="text2" w:themeShade="BF"/>
    </w:rPr>
  </w:style>
  <w:style w:type="paragraph" w:customStyle="1" w:styleId="1Bullet">
    <w:name w:val="1 Bullet"/>
    <w:basedOn w:val="Normal"/>
    <w:autoRedefine/>
    <w:rsid w:val="00F94C69"/>
    <w:pPr>
      <w:numPr>
        <w:numId w:val="1"/>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aliases w:val="Heading 2 Char2 Char,Heading 2 Char1 Char Char,Heading 2 Char Char Char Char,Heading 2 Char Char1 Char,H2 Char,h2 Char,A.B.C. Char,l2 Char,heading 2 Char,h21 Char,Chapter Title Char,headline Char"/>
    <w:basedOn w:val="DefaultParagraphFont"/>
    <w:link w:val="Heading2"/>
    <w:uiPriority w:val="9"/>
    <w:rsid w:val="00210886"/>
    <w:rPr>
      <w:rFonts w:asciiTheme="majorHAnsi" w:eastAsiaTheme="majorEastAsia" w:hAnsiTheme="majorHAnsi" w:cstheme="majorBidi"/>
      <w:b/>
      <w:bCs/>
      <w:smallCaps/>
      <w:color w:val="000000" w:themeColor="text1"/>
      <w:sz w:val="28"/>
      <w:szCs w:val="28"/>
    </w:rPr>
  </w:style>
  <w:style w:type="paragraph" w:customStyle="1" w:styleId="Style1">
    <w:name w:val="Style1"/>
    <w:basedOn w:val="Normal"/>
    <w:rsid w:val="00F94C69"/>
    <w:pPr>
      <w:spacing w:line="120" w:lineRule="exact"/>
    </w:pPr>
    <w:rPr>
      <w:szCs w:val="20"/>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basedOn w:val="DefaultParagraphFont"/>
    <w:uiPriority w:val="20"/>
    <w:qFormat/>
    <w:rsid w:val="00210886"/>
    <w:rPr>
      <w:i/>
      <w:iCs/>
      <w:color w:val="auto"/>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uiPriority w:val="35"/>
    <w:unhideWhenUsed/>
    <w:qFormat/>
    <w:rsid w:val="00210886"/>
    <w:pPr>
      <w:spacing w:after="200" w:line="240" w:lineRule="auto"/>
    </w:pPr>
    <w:rPr>
      <w:i/>
      <w:iCs/>
      <w:color w:val="44546A" w:themeColor="text2"/>
      <w:sz w:val="18"/>
      <w:szCs w:val="18"/>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rsid w:val="00F94C69"/>
    <w:pPr>
      <w:spacing w:line="240" w:lineRule="auto"/>
    </w:pPr>
    <w:rPr>
      <w:sz w:val="18"/>
      <w:szCs w:val="20"/>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210886"/>
    <w:pPr>
      <w:outlineLvl w:val="9"/>
    </w:pPr>
  </w:style>
  <w:style w:type="numbering" w:customStyle="1" w:styleId="OutlinedList">
    <w:name w:val="Outlined List"/>
    <w:basedOn w:val="NoList"/>
    <w:rsid w:val="00F94C69"/>
    <w:pPr>
      <w:numPr>
        <w:numId w:val="5"/>
      </w:numPr>
    </w:pPr>
  </w:style>
  <w:style w:type="table" w:styleId="TableGrid7">
    <w:name w:val="Table Grid 7"/>
    <w:basedOn w:val="TableNormal"/>
    <w:rsid w:val="00F94C69"/>
    <w:pPr>
      <w:widowControl w:val="0"/>
      <w:spacing w:before="60" w:after="60" w:line="240" w:lineRule="auto"/>
    </w:pPr>
    <w:rPr>
      <w:rFonts w:ascii="Arial" w:hAnsi="Arial"/>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BB5D5B"/>
    <w:pPr>
      <w:ind w:left="720"/>
      <w:contextualSpacing/>
    </w:pPr>
  </w:style>
  <w:style w:type="paragraph" w:styleId="Subtitle">
    <w:name w:val="Subtitle"/>
    <w:aliases w:val="Table heading"/>
    <w:basedOn w:val="Normal"/>
    <w:next w:val="Normal"/>
    <w:link w:val="SubtitleChar"/>
    <w:uiPriority w:val="11"/>
    <w:qFormat/>
    <w:rsid w:val="00210886"/>
    <w:pPr>
      <w:numPr>
        <w:ilvl w:val="1"/>
      </w:numPr>
    </w:pPr>
    <w:rPr>
      <w:color w:val="5A5A5A" w:themeColor="text1" w:themeTint="A5"/>
      <w:spacing w:val="10"/>
    </w:rPr>
  </w:style>
  <w:style w:type="character" w:customStyle="1" w:styleId="SubtitleChar">
    <w:name w:val="Subtitle Char"/>
    <w:aliases w:val="Table heading Char"/>
    <w:basedOn w:val="DefaultParagraphFont"/>
    <w:link w:val="Subtitle"/>
    <w:uiPriority w:val="11"/>
    <w:rsid w:val="00210886"/>
    <w:rPr>
      <w:color w:val="5A5A5A" w:themeColor="text1" w:themeTint="A5"/>
      <w:spacing w:val="10"/>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4"/>
      </w:numPr>
    </w:pPr>
  </w:style>
  <w:style w:type="paragraph" w:customStyle="1" w:styleId="ParagraphLevel1">
    <w:name w:val="Paragraph Level 1"/>
    <w:basedOn w:val="Normal"/>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rsid w:val="00F94C69"/>
    <w:pPr>
      <w:numPr>
        <w:numId w:val="6"/>
      </w:numPr>
      <w:contextualSpacing/>
    </w:pPr>
  </w:style>
  <w:style w:type="character" w:customStyle="1" w:styleId="ListParagraphChar">
    <w:name w:val="List Paragraph Char"/>
    <w:basedOn w:val="DefaultParagraphFont"/>
    <w:link w:val="ListParagraph"/>
    <w:uiPriority w:val="34"/>
    <w:rsid w:val="00BB5D5B"/>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rsid w:val="00F94C69"/>
    <w:pPr>
      <w:widowControl w:val="0"/>
      <w:ind w:left="0"/>
    </w:pPr>
    <w:rPr>
      <w:rFonts w:ascii="Verdana" w:hAnsi="Verdana"/>
      <w:i w:val="0"/>
      <w:color w:val="00B050"/>
      <w:sz w:val="18"/>
      <w:szCs w:val="22"/>
    </w:rPr>
  </w:style>
  <w:style w:type="paragraph" w:customStyle="1" w:styleId="ParagraphLevel3">
    <w:name w:val="Paragraph Level 3"/>
    <w:basedOn w:val="Normal"/>
    <w:rsid w:val="00F94C69"/>
    <w:pPr>
      <w:widowControl w:val="0"/>
      <w:spacing w:before="60" w:after="60" w:line="240" w:lineRule="auto"/>
      <w:ind w:left="1728"/>
    </w:pPr>
    <w:rPr>
      <w:rFonts w:cs="Times New Roman"/>
      <w:color w:val="595959" w:themeColor="text1" w:themeTint="A6"/>
      <w:sz w:val="18"/>
    </w:rPr>
  </w:style>
  <w:style w:type="paragraph" w:customStyle="1" w:styleId="ParagraphLevel4">
    <w:name w:val="Paragraph Level 4"/>
    <w:basedOn w:val="Normal"/>
    <w:rsid w:val="00F94C69"/>
    <w:pPr>
      <w:widowControl w:val="0"/>
      <w:spacing w:before="60" w:after="60" w:line="240" w:lineRule="auto"/>
      <w:ind w:left="2592"/>
    </w:pPr>
    <w:rPr>
      <w:rFonts w:ascii="Arial" w:hAnsi="Arial" w:cs="Times New Roman"/>
      <w:color w:val="44546A" w:themeColor="text2"/>
      <w:szCs w:val="20"/>
    </w:rPr>
  </w:style>
  <w:style w:type="paragraph" w:customStyle="1" w:styleId="ParagraphLevel5">
    <w:name w:val="Paragraph Level 5"/>
    <w:basedOn w:val="Normal"/>
    <w:rsid w:val="00F94C69"/>
    <w:pPr>
      <w:widowControl w:val="0"/>
      <w:spacing w:before="60" w:after="60" w:line="240" w:lineRule="auto"/>
      <w:ind w:left="3600"/>
    </w:pPr>
    <w:rPr>
      <w:rFonts w:ascii="Arial" w:hAnsi="Arial" w:cs="Times New Roman"/>
      <w:color w:val="44546A" w:themeColor="text2"/>
      <w:szCs w:val="20"/>
    </w:rPr>
  </w:style>
  <w:style w:type="paragraph" w:customStyle="1" w:styleId="Codeblock">
    <w:name w:val="Code block"/>
    <w:basedOn w:val="Normal"/>
    <w:rsid w:val="00F94C69"/>
    <w:pPr>
      <w:widowControl w:val="0"/>
      <w:shd w:val="pct5" w:color="auto" w:fill="auto"/>
      <w:spacing w:after="120" w:line="240" w:lineRule="auto"/>
      <w:contextualSpacing/>
      <w:jc w:val="both"/>
    </w:pPr>
    <w:rPr>
      <w:rFonts w:ascii="Courier New" w:hAnsi="Courier New"/>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uiPriority w:val="9"/>
    <w:rsid w:val="00210886"/>
    <w:rPr>
      <w:rFonts w:asciiTheme="majorHAnsi" w:eastAsiaTheme="majorEastAsia" w:hAnsiTheme="majorHAnsi" w:cstheme="majorBidi"/>
      <w:b/>
      <w:bCs/>
      <w:smallCaps/>
      <w:color w:val="000000" w:themeColor="text1"/>
      <w:sz w:val="36"/>
      <w:szCs w:val="36"/>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rsid w:val="00F94C69"/>
    <w:pPr>
      <w:spacing w:line="240" w:lineRule="auto"/>
    </w:pPr>
  </w:style>
  <w:style w:type="paragraph" w:customStyle="1" w:styleId="Tableofcontents0">
    <w:name w:val="Table of contents"/>
    <w:basedOn w:val="Normal"/>
    <w:next w:val="Normal"/>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7"/>
      </w:numPr>
      <w:spacing w:line="240" w:lineRule="auto"/>
      <w:jc w:val="both"/>
    </w:pPr>
    <w:rPr>
      <w:rFonts w:cs="Times New Roman"/>
      <w:i/>
      <w:color w:val="0000FF"/>
    </w:rPr>
  </w:style>
  <w:style w:type="paragraph" w:customStyle="1" w:styleId="iQuest-body">
    <w:name w:val="iQuest-body"/>
    <w:basedOn w:val="Normal"/>
    <w:link w:val="iQuest-bodyChar"/>
    <w:autoRedefine/>
    <w:rsid w:val="000A22B0"/>
    <w:pPr>
      <w:widowControl w:val="0"/>
      <w:spacing w:line="240" w:lineRule="auto"/>
      <w:jc w:val="both"/>
    </w:p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line="240" w:lineRule="auto"/>
      <w:ind w:left="360" w:hanging="360"/>
    </w:pPr>
    <w:rPr>
      <w:rFonts w:ascii="Times New Roman" w:hAnsi="Times New Roman" w:cs="Times New Roman"/>
    </w:rPr>
  </w:style>
  <w:style w:type="character" w:styleId="FollowedHyperlink">
    <w:name w:val="FollowedHyperlink"/>
    <w:basedOn w:val="DefaultParagraphFont"/>
    <w:semiHidden/>
    <w:unhideWhenUsed/>
    <w:rsid w:val="00FE10E0"/>
    <w:rPr>
      <w:color w:val="954F72" w:themeColor="followedHyperlink"/>
      <w:u w:val="single"/>
    </w:rPr>
  </w:style>
  <w:style w:type="character" w:customStyle="1" w:styleId="Heading4Char">
    <w:name w:val="Heading 4 Char"/>
    <w:basedOn w:val="DefaultParagraphFont"/>
    <w:link w:val="Heading4"/>
    <w:uiPriority w:val="9"/>
    <w:rsid w:val="00210886"/>
    <w:rPr>
      <w:rFonts w:asciiTheme="majorHAnsi" w:eastAsiaTheme="majorEastAsia" w:hAnsiTheme="majorHAnsi" w:cstheme="majorBidi"/>
      <w:b/>
      <w:bCs/>
      <w:i/>
      <w:iCs/>
      <w:color w:val="000000" w:themeColor="text1"/>
    </w:rPr>
  </w:style>
  <w:style w:type="character" w:customStyle="1" w:styleId="Heading6Char">
    <w:name w:val="Heading 6 Char"/>
    <w:aliases w:val="Heading Char,Appendix 1 Char,h6 Char,h61 Char"/>
    <w:basedOn w:val="DefaultParagraphFont"/>
    <w:link w:val="Heading6"/>
    <w:uiPriority w:val="9"/>
    <w:rsid w:val="00210886"/>
    <w:rPr>
      <w:rFonts w:asciiTheme="majorHAnsi" w:eastAsiaTheme="majorEastAsia" w:hAnsiTheme="majorHAnsi" w:cstheme="majorBidi"/>
      <w:i/>
      <w:iCs/>
      <w:color w:val="323E4F" w:themeColor="text2" w:themeShade="BF"/>
    </w:rPr>
  </w:style>
  <w:style w:type="character" w:customStyle="1" w:styleId="Heading7Char">
    <w:name w:val="Heading 7 Char"/>
    <w:aliases w:val="Appendix2 Char,h7 Char,h71 Char"/>
    <w:basedOn w:val="DefaultParagraphFont"/>
    <w:link w:val="Heading7"/>
    <w:uiPriority w:val="9"/>
    <w:rsid w:val="00210886"/>
    <w:rPr>
      <w:rFonts w:asciiTheme="majorHAnsi" w:eastAsiaTheme="majorEastAsia" w:hAnsiTheme="majorHAnsi" w:cstheme="majorBidi"/>
      <w:i/>
      <w:iCs/>
      <w:color w:val="404040" w:themeColor="text1" w:themeTint="BF"/>
    </w:rPr>
  </w:style>
  <w:style w:type="character" w:customStyle="1" w:styleId="Heading8Char">
    <w:name w:val="Heading 8 Char"/>
    <w:aliases w:val="Appendix 3 Char"/>
    <w:basedOn w:val="DefaultParagraphFont"/>
    <w:link w:val="Heading8"/>
    <w:uiPriority w:val="9"/>
    <w:rsid w:val="0021088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4 Char,h9 Char,h91 Char"/>
    <w:basedOn w:val="DefaultParagraphFont"/>
    <w:link w:val="Heading9"/>
    <w:uiPriority w:val="9"/>
    <w:rsid w:val="0021088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10886"/>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10886"/>
    <w:rPr>
      <w:b/>
      <w:bCs/>
      <w:color w:val="000000" w:themeColor="text1"/>
    </w:rPr>
  </w:style>
  <w:style w:type="paragraph" w:styleId="NoSpacing">
    <w:name w:val="No Spacing"/>
    <w:link w:val="NoSpacingChar"/>
    <w:uiPriority w:val="1"/>
    <w:qFormat/>
    <w:rsid w:val="00210886"/>
    <w:pPr>
      <w:spacing w:after="0" w:line="240" w:lineRule="auto"/>
    </w:pPr>
  </w:style>
  <w:style w:type="paragraph" w:styleId="Quote">
    <w:name w:val="Quote"/>
    <w:basedOn w:val="Normal"/>
    <w:next w:val="Normal"/>
    <w:link w:val="QuoteChar"/>
    <w:uiPriority w:val="29"/>
    <w:qFormat/>
    <w:rsid w:val="00210886"/>
    <w:pPr>
      <w:spacing w:before="160"/>
      <w:ind w:left="720" w:right="720"/>
    </w:pPr>
    <w:rPr>
      <w:i/>
      <w:iCs/>
      <w:color w:val="000000" w:themeColor="text1"/>
    </w:rPr>
  </w:style>
  <w:style w:type="character" w:customStyle="1" w:styleId="QuoteChar">
    <w:name w:val="Quote Char"/>
    <w:basedOn w:val="DefaultParagraphFont"/>
    <w:link w:val="Quote"/>
    <w:uiPriority w:val="29"/>
    <w:rsid w:val="00210886"/>
    <w:rPr>
      <w:i/>
      <w:iCs/>
      <w:color w:val="000000" w:themeColor="text1"/>
    </w:rPr>
  </w:style>
  <w:style w:type="paragraph" w:styleId="IntenseQuote">
    <w:name w:val="Intense Quote"/>
    <w:basedOn w:val="Normal"/>
    <w:next w:val="Normal"/>
    <w:link w:val="IntenseQuoteChar"/>
    <w:uiPriority w:val="30"/>
    <w:qFormat/>
    <w:rsid w:val="002108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0886"/>
    <w:rPr>
      <w:color w:val="000000" w:themeColor="text1"/>
      <w:shd w:val="clear" w:color="auto" w:fill="F2F2F2" w:themeFill="background1" w:themeFillShade="F2"/>
    </w:rPr>
  </w:style>
  <w:style w:type="character" w:styleId="SubtleEmphasis">
    <w:name w:val="Subtle Emphasis"/>
    <w:basedOn w:val="DefaultParagraphFont"/>
    <w:uiPriority w:val="19"/>
    <w:qFormat/>
    <w:rsid w:val="00210886"/>
    <w:rPr>
      <w:i/>
      <w:iCs/>
      <w:color w:val="404040" w:themeColor="text1" w:themeTint="BF"/>
    </w:rPr>
  </w:style>
  <w:style w:type="character" w:styleId="IntenseEmphasis">
    <w:name w:val="Intense Emphasis"/>
    <w:basedOn w:val="DefaultParagraphFont"/>
    <w:uiPriority w:val="21"/>
    <w:qFormat/>
    <w:rsid w:val="00210886"/>
    <w:rPr>
      <w:b/>
      <w:bCs/>
      <w:i/>
      <w:iCs/>
      <w:caps/>
    </w:rPr>
  </w:style>
  <w:style w:type="character" w:styleId="SubtleReference">
    <w:name w:val="Subtle Reference"/>
    <w:basedOn w:val="DefaultParagraphFont"/>
    <w:uiPriority w:val="31"/>
    <w:qFormat/>
    <w:rsid w:val="002108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886"/>
    <w:rPr>
      <w:b/>
      <w:bCs/>
      <w:smallCaps/>
      <w:u w:val="single"/>
    </w:rPr>
  </w:style>
  <w:style w:type="character" w:styleId="BookTitle">
    <w:name w:val="Book Title"/>
    <w:basedOn w:val="DefaultParagraphFont"/>
    <w:uiPriority w:val="33"/>
    <w:qFormat/>
    <w:rsid w:val="00210886"/>
    <w:rPr>
      <w:b w:val="0"/>
      <w:bCs w:val="0"/>
      <w:smallCaps/>
      <w:spacing w:val="5"/>
    </w:rPr>
  </w:style>
  <w:style w:type="character" w:customStyle="1" w:styleId="NoSpacingChar">
    <w:name w:val="No Spacing Char"/>
    <w:basedOn w:val="DefaultParagraphFont"/>
    <w:link w:val="NoSpacing"/>
    <w:uiPriority w:val="1"/>
    <w:rsid w:val="00210886"/>
  </w:style>
  <w:style w:type="paragraph" w:customStyle="1" w:styleId="DecimalAligned">
    <w:name w:val="Decimal Aligned"/>
    <w:basedOn w:val="Normal"/>
    <w:uiPriority w:val="40"/>
    <w:qFormat/>
    <w:rsid w:val="00817EB0"/>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817EB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17EB0"/>
    <w:rPr>
      <w:rFonts w:cs="Times New Roman"/>
      <w:sz w:val="20"/>
      <w:szCs w:val="20"/>
    </w:rPr>
  </w:style>
  <w:style w:type="table" w:styleId="LightShading-Accent1">
    <w:name w:val="Light Shading Accent 1"/>
    <w:basedOn w:val="TableNormal"/>
    <w:uiPriority w:val="60"/>
    <w:rsid w:val="00817EB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s.scoalainformala.ro/view.php?id=12259" TargetMode="External"/><Relationship Id="rId18" Type="http://schemas.openxmlformats.org/officeDocument/2006/relationships/hyperlink" Target="https://bugs.scoalainformala.ro/view.php?id=12257" TargetMode="External"/><Relationship Id="rId26" Type="http://schemas.openxmlformats.org/officeDocument/2006/relationships/hyperlink" Target="https://bugs.scoalainformala.ro/view.php?id=12267" TargetMode="External"/><Relationship Id="rId39" Type="http://schemas.openxmlformats.org/officeDocument/2006/relationships/hyperlink" Target="https://bugs.scoalainformala.ro/view.php?id=12264" TargetMode="External"/><Relationship Id="rId3" Type="http://schemas.openxmlformats.org/officeDocument/2006/relationships/customXml" Target="../customXml/item3.xml"/><Relationship Id="rId21" Type="http://schemas.openxmlformats.org/officeDocument/2006/relationships/hyperlink" Target="https://bugs.scoalainformala.ro/view.php?id=12261" TargetMode="External"/><Relationship Id="rId34" Type="http://schemas.openxmlformats.org/officeDocument/2006/relationships/hyperlink" Target="https://bugs.scoalainformala.ro/view.php?id=12428" TargetMode="External"/><Relationship Id="rId42"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432" TargetMode="External"/><Relationship Id="rId25" Type="http://schemas.openxmlformats.org/officeDocument/2006/relationships/hyperlink" Target="https://bugs.scoalainformala.ro/view.php?id=12266" TargetMode="External"/><Relationship Id="rId33" Type="http://schemas.openxmlformats.org/officeDocument/2006/relationships/hyperlink" Target="https://bugs.scoalainformala.ro/view.php?id=12255" TargetMode="External"/><Relationship Id="rId38" Type="http://schemas.openxmlformats.org/officeDocument/2006/relationships/hyperlink" Target="https://bugs.scoalainformala.ro/view.php?id=12262"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ugs.scoalainformala.ro/view.php?id=12428" TargetMode="External"/><Relationship Id="rId20" Type="http://schemas.openxmlformats.org/officeDocument/2006/relationships/hyperlink" Target="https://bugs.scoalainformala.ro/view.php?id=12260" TargetMode="External"/><Relationship Id="rId29" Type="http://schemas.openxmlformats.org/officeDocument/2006/relationships/hyperlink" Target="https://bugs.scoalainformala.ro/view.php?id=12259"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ugs.scoalainformala.ro/view.php?id=12265" TargetMode="External"/><Relationship Id="rId32" Type="http://schemas.openxmlformats.org/officeDocument/2006/relationships/hyperlink" Target="https://bugs.scoalainformala.ro/view.php?id=12267" TargetMode="External"/><Relationship Id="rId37" Type="http://schemas.openxmlformats.org/officeDocument/2006/relationships/hyperlink" Target="https://bugs.scoalainformala.ro/view.php?id=12266" TargetMode="External"/><Relationship Id="rId40" Type="http://schemas.openxmlformats.org/officeDocument/2006/relationships/hyperlink" Target="https://bugs.scoalainformala.ro/view.php?id=12257"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ugs.scoalainformala.ro/view.php?id=12255" TargetMode="External"/><Relationship Id="rId23" Type="http://schemas.openxmlformats.org/officeDocument/2006/relationships/hyperlink" Target="https://bugs.scoalainformala.ro/view.php?id=12264" TargetMode="External"/><Relationship Id="rId28" Type="http://schemas.openxmlformats.org/officeDocument/2006/relationships/hyperlink" Target="https://bugs.scoalainformala.ro/view.php?id=12258" TargetMode="External"/><Relationship Id="rId36" Type="http://schemas.openxmlformats.org/officeDocument/2006/relationships/hyperlink" Target="https://bugs.scoalainformala.ro/view.php?id=12265" TargetMode="External"/><Relationship Id="rId10" Type="http://schemas.openxmlformats.org/officeDocument/2006/relationships/footnotes" Target="footnotes.xml"/><Relationship Id="rId19" Type="http://schemas.openxmlformats.org/officeDocument/2006/relationships/hyperlink" Target="https://bugs.scoalainformala.ro/view.php?id=12258" TargetMode="External"/><Relationship Id="rId31" Type="http://schemas.openxmlformats.org/officeDocument/2006/relationships/hyperlink" Target="https://bugs.scoalainformala.ro/view.php?id=12261"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s.scoalainformala.ro/view.php?id=12252" TargetMode="External"/><Relationship Id="rId22" Type="http://schemas.openxmlformats.org/officeDocument/2006/relationships/hyperlink" Target="https://bugs.scoalainformala.ro/view.php?id=12262" TargetMode="External"/><Relationship Id="rId27" Type="http://schemas.openxmlformats.org/officeDocument/2006/relationships/hyperlink" Target="https://bugs.scoalainformala.ro/view.php?id=12252" TargetMode="External"/><Relationship Id="rId30" Type="http://schemas.openxmlformats.org/officeDocument/2006/relationships/hyperlink" Target="https://bugs.scoalainformala.ro/view.php?id=12260" TargetMode="External"/><Relationship Id="rId35" Type="http://schemas.openxmlformats.org/officeDocument/2006/relationships/hyperlink" Target="https://bugs.scoalainformala.ro/view.php?id=12432" TargetMode="External"/><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Corina Radu
26.01.2018
</Abstract>
  <CompanyAddress/>
  <CompanyPhone/>
  <CompanyFax/>
  <CompanyEmail>corinaradu12@gmail.com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27A8CED7-E9ED-45FC-9220-F0CA098C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6</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Test Report Virtual cards </vt:lpstr>
    </vt:vector>
  </TitlesOfParts>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Virtual cards </dc:title>
  <dc:subject/>
  <dc:creator/>
  <cp:keywords/>
  <dc:description/>
  <cp:lastModifiedBy/>
  <cp:revision>1</cp:revision>
  <dcterms:created xsi:type="dcterms:W3CDTF">2018-01-24T09:15:00Z</dcterms:created>
  <dcterms:modified xsi:type="dcterms:W3CDTF">2018-01-24T18:54:00Z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