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22B2" w14:textId="58C6D757" w:rsidR="00387B8A" w:rsidRPr="00801619" w:rsidRDefault="00387B8A" w:rsidP="00801619">
      <w:pPr>
        <w:jc w:val="center"/>
        <w:rPr>
          <w:rStyle w:val="SubtitleChar"/>
        </w:rPr>
      </w:pPr>
      <w:r w:rsidRPr="00801619">
        <w:rPr>
          <w:rStyle w:val="TitleChar"/>
        </w:rPr>
        <w:t>Applications of Evolutionary Algorithms in Astrophysics</w:t>
      </w:r>
      <w:r w:rsidRPr="00801619">
        <w:rPr>
          <w:rStyle w:val="TitleChar"/>
          <w:rFonts w:cs="Courier New"/>
        </w:rPr>
        <w:br/>
      </w:r>
      <w:r w:rsidRPr="00801619">
        <w:rPr>
          <w:rStyle w:val="SubtitleChar"/>
          <w:sz w:val="22"/>
          <w:szCs w:val="22"/>
        </w:rPr>
        <w:t>by Corinne Batho-Newton (</w:t>
      </w:r>
      <w:hyperlink r:id="rId8" w:history="1">
        <w:r w:rsidR="00E2563D" w:rsidRPr="00801619">
          <w:rPr>
            <w:rStyle w:val="Hyperlink"/>
            <w:rFonts w:ascii="Century Schoolbook" w:hAnsi="Century Schoolbook" w:cs="Courier New"/>
            <w:color w:val="000000" w:themeColor="text1"/>
            <w:sz w:val="22"/>
            <w:szCs w:val="22"/>
          </w:rPr>
          <w:t>cb830@kent.ac.uk</w:t>
        </w:r>
      </w:hyperlink>
      <w:r w:rsidRPr="00801619">
        <w:rPr>
          <w:rStyle w:val="SubtitleChar"/>
          <w:color w:val="000000" w:themeColor="text1"/>
          <w:sz w:val="22"/>
          <w:szCs w:val="22"/>
        </w:rPr>
        <w:t>)</w:t>
      </w:r>
    </w:p>
    <w:p w14:paraId="62D8BAF8" w14:textId="77777777" w:rsidR="00E2563D" w:rsidRDefault="00E2563D" w:rsidP="00E2563D">
      <w:pPr>
        <w:rPr>
          <w:rStyle w:val="SubtitleChar"/>
        </w:rPr>
      </w:pPr>
    </w:p>
    <w:p w14:paraId="4B6FBA04" w14:textId="785A594B" w:rsidR="005B1D25" w:rsidRDefault="00A058D3" w:rsidP="00462EDA">
      <w:pPr>
        <w:pStyle w:val="Subtitle"/>
        <w:rPr>
          <w:rStyle w:val="SubtitleChar"/>
          <w:b/>
          <w:bCs/>
        </w:rPr>
      </w:pPr>
      <w:r w:rsidRPr="00E2563D">
        <w:rPr>
          <w:rStyle w:val="SubtitleChar"/>
          <w:b/>
          <w:bCs/>
        </w:rPr>
        <w:t xml:space="preserve">1. </w:t>
      </w:r>
      <w:r w:rsidR="00833226" w:rsidRPr="00E2563D">
        <w:rPr>
          <w:rStyle w:val="SubtitleChar"/>
          <w:b/>
          <w:bCs/>
        </w:rPr>
        <w:t>Introduction</w:t>
      </w:r>
      <w:r w:rsidR="004C5E02">
        <w:rPr>
          <w:rStyle w:val="SubtitleChar"/>
          <w:b/>
          <w:bCs/>
        </w:rPr>
        <w:t xml:space="preserve"> </w:t>
      </w:r>
    </w:p>
    <w:p w14:paraId="5CAC0E41" w14:textId="0F203586" w:rsidR="00CA60CB" w:rsidRDefault="004D47F2" w:rsidP="00E53698">
      <w:pPr>
        <w:spacing w:after="0"/>
        <w:rPr>
          <w:rStyle w:val="SubtitleChar"/>
          <w:b w:val="0"/>
          <w:bCs w:val="0"/>
        </w:rPr>
      </w:pPr>
      <w:r>
        <w:rPr>
          <w:rStyle w:val="SubtitleChar"/>
          <w:b w:val="0"/>
          <w:bCs w:val="0"/>
        </w:rPr>
        <w:t xml:space="preserve">     </w:t>
      </w:r>
      <w:r w:rsidR="00120906" w:rsidRPr="005B1D25">
        <w:rPr>
          <w:rStyle w:val="SubtitleChar"/>
          <w:b w:val="0"/>
          <w:bCs w:val="0"/>
        </w:rPr>
        <w:t xml:space="preserve">There </w:t>
      </w:r>
      <w:r w:rsidR="00CA60CB" w:rsidRPr="005B1D25">
        <w:rPr>
          <w:rStyle w:val="SubtitleChar"/>
          <w:b w:val="0"/>
          <w:bCs w:val="0"/>
        </w:rPr>
        <w:t>have</w:t>
      </w:r>
      <w:r w:rsidR="00120906" w:rsidRPr="005B1D25">
        <w:rPr>
          <w:rStyle w:val="SubtitleChar"/>
          <w:b w:val="0"/>
          <w:bCs w:val="0"/>
        </w:rPr>
        <w:t xml:space="preserve"> been numerous approaches to </w:t>
      </w:r>
      <w:r w:rsidR="00EC0DEA">
        <w:rPr>
          <w:rStyle w:val="SubtitleChar"/>
          <w:b w:val="0"/>
          <w:bCs w:val="0"/>
        </w:rPr>
        <w:t xml:space="preserve">solving </w:t>
      </w:r>
      <w:r w:rsidR="00120906" w:rsidRPr="005B1D25">
        <w:rPr>
          <w:rStyle w:val="SubtitleChar"/>
          <w:b w:val="0"/>
          <w:bCs w:val="0"/>
        </w:rPr>
        <w:t>s</w:t>
      </w:r>
      <w:r w:rsidR="00FB1AA5" w:rsidRPr="005B1D25">
        <w:rPr>
          <w:rStyle w:val="SubtitleChar"/>
          <w:b w:val="0"/>
          <w:bCs w:val="0"/>
        </w:rPr>
        <w:t xml:space="preserve">cheduling </w:t>
      </w:r>
      <w:r w:rsidR="00EC0DEA">
        <w:rPr>
          <w:rStyle w:val="SubtitleChar"/>
          <w:b w:val="0"/>
          <w:bCs w:val="0"/>
        </w:rPr>
        <w:t>problems</w:t>
      </w:r>
      <w:r w:rsidR="00FB1AA5" w:rsidRPr="005B1D25">
        <w:rPr>
          <w:rStyle w:val="SubtitleChar"/>
          <w:b w:val="0"/>
          <w:bCs w:val="0"/>
        </w:rPr>
        <w:t xml:space="preserve"> in the last 50 years, some</w:t>
      </w:r>
      <w:r w:rsidR="00CA60CB">
        <w:rPr>
          <w:rStyle w:val="SubtitleChar"/>
          <w:b w:val="0"/>
          <w:bCs w:val="0"/>
        </w:rPr>
        <w:t xml:space="preserve"> are</w:t>
      </w:r>
      <w:r w:rsidR="00FB1AA5" w:rsidRPr="005B1D25">
        <w:rPr>
          <w:rStyle w:val="SubtitleChar"/>
          <w:b w:val="0"/>
          <w:bCs w:val="0"/>
        </w:rPr>
        <w:t xml:space="preserve"> deterministic with exact </w:t>
      </w:r>
      <w:r w:rsidR="00CA60CB" w:rsidRPr="005B1D25">
        <w:rPr>
          <w:rStyle w:val="SubtitleChar"/>
          <w:b w:val="0"/>
          <w:bCs w:val="0"/>
        </w:rPr>
        <w:t xml:space="preserve">solutions, </w:t>
      </w:r>
      <w:r w:rsidR="00CA60CB">
        <w:rPr>
          <w:rStyle w:val="SubtitleChar"/>
          <w:b w:val="0"/>
          <w:bCs w:val="0"/>
        </w:rPr>
        <w:t xml:space="preserve">and </w:t>
      </w:r>
      <w:r w:rsidR="00FB1AA5" w:rsidRPr="005B1D25">
        <w:rPr>
          <w:rStyle w:val="SubtitleChar"/>
          <w:b w:val="0"/>
          <w:bCs w:val="0"/>
        </w:rPr>
        <w:t>some are stochastic</w:t>
      </w:r>
      <w:r w:rsidR="00CA60CB">
        <w:rPr>
          <w:rStyle w:val="SubtitleChar"/>
          <w:b w:val="0"/>
          <w:bCs w:val="0"/>
        </w:rPr>
        <w:t>,</w:t>
      </w:r>
      <w:r w:rsidR="00FB1AA5" w:rsidRPr="005B1D25">
        <w:rPr>
          <w:rStyle w:val="SubtitleChar"/>
          <w:b w:val="0"/>
          <w:bCs w:val="0"/>
        </w:rPr>
        <w:t xml:space="preserve"> where the solution generated is different every time</w:t>
      </w:r>
      <w:r>
        <w:rPr>
          <w:rStyle w:val="SubtitleChar"/>
          <w:b w:val="0"/>
          <w:bCs w:val="0"/>
        </w:rPr>
        <w:t xml:space="preserve"> </w:t>
      </w:r>
      <w:r w:rsidR="00FB1AA5" w:rsidRPr="005B1D25">
        <w:rPr>
          <w:rStyle w:val="SubtitleChar"/>
          <w:b w:val="0"/>
          <w:bCs w:val="0"/>
        </w:rPr>
        <w:t>(</w:t>
      </w:r>
      <w:proofErr w:type="spellStart"/>
      <w:r w:rsidR="00FB1AA5" w:rsidRPr="005B1D25">
        <w:rPr>
          <w:rStyle w:val="SubtitleChar"/>
          <w:b w:val="0"/>
          <w:bCs w:val="0"/>
        </w:rPr>
        <w:t>Bartschi</w:t>
      </w:r>
      <w:proofErr w:type="spellEnd"/>
      <w:r w:rsidR="00FB1AA5" w:rsidRPr="005B1D25">
        <w:rPr>
          <w:rStyle w:val="SubtitleChar"/>
          <w:b w:val="0"/>
          <w:bCs w:val="0"/>
        </w:rPr>
        <w:t xml:space="preserve"> Wall, 1996)</w:t>
      </w:r>
      <w:r w:rsidR="00FB1AA5" w:rsidRPr="005B1D25">
        <w:rPr>
          <w:rStyle w:val="SubtitleChar"/>
          <w:b w:val="0"/>
          <w:bCs w:val="0"/>
        </w:rPr>
        <w:t>.</w:t>
      </w:r>
      <w:r>
        <w:rPr>
          <w:rStyle w:val="SubtitleChar"/>
          <w:b w:val="0"/>
          <w:bCs w:val="0"/>
        </w:rPr>
        <w:t xml:space="preserve"> </w:t>
      </w:r>
      <w:r w:rsidR="00CA60CB">
        <w:rPr>
          <w:rStyle w:val="SubtitleChar"/>
          <w:b w:val="0"/>
          <w:bCs w:val="0"/>
        </w:rPr>
        <w:t xml:space="preserve">Scheduling problems are often </w:t>
      </w:r>
      <w:r>
        <w:rPr>
          <w:rStyle w:val="SubtitleChar"/>
          <w:b w:val="0"/>
          <w:bCs w:val="0"/>
        </w:rPr>
        <w:t>like</w:t>
      </w:r>
      <w:r w:rsidR="00CA60CB">
        <w:rPr>
          <w:rStyle w:val="SubtitleChar"/>
          <w:b w:val="0"/>
          <w:bCs w:val="0"/>
        </w:rPr>
        <w:t xml:space="preserve"> The Travelling Salesman problem, making solutions very complex to find. Brute forcing solutions i</w:t>
      </w:r>
      <w:r w:rsidR="00801619">
        <w:rPr>
          <w:rStyle w:val="SubtitleChar"/>
          <w:b w:val="0"/>
          <w:bCs w:val="0"/>
        </w:rPr>
        <w:t>s</w:t>
      </w:r>
      <w:r w:rsidR="00CA60CB">
        <w:rPr>
          <w:rStyle w:val="SubtitleChar"/>
          <w:b w:val="0"/>
          <w:bCs w:val="0"/>
        </w:rPr>
        <w:t xml:space="preserve"> often impractical</w:t>
      </w:r>
      <w:r w:rsidR="00801619">
        <w:rPr>
          <w:rStyle w:val="SubtitleChar"/>
          <w:b w:val="0"/>
          <w:bCs w:val="0"/>
        </w:rPr>
        <w:t>,</w:t>
      </w:r>
      <w:r w:rsidR="00CA60CB">
        <w:rPr>
          <w:rStyle w:val="SubtitleChar"/>
          <w:b w:val="0"/>
          <w:bCs w:val="0"/>
        </w:rPr>
        <w:t xml:space="preserve"> scheduling being an </w:t>
      </w:r>
      <w:r w:rsidR="00CA60CB" w:rsidRPr="00CA60CB">
        <w:rPr>
          <w:rStyle w:val="SubtitleChar"/>
          <w:b w:val="0"/>
          <w:bCs w:val="0"/>
          <w:i/>
          <w:iCs/>
        </w:rPr>
        <w:t>NP-hard</w:t>
      </w:r>
      <w:r w:rsidR="00CA60CB">
        <w:rPr>
          <w:rStyle w:val="SubtitleChar"/>
          <w:b w:val="0"/>
          <w:bCs w:val="0"/>
        </w:rPr>
        <w:t xml:space="preserve"> problem, especially when there </w:t>
      </w:r>
      <w:r w:rsidR="00801619">
        <w:rPr>
          <w:rStyle w:val="SubtitleChar"/>
          <w:b w:val="0"/>
          <w:bCs w:val="0"/>
        </w:rPr>
        <w:t>are</w:t>
      </w:r>
      <w:r>
        <w:rPr>
          <w:rStyle w:val="SubtitleChar"/>
          <w:b w:val="0"/>
          <w:bCs w:val="0"/>
        </w:rPr>
        <w:t xml:space="preserve"> lots of constraints and possible objects to consider. This report discusses the application of evolutionary algorithms (EAs) as a dynamic approach to scheduling the target observations </w:t>
      </w:r>
      <w:r w:rsidR="00614CC5">
        <w:rPr>
          <w:rStyle w:val="SubtitleChar"/>
          <w:b w:val="0"/>
          <w:bCs w:val="0"/>
        </w:rPr>
        <w:t>of</w:t>
      </w:r>
      <w:r w:rsidR="00E53698">
        <w:rPr>
          <w:rStyle w:val="SubtitleChar"/>
          <w:b w:val="0"/>
          <w:bCs w:val="0"/>
        </w:rPr>
        <w:t xml:space="preserve"> a</w:t>
      </w:r>
      <w:r w:rsidR="00614CC5">
        <w:rPr>
          <w:rStyle w:val="SubtitleChar"/>
          <w:b w:val="0"/>
          <w:bCs w:val="0"/>
        </w:rPr>
        <w:t xml:space="preserve"> </w:t>
      </w:r>
      <w:r w:rsidR="00DF2F56">
        <w:rPr>
          <w:rStyle w:val="SubtitleChar"/>
          <w:b w:val="0"/>
          <w:bCs w:val="0"/>
        </w:rPr>
        <w:t xml:space="preserve">telescope. Two different approaches </w:t>
      </w:r>
      <w:r w:rsidR="00E53698">
        <w:rPr>
          <w:rStyle w:val="SubtitleChar"/>
          <w:b w:val="0"/>
          <w:bCs w:val="0"/>
        </w:rPr>
        <w:t xml:space="preserve">for </w:t>
      </w:r>
      <w:r w:rsidR="00DF2F56">
        <w:rPr>
          <w:rStyle w:val="SubtitleChar"/>
          <w:b w:val="0"/>
          <w:bCs w:val="0"/>
        </w:rPr>
        <w:t xml:space="preserve">finding optimal schedules </w:t>
      </w:r>
      <w:r w:rsidR="00E53698">
        <w:rPr>
          <w:rStyle w:val="SubtitleChar"/>
          <w:b w:val="0"/>
          <w:bCs w:val="0"/>
        </w:rPr>
        <w:t>are outlined</w:t>
      </w:r>
      <w:r w:rsidR="00AA52A8">
        <w:rPr>
          <w:rStyle w:val="SubtitleChar"/>
          <w:b w:val="0"/>
          <w:bCs w:val="0"/>
        </w:rPr>
        <w:t xml:space="preserve">, one for ground level observatories, and </w:t>
      </w:r>
      <w:r w:rsidR="001A6979">
        <w:rPr>
          <w:rStyle w:val="SubtitleChar"/>
          <w:b w:val="0"/>
          <w:bCs w:val="0"/>
        </w:rPr>
        <w:t>the other</w:t>
      </w:r>
      <w:r w:rsidR="00AA52A8">
        <w:rPr>
          <w:rStyle w:val="SubtitleChar"/>
          <w:b w:val="0"/>
          <w:bCs w:val="0"/>
        </w:rPr>
        <w:t xml:space="preserve"> for a space-based telescope.</w:t>
      </w:r>
    </w:p>
    <w:p w14:paraId="4150C5DD" w14:textId="77777777" w:rsidR="00E53698" w:rsidRDefault="00E53698" w:rsidP="00E53698">
      <w:pPr>
        <w:spacing w:after="0"/>
        <w:rPr>
          <w:rStyle w:val="SubtitleChar"/>
          <w:b w:val="0"/>
          <w:bCs w:val="0"/>
        </w:rPr>
      </w:pPr>
    </w:p>
    <w:p w14:paraId="71FA61FF" w14:textId="4AA5E8DC" w:rsidR="00A058D3" w:rsidRPr="00E2563D" w:rsidRDefault="005B1D25" w:rsidP="00462EDA">
      <w:pPr>
        <w:pStyle w:val="Subtitle"/>
        <w:rPr>
          <w:rStyle w:val="SubtitleChar"/>
          <w:b/>
          <w:bCs/>
        </w:rPr>
      </w:pPr>
      <w:r>
        <w:rPr>
          <w:rStyle w:val="SubtitleChar"/>
          <w:b/>
          <w:bCs/>
        </w:rPr>
        <w:t xml:space="preserve">2. </w:t>
      </w:r>
      <w:r w:rsidR="00C67180" w:rsidRPr="00E2563D">
        <w:rPr>
          <w:rStyle w:val="SubtitleChar"/>
          <w:b/>
          <w:bCs/>
        </w:rPr>
        <w:t>Background</w:t>
      </w:r>
    </w:p>
    <w:p w14:paraId="52015CDB" w14:textId="69E56052" w:rsidR="00B62824" w:rsidRDefault="00B62824" w:rsidP="00333FF4">
      <w:r>
        <w:t xml:space="preserve">     </w:t>
      </w:r>
      <w:r w:rsidR="003B2F28" w:rsidRPr="005B1D25">
        <w:t xml:space="preserve">There may be hundreds of possible </w:t>
      </w:r>
      <w:r>
        <w:t>stars</w:t>
      </w:r>
      <w:r w:rsidR="003B2F28" w:rsidRPr="005B1D25">
        <w:t xml:space="preserve"> that a </w:t>
      </w:r>
      <w:r w:rsidR="003B2F28">
        <w:t xml:space="preserve">scientist can </w:t>
      </w:r>
      <w:r>
        <w:t>target</w:t>
      </w:r>
      <w:r w:rsidR="00C94D89">
        <w:t xml:space="preserve"> </w:t>
      </w:r>
      <w:r>
        <w:t>in</w:t>
      </w:r>
      <w:r w:rsidR="00C94D89">
        <w:t xml:space="preserve"> a </w:t>
      </w:r>
      <w:r w:rsidR="00C074EF">
        <w:t>telescope’s</w:t>
      </w:r>
      <w:r w:rsidR="00C94D89">
        <w:t xml:space="preserve"> observation schedule</w:t>
      </w:r>
      <w:r w:rsidR="003B2F28">
        <w:t>.</w:t>
      </w:r>
      <w:r w:rsidR="00C94D89">
        <w:t xml:space="preserve"> </w:t>
      </w:r>
      <w:r w:rsidR="003B2F28">
        <w:t>M</w:t>
      </w:r>
      <w:r w:rsidR="003B2F28" w:rsidRPr="005B1D25">
        <w:t>anually creating</w:t>
      </w:r>
      <w:r w:rsidR="003B2F28">
        <w:t xml:space="preserve"> a </w:t>
      </w:r>
      <w:r w:rsidR="003B2F28" w:rsidRPr="005B1D25">
        <w:t>schedule for e</w:t>
      </w:r>
      <w:r w:rsidR="003B2F28">
        <w:t xml:space="preserve">ach </w:t>
      </w:r>
      <w:r w:rsidR="003B2F28" w:rsidRPr="005B1D25">
        <w:t>night</w:t>
      </w:r>
      <w:r w:rsidR="004D1CB2">
        <w:t xml:space="preserve"> </w:t>
      </w:r>
      <w:r w:rsidR="003B2F28" w:rsidRPr="005B1D25">
        <w:t>can become very time-consuming</w:t>
      </w:r>
      <w:r w:rsidR="00347F38">
        <w:t xml:space="preserve"> and expensive</w:t>
      </w:r>
      <w:r w:rsidR="003B2F28">
        <w:t>, due to the</w:t>
      </w:r>
      <w:r w:rsidR="002658D8">
        <w:t xml:space="preserve"> complexity of the problem</w:t>
      </w:r>
      <w:r w:rsidR="003B2F28" w:rsidRPr="005B1D25">
        <w:t xml:space="preserve"> (Siu and </w:t>
      </w:r>
      <w:proofErr w:type="spellStart"/>
      <w:r w:rsidR="003B2F28" w:rsidRPr="005B1D25">
        <w:t>Pankratius</w:t>
      </w:r>
      <w:proofErr w:type="spellEnd"/>
      <w:r w:rsidR="003B2F28" w:rsidRPr="005B1D25">
        <w:t xml:space="preserve">, 2019). </w:t>
      </w:r>
      <w:r w:rsidR="00B548CD">
        <w:t>D</w:t>
      </w:r>
      <w:r w:rsidR="004C5E02">
        <w:t>ynamic and efficient method</w:t>
      </w:r>
      <w:r w:rsidR="00B548CD">
        <w:t>s</w:t>
      </w:r>
      <w:r w:rsidR="004C5E02">
        <w:t xml:space="preserve"> of finding </w:t>
      </w:r>
      <w:r w:rsidR="00B548CD">
        <w:t xml:space="preserve">optimal schedule </w:t>
      </w:r>
      <w:r w:rsidR="004C5E02" w:rsidRPr="005B1D25">
        <w:t>solutions</w:t>
      </w:r>
      <w:r w:rsidR="00DF2F56" w:rsidRPr="005B1D25">
        <w:t xml:space="preserve"> </w:t>
      </w:r>
      <w:r w:rsidR="00B548CD">
        <w:t>are</w:t>
      </w:r>
      <w:r w:rsidR="00DF2F56" w:rsidRPr="005B1D25">
        <w:t xml:space="preserve"> needed</w:t>
      </w:r>
      <w:r w:rsidR="00B548CD">
        <w:t xml:space="preserve">. </w:t>
      </w:r>
      <w:r w:rsidRPr="005B1D25">
        <w:t>Simple automatic schedulers</w:t>
      </w:r>
      <w:r>
        <w:t>,</w:t>
      </w:r>
      <w:r w:rsidRPr="005B1D25">
        <w:t xml:space="preserve"> </w:t>
      </w:r>
      <w:r>
        <w:t xml:space="preserve">e.g., </w:t>
      </w:r>
      <w:r w:rsidRPr="005B1D25">
        <w:t xml:space="preserve">dispatch and queue-based speed up </w:t>
      </w:r>
      <w:r w:rsidR="00347F38">
        <w:t>finding solutions</w:t>
      </w:r>
      <w:r w:rsidRPr="005B1D25">
        <w:t xml:space="preserve">, but </w:t>
      </w:r>
      <w:r>
        <w:t>the</w:t>
      </w:r>
      <w:r w:rsidR="00DB126A">
        <w:t>y</w:t>
      </w:r>
      <w:r>
        <w:t xml:space="preserve"> may not be </w:t>
      </w:r>
      <w:r w:rsidR="00DB126A">
        <w:t xml:space="preserve">always </w:t>
      </w:r>
      <w:r>
        <w:t xml:space="preserve">optimal. </w:t>
      </w:r>
      <w:r w:rsidR="00DB126A">
        <w:t>Changing</w:t>
      </w:r>
      <w:r w:rsidRPr="005B1D25">
        <w:t xml:space="preserve"> constrains and complications </w:t>
      </w:r>
      <w:r>
        <w:t>can stop a given schedule from functioning.</w:t>
      </w:r>
      <w:r>
        <w:t xml:space="preserve"> </w:t>
      </w:r>
      <w:r>
        <w:t xml:space="preserve">Example </w:t>
      </w:r>
      <w:r w:rsidR="00454314">
        <w:t>obstacles</w:t>
      </w:r>
      <w:r>
        <w:t xml:space="preserve"> include human</w:t>
      </w:r>
      <w:r w:rsidRPr="005B1D25">
        <w:t xml:space="preserve"> error</w:t>
      </w:r>
      <w:r>
        <w:t xml:space="preserve"> made in the schedule, equipment malfunction</w:t>
      </w:r>
      <w:r w:rsidRPr="005B1D25">
        <w:t xml:space="preserve">, weather changes or new </w:t>
      </w:r>
      <w:r>
        <w:t>observation priorities</w:t>
      </w:r>
      <w:r w:rsidRPr="005B1D25">
        <w:t xml:space="preserve"> (Rajpaul, 2012).</w:t>
      </w:r>
      <w:r>
        <w:t xml:space="preserve"> </w:t>
      </w:r>
      <w:r>
        <w:t>The addition of constraints</w:t>
      </w:r>
      <w:r w:rsidR="00506B6C">
        <w:t xml:space="preserve"> and targets</w:t>
      </w:r>
      <w:r>
        <w:t xml:space="preserve"> makes finding optimal solutions using non-A.I. approaches less feasible.</w:t>
      </w:r>
    </w:p>
    <w:p w14:paraId="4264180A" w14:textId="7FD1C0E6" w:rsidR="00D57C50" w:rsidRDefault="00FB3816" w:rsidP="00D57C50">
      <w:pPr>
        <w:spacing w:after="0"/>
        <w:rPr>
          <w:rStyle w:val="SubtitleChar"/>
          <w:b w:val="0"/>
          <w:bCs w:val="0"/>
        </w:rPr>
      </w:pPr>
      <w:r>
        <w:lastRenderedPageBreak/>
        <w:t xml:space="preserve">     </w:t>
      </w:r>
      <w:r w:rsidR="00795643">
        <w:t xml:space="preserve">The schedules of space-based telescopes </w:t>
      </w:r>
      <w:r w:rsidR="00506B6C">
        <w:t xml:space="preserve">have a higher </w:t>
      </w:r>
      <w:r w:rsidR="00753AA4">
        <w:t>complexity</w:t>
      </w:r>
      <w:r w:rsidR="00795643">
        <w:t>. An example explored in this paper is</w:t>
      </w:r>
      <w:r w:rsidR="001A6A40" w:rsidRPr="005B1D25">
        <w:t xml:space="preserve"> </w:t>
      </w:r>
      <w:r w:rsidR="00795643">
        <w:t xml:space="preserve">telescopes that use </w:t>
      </w:r>
      <w:proofErr w:type="spellStart"/>
      <w:r w:rsidR="00ED40D6" w:rsidRPr="005B1D25">
        <w:t>S</w:t>
      </w:r>
      <w:r w:rsidR="001A6A40" w:rsidRPr="005B1D25">
        <w:t>tarshade</w:t>
      </w:r>
      <w:proofErr w:type="spellEnd"/>
      <w:r w:rsidR="001A6A40" w:rsidRPr="005B1D25">
        <w:t xml:space="preserve"> technology</w:t>
      </w:r>
      <w:r w:rsidR="00333FF4">
        <w:t>.</w:t>
      </w:r>
      <w:r>
        <w:t xml:space="preserve"> </w:t>
      </w:r>
      <w:proofErr w:type="spellStart"/>
      <w:r w:rsidR="00333FF4">
        <w:t>Star</w:t>
      </w:r>
      <w:r w:rsidR="00B62824">
        <w:t>shade</w:t>
      </w:r>
      <w:r w:rsidR="00795643">
        <w:t>s</w:t>
      </w:r>
      <w:proofErr w:type="spellEnd"/>
      <w:r w:rsidR="00795643">
        <w:t xml:space="preserve"> are</w:t>
      </w:r>
      <w:r w:rsidR="00B62824">
        <w:t xml:space="preserve"> used </w:t>
      </w:r>
      <w:r w:rsidR="001A6A40" w:rsidRPr="005B1D25">
        <w:t>in exoplanet exploration</w:t>
      </w:r>
      <w:r w:rsidR="00B62824">
        <w:t>,</w:t>
      </w:r>
      <w:r w:rsidR="009A0EAF" w:rsidRPr="005B1D25">
        <w:t xml:space="preserve"> </w:t>
      </w:r>
      <w:r w:rsidR="00795643">
        <w:t xml:space="preserve">the </w:t>
      </w:r>
      <w:r w:rsidR="009A0EAF" w:rsidRPr="005B1D25">
        <w:t xml:space="preserve">technology </w:t>
      </w:r>
      <w:r w:rsidR="00B62824">
        <w:t>allows</w:t>
      </w:r>
      <w:r w:rsidR="009A0EAF" w:rsidRPr="005B1D25">
        <w:t xml:space="preserve"> </w:t>
      </w:r>
      <w:r w:rsidR="00753AA4">
        <w:t xml:space="preserve">higher quality observations, </w:t>
      </w:r>
      <w:r w:rsidR="009A0EAF" w:rsidRPr="005B1D25">
        <w:t xml:space="preserve">light from exoplanets </w:t>
      </w:r>
      <w:r w:rsidR="00382B97">
        <w:t>is</w:t>
      </w:r>
      <w:r w:rsidR="009A0EAF" w:rsidRPr="005B1D25">
        <w:t xml:space="preserve"> sampled separate</w:t>
      </w:r>
      <w:r w:rsidR="00D50717" w:rsidRPr="005B1D25">
        <w:t>ly</w:t>
      </w:r>
      <w:r w:rsidR="009A0EAF" w:rsidRPr="005B1D25">
        <w:t xml:space="preserve"> from the </w:t>
      </w:r>
      <w:r w:rsidR="00B62824">
        <w:t>that of the star the telescope is targetin</w:t>
      </w:r>
      <w:r w:rsidR="00753AA4">
        <w:t>g</w:t>
      </w:r>
      <w:r w:rsidR="001A6A40" w:rsidRPr="005B1D25">
        <w:t>.</w:t>
      </w:r>
      <w:r>
        <w:t xml:space="preserve"> </w:t>
      </w:r>
      <w:r w:rsidR="00D50717" w:rsidRPr="005B1D25">
        <w:t>Scheduling these</w:t>
      </w:r>
      <w:r w:rsidR="00676E1B">
        <w:t xml:space="preserve"> </w:t>
      </w:r>
      <w:r w:rsidR="00D50717" w:rsidRPr="005B1D25">
        <w:t xml:space="preserve">is more complex </w:t>
      </w:r>
      <w:r w:rsidR="00EA2C0C">
        <w:t>because the</w:t>
      </w:r>
      <w:r w:rsidR="00ED40D6" w:rsidRPr="005B1D25">
        <w:t xml:space="preserve"> telescope is in flight, retargeting </w:t>
      </w:r>
      <w:r w:rsidR="0023575A" w:rsidRPr="005B1D25">
        <w:t xml:space="preserve">is needed when </w:t>
      </w:r>
      <w:r w:rsidR="00D661D8">
        <w:t xml:space="preserve">moving </w:t>
      </w:r>
      <w:r w:rsidR="0023575A" w:rsidRPr="005B1D25">
        <w:t xml:space="preserve">objects such as the sun and earth limit observation </w:t>
      </w:r>
      <w:r w:rsidR="00EA687D">
        <w:t>when in</w:t>
      </w:r>
      <w:r w:rsidR="0023575A" w:rsidRPr="005B1D25">
        <w:t xml:space="preserve"> orbit</w:t>
      </w:r>
      <w:r w:rsidR="00D661D8">
        <w:t xml:space="preserve"> (</w:t>
      </w:r>
      <w:r w:rsidR="0023575A" w:rsidRPr="005B1D25">
        <w:t xml:space="preserve">Siu and </w:t>
      </w:r>
      <w:proofErr w:type="spellStart"/>
      <w:r w:rsidR="0023575A" w:rsidRPr="005B1D25">
        <w:t>Pankratius</w:t>
      </w:r>
      <w:proofErr w:type="spellEnd"/>
      <w:r w:rsidR="0023575A" w:rsidRPr="005B1D25">
        <w:t>, 2019</w:t>
      </w:r>
      <w:r w:rsidR="00D661D8">
        <w:t>.)</w:t>
      </w:r>
    </w:p>
    <w:p w14:paraId="29B68FE5" w14:textId="0194C2BE" w:rsidR="006727C0" w:rsidRDefault="00725628" w:rsidP="006727C0">
      <w:pPr>
        <w:spacing w:after="0"/>
        <w:rPr>
          <w:rStyle w:val="SubtitleChar"/>
          <w:b w:val="0"/>
          <w:bCs w:val="0"/>
        </w:rPr>
      </w:pPr>
      <w:r>
        <w:t xml:space="preserve">     </w:t>
      </w:r>
      <w:r w:rsidR="009814CA">
        <w:t>Regarding</w:t>
      </w:r>
      <w:r w:rsidR="00475CB5">
        <w:t xml:space="preserve"> </w:t>
      </w:r>
      <w:r w:rsidR="00C94D89">
        <w:t>observatories</w:t>
      </w:r>
      <w:r w:rsidR="009814CA">
        <w:t>,</w:t>
      </w:r>
      <w:r w:rsidR="00C94D89">
        <w:t xml:space="preserve"> </w:t>
      </w:r>
      <w:r w:rsidR="00475CB5">
        <w:t xml:space="preserve">some </w:t>
      </w:r>
      <w:r w:rsidR="00E7461E">
        <w:t>observation</w:t>
      </w:r>
      <w:r w:rsidR="006265C3">
        <w:t>s</w:t>
      </w:r>
      <w:r w:rsidR="00475CB5">
        <w:t xml:space="preserve"> aren’t</w:t>
      </w:r>
      <w:r w:rsidR="00E7461E">
        <w:t xml:space="preserve"> </w:t>
      </w:r>
      <w:r w:rsidR="00966E4B">
        <w:t>reproducible</w:t>
      </w:r>
      <w:r w:rsidR="00826DA7">
        <w:t xml:space="preserve"> </w:t>
      </w:r>
      <w:r w:rsidR="00475CB5">
        <w:t xml:space="preserve">for a </w:t>
      </w:r>
      <w:r w:rsidR="00826DA7">
        <w:t>long time,</w:t>
      </w:r>
      <w:r w:rsidR="00F83E7E" w:rsidRPr="005B1D25">
        <w:t xml:space="preserve"> and</w:t>
      </w:r>
      <w:r w:rsidR="00826DA7">
        <w:t xml:space="preserve"> </w:t>
      </w:r>
      <w:r w:rsidR="00A72598">
        <w:t>need prioritisatio</w:t>
      </w:r>
      <w:r w:rsidR="00314C1C">
        <w:t>n.</w:t>
      </w:r>
      <w:r w:rsidR="00F83E7E" w:rsidRPr="005B1D25">
        <w:t xml:space="preserve"> </w:t>
      </w:r>
      <w:r w:rsidR="00826DA7">
        <w:t>T</w:t>
      </w:r>
      <w:r w:rsidR="00F83E7E" w:rsidRPr="005B1D25">
        <w:t xml:space="preserve">here are obstacles </w:t>
      </w:r>
      <w:r w:rsidR="00227477">
        <w:t>like</w:t>
      </w:r>
      <w:r w:rsidR="00F83E7E" w:rsidRPr="005B1D25">
        <w:t xml:space="preserve"> the horizon and the moon, the moon </w:t>
      </w:r>
      <w:r w:rsidR="00227477">
        <w:t xml:space="preserve">lowering </w:t>
      </w:r>
      <w:r w:rsidR="00F83E7E" w:rsidRPr="005B1D25">
        <w:t>observation</w:t>
      </w:r>
      <w:r w:rsidR="00475CB5">
        <w:t xml:space="preserve"> quality</w:t>
      </w:r>
      <w:r w:rsidR="00F83E7E" w:rsidRPr="005B1D25">
        <w:t xml:space="preserve"> when it’s at </w:t>
      </w:r>
      <w:r w:rsidR="00D57C50">
        <w:t xml:space="preserve">certain </w:t>
      </w:r>
      <w:r w:rsidR="00F83E7E" w:rsidRPr="005B1D25">
        <w:t xml:space="preserve">heights </w:t>
      </w:r>
      <w:r w:rsidR="00D57C50">
        <w:t xml:space="preserve">and </w:t>
      </w:r>
      <w:r w:rsidR="00F83E7E" w:rsidRPr="005B1D25">
        <w:t>phases (</w:t>
      </w:r>
      <w:proofErr w:type="spellStart"/>
      <w:r w:rsidR="00F83E7E" w:rsidRPr="005B1D25">
        <w:t>Kubanek</w:t>
      </w:r>
      <w:proofErr w:type="spellEnd"/>
      <w:r w:rsidR="00F83E7E" w:rsidRPr="005B1D25">
        <w:t>, 2010).</w:t>
      </w:r>
    </w:p>
    <w:p w14:paraId="7B2CCE47" w14:textId="5BBB0574" w:rsidR="006727C0" w:rsidRPr="003B2F28" w:rsidRDefault="006727C0" w:rsidP="006727C0">
      <w:pPr>
        <w:pStyle w:val="BodyText"/>
        <w:spacing w:before="0" w:after="0"/>
      </w:pPr>
    </w:p>
    <w:p w14:paraId="3D685352" w14:textId="53931DFE" w:rsidR="00A058D3" w:rsidRPr="00E2563D" w:rsidRDefault="00DA16CD" w:rsidP="00462EDA">
      <w:pPr>
        <w:pStyle w:val="Subtitle"/>
        <w:rPr>
          <w:rStyle w:val="SubtitleChar"/>
          <w:b/>
          <w:bCs/>
        </w:rPr>
      </w:pPr>
      <w:r>
        <w:rPr>
          <w:rStyle w:val="SubtitleChar"/>
          <w:b/>
          <w:bCs/>
        </w:rPr>
        <w:t>3</w:t>
      </w:r>
      <w:r w:rsidR="00A058D3" w:rsidRPr="00E2563D">
        <w:rPr>
          <w:rStyle w:val="SubtitleChar"/>
          <w:b/>
          <w:bCs/>
        </w:rPr>
        <w:t xml:space="preserve">. Candidate </w:t>
      </w:r>
      <w:r w:rsidR="00EA2004">
        <w:rPr>
          <w:rStyle w:val="SubtitleChar"/>
          <w:b/>
          <w:bCs/>
        </w:rPr>
        <w:t>solutions</w:t>
      </w:r>
    </w:p>
    <w:p w14:paraId="2CB6AF2C" w14:textId="18FFA409" w:rsidR="001C5B25" w:rsidRDefault="00BC4C4F" w:rsidP="001C5B25">
      <w:r>
        <w:t xml:space="preserve">     </w:t>
      </w:r>
      <w:r w:rsidR="000B716F">
        <w:t>Candidate</w:t>
      </w:r>
      <w:r w:rsidR="00D222E8">
        <w:t xml:space="preserve"> solutions </w:t>
      </w:r>
      <w:r w:rsidR="000B716F">
        <w:t>represented a generated schedule</w:t>
      </w:r>
      <w:r w:rsidR="00D525BC" w:rsidRPr="00E2563D">
        <w:t>. For ground level observatories, individual candidates used chromosome representation</w:t>
      </w:r>
      <w:r w:rsidR="00337D0C">
        <w:t xml:space="preserve"> </w:t>
      </w:r>
      <w:r w:rsidR="00E51B5A">
        <w:t>as an</w:t>
      </w:r>
      <w:r w:rsidR="00B461B7">
        <w:t xml:space="preserve"> </w:t>
      </w:r>
      <w:r w:rsidR="00D525BC" w:rsidRPr="00E2563D">
        <w:t xml:space="preserve">array of </w:t>
      </w:r>
      <w:r w:rsidR="00B22CC3">
        <w:t xml:space="preserve">targets </w:t>
      </w:r>
      <w:r w:rsidR="00EA2004">
        <w:t>for</w:t>
      </w:r>
      <w:r w:rsidR="00B22CC3">
        <w:t xml:space="preserve"> </w:t>
      </w:r>
      <w:r w:rsidR="00337D0C">
        <w:t>observation</w:t>
      </w:r>
      <w:r w:rsidR="002F59F8">
        <w:t xml:space="preserve">. </w:t>
      </w:r>
      <w:r w:rsidR="00D525BC" w:rsidRPr="00E2563D">
        <w:t xml:space="preserve">The genes of these </w:t>
      </w:r>
      <w:r w:rsidR="002F59F8">
        <w:t xml:space="preserve">‘targets’ </w:t>
      </w:r>
      <w:r w:rsidR="00D525BC" w:rsidRPr="00E2563D">
        <w:t xml:space="preserve">contain the start date/time of </w:t>
      </w:r>
      <w:r w:rsidR="00C73429">
        <w:t>observation</w:t>
      </w:r>
      <w:r w:rsidR="00D525BC" w:rsidRPr="00E2563D">
        <w:t xml:space="preserve">, </w:t>
      </w:r>
      <w:r w:rsidR="007A5013" w:rsidRPr="00E2563D">
        <w:t>duration,</w:t>
      </w:r>
      <w:r w:rsidR="00D525BC" w:rsidRPr="00E2563D">
        <w:t xml:space="preserve"> and </w:t>
      </w:r>
      <w:r w:rsidR="00F9449D">
        <w:t>a</w:t>
      </w:r>
      <w:r w:rsidR="001C5B25">
        <w:t xml:space="preserve"> </w:t>
      </w:r>
      <w:r w:rsidR="00D525BC" w:rsidRPr="00E2563D">
        <w:t>target</w:t>
      </w:r>
      <w:r w:rsidR="007A5013" w:rsidRPr="00E2563D">
        <w:t xml:space="preserve"> </w:t>
      </w:r>
      <w:r w:rsidR="00E51B5A">
        <w:t>ID</w:t>
      </w:r>
      <w:r w:rsidR="007A5013" w:rsidRPr="00E2563D">
        <w:t xml:space="preserve"> </w:t>
      </w:r>
      <w:r w:rsidR="007A5013" w:rsidRPr="00E2563D">
        <w:t>(</w:t>
      </w:r>
      <w:proofErr w:type="spellStart"/>
      <w:r w:rsidR="007A5013" w:rsidRPr="00E2563D">
        <w:t>Kubanek</w:t>
      </w:r>
      <w:proofErr w:type="spellEnd"/>
      <w:r w:rsidR="007A5013" w:rsidRPr="00E2563D">
        <w:t>, 2010)</w:t>
      </w:r>
      <w:r w:rsidR="00D525BC" w:rsidRPr="00E2563D">
        <w:t>.</w:t>
      </w:r>
      <w:r w:rsidR="006B0278" w:rsidRPr="00E2563D">
        <w:t xml:space="preserve"> </w:t>
      </w:r>
    </w:p>
    <w:p w14:paraId="3C48F348" w14:textId="735450F5" w:rsidR="003E336C" w:rsidRDefault="00726841" w:rsidP="000E0764">
      <w:pPr>
        <w:spacing w:after="0"/>
      </w:pPr>
      <w:r>
        <w:t xml:space="preserve">     </w:t>
      </w:r>
      <w:r w:rsidR="00E52BA8">
        <w:t>In a</w:t>
      </w:r>
      <w:r w:rsidR="0089571F">
        <w:t>n</w:t>
      </w:r>
      <w:r w:rsidR="00E52BA8">
        <w:t xml:space="preserve"> EA</w:t>
      </w:r>
      <w:r w:rsidR="004970FE" w:rsidRPr="00E2563D">
        <w:t xml:space="preserve"> solution</w:t>
      </w:r>
      <w:r w:rsidR="00E52BA8">
        <w:t xml:space="preserve"> </w:t>
      </w:r>
      <w:r w:rsidR="004970FE" w:rsidRPr="00E2563D">
        <w:t xml:space="preserve">outlined in </w:t>
      </w:r>
      <w:r w:rsidR="004970FE" w:rsidRPr="00E2563D">
        <w:t xml:space="preserve">Siu and </w:t>
      </w:r>
      <w:proofErr w:type="spellStart"/>
      <w:r w:rsidR="004970FE" w:rsidRPr="00E2563D">
        <w:t>Pankratius</w:t>
      </w:r>
      <w:proofErr w:type="spellEnd"/>
      <w:r w:rsidR="004970FE" w:rsidRPr="00E2563D">
        <w:t xml:space="preserve">’ </w:t>
      </w:r>
      <w:r w:rsidR="004970FE" w:rsidRPr="00E2563D">
        <w:t>2019</w:t>
      </w:r>
      <w:r w:rsidR="004970FE" w:rsidRPr="00E2563D">
        <w:t xml:space="preserve"> paper for scheduling ‘Space-Based Telescopes’, a graph traversal </w:t>
      </w:r>
      <w:r w:rsidR="0089571F">
        <w:t>method</w:t>
      </w:r>
      <w:r w:rsidR="004970FE" w:rsidRPr="00E2563D">
        <w:t xml:space="preserve"> is used</w:t>
      </w:r>
      <w:r w:rsidR="00C0559D" w:rsidRPr="00E2563D">
        <w:t>.</w:t>
      </w:r>
      <w:r>
        <w:t xml:space="preserve"> </w:t>
      </w:r>
      <w:r w:rsidR="00C0559D" w:rsidRPr="00E2563D">
        <w:t>Candidate</w:t>
      </w:r>
      <w:r w:rsidR="004970FE" w:rsidRPr="00E2563D">
        <w:t xml:space="preserve"> solution</w:t>
      </w:r>
      <w:r w:rsidR="00C0559D" w:rsidRPr="00E2563D">
        <w:t>s</w:t>
      </w:r>
      <w:r w:rsidR="004970FE" w:rsidRPr="00E2563D">
        <w:t xml:space="preserve"> </w:t>
      </w:r>
      <w:r w:rsidR="00C0559D" w:rsidRPr="00E2563D">
        <w:t>are a</w:t>
      </w:r>
      <w:r w:rsidR="004970FE" w:rsidRPr="00E2563D">
        <w:t xml:space="preserve"> </w:t>
      </w:r>
      <w:r w:rsidR="00B22732" w:rsidRPr="00E2563D">
        <w:t xml:space="preserve">sequence of vertices that represent targets </w:t>
      </w:r>
      <w:r w:rsidR="000B57D5">
        <w:t>observations</w:t>
      </w:r>
      <w:r w:rsidR="00B22732" w:rsidRPr="00E2563D">
        <w:t>, along with the fuel cost to retarget the telescope</w:t>
      </w:r>
      <w:r w:rsidR="00C0559D" w:rsidRPr="00E2563D">
        <w:t xml:space="preserve"> and the scientific value of the observation. </w:t>
      </w:r>
      <w:r w:rsidR="00BE3AB2">
        <w:t>Half the pool is filled with schedules where r</w:t>
      </w:r>
      <w:r w:rsidR="00F44731">
        <w:t xml:space="preserve">andom </w:t>
      </w:r>
      <w:r w:rsidR="00BE3AB2">
        <w:t>targets were added</w:t>
      </w:r>
      <w:r w:rsidR="00C0559D" w:rsidRPr="00E2563D">
        <w:t xml:space="preserve">, until fuel constraints </w:t>
      </w:r>
      <w:r w:rsidR="00285487">
        <w:t>were</w:t>
      </w:r>
      <w:r w:rsidR="00C0559D" w:rsidRPr="00E2563D">
        <w:t xml:space="preserve"> met.</w:t>
      </w:r>
      <w:r w:rsidR="00EC06F6" w:rsidRPr="00E2563D">
        <w:t xml:space="preserve"> The population is </w:t>
      </w:r>
      <w:r w:rsidR="00A174E2">
        <w:t>completed</w:t>
      </w:r>
      <w:r w:rsidR="00EC06F6" w:rsidRPr="00E2563D">
        <w:t xml:space="preserve"> via ‘random-introduction process’, where standard crossovers and mutations are performed on undirected versions of parent schedules</w:t>
      </w:r>
      <w:r w:rsidR="00C72147">
        <w:t>.</w:t>
      </w:r>
      <w:r w:rsidR="003E336C" w:rsidRPr="00E2563D">
        <w:t xml:space="preserve"> Crossovers involve graphs being joined at matching nodes, and mutations </w:t>
      </w:r>
      <w:r w:rsidR="00C72147">
        <w:t>changing targets at points</w:t>
      </w:r>
      <w:r w:rsidR="003E336C" w:rsidRPr="00E2563D">
        <w:t>.</w:t>
      </w:r>
      <w:r w:rsidR="0023743A">
        <w:t xml:space="preserve"> </w:t>
      </w:r>
      <w:r w:rsidR="00C72147">
        <w:t>U</w:t>
      </w:r>
      <w:r w:rsidR="003E336C" w:rsidRPr="00E2563D">
        <w:t>ndirected graphs are then ‘repaired’ into directed one</w:t>
      </w:r>
      <w:r w:rsidR="00F33B8E">
        <w:t>s</w:t>
      </w:r>
      <w:r w:rsidR="003E336C" w:rsidRPr="00E2563D">
        <w:t>, by running a random walk traversal</w:t>
      </w:r>
      <w:r w:rsidR="00C72147">
        <w:t>.</w:t>
      </w:r>
    </w:p>
    <w:p w14:paraId="4F12A9D0" w14:textId="77777777" w:rsidR="00DC46B0" w:rsidRDefault="00DC46B0" w:rsidP="000E0764">
      <w:pPr>
        <w:spacing w:after="0"/>
      </w:pPr>
    </w:p>
    <w:p w14:paraId="780FAE65" w14:textId="77777777" w:rsidR="00DC46B0" w:rsidRDefault="00DC46B0" w:rsidP="000E0764">
      <w:pPr>
        <w:spacing w:after="0"/>
      </w:pPr>
    </w:p>
    <w:p w14:paraId="4B5A0C34" w14:textId="77777777" w:rsidR="00E956A1" w:rsidRPr="00E2563D" w:rsidRDefault="00E956A1" w:rsidP="00E956A1">
      <w:pPr>
        <w:spacing w:after="0"/>
      </w:pPr>
    </w:p>
    <w:p w14:paraId="4E7D08E5" w14:textId="760B605E" w:rsidR="00C67180" w:rsidRPr="00E2563D" w:rsidRDefault="00563F81" w:rsidP="00462EDA">
      <w:pPr>
        <w:pStyle w:val="Subtitle"/>
      </w:pPr>
      <w:r w:rsidRPr="00E2563D">
        <w:lastRenderedPageBreak/>
        <w:t xml:space="preserve">4. </w:t>
      </w:r>
      <w:r w:rsidR="00C67180" w:rsidRPr="00E2563D">
        <w:t>The Fitness Function</w:t>
      </w:r>
    </w:p>
    <w:p w14:paraId="20C6052A" w14:textId="6B37DAE5" w:rsidR="00EE78A5" w:rsidRDefault="001A4F8B" w:rsidP="00D649BF">
      <w:r>
        <w:t xml:space="preserve">     </w:t>
      </w:r>
      <w:r w:rsidR="00462EDA">
        <w:t>The core aim of the EA is to p</w:t>
      </w:r>
      <w:r w:rsidR="00462EDA" w:rsidRPr="00E2563D">
        <w:t xml:space="preserve">roduce a schedule to observe objects </w:t>
      </w:r>
      <w:proofErr w:type="gramStart"/>
      <w:r w:rsidR="00462EDA" w:rsidRPr="00E2563D">
        <w:t>who's</w:t>
      </w:r>
      <w:proofErr w:type="gramEnd"/>
      <w:r w:rsidR="00462EDA" w:rsidRPr="00E2563D">
        <w:t xml:space="preserve"> visibility varies due different </w:t>
      </w:r>
      <w:r w:rsidR="00462EDA" w:rsidRPr="005B1D25">
        <w:t>constraints e.g. time, environment</w:t>
      </w:r>
      <w:r>
        <w:t xml:space="preserve"> changes</w:t>
      </w:r>
      <w:r w:rsidR="00462EDA">
        <w:t xml:space="preserve"> </w:t>
      </w:r>
      <w:r>
        <w:t>or</w:t>
      </w:r>
      <w:r w:rsidR="00462EDA">
        <w:t xml:space="preserve"> “</w:t>
      </w:r>
      <w:r w:rsidR="00462EDA" w:rsidRPr="005B1D25">
        <w:t>bodies being in the way"</w:t>
      </w:r>
      <w:r w:rsidR="00462EDA">
        <w:t xml:space="preserve"> (Siu and </w:t>
      </w:r>
      <w:proofErr w:type="spellStart"/>
      <w:r w:rsidR="00462EDA">
        <w:t>Pankratius</w:t>
      </w:r>
      <w:proofErr w:type="spellEnd"/>
      <w:r w:rsidR="00462EDA">
        <w:t>, 2019).</w:t>
      </w:r>
      <w:r w:rsidR="00635911">
        <w:t xml:space="preserve"> </w:t>
      </w:r>
      <w:r w:rsidR="00C72147">
        <w:t>In the</w:t>
      </w:r>
      <w:r w:rsidR="000A0A56" w:rsidRPr="00E2563D">
        <w:t xml:space="preserve"> problem </w:t>
      </w:r>
      <w:r w:rsidR="00642F54">
        <w:t>with the</w:t>
      </w:r>
      <w:r w:rsidR="000A0A56" w:rsidRPr="00E2563D">
        <w:t xml:space="preserve"> space-based telescope</w:t>
      </w:r>
      <w:r w:rsidR="00642F54">
        <w:t>,</w:t>
      </w:r>
      <w:r w:rsidR="000A0A56" w:rsidRPr="00E2563D">
        <w:t xml:space="preserve"> a more basic approach to evaluating the fitness of a schedule</w:t>
      </w:r>
      <w:r w:rsidR="00642F54">
        <w:t xml:space="preserve"> was used</w:t>
      </w:r>
      <w:r w:rsidR="00CC1DDB">
        <w:t>,</w:t>
      </w:r>
      <w:r w:rsidR="000A0A56" w:rsidRPr="00E2563D">
        <w:t xml:space="preserve"> </w:t>
      </w:r>
      <w:r w:rsidR="00CC1DDB">
        <w:t>scientific gain of an observation was the</w:t>
      </w:r>
      <w:r w:rsidR="007E4890">
        <w:t xml:space="preserve"> key measure considered</w:t>
      </w:r>
      <w:r w:rsidR="00F81F4C" w:rsidRPr="00E2563D">
        <w:t>.</w:t>
      </w:r>
      <w:r w:rsidR="00EE78A5">
        <w:t xml:space="preserve"> </w:t>
      </w:r>
      <w:r w:rsidR="00F81F4C" w:rsidRPr="00E2563D">
        <w:t>The function finds the maximum scientific value of a candidate path,</w:t>
      </w:r>
      <w:r w:rsidR="007E4890">
        <w:t xml:space="preserve"> if a</w:t>
      </w:r>
      <w:r w:rsidR="00F81F4C" w:rsidRPr="00E2563D">
        <w:t xml:space="preserve"> tie breaker </w:t>
      </w:r>
      <w:r w:rsidR="00EE78A5">
        <w:t>is</w:t>
      </w:r>
      <w:r w:rsidR="00F81F4C" w:rsidRPr="00E2563D">
        <w:t xml:space="preserve"> needed, </w:t>
      </w:r>
      <w:r w:rsidR="00EE78A5">
        <w:t xml:space="preserve">the </w:t>
      </w:r>
      <w:r w:rsidR="00F81F4C" w:rsidRPr="00E2563D">
        <w:t>candidate paths with lower fuel usage are fitter</w:t>
      </w:r>
      <w:r w:rsidR="00EE78A5">
        <w:t xml:space="preserve">. </w:t>
      </w:r>
      <w:r w:rsidR="00F81F4C" w:rsidRPr="00E2563D">
        <w:t xml:space="preserve">Probabilistic culling is used to remove candidates, </w:t>
      </w:r>
      <w:r w:rsidR="00EE78A5">
        <w:t>individuals</w:t>
      </w:r>
      <w:r w:rsidR="00F81F4C" w:rsidRPr="00E2563D">
        <w:t xml:space="preserve"> with a higher fitness have a higher probability of survival</w:t>
      </w:r>
      <w:r w:rsidR="004066E7" w:rsidRPr="00E2563D">
        <w:t>.</w:t>
      </w:r>
    </w:p>
    <w:p w14:paraId="2D7CF5D4" w14:textId="3E41476D" w:rsidR="003E336C" w:rsidRDefault="00635911" w:rsidP="00D649BF">
      <w:r>
        <w:t xml:space="preserve">   </w:t>
      </w:r>
      <w:r w:rsidR="00A96E37">
        <w:t xml:space="preserve">In </w:t>
      </w:r>
      <w:proofErr w:type="spellStart"/>
      <w:r w:rsidR="004066E7" w:rsidRPr="00E2563D">
        <w:t>Kubanek</w:t>
      </w:r>
      <w:r w:rsidR="00A318F4">
        <w:t>’s</w:t>
      </w:r>
      <w:proofErr w:type="spellEnd"/>
      <w:r w:rsidR="004066E7" w:rsidRPr="00E2563D">
        <w:t xml:space="preserve"> </w:t>
      </w:r>
      <w:r w:rsidR="00A318F4">
        <w:t>(</w:t>
      </w:r>
      <w:r w:rsidR="004066E7" w:rsidRPr="00E2563D">
        <w:t>2010</w:t>
      </w:r>
      <w:r w:rsidR="00A318F4">
        <w:t>)</w:t>
      </w:r>
      <w:r w:rsidR="004066E7" w:rsidRPr="00E2563D">
        <w:t xml:space="preserve"> solution for observatories</w:t>
      </w:r>
      <w:r w:rsidR="00A96E37">
        <w:t>, fitness</w:t>
      </w:r>
      <w:r w:rsidR="000E1082" w:rsidRPr="00E2563D">
        <w:t xml:space="preserve"> is the sum of </w:t>
      </w:r>
      <w:r w:rsidR="007D74D7">
        <w:t>observation</w:t>
      </w:r>
      <w:r w:rsidR="005A468C">
        <w:t>s</w:t>
      </w:r>
      <w:r w:rsidR="007D74D7">
        <w:t xml:space="preserve"> </w:t>
      </w:r>
      <w:r w:rsidR="00A96E37">
        <w:t>quality</w:t>
      </w:r>
      <w:r w:rsidR="005A468C">
        <w:t xml:space="preserve">, </w:t>
      </w:r>
      <w:r w:rsidR="007D74D7">
        <w:t>reduc</w:t>
      </w:r>
      <w:r w:rsidR="00025AC7">
        <w:t>ed with</w:t>
      </w:r>
      <w:r w:rsidR="007D74D7">
        <w:t xml:space="preserve"> penalties </w:t>
      </w:r>
      <w:r w:rsidR="00DE27BB">
        <w:t>when constraints are breached</w:t>
      </w:r>
      <w:r w:rsidR="00BE2149" w:rsidRPr="00E2563D">
        <w:t>.</w:t>
      </w:r>
      <w:r w:rsidR="00B859EC">
        <w:t xml:space="preserve"> </w:t>
      </w:r>
      <w:r w:rsidR="006C76F4">
        <w:t>When determining fitness of</w:t>
      </w:r>
      <w:r w:rsidR="00DB463C">
        <w:t xml:space="preserve"> </w:t>
      </w:r>
      <w:r w:rsidR="006C76F4">
        <w:t>observatio</w:t>
      </w:r>
      <w:r w:rsidR="00974ACE">
        <w:t>n</w:t>
      </w:r>
      <w:r w:rsidR="00DB463C">
        <w:t xml:space="preserve">s factors </w:t>
      </w:r>
      <w:r w:rsidR="00BE2149" w:rsidRPr="00E2563D">
        <w:t>such as altitude and observation distance</w:t>
      </w:r>
      <w:r w:rsidR="00C06CFC">
        <w:t xml:space="preserve"> that reduced quality are considered</w:t>
      </w:r>
      <w:r w:rsidR="00BE2149" w:rsidRPr="00E2563D">
        <w:t xml:space="preserve">. Other </w:t>
      </w:r>
      <w:r w:rsidR="00C06CFC">
        <w:t>merit</w:t>
      </w:r>
      <w:r w:rsidR="006A1C3F" w:rsidRPr="00E2563D">
        <w:t>s include</w:t>
      </w:r>
      <w:r w:rsidR="00C06CFC">
        <w:t>d is</w:t>
      </w:r>
      <w:r w:rsidR="00BE2149" w:rsidRPr="00E2563D">
        <w:t xml:space="preserve"> observation diversity and </w:t>
      </w:r>
      <w:r w:rsidR="006A1C3F" w:rsidRPr="00E2563D">
        <w:t xml:space="preserve">high priority </w:t>
      </w:r>
      <w:r w:rsidR="00BE2149" w:rsidRPr="00E2563D">
        <w:t>targets</w:t>
      </w:r>
      <w:r w:rsidR="006A1C3F" w:rsidRPr="00E2563D">
        <w:t>.</w:t>
      </w:r>
      <w:r w:rsidR="00C06CFC">
        <w:t xml:space="preserve"> T</w:t>
      </w:r>
      <w:r w:rsidR="006A1C3F" w:rsidRPr="00E2563D">
        <w:t>arget</w:t>
      </w:r>
      <w:r w:rsidR="00C06CFC">
        <w:t>s</w:t>
      </w:r>
      <w:r w:rsidR="006A1C3F" w:rsidRPr="00E2563D">
        <w:t xml:space="preserve"> </w:t>
      </w:r>
      <w:r w:rsidR="00C45CDE">
        <w:t>can be</w:t>
      </w:r>
      <w:r w:rsidR="006A1C3F" w:rsidRPr="00E2563D">
        <w:t xml:space="preserve"> high priority </w:t>
      </w:r>
      <w:r w:rsidR="00C45CDE">
        <w:t xml:space="preserve">when it’s </w:t>
      </w:r>
      <w:r w:rsidR="006A1C3F" w:rsidRPr="00E2563D">
        <w:t xml:space="preserve">less frequently observable </w:t>
      </w:r>
      <w:r w:rsidR="00974ACE">
        <w:t>than other</w:t>
      </w:r>
      <w:r w:rsidR="00C45CDE">
        <w:t>s</w:t>
      </w:r>
      <w:r w:rsidR="006A1C3F" w:rsidRPr="00E2563D">
        <w:t xml:space="preserve">. For both approaches, </w:t>
      </w:r>
      <w:r w:rsidR="00846168" w:rsidRPr="00E2563D">
        <w:t>fitness</w:t>
      </w:r>
      <w:r w:rsidR="00846168">
        <w:t>’s</w:t>
      </w:r>
      <w:r w:rsidR="006A1C3F" w:rsidRPr="00E2563D">
        <w:t xml:space="preserve"> of generation</w:t>
      </w:r>
      <w:r w:rsidR="00ED69EB">
        <w:t>s</w:t>
      </w:r>
      <w:r w:rsidR="006A1C3F" w:rsidRPr="00E2563D">
        <w:t xml:space="preserve"> are evaluated until the desired level of optimization is </w:t>
      </w:r>
      <w:r w:rsidR="00974ACE">
        <w:t>reached.</w:t>
      </w:r>
    </w:p>
    <w:p w14:paraId="661E630C" w14:textId="77777777" w:rsidR="00E956A1" w:rsidRPr="00E2563D" w:rsidRDefault="00E956A1" w:rsidP="00E956A1">
      <w:pPr>
        <w:spacing w:after="0"/>
      </w:pPr>
    </w:p>
    <w:p w14:paraId="269A4B84" w14:textId="474844B2" w:rsidR="00C67180" w:rsidRPr="00E2563D" w:rsidRDefault="00563F81" w:rsidP="00462EDA">
      <w:pPr>
        <w:pStyle w:val="Subtitle"/>
      </w:pPr>
      <w:r w:rsidRPr="00E2563D">
        <w:t xml:space="preserve">5. Discussion of </w:t>
      </w:r>
      <w:r w:rsidR="00C67180" w:rsidRPr="00E2563D">
        <w:t xml:space="preserve">Strengths </w:t>
      </w:r>
      <w:r w:rsidRPr="00E2563D">
        <w:t>&amp;</w:t>
      </w:r>
      <w:r w:rsidR="00C67180" w:rsidRPr="00E2563D">
        <w:t xml:space="preserve"> Weakness</w:t>
      </w:r>
      <w:r w:rsidR="004066E7" w:rsidRPr="00E2563D">
        <w:t xml:space="preserve"> of the Approach</w:t>
      </w:r>
    </w:p>
    <w:p w14:paraId="78D4F5F6" w14:textId="07B87168" w:rsidR="00F54A26" w:rsidRDefault="009C7F12" w:rsidP="00E2563D">
      <w:r>
        <w:t xml:space="preserve">     </w:t>
      </w:r>
      <w:r w:rsidR="00FA3E1E" w:rsidRPr="00E2563D">
        <w:t>The use of evolutionary algorithms to schedule the retargeting of telescope observations is much more efficient than other approaches.</w:t>
      </w:r>
      <w:r w:rsidR="00650107">
        <w:t xml:space="preserve"> </w:t>
      </w:r>
      <w:r w:rsidR="00FA3E1E" w:rsidRPr="00E2563D">
        <w:t>Using humans to create schedules is time consuming,</w:t>
      </w:r>
      <w:r w:rsidR="006D46F3">
        <w:t xml:space="preserve"> EAs </w:t>
      </w:r>
      <w:r w:rsidR="002A43C5">
        <w:t>allow</w:t>
      </w:r>
      <w:r w:rsidR="006D46F3">
        <w:t xml:space="preserve"> </w:t>
      </w:r>
      <w:r w:rsidR="002A43C5">
        <w:t>scientist</w:t>
      </w:r>
      <w:r w:rsidR="00263163">
        <w:t>s</w:t>
      </w:r>
      <w:r w:rsidR="002A43C5">
        <w:t xml:space="preserve"> </w:t>
      </w:r>
      <w:r w:rsidR="005B3CBB">
        <w:t xml:space="preserve">assigned to this task </w:t>
      </w:r>
      <w:r w:rsidR="002A43C5">
        <w:t>to</w:t>
      </w:r>
      <w:r w:rsidR="00422592">
        <w:t xml:space="preserve"> use their energy </w:t>
      </w:r>
      <w:r w:rsidR="009403AD">
        <w:t xml:space="preserve">on other </w:t>
      </w:r>
      <w:r w:rsidR="00263163">
        <w:t>workload</w:t>
      </w:r>
      <w:r w:rsidR="00CD2E92">
        <w:t>s</w:t>
      </w:r>
      <w:r w:rsidR="009403AD">
        <w:t>.</w:t>
      </w:r>
      <w:r>
        <w:t xml:space="preserve"> </w:t>
      </w:r>
      <w:r w:rsidR="004B7CCA">
        <w:t xml:space="preserve">Schedules </w:t>
      </w:r>
      <w:r w:rsidR="00725990">
        <w:t>can</w:t>
      </w:r>
      <w:r>
        <w:t xml:space="preserve"> be generated </w:t>
      </w:r>
      <w:r w:rsidR="005F2B77">
        <w:t>at high speed</w:t>
      </w:r>
      <w:r w:rsidR="00886312">
        <w:t>s</w:t>
      </w:r>
      <w:r w:rsidR="005F2B77">
        <w:t>, even when constraints are changing.</w:t>
      </w:r>
      <w:r w:rsidR="00650107">
        <w:t xml:space="preserve"> </w:t>
      </w:r>
      <w:r w:rsidR="00E4675E" w:rsidRPr="00E2563D">
        <w:t xml:space="preserve">In the </w:t>
      </w:r>
      <w:r w:rsidR="009403AD">
        <w:t>instance</w:t>
      </w:r>
      <w:r w:rsidR="00E4675E" w:rsidRPr="00E2563D">
        <w:t xml:space="preserve"> of space-based missions, error</w:t>
      </w:r>
      <w:r w:rsidR="008446CB">
        <w:t>s</w:t>
      </w:r>
      <w:r w:rsidR="00E4675E" w:rsidRPr="00E2563D">
        <w:t xml:space="preserve"> in </w:t>
      </w:r>
      <w:r w:rsidR="002A43C5" w:rsidRPr="00E2563D">
        <w:t>schedule</w:t>
      </w:r>
      <w:r w:rsidR="008446CB">
        <w:t>s</w:t>
      </w:r>
      <w:r w:rsidR="005B186A">
        <w:t xml:space="preserve"> or producing inefficient schedule</w:t>
      </w:r>
      <w:r w:rsidR="00C23F67" w:rsidRPr="00E2563D">
        <w:t xml:space="preserve"> can be very costly, as retargeting space-based telescopes uses lots of fuel.</w:t>
      </w:r>
      <w:r w:rsidR="009403AD">
        <w:t xml:space="preserve"> </w:t>
      </w:r>
      <w:r w:rsidR="00650107">
        <w:t>EA</w:t>
      </w:r>
      <w:r w:rsidR="00602CE4">
        <w:t xml:space="preserve">s reduce human </w:t>
      </w:r>
      <w:r w:rsidR="00650107">
        <w:t>error and</w:t>
      </w:r>
      <w:r w:rsidR="00602CE4">
        <w:t xml:space="preserve"> ensure that there is </w:t>
      </w:r>
      <w:r w:rsidR="0043190D">
        <w:t xml:space="preserve">an efficient use of </w:t>
      </w:r>
      <w:r w:rsidR="00B72F35">
        <w:t>fuel</w:t>
      </w:r>
      <w:r w:rsidR="001A714B">
        <w:t>, but</w:t>
      </w:r>
      <w:r w:rsidR="00B72F35">
        <w:t xml:space="preserve"> not at the cost of </w:t>
      </w:r>
      <w:r w:rsidR="007441C9">
        <w:t>scientific gain.</w:t>
      </w:r>
    </w:p>
    <w:p w14:paraId="78DEA1DD" w14:textId="4DBB5E10" w:rsidR="00073AA1" w:rsidRPr="00E2563D" w:rsidRDefault="006560F4" w:rsidP="00E2563D">
      <w:r>
        <w:t xml:space="preserve">     </w:t>
      </w:r>
      <w:r w:rsidR="00EE389B" w:rsidRPr="00E2563D">
        <w:t xml:space="preserve">Brute force methods </w:t>
      </w:r>
      <w:r w:rsidR="00111D26" w:rsidRPr="00E2563D">
        <w:t xml:space="preserve">will </w:t>
      </w:r>
      <w:r w:rsidR="00541FC7">
        <w:t>find</w:t>
      </w:r>
      <w:r w:rsidR="00111D26" w:rsidRPr="00E2563D">
        <w:t xml:space="preserve"> optimal solution, </w:t>
      </w:r>
      <w:r w:rsidR="00541FC7">
        <w:t>but</w:t>
      </w:r>
      <w:r w:rsidR="00660C5A">
        <w:t xml:space="preserve"> </w:t>
      </w:r>
      <w:r w:rsidR="00CE13D7">
        <w:t>lots of</w:t>
      </w:r>
      <w:r w:rsidR="00E4675E" w:rsidRPr="00E2563D">
        <w:t xml:space="preserve"> computational power</w:t>
      </w:r>
      <w:r w:rsidR="00CE13D7">
        <w:t xml:space="preserve"> is needed. T</w:t>
      </w:r>
      <w:r w:rsidR="00E4675E" w:rsidRPr="00E2563D">
        <w:t>his approach b</w:t>
      </w:r>
      <w:r w:rsidR="00111D26" w:rsidRPr="00E2563D">
        <w:t xml:space="preserve">ecomes unfeasible as soon as thousands </w:t>
      </w:r>
      <w:r w:rsidR="00E4675E" w:rsidRPr="00E2563D">
        <w:t xml:space="preserve">of </w:t>
      </w:r>
      <w:r w:rsidR="00E4675E" w:rsidRPr="00E2563D">
        <w:lastRenderedPageBreak/>
        <w:t>possible targe</w:t>
      </w:r>
      <w:r w:rsidR="00886312">
        <w:t xml:space="preserve">ts </w:t>
      </w:r>
      <w:r w:rsidR="00E4675E" w:rsidRPr="00E2563D">
        <w:t xml:space="preserve">are introduced, which is likely in the </w:t>
      </w:r>
      <w:r w:rsidR="00C23F67" w:rsidRPr="00E2563D">
        <w:t>study of exoplanets</w:t>
      </w:r>
      <w:r w:rsidR="00E4675E" w:rsidRPr="00E2563D">
        <w:t>.</w:t>
      </w:r>
      <w:r w:rsidR="00CE13D7">
        <w:t xml:space="preserve"> EAs enable schedules </w:t>
      </w:r>
      <w:r>
        <w:t>to consider thousands of possible targets and still produce an optimal solution in a reasonable run time.</w:t>
      </w:r>
      <w:r w:rsidR="00A11935">
        <w:t xml:space="preserve"> </w:t>
      </w:r>
      <w:r w:rsidR="00323A86">
        <w:t>When</w:t>
      </w:r>
      <w:r w:rsidR="00A72380">
        <w:t xml:space="preserve"> there are only a small number of targets that need to be scheduled, brute force may find the optimal solution in the same amount of time as a GA, with the same computational power.</w:t>
      </w:r>
      <w:r w:rsidR="00A11935">
        <w:t xml:space="preserve"> </w:t>
      </w:r>
      <w:r w:rsidR="002448EE">
        <w:t>Developing</w:t>
      </w:r>
      <w:r w:rsidR="00A72380">
        <w:t xml:space="preserve"> EAs for such </w:t>
      </w:r>
      <w:r w:rsidR="00A11935">
        <w:t>instances</w:t>
      </w:r>
      <w:r w:rsidR="00A72380">
        <w:t xml:space="preserve"> is a waste </w:t>
      </w:r>
      <w:r w:rsidR="002448EE">
        <w:t xml:space="preserve">of resources. </w:t>
      </w:r>
    </w:p>
    <w:p w14:paraId="6B135C9D" w14:textId="07FE4578" w:rsidR="00C07205" w:rsidRDefault="00244D29" w:rsidP="004E3B82">
      <w:r>
        <w:t xml:space="preserve">     </w:t>
      </w:r>
      <w:r w:rsidR="00073AA1" w:rsidRPr="00E2563D">
        <w:t xml:space="preserve">The stochastic aspect to finding solutions means </w:t>
      </w:r>
      <w:r w:rsidR="009A5455">
        <w:t>diverse outcomes are</w:t>
      </w:r>
      <w:r w:rsidR="00073AA1" w:rsidRPr="00E2563D">
        <w:t xml:space="preserve"> produced, this can be a disadvantage as the absolute ‘best’ schedule may not always be found, however the variation of possible schedules could lead to unexpected discoveries being made.</w:t>
      </w:r>
      <w:r w:rsidR="00066DAA">
        <w:t xml:space="preserve"> One problem that EAs face is that of hill climbing, </w:t>
      </w:r>
      <w:r w:rsidR="00FA3B25">
        <w:t xml:space="preserve">candidate solutions may get stuck at a local maximum, missing the global optimum. </w:t>
      </w:r>
      <w:r w:rsidR="00FB0641">
        <w:t>Probabilistic culling allows</w:t>
      </w:r>
      <w:r w:rsidR="00AB4834">
        <w:t xml:space="preserve"> some weaker candidates to </w:t>
      </w:r>
      <w:r w:rsidR="004E3B82">
        <w:t>surviv</w:t>
      </w:r>
      <w:r w:rsidR="00FB0641">
        <w:t>e,</w:t>
      </w:r>
      <w:r>
        <w:t xml:space="preserve"> stop</w:t>
      </w:r>
      <w:r w:rsidR="00FB0641">
        <w:t>ping</w:t>
      </w:r>
      <w:r w:rsidR="004E3B82">
        <w:t xml:space="preserve"> </w:t>
      </w:r>
      <w:r w:rsidR="00AB4834">
        <w:t xml:space="preserve">evolution </w:t>
      </w:r>
      <w:r>
        <w:t xml:space="preserve">from </w:t>
      </w:r>
      <w:r w:rsidR="00AB4834">
        <w:t xml:space="preserve">getting stuck at </w:t>
      </w:r>
      <w:r w:rsidR="004E3B82">
        <w:t>sub optimal solution.</w:t>
      </w:r>
    </w:p>
    <w:p w14:paraId="76E798A9" w14:textId="45BED0F7" w:rsidR="00073AA1" w:rsidRDefault="00423A40" w:rsidP="00423A40">
      <w:pPr>
        <w:spacing w:after="0"/>
      </w:pPr>
      <w:r>
        <w:t xml:space="preserve">     </w:t>
      </w:r>
      <w:r w:rsidR="00A011A1">
        <w:t>Another</w:t>
      </w:r>
      <w:r w:rsidR="00A0580B">
        <w:t xml:space="preserve"> </w:t>
      </w:r>
      <w:r w:rsidR="00A011A1">
        <w:t>weakness</w:t>
      </w:r>
      <w:r w:rsidR="00A0580B">
        <w:t xml:space="preserve"> of th</w:t>
      </w:r>
      <w:r w:rsidR="00A011A1">
        <w:t>e</w:t>
      </w:r>
      <w:r w:rsidR="00A0580B">
        <w:t xml:space="preserve"> EA approach is the </w:t>
      </w:r>
      <w:r w:rsidR="008D0E73">
        <w:t xml:space="preserve">subjectiveness of the scientific value of </w:t>
      </w:r>
      <w:r w:rsidR="00A0580B">
        <w:t>targets</w:t>
      </w:r>
      <w:r w:rsidR="0092451B">
        <w:t xml:space="preserve">, </w:t>
      </w:r>
      <w:r w:rsidR="00A0580B">
        <w:t>used in fitness calculation</w:t>
      </w:r>
      <w:r w:rsidR="008D0E73">
        <w:t>. Relying on human judgement is not a strict measure, and</w:t>
      </w:r>
      <w:r w:rsidR="00A0580B">
        <w:t xml:space="preserve"> if multiple </w:t>
      </w:r>
      <w:r w:rsidR="00A011A1">
        <w:t xml:space="preserve">teams of people are making changes to the value, they may rate targets differently. Consequently, </w:t>
      </w:r>
      <w:r>
        <w:t>strong</w:t>
      </w:r>
      <w:r w:rsidR="008D0E73">
        <w:t xml:space="preserve"> rules for </w:t>
      </w:r>
      <w:r w:rsidR="00A011A1">
        <w:t>determining</w:t>
      </w:r>
      <w:r w:rsidR="008D0E73">
        <w:t xml:space="preserve"> </w:t>
      </w:r>
      <w:r w:rsidR="00A011A1">
        <w:t xml:space="preserve">the </w:t>
      </w:r>
      <w:r w:rsidR="008D0E73">
        <w:t xml:space="preserve">scientific value of </w:t>
      </w:r>
      <w:r w:rsidR="00A011A1">
        <w:t>a target</w:t>
      </w:r>
      <w:r w:rsidR="008D0E73">
        <w:t xml:space="preserve"> </w:t>
      </w:r>
      <w:r>
        <w:t>are</w:t>
      </w:r>
      <w:r w:rsidR="008D0E73">
        <w:t xml:space="preserve"> </w:t>
      </w:r>
      <w:r w:rsidR="00A011A1">
        <w:t>needed.</w:t>
      </w:r>
    </w:p>
    <w:p w14:paraId="32433CD0" w14:textId="77777777" w:rsidR="00423A40" w:rsidRPr="00E2563D" w:rsidRDefault="00423A40" w:rsidP="00423A40">
      <w:pPr>
        <w:spacing w:after="0"/>
      </w:pPr>
    </w:p>
    <w:p w14:paraId="3A5802F0" w14:textId="5A9F5ABC" w:rsidR="00FA3E1E" w:rsidRDefault="00E956A1" w:rsidP="00E2563D">
      <w:pPr>
        <w:rPr>
          <w:rStyle w:val="SubtitleChar"/>
          <w:rFonts w:cstheme="minorBidi"/>
          <w:b w:val="0"/>
          <w:bCs w:val="0"/>
        </w:rPr>
      </w:pPr>
      <w:r w:rsidRPr="00E956A1">
        <w:rPr>
          <w:rStyle w:val="SubtitleChar"/>
        </w:rPr>
        <w:t xml:space="preserve">6. </w:t>
      </w:r>
      <w:r w:rsidR="00AF08D8" w:rsidRPr="00E956A1">
        <w:rPr>
          <w:rStyle w:val="SubtitleChar"/>
        </w:rPr>
        <w:t>Conclusion</w:t>
      </w:r>
      <w:r w:rsidR="00AF08D8" w:rsidRPr="00E2563D">
        <w:rPr>
          <w:rStyle w:val="SubtitleChar"/>
          <w:rFonts w:cstheme="minorBidi"/>
          <w:b w:val="0"/>
          <w:bCs w:val="0"/>
        </w:rPr>
        <w:br/>
      </w:r>
      <w:r w:rsidR="00423A40">
        <w:rPr>
          <w:rStyle w:val="SubtitleChar"/>
          <w:rFonts w:cstheme="minorBidi"/>
          <w:b w:val="0"/>
          <w:bCs w:val="0"/>
        </w:rPr>
        <w:t xml:space="preserve">     Evolutionary algorithms are shown to be an effective approach </w:t>
      </w:r>
      <w:r w:rsidR="004F6D8D">
        <w:rPr>
          <w:rStyle w:val="SubtitleChar"/>
          <w:rFonts w:cstheme="minorBidi"/>
          <w:b w:val="0"/>
          <w:bCs w:val="0"/>
        </w:rPr>
        <w:t xml:space="preserve">for </w:t>
      </w:r>
      <w:r w:rsidR="00C1583C">
        <w:rPr>
          <w:rStyle w:val="SubtitleChar"/>
          <w:rFonts w:cstheme="minorBidi"/>
          <w:b w:val="0"/>
          <w:bCs w:val="0"/>
        </w:rPr>
        <w:t xml:space="preserve">creating optimised </w:t>
      </w:r>
      <w:r w:rsidR="001B0A4D">
        <w:rPr>
          <w:rStyle w:val="SubtitleChar"/>
          <w:rFonts w:cstheme="minorBidi"/>
          <w:b w:val="0"/>
          <w:bCs w:val="0"/>
        </w:rPr>
        <w:t xml:space="preserve">observation schedules for </w:t>
      </w:r>
      <w:r w:rsidR="004F6D8D">
        <w:rPr>
          <w:rStyle w:val="SubtitleChar"/>
          <w:rFonts w:cstheme="minorBidi"/>
          <w:b w:val="0"/>
          <w:bCs w:val="0"/>
        </w:rPr>
        <w:t xml:space="preserve">telescopes. The efficiency and speed </w:t>
      </w:r>
      <w:r w:rsidR="00BD7D0D">
        <w:rPr>
          <w:rStyle w:val="SubtitleChar"/>
          <w:rFonts w:cstheme="minorBidi"/>
          <w:b w:val="0"/>
          <w:bCs w:val="0"/>
        </w:rPr>
        <w:t xml:space="preserve">means schedules can be quickly adapted to changing environments, </w:t>
      </w:r>
      <w:proofErr w:type="gramStart"/>
      <w:r w:rsidR="00BD7D0D">
        <w:rPr>
          <w:rStyle w:val="SubtitleChar"/>
          <w:rFonts w:cstheme="minorBidi"/>
          <w:b w:val="0"/>
          <w:bCs w:val="0"/>
        </w:rPr>
        <w:t>constraints</w:t>
      </w:r>
      <w:proofErr w:type="gramEnd"/>
      <w:r w:rsidR="00BD7D0D">
        <w:rPr>
          <w:rStyle w:val="SubtitleChar"/>
          <w:rFonts w:cstheme="minorBidi"/>
          <w:b w:val="0"/>
          <w:bCs w:val="0"/>
        </w:rPr>
        <w:t xml:space="preserve"> and scientific goals. </w:t>
      </w:r>
      <w:r w:rsidR="00C22C32">
        <w:rPr>
          <w:rStyle w:val="SubtitleChar"/>
          <w:rFonts w:cstheme="minorBidi"/>
          <w:b w:val="0"/>
          <w:bCs w:val="0"/>
        </w:rPr>
        <w:t xml:space="preserve">The simplicity of them enables astrophysicists to put their efforts towards other workloads, increasing the productivity of </w:t>
      </w:r>
      <w:r w:rsidR="00935A56">
        <w:rPr>
          <w:rStyle w:val="SubtitleChar"/>
          <w:rFonts w:cstheme="minorBidi"/>
          <w:b w:val="0"/>
          <w:bCs w:val="0"/>
        </w:rPr>
        <w:t xml:space="preserve">observatories and labs. These problems could </w:t>
      </w:r>
      <w:r w:rsidR="009B377A">
        <w:rPr>
          <w:rStyle w:val="SubtitleChar"/>
          <w:rFonts w:cstheme="minorBidi"/>
          <w:b w:val="0"/>
          <w:bCs w:val="0"/>
        </w:rPr>
        <w:t xml:space="preserve">have further complexity added, for instance, </w:t>
      </w:r>
      <w:r w:rsidR="004530A4">
        <w:rPr>
          <w:rStyle w:val="SubtitleChar"/>
          <w:rFonts w:cstheme="minorBidi"/>
          <w:b w:val="0"/>
          <w:bCs w:val="0"/>
        </w:rPr>
        <w:t xml:space="preserve">in </w:t>
      </w:r>
      <w:r w:rsidR="009B377A">
        <w:rPr>
          <w:rStyle w:val="SubtitleChar"/>
          <w:rFonts w:cstheme="minorBidi"/>
          <w:b w:val="0"/>
          <w:bCs w:val="0"/>
        </w:rPr>
        <w:t xml:space="preserve">the collaboration of multiple </w:t>
      </w:r>
      <w:r w:rsidR="004530A4">
        <w:rPr>
          <w:rStyle w:val="SubtitleChar"/>
          <w:rFonts w:cstheme="minorBidi"/>
          <w:b w:val="0"/>
          <w:bCs w:val="0"/>
        </w:rPr>
        <w:t xml:space="preserve">telescopes or observatories. There would be little scientific gain to be had from having two </w:t>
      </w:r>
      <w:r w:rsidR="00104C39">
        <w:rPr>
          <w:rStyle w:val="SubtitleChar"/>
          <w:rFonts w:cstheme="minorBidi"/>
          <w:b w:val="0"/>
          <w:bCs w:val="0"/>
        </w:rPr>
        <w:t xml:space="preserve">telescopes observe the same targets at the same time. </w:t>
      </w:r>
      <w:r w:rsidR="00CC0019">
        <w:rPr>
          <w:rStyle w:val="SubtitleChar"/>
          <w:rFonts w:cstheme="minorBidi"/>
          <w:b w:val="0"/>
          <w:bCs w:val="0"/>
        </w:rPr>
        <w:t xml:space="preserve">Factors such as one </w:t>
      </w:r>
      <w:r w:rsidR="0088467C">
        <w:rPr>
          <w:rStyle w:val="SubtitleChar"/>
          <w:rFonts w:cstheme="minorBidi"/>
          <w:b w:val="0"/>
          <w:bCs w:val="0"/>
        </w:rPr>
        <w:t>telescope</w:t>
      </w:r>
      <w:r w:rsidR="00CC0019">
        <w:rPr>
          <w:rStyle w:val="SubtitleChar"/>
          <w:rFonts w:cstheme="minorBidi"/>
          <w:b w:val="0"/>
          <w:bCs w:val="0"/>
        </w:rPr>
        <w:t xml:space="preserve"> having </w:t>
      </w:r>
      <w:r w:rsidR="0088467C">
        <w:rPr>
          <w:rStyle w:val="SubtitleChar"/>
          <w:rFonts w:cstheme="minorBidi"/>
          <w:b w:val="0"/>
          <w:bCs w:val="0"/>
        </w:rPr>
        <w:t>priority</w:t>
      </w:r>
      <w:r w:rsidR="00CC0019">
        <w:rPr>
          <w:rStyle w:val="SubtitleChar"/>
          <w:rFonts w:cstheme="minorBidi"/>
          <w:b w:val="0"/>
          <w:bCs w:val="0"/>
        </w:rPr>
        <w:t xml:space="preserve"> to observe targets </w:t>
      </w:r>
      <w:r w:rsidR="00CC0019">
        <w:rPr>
          <w:rStyle w:val="SubtitleChar"/>
          <w:rFonts w:cstheme="minorBidi"/>
          <w:b w:val="0"/>
          <w:bCs w:val="0"/>
        </w:rPr>
        <w:lastRenderedPageBreak/>
        <w:t>with more scientific value</w:t>
      </w:r>
      <w:r w:rsidR="003237B2">
        <w:rPr>
          <w:rStyle w:val="SubtitleChar"/>
          <w:rFonts w:cstheme="minorBidi"/>
          <w:b w:val="0"/>
          <w:bCs w:val="0"/>
        </w:rPr>
        <w:t xml:space="preserve"> when</w:t>
      </w:r>
      <w:r w:rsidR="0088467C">
        <w:rPr>
          <w:rStyle w:val="SubtitleChar"/>
          <w:rFonts w:cstheme="minorBidi"/>
          <w:b w:val="0"/>
          <w:bCs w:val="0"/>
        </w:rPr>
        <w:t xml:space="preserve"> one telescope can produce higher quality observations </w:t>
      </w:r>
      <w:r w:rsidR="0085035C">
        <w:rPr>
          <w:rStyle w:val="SubtitleChar"/>
          <w:rFonts w:cstheme="minorBidi"/>
          <w:b w:val="0"/>
          <w:bCs w:val="0"/>
        </w:rPr>
        <w:t>sh</w:t>
      </w:r>
      <w:r w:rsidR="004D1CB2">
        <w:rPr>
          <w:rStyle w:val="SubtitleChar"/>
          <w:rFonts w:cstheme="minorBidi"/>
          <w:b w:val="0"/>
          <w:bCs w:val="0"/>
        </w:rPr>
        <w:t>ould</w:t>
      </w:r>
      <w:r w:rsidR="003237B2">
        <w:rPr>
          <w:rStyle w:val="SubtitleChar"/>
          <w:rFonts w:cstheme="minorBidi"/>
          <w:b w:val="0"/>
          <w:bCs w:val="0"/>
        </w:rPr>
        <w:t xml:space="preserve"> be considered</w:t>
      </w:r>
      <w:r w:rsidR="004D1CB2">
        <w:rPr>
          <w:rStyle w:val="SubtitleChar"/>
          <w:rFonts w:cstheme="minorBidi"/>
          <w:b w:val="0"/>
          <w:bCs w:val="0"/>
        </w:rPr>
        <w:t>.</w:t>
      </w:r>
    </w:p>
    <w:p w14:paraId="4A13E821" w14:textId="77777777" w:rsidR="00DC46B0" w:rsidRDefault="00DC46B0" w:rsidP="00E2563D">
      <w:pPr>
        <w:rPr>
          <w:rStyle w:val="SubtitleChar"/>
          <w:rFonts w:cstheme="minorBidi"/>
          <w:b w:val="0"/>
          <w:bCs w:val="0"/>
        </w:rPr>
      </w:pPr>
    </w:p>
    <w:p w14:paraId="4FF264B4" w14:textId="77777777" w:rsidR="00DC46B0" w:rsidRDefault="00DC46B0" w:rsidP="00E2563D">
      <w:pPr>
        <w:rPr>
          <w:rStyle w:val="SubtitleChar"/>
          <w:rFonts w:cstheme="minorBidi"/>
          <w:b w:val="0"/>
          <w:bCs w:val="0"/>
        </w:rPr>
      </w:pPr>
    </w:p>
    <w:p w14:paraId="3FE186C1" w14:textId="0C79E94A" w:rsidR="00895CA1" w:rsidRPr="00DC46B0" w:rsidRDefault="00895CA1" w:rsidP="00DC46B0">
      <w:pPr>
        <w:pStyle w:val="Title"/>
        <w:jc w:val="left"/>
        <w:rPr>
          <w:rStyle w:val="SubtitleChar"/>
          <w:rFonts w:asciiTheme="minorHAnsi" w:hAnsiTheme="minorHAnsi" w:cstheme="minorBidi"/>
        </w:rPr>
      </w:pPr>
      <w:r>
        <w:rPr>
          <w:rStyle w:val="SubtitleChar"/>
          <w:rFonts w:asciiTheme="minorHAnsi" w:hAnsiTheme="minorHAnsi" w:cstheme="minorBidi"/>
        </w:rPr>
        <w:t>Reference List</w:t>
      </w:r>
    </w:p>
    <w:p w14:paraId="1521162A" w14:textId="7BCF1D30" w:rsidR="00DC46B0" w:rsidRPr="00DC46B0" w:rsidRDefault="00DC46B0" w:rsidP="00DC46B0">
      <w:pPr>
        <w:rPr>
          <w:lang w:eastAsia="en-GB"/>
        </w:rPr>
      </w:pPr>
      <w:proofErr w:type="spellStart"/>
      <w:r w:rsidRPr="00DC46B0">
        <w:rPr>
          <w:lang w:eastAsia="en-GB"/>
        </w:rPr>
        <w:t>Bartschi</w:t>
      </w:r>
      <w:proofErr w:type="spellEnd"/>
      <w:r w:rsidRPr="00DC46B0">
        <w:rPr>
          <w:lang w:eastAsia="en-GB"/>
        </w:rPr>
        <w:t xml:space="preserve"> Wall, M. (1996). </w:t>
      </w:r>
      <w:r w:rsidRPr="00DC46B0">
        <w:rPr>
          <w:i/>
          <w:iCs/>
          <w:lang w:eastAsia="en-GB"/>
        </w:rPr>
        <w:t>A Genetic Algorithm for Resource-Constrained Scheduling</w:t>
      </w:r>
      <w:r w:rsidRPr="00DC46B0">
        <w:rPr>
          <w:lang w:eastAsia="en-GB"/>
        </w:rPr>
        <w:t>. [online] </w:t>
      </w:r>
      <w:proofErr w:type="spellStart"/>
      <w:r w:rsidRPr="00DC46B0">
        <w:rPr>
          <w:i/>
          <w:iCs/>
          <w:lang w:eastAsia="en-GB"/>
        </w:rPr>
        <w:t>CiteSeerX</w:t>
      </w:r>
      <w:proofErr w:type="spellEnd"/>
      <w:r w:rsidRPr="00DC46B0">
        <w:rPr>
          <w:lang w:eastAsia="en-GB"/>
        </w:rPr>
        <w:t xml:space="preserve">, Massachusetts Institute of Technology, pp.1, 8–9, 18–21, 25–26. Available at: </w:t>
      </w:r>
      <w:hyperlink r:id="rId9" w:history="1">
        <w:r w:rsidRPr="00DC46B0">
          <w:rPr>
            <w:rStyle w:val="Hyperlink"/>
            <w:rFonts w:ascii="Times New Roman" w:eastAsia="Times New Roman" w:hAnsi="Times New Roman" w:cs="Times New Roman"/>
            <w:lang w:eastAsia="en-GB"/>
          </w:rPr>
          <w:t>http://citeseerx.ist.psu.edu/viewdoc/download?doi=10.1.1.91.2444&amp;rep=rep1&amp;type=pdf#:~:text=This%20work%20describes%20a%20genetic,times%20and%20integer%20execution%20modes</w:t>
        </w:r>
      </w:hyperlink>
      <w:r w:rsidRPr="00DC46B0">
        <w:rPr>
          <w:lang w:eastAsia="en-GB"/>
        </w:rPr>
        <w:t>.</w:t>
      </w:r>
      <w:r>
        <w:rPr>
          <w:lang w:eastAsia="en-GB"/>
        </w:rPr>
        <w:t xml:space="preserve"> </w:t>
      </w:r>
      <w:r w:rsidRPr="00DC46B0">
        <w:rPr>
          <w:lang w:eastAsia="en-GB"/>
        </w:rPr>
        <w:t>[Accessed 7 Dec. 2021].</w:t>
      </w:r>
    </w:p>
    <w:p w14:paraId="315C1769" w14:textId="6AA2E966" w:rsidR="00DC46B0" w:rsidRPr="00DC46B0" w:rsidRDefault="00DC46B0" w:rsidP="00DC46B0">
      <w:pPr>
        <w:rPr>
          <w:lang w:eastAsia="en-GB"/>
        </w:rPr>
      </w:pPr>
      <w:proofErr w:type="spellStart"/>
      <w:r w:rsidRPr="00DC46B0">
        <w:rPr>
          <w:lang w:eastAsia="en-GB"/>
        </w:rPr>
        <w:t>Kubanek</w:t>
      </w:r>
      <w:proofErr w:type="spellEnd"/>
      <w:r w:rsidRPr="00DC46B0">
        <w:rPr>
          <w:lang w:eastAsia="en-GB"/>
        </w:rPr>
        <w:t>, P. (2010). </w:t>
      </w:r>
      <w:r w:rsidRPr="00DC46B0">
        <w:rPr>
          <w:i/>
          <w:iCs/>
          <w:lang w:eastAsia="en-GB"/>
        </w:rPr>
        <w:t>Genetic algorithm for robotic telescope scheduling</w:t>
      </w:r>
      <w:r w:rsidRPr="00DC46B0">
        <w:rPr>
          <w:lang w:eastAsia="en-GB"/>
        </w:rPr>
        <w:t>. [online] </w:t>
      </w:r>
      <w:r w:rsidRPr="00DC46B0">
        <w:rPr>
          <w:i/>
          <w:iCs/>
          <w:lang w:eastAsia="en-GB"/>
        </w:rPr>
        <w:t>arXiv:1002.0108 [</w:t>
      </w:r>
      <w:proofErr w:type="spellStart"/>
      <w:r w:rsidRPr="00DC46B0">
        <w:rPr>
          <w:i/>
          <w:iCs/>
          <w:lang w:eastAsia="en-GB"/>
        </w:rPr>
        <w:t>astro-ph</w:t>
      </w:r>
      <w:proofErr w:type="spellEnd"/>
      <w:r w:rsidRPr="00DC46B0">
        <w:rPr>
          <w:i/>
          <w:iCs/>
          <w:lang w:eastAsia="en-GB"/>
        </w:rPr>
        <w:t>]</w:t>
      </w:r>
      <w:r w:rsidRPr="00DC46B0">
        <w:rPr>
          <w:lang w:eastAsia="en-GB"/>
        </w:rPr>
        <w:t xml:space="preserve">. Available at: </w:t>
      </w:r>
      <w:hyperlink r:id="rId10" w:history="1">
        <w:r w:rsidRPr="00894EB3">
          <w:rPr>
            <w:rStyle w:val="Hyperlink"/>
            <w:lang w:eastAsia="en-GB"/>
          </w:rPr>
          <w:t>https://arxiv.org/abs/1002.0108</w:t>
        </w:r>
      </w:hyperlink>
      <w:r>
        <w:rPr>
          <w:lang w:eastAsia="en-GB"/>
        </w:rPr>
        <w:t xml:space="preserve"> </w:t>
      </w:r>
      <w:r w:rsidRPr="00DC46B0">
        <w:rPr>
          <w:lang w:eastAsia="en-GB"/>
        </w:rPr>
        <w:t xml:space="preserve"> [Accessed 2 Dec. 2021].</w:t>
      </w:r>
    </w:p>
    <w:p w14:paraId="34FADBEE" w14:textId="1C30982C" w:rsidR="00DC46B0" w:rsidRPr="00DC46B0" w:rsidRDefault="00DC46B0" w:rsidP="00DC46B0">
      <w:pPr>
        <w:rPr>
          <w:lang w:eastAsia="en-GB"/>
        </w:rPr>
      </w:pPr>
      <w:r w:rsidRPr="00DC46B0">
        <w:rPr>
          <w:lang w:eastAsia="en-GB"/>
        </w:rPr>
        <w:t>NASA (2021). </w:t>
      </w:r>
      <w:r w:rsidRPr="00DC46B0">
        <w:rPr>
          <w:i/>
          <w:iCs/>
          <w:lang w:eastAsia="en-GB"/>
        </w:rPr>
        <w:t xml:space="preserve">Exoplanet Program: </w:t>
      </w:r>
      <w:proofErr w:type="spellStart"/>
      <w:r w:rsidRPr="00DC46B0">
        <w:rPr>
          <w:i/>
          <w:iCs/>
          <w:lang w:eastAsia="en-GB"/>
        </w:rPr>
        <w:t>Starshade</w:t>
      </w:r>
      <w:proofErr w:type="spellEnd"/>
      <w:r w:rsidRPr="00DC46B0">
        <w:rPr>
          <w:i/>
          <w:iCs/>
          <w:lang w:eastAsia="en-GB"/>
        </w:rPr>
        <w:t xml:space="preserve"> Technology Development</w:t>
      </w:r>
      <w:r w:rsidRPr="00DC46B0">
        <w:rPr>
          <w:lang w:eastAsia="en-GB"/>
        </w:rPr>
        <w:t xml:space="preserve">. [online] Exoplanet Exploration: Planets Beyond our Solar System. Available at: </w:t>
      </w:r>
      <w:hyperlink r:id="rId11" w:history="1">
        <w:r w:rsidRPr="00894EB3">
          <w:rPr>
            <w:rStyle w:val="Hyperlink"/>
            <w:lang w:eastAsia="en-GB"/>
          </w:rPr>
          <w:t>https://exoplanets.nasa.gov/exep/technology/starshade/</w:t>
        </w:r>
      </w:hyperlink>
      <w:r>
        <w:rPr>
          <w:lang w:eastAsia="en-GB"/>
        </w:rPr>
        <w:t xml:space="preserve"> </w:t>
      </w:r>
      <w:r w:rsidRPr="00DC46B0">
        <w:rPr>
          <w:lang w:eastAsia="en-GB"/>
        </w:rPr>
        <w:t xml:space="preserve"> [Accessed 7 Dec. 2021].</w:t>
      </w:r>
    </w:p>
    <w:p w14:paraId="16D40990" w14:textId="05655F4E" w:rsidR="00DC46B0" w:rsidRPr="00DC46B0" w:rsidRDefault="00DC46B0" w:rsidP="00DC46B0">
      <w:pPr>
        <w:rPr>
          <w:lang w:eastAsia="en-GB"/>
        </w:rPr>
      </w:pPr>
      <w:r w:rsidRPr="00DC46B0">
        <w:rPr>
          <w:lang w:eastAsia="en-GB"/>
        </w:rPr>
        <w:t>Rajpaul, V. (2012). Genetic algorithms in astronomy and astrophysics. In: </w:t>
      </w:r>
      <w:r w:rsidRPr="00DC46B0">
        <w:rPr>
          <w:i/>
          <w:iCs/>
          <w:lang w:eastAsia="en-GB"/>
        </w:rPr>
        <w:t>Proceedings of SAIP2011, the 56th Annual Conference of the South African Institute of Physics</w:t>
      </w:r>
      <w:r w:rsidRPr="00DC46B0">
        <w:rPr>
          <w:lang w:eastAsia="en-GB"/>
        </w:rPr>
        <w:t xml:space="preserve">. [online] South African Institute of Physics, </w:t>
      </w:r>
      <w:proofErr w:type="spellStart"/>
      <w:r w:rsidRPr="00DC46B0">
        <w:rPr>
          <w:lang w:eastAsia="en-GB"/>
        </w:rPr>
        <w:t>p.pp</w:t>
      </w:r>
      <w:proofErr w:type="spellEnd"/>
      <w:r w:rsidRPr="00DC46B0">
        <w:rPr>
          <w:lang w:eastAsia="en-GB"/>
        </w:rPr>
        <w:t xml:space="preserve">. 519-524. Available at: </w:t>
      </w:r>
      <w:hyperlink r:id="rId12" w:history="1">
        <w:r w:rsidRPr="00894EB3">
          <w:rPr>
            <w:rStyle w:val="Hyperlink"/>
            <w:lang w:eastAsia="en-GB"/>
          </w:rPr>
          <w:t>https://arxiv.org/abs/1202.1643</w:t>
        </w:r>
      </w:hyperlink>
      <w:r>
        <w:rPr>
          <w:lang w:eastAsia="en-GB"/>
        </w:rPr>
        <w:t xml:space="preserve"> </w:t>
      </w:r>
      <w:r w:rsidRPr="00DC46B0">
        <w:rPr>
          <w:lang w:eastAsia="en-GB"/>
        </w:rPr>
        <w:t xml:space="preserve"> [Accessed 2 Dec. 2021].</w:t>
      </w:r>
    </w:p>
    <w:p w14:paraId="462FC779" w14:textId="079FD63B" w:rsidR="00C67180" w:rsidRPr="00DC46B0" w:rsidRDefault="00DC46B0" w:rsidP="00E2563D">
      <w:pPr>
        <w:rPr>
          <w:rStyle w:val="SubtitleChar"/>
          <w:rFonts w:cstheme="minorBidi"/>
          <w:b w:val="0"/>
          <w:bCs w:val="0"/>
          <w:lang w:eastAsia="en-GB"/>
        </w:rPr>
      </w:pPr>
      <w:r w:rsidRPr="00DC46B0">
        <w:rPr>
          <w:lang w:eastAsia="en-GB"/>
        </w:rPr>
        <w:t xml:space="preserve">Siu, H.C. and </w:t>
      </w:r>
      <w:proofErr w:type="spellStart"/>
      <w:r w:rsidRPr="00DC46B0">
        <w:rPr>
          <w:lang w:eastAsia="en-GB"/>
        </w:rPr>
        <w:t>Pankratius</w:t>
      </w:r>
      <w:proofErr w:type="spellEnd"/>
      <w:r w:rsidRPr="00DC46B0">
        <w:rPr>
          <w:lang w:eastAsia="en-GB"/>
        </w:rPr>
        <w:t>, V. (2019). </w:t>
      </w:r>
      <w:r w:rsidRPr="00DC46B0">
        <w:rPr>
          <w:i/>
          <w:iCs/>
          <w:lang w:eastAsia="en-GB"/>
        </w:rPr>
        <w:t xml:space="preserve">Genetic Algorithms for </w:t>
      </w:r>
      <w:proofErr w:type="spellStart"/>
      <w:r w:rsidRPr="00DC46B0">
        <w:rPr>
          <w:i/>
          <w:iCs/>
          <w:lang w:eastAsia="en-GB"/>
        </w:rPr>
        <w:t>Starshade</w:t>
      </w:r>
      <w:proofErr w:type="spellEnd"/>
      <w:r w:rsidRPr="00DC46B0">
        <w:rPr>
          <w:i/>
          <w:iCs/>
          <w:lang w:eastAsia="en-GB"/>
        </w:rPr>
        <w:t xml:space="preserve"> Retargeting in Space-Based Telescopes</w:t>
      </w:r>
      <w:r w:rsidRPr="00DC46B0">
        <w:rPr>
          <w:lang w:eastAsia="en-GB"/>
        </w:rPr>
        <w:t>. [online] </w:t>
      </w:r>
      <w:r w:rsidRPr="00DC46B0">
        <w:rPr>
          <w:i/>
          <w:iCs/>
          <w:lang w:eastAsia="en-GB"/>
        </w:rPr>
        <w:t>arXiv:1907.09789 [</w:t>
      </w:r>
      <w:proofErr w:type="spellStart"/>
      <w:r w:rsidRPr="00DC46B0">
        <w:rPr>
          <w:i/>
          <w:iCs/>
          <w:lang w:eastAsia="en-GB"/>
        </w:rPr>
        <w:t>astro-ph</w:t>
      </w:r>
      <w:proofErr w:type="spellEnd"/>
      <w:r w:rsidRPr="00DC46B0">
        <w:rPr>
          <w:i/>
          <w:iCs/>
          <w:lang w:eastAsia="en-GB"/>
        </w:rPr>
        <w:t>]</w:t>
      </w:r>
      <w:r w:rsidRPr="00DC46B0">
        <w:rPr>
          <w:lang w:eastAsia="en-GB"/>
        </w:rPr>
        <w:t xml:space="preserve">. Available at: </w:t>
      </w:r>
      <w:hyperlink r:id="rId13" w:history="1">
        <w:r w:rsidRPr="00894EB3">
          <w:rPr>
            <w:rStyle w:val="Hyperlink"/>
            <w:lang w:eastAsia="en-GB"/>
          </w:rPr>
          <w:t>https://arxiv.org/abs/1907.09789</w:t>
        </w:r>
      </w:hyperlink>
      <w:r>
        <w:rPr>
          <w:lang w:eastAsia="en-GB"/>
        </w:rPr>
        <w:t xml:space="preserve"> </w:t>
      </w:r>
      <w:r w:rsidRPr="00DC46B0">
        <w:rPr>
          <w:lang w:eastAsia="en-GB"/>
        </w:rPr>
        <w:t xml:space="preserve"> [Accessed 2 Dec. 2021].</w:t>
      </w:r>
    </w:p>
    <w:sectPr w:rsidR="00C67180" w:rsidRPr="00DC46B0" w:rsidSect="006719B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14" w:right="1814" w:bottom="181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11D5" w14:textId="77777777" w:rsidR="00333E48" w:rsidRDefault="00333E48" w:rsidP="00E2563D">
      <w:r>
        <w:separator/>
      </w:r>
    </w:p>
  </w:endnote>
  <w:endnote w:type="continuationSeparator" w:id="0">
    <w:p w14:paraId="15CE8288" w14:textId="77777777" w:rsidR="00333E48" w:rsidRDefault="00333E48" w:rsidP="00E2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12190"/>
      <w:docPartObj>
        <w:docPartGallery w:val="Page Numbers (Bottom of Page)"/>
        <w:docPartUnique/>
      </w:docPartObj>
    </w:sdtPr>
    <w:sdtEndPr>
      <w:rPr>
        <w:rStyle w:val="DateChar"/>
        <w:rFonts w:asciiTheme="majorHAnsi" w:hAnsiTheme="majorHAnsi" w:cstheme="majorHAnsi"/>
        <w:sz w:val="18"/>
        <w:szCs w:val="18"/>
      </w:rPr>
    </w:sdtEndPr>
    <w:sdtContent>
      <w:p w14:paraId="583D4ED4" w14:textId="566FA8A7" w:rsidR="006719B0" w:rsidRPr="005B1D25" w:rsidRDefault="006719B0" w:rsidP="00E2563D">
        <w:pPr>
          <w:pStyle w:val="Footer"/>
          <w:rPr>
            <w:rStyle w:val="DateChar"/>
          </w:rPr>
        </w:pPr>
        <w:r w:rsidRPr="005B1D25">
          <w:rPr>
            <w:rStyle w:val="DateChar"/>
          </w:rPr>
          <w:fldChar w:fldCharType="begin"/>
        </w:r>
        <w:r w:rsidRPr="005B1D25">
          <w:rPr>
            <w:rStyle w:val="DateChar"/>
          </w:rPr>
          <w:instrText xml:space="preserve"> PAGE   \* MERGEFORMAT </w:instrText>
        </w:r>
        <w:r w:rsidRPr="005B1D25">
          <w:rPr>
            <w:rStyle w:val="DateChar"/>
          </w:rPr>
          <w:fldChar w:fldCharType="separate"/>
        </w:r>
        <w:r w:rsidRPr="005B1D25">
          <w:rPr>
            <w:rStyle w:val="DateChar"/>
          </w:rPr>
          <w:t>2</w:t>
        </w:r>
        <w:r w:rsidRPr="005B1D25">
          <w:rPr>
            <w:rStyle w:val="DateChar"/>
          </w:rPr>
          <w:fldChar w:fldCharType="end"/>
        </w:r>
      </w:p>
    </w:sdtContent>
  </w:sdt>
  <w:p w14:paraId="66F460F4" w14:textId="77777777" w:rsidR="006719B0" w:rsidRDefault="006719B0" w:rsidP="00E2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86275"/>
      <w:docPartObj>
        <w:docPartGallery w:val="Page Numbers (Bottom of Page)"/>
        <w:docPartUnique/>
      </w:docPartObj>
    </w:sdtPr>
    <w:sdtEndPr>
      <w:rPr>
        <w:rStyle w:val="DateChar"/>
        <w:rFonts w:asciiTheme="majorHAnsi" w:hAnsiTheme="majorHAnsi" w:cstheme="majorHAnsi"/>
        <w:sz w:val="18"/>
        <w:szCs w:val="18"/>
      </w:rPr>
    </w:sdtEndPr>
    <w:sdtContent>
      <w:p w14:paraId="4068A46F" w14:textId="021807D5" w:rsidR="006719B0" w:rsidRPr="005B1D25" w:rsidRDefault="006719B0" w:rsidP="00E2563D">
        <w:pPr>
          <w:pStyle w:val="Footer"/>
          <w:rPr>
            <w:rStyle w:val="DateChar"/>
          </w:rPr>
        </w:pPr>
        <w:r w:rsidRPr="005B1D25">
          <w:rPr>
            <w:rStyle w:val="DateChar"/>
          </w:rPr>
          <w:fldChar w:fldCharType="begin"/>
        </w:r>
        <w:r w:rsidRPr="005B1D25">
          <w:rPr>
            <w:rStyle w:val="DateChar"/>
          </w:rPr>
          <w:instrText xml:space="preserve"> PAGE   \* MERGEFORMAT </w:instrText>
        </w:r>
        <w:r w:rsidRPr="005B1D25">
          <w:rPr>
            <w:rStyle w:val="DateChar"/>
          </w:rPr>
          <w:fldChar w:fldCharType="separate"/>
        </w:r>
        <w:r w:rsidRPr="005B1D25">
          <w:rPr>
            <w:rStyle w:val="DateChar"/>
          </w:rPr>
          <w:t>2</w:t>
        </w:r>
        <w:r w:rsidRPr="005B1D25">
          <w:rPr>
            <w:rStyle w:val="DateChar"/>
          </w:rPr>
          <w:fldChar w:fldCharType="end"/>
        </w:r>
      </w:p>
    </w:sdtContent>
  </w:sdt>
  <w:p w14:paraId="3CDC0771" w14:textId="77777777" w:rsidR="006719B0" w:rsidRDefault="006719B0" w:rsidP="00E2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A3B6" w14:textId="77777777" w:rsidR="00333E48" w:rsidRDefault="00333E48" w:rsidP="00E2563D">
      <w:r>
        <w:separator/>
      </w:r>
    </w:p>
  </w:footnote>
  <w:footnote w:type="continuationSeparator" w:id="0">
    <w:p w14:paraId="26A457B2" w14:textId="77777777" w:rsidR="00333E48" w:rsidRDefault="00333E48" w:rsidP="00E2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79C4" w14:textId="69EA45ED" w:rsidR="006A1C3F" w:rsidRPr="00E2563D" w:rsidRDefault="006A1C3F" w:rsidP="00E2563D">
    <w:pPr>
      <w:pStyle w:val="Date"/>
    </w:pPr>
    <w:r w:rsidRPr="00E2563D">
      <w:t>Corinne Batho-Newton</w:t>
    </w:r>
    <w:r w:rsidR="006719B0" w:rsidRPr="00E2563D">
      <w:t xml:space="preserve"> (cb830)             COMP6370 – Natural Computation</w:t>
    </w:r>
    <w:r w:rsidR="006719B0" w:rsidRPr="00E2563D">
      <w:tab/>
      <w:t>Assessment 2: Short Essay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D03F" w14:textId="5686FB5C" w:rsidR="006719B0" w:rsidRDefault="006719B0" w:rsidP="005B1D25">
    <w:pPr>
      <w:pStyle w:val="Date"/>
    </w:pPr>
    <w:r w:rsidRPr="006719B0">
      <w:t>COMP6370 – Natural Computation</w:t>
    </w:r>
    <w:r>
      <w:tab/>
    </w:r>
    <w:r>
      <w:tab/>
      <w:t>Due: 10/12/2021</w:t>
    </w:r>
  </w:p>
  <w:p w14:paraId="47596CB4" w14:textId="28E0FFBD" w:rsidR="006A1C3F" w:rsidRDefault="006719B0" w:rsidP="005B1D25">
    <w:pPr>
      <w:pStyle w:val="Date"/>
    </w:pPr>
    <w:r w:rsidRPr="006719B0">
      <w:t>Assessment 2: Short Essay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B0C"/>
    <w:multiLevelType w:val="multilevel"/>
    <w:tmpl w:val="C850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06"/>
    <w:rsid w:val="000112A0"/>
    <w:rsid w:val="0001260C"/>
    <w:rsid w:val="00016E58"/>
    <w:rsid w:val="00025AC7"/>
    <w:rsid w:val="00032A36"/>
    <w:rsid w:val="000428DD"/>
    <w:rsid w:val="00066DAA"/>
    <w:rsid w:val="00073AA1"/>
    <w:rsid w:val="000A0A56"/>
    <w:rsid w:val="000B57D5"/>
    <w:rsid w:val="000B716F"/>
    <w:rsid w:val="000E0764"/>
    <w:rsid w:val="000E1082"/>
    <w:rsid w:val="00104C39"/>
    <w:rsid w:val="00111D26"/>
    <w:rsid w:val="00120906"/>
    <w:rsid w:val="0012724E"/>
    <w:rsid w:val="00127629"/>
    <w:rsid w:val="0014744F"/>
    <w:rsid w:val="00170167"/>
    <w:rsid w:val="001A4F8B"/>
    <w:rsid w:val="001A6979"/>
    <w:rsid w:val="001A6A40"/>
    <w:rsid w:val="001A714B"/>
    <w:rsid w:val="001B0A4D"/>
    <w:rsid w:val="001C5B25"/>
    <w:rsid w:val="00200AE9"/>
    <w:rsid w:val="00227477"/>
    <w:rsid w:val="0023575A"/>
    <w:rsid w:val="0023743A"/>
    <w:rsid w:val="002448EE"/>
    <w:rsid w:val="00244D29"/>
    <w:rsid w:val="00263163"/>
    <w:rsid w:val="002658D8"/>
    <w:rsid w:val="00266893"/>
    <w:rsid w:val="00273E94"/>
    <w:rsid w:val="00285487"/>
    <w:rsid w:val="002A43C5"/>
    <w:rsid w:val="002A7F37"/>
    <w:rsid w:val="002F59F8"/>
    <w:rsid w:val="00314C1C"/>
    <w:rsid w:val="003237B2"/>
    <w:rsid w:val="00323A86"/>
    <w:rsid w:val="00333E48"/>
    <w:rsid w:val="00333FF4"/>
    <w:rsid w:val="00337D0C"/>
    <w:rsid w:val="00347F38"/>
    <w:rsid w:val="00382B97"/>
    <w:rsid w:val="00383D2C"/>
    <w:rsid w:val="00387B8A"/>
    <w:rsid w:val="003B2F28"/>
    <w:rsid w:val="003D236A"/>
    <w:rsid w:val="003E336C"/>
    <w:rsid w:val="004066E7"/>
    <w:rsid w:val="004075CF"/>
    <w:rsid w:val="00422592"/>
    <w:rsid w:val="00423A40"/>
    <w:rsid w:val="0043190D"/>
    <w:rsid w:val="004444F5"/>
    <w:rsid w:val="004530A4"/>
    <w:rsid w:val="00454314"/>
    <w:rsid w:val="00462EDA"/>
    <w:rsid w:val="00475CB5"/>
    <w:rsid w:val="00476FDA"/>
    <w:rsid w:val="004970FE"/>
    <w:rsid w:val="004B4BA9"/>
    <w:rsid w:val="004B7CCA"/>
    <w:rsid w:val="004C5E02"/>
    <w:rsid w:val="004D1CB2"/>
    <w:rsid w:val="004D47F2"/>
    <w:rsid w:val="004E3B82"/>
    <w:rsid w:val="004F6D8D"/>
    <w:rsid w:val="00506B6C"/>
    <w:rsid w:val="00536E21"/>
    <w:rsid w:val="00541FC7"/>
    <w:rsid w:val="00544C23"/>
    <w:rsid w:val="00563F81"/>
    <w:rsid w:val="005A468C"/>
    <w:rsid w:val="005B186A"/>
    <w:rsid w:val="005B1D25"/>
    <w:rsid w:val="005B3CBB"/>
    <w:rsid w:val="005E0F7F"/>
    <w:rsid w:val="005F2B77"/>
    <w:rsid w:val="006005BF"/>
    <w:rsid w:val="00602CE4"/>
    <w:rsid w:val="00614CC5"/>
    <w:rsid w:val="006265C3"/>
    <w:rsid w:val="00635911"/>
    <w:rsid w:val="00642F54"/>
    <w:rsid w:val="00650107"/>
    <w:rsid w:val="00653C56"/>
    <w:rsid w:val="006560F4"/>
    <w:rsid w:val="00660C5A"/>
    <w:rsid w:val="006719B0"/>
    <w:rsid w:val="006727C0"/>
    <w:rsid w:val="0067492E"/>
    <w:rsid w:val="006753E6"/>
    <w:rsid w:val="00676E1B"/>
    <w:rsid w:val="006A1C3F"/>
    <w:rsid w:val="006B0278"/>
    <w:rsid w:val="006C76F4"/>
    <w:rsid w:val="006D46F3"/>
    <w:rsid w:val="00725628"/>
    <w:rsid w:val="00725990"/>
    <w:rsid w:val="00726841"/>
    <w:rsid w:val="007441C9"/>
    <w:rsid w:val="00753AA4"/>
    <w:rsid w:val="00795643"/>
    <w:rsid w:val="007A5013"/>
    <w:rsid w:val="007B6214"/>
    <w:rsid w:val="007D5DD1"/>
    <w:rsid w:val="007D74D7"/>
    <w:rsid w:val="007E4890"/>
    <w:rsid w:val="00801619"/>
    <w:rsid w:val="00802A7E"/>
    <w:rsid w:val="00805FD4"/>
    <w:rsid w:val="00814DFA"/>
    <w:rsid w:val="00826DA7"/>
    <w:rsid w:val="00833226"/>
    <w:rsid w:val="00833DB5"/>
    <w:rsid w:val="008446CB"/>
    <w:rsid w:val="00846168"/>
    <w:rsid w:val="0085035C"/>
    <w:rsid w:val="00855618"/>
    <w:rsid w:val="0088467C"/>
    <w:rsid w:val="00886312"/>
    <w:rsid w:val="0089571F"/>
    <w:rsid w:val="00895CA1"/>
    <w:rsid w:val="008B3FE4"/>
    <w:rsid w:val="008D0E73"/>
    <w:rsid w:val="008E75CC"/>
    <w:rsid w:val="0092451B"/>
    <w:rsid w:val="00935A56"/>
    <w:rsid w:val="009403AD"/>
    <w:rsid w:val="00966E4B"/>
    <w:rsid w:val="00974ACE"/>
    <w:rsid w:val="009814CA"/>
    <w:rsid w:val="009A0EAF"/>
    <w:rsid w:val="009A5455"/>
    <w:rsid w:val="009B377A"/>
    <w:rsid w:val="009C0978"/>
    <w:rsid w:val="009C7F12"/>
    <w:rsid w:val="009E3A45"/>
    <w:rsid w:val="009F6EB7"/>
    <w:rsid w:val="00A011A1"/>
    <w:rsid w:val="00A0317B"/>
    <w:rsid w:val="00A0580B"/>
    <w:rsid w:val="00A058D3"/>
    <w:rsid w:val="00A11935"/>
    <w:rsid w:val="00A174E2"/>
    <w:rsid w:val="00A318F4"/>
    <w:rsid w:val="00A42C06"/>
    <w:rsid w:val="00A72380"/>
    <w:rsid w:val="00A72598"/>
    <w:rsid w:val="00A96E37"/>
    <w:rsid w:val="00AA42D1"/>
    <w:rsid w:val="00AA4D70"/>
    <w:rsid w:val="00AA52A8"/>
    <w:rsid w:val="00AB4834"/>
    <w:rsid w:val="00AF08D8"/>
    <w:rsid w:val="00B11A30"/>
    <w:rsid w:val="00B22732"/>
    <w:rsid w:val="00B22CC3"/>
    <w:rsid w:val="00B350BC"/>
    <w:rsid w:val="00B461B7"/>
    <w:rsid w:val="00B548CD"/>
    <w:rsid w:val="00B62824"/>
    <w:rsid w:val="00B65FBA"/>
    <w:rsid w:val="00B664B5"/>
    <w:rsid w:val="00B72F35"/>
    <w:rsid w:val="00B859EC"/>
    <w:rsid w:val="00BC4C4F"/>
    <w:rsid w:val="00BD7D0D"/>
    <w:rsid w:val="00BE2149"/>
    <w:rsid w:val="00BE3AB2"/>
    <w:rsid w:val="00C0559D"/>
    <w:rsid w:val="00C06CFC"/>
    <w:rsid w:val="00C07205"/>
    <w:rsid w:val="00C074EF"/>
    <w:rsid w:val="00C1583C"/>
    <w:rsid w:val="00C22C32"/>
    <w:rsid w:val="00C23DBC"/>
    <w:rsid w:val="00C23F67"/>
    <w:rsid w:val="00C45CDE"/>
    <w:rsid w:val="00C523B8"/>
    <w:rsid w:val="00C62809"/>
    <w:rsid w:val="00C67180"/>
    <w:rsid w:val="00C72147"/>
    <w:rsid w:val="00C73429"/>
    <w:rsid w:val="00C73A9F"/>
    <w:rsid w:val="00C94D89"/>
    <w:rsid w:val="00CA60CB"/>
    <w:rsid w:val="00CC0019"/>
    <w:rsid w:val="00CC1DDB"/>
    <w:rsid w:val="00CD13A5"/>
    <w:rsid w:val="00CD2E92"/>
    <w:rsid w:val="00CE13D7"/>
    <w:rsid w:val="00CE3AF8"/>
    <w:rsid w:val="00D222E8"/>
    <w:rsid w:val="00D2791A"/>
    <w:rsid w:val="00D353D0"/>
    <w:rsid w:val="00D50717"/>
    <w:rsid w:val="00D525BC"/>
    <w:rsid w:val="00D57C50"/>
    <w:rsid w:val="00D649BF"/>
    <w:rsid w:val="00D661D8"/>
    <w:rsid w:val="00DA16CD"/>
    <w:rsid w:val="00DA26DA"/>
    <w:rsid w:val="00DB126A"/>
    <w:rsid w:val="00DB463C"/>
    <w:rsid w:val="00DC46B0"/>
    <w:rsid w:val="00DE27BB"/>
    <w:rsid w:val="00DF2F56"/>
    <w:rsid w:val="00E2563D"/>
    <w:rsid w:val="00E32759"/>
    <w:rsid w:val="00E4675E"/>
    <w:rsid w:val="00E51B5A"/>
    <w:rsid w:val="00E52BA8"/>
    <w:rsid w:val="00E53698"/>
    <w:rsid w:val="00E7461E"/>
    <w:rsid w:val="00E956A1"/>
    <w:rsid w:val="00EA2004"/>
    <w:rsid w:val="00EA2C0C"/>
    <w:rsid w:val="00EA61AE"/>
    <w:rsid w:val="00EA687D"/>
    <w:rsid w:val="00EC06F6"/>
    <w:rsid w:val="00EC0DEA"/>
    <w:rsid w:val="00ED3FAD"/>
    <w:rsid w:val="00ED40D6"/>
    <w:rsid w:val="00ED69EB"/>
    <w:rsid w:val="00EE389B"/>
    <w:rsid w:val="00EE78A5"/>
    <w:rsid w:val="00F33B8E"/>
    <w:rsid w:val="00F44731"/>
    <w:rsid w:val="00F54A26"/>
    <w:rsid w:val="00F81F4C"/>
    <w:rsid w:val="00F83E7E"/>
    <w:rsid w:val="00F9449D"/>
    <w:rsid w:val="00F978C6"/>
    <w:rsid w:val="00FA3B25"/>
    <w:rsid w:val="00FA3E1E"/>
    <w:rsid w:val="00FB0641"/>
    <w:rsid w:val="00FB1AA5"/>
    <w:rsid w:val="00F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468F"/>
  <w15:chartTrackingRefBased/>
  <w15:docId w15:val="{D465B39F-340B-4B42-9CB5-CA97723A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D"/>
  </w:style>
  <w:style w:type="paragraph" w:styleId="Heading1">
    <w:name w:val="heading 1"/>
    <w:basedOn w:val="Normal"/>
    <w:next w:val="BodyText"/>
    <w:link w:val="Heading1Char"/>
    <w:uiPriority w:val="9"/>
    <w:qFormat/>
    <w:rsid w:val="00444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44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44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444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444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444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444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444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444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4444F5"/>
  </w:style>
  <w:style w:type="paragraph" w:styleId="BodyText">
    <w:name w:val="Body Text"/>
    <w:basedOn w:val="Normal"/>
    <w:link w:val="BodyTextChar"/>
    <w:qFormat/>
    <w:rsid w:val="004444F5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444F5"/>
  </w:style>
  <w:style w:type="paragraph" w:customStyle="1" w:styleId="Compact">
    <w:name w:val="Compact"/>
    <w:basedOn w:val="BodyText"/>
    <w:qFormat/>
    <w:rsid w:val="004444F5"/>
    <w:pPr>
      <w:spacing w:before="36" w:after="36"/>
    </w:pPr>
  </w:style>
  <w:style w:type="paragraph" w:customStyle="1" w:styleId="Author">
    <w:name w:val="Author"/>
    <w:next w:val="BodyText"/>
    <w:qFormat/>
    <w:rsid w:val="004444F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444F5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44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4F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44F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44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44F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444F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444F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4444F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444F5"/>
    <w:rPr>
      <w:rFonts w:asciiTheme="majorHAnsi" w:eastAsiaTheme="majorEastAsia" w:hAnsiTheme="majorHAnsi" w:cstheme="majorBidi"/>
      <w:color w:val="4F81BD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444F5"/>
  </w:style>
  <w:style w:type="character" w:customStyle="1" w:styleId="FootnoteTextChar">
    <w:name w:val="Footnote Text Char"/>
    <w:basedOn w:val="DefaultParagraphFont"/>
    <w:link w:val="FootnoteText"/>
    <w:uiPriority w:val="9"/>
    <w:rsid w:val="004444F5"/>
  </w:style>
  <w:style w:type="paragraph" w:styleId="Title">
    <w:name w:val="Title"/>
    <w:basedOn w:val="Normal"/>
    <w:next w:val="BodyText"/>
    <w:link w:val="TitleChar"/>
    <w:qFormat/>
    <w:rsid w:val="00833226"/>
    <w:pPr>
      <w:jc w:val="center"/>
    </w:pPr>
    <w:rPr>
      <w:rFonts w:ascii="Century Schoolbook" w:hAnsi="Century Schoolbook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33226"/>
    <w:rPr>
      <w:rFonts w:ascii="Century Schoolbook" w:hAnsi="Century Schoolbook"/>
      <w:b/>
      <w:bCs/>
      <w:sz w:val="28"/>
      <w:szCs w:val="28"/>
    </w:rPr>
  </w:style>
  <w:style w:type="paragraph" w:styleId="Subtitle">
    <w:name w:val="Subtitle"/>
    <w:basedOn w:val="Normal"/>
    <w:next w:val="BodyText"/>
    <w:link w:val="SubtitleChar"/>
    <w:qFormat/>
    <w:rsid w:val="00462EDA"/>
    <w:pPr>
      <w:spacing w:line="276" w:lineRule="auto"/>
    </w:pPr>
    <w:rPr>
      <w:rFonts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462EDA"/>
    <w:rPr>
      <w:rFonts w:cs="Times New Roman"/>
      <w:b/>
      <w:bCs/>
    </w:rPr>
  </w:style>
  <w:style w:type="paragraph" w:styleId="Date">
    <w:name w:val="Date"/>
    <w:basedOn w:val="Header"/>
    <w:next w:val="BodyText"/>
    <w:link w:val="DateChar"/>
    <w:qFormat/>
    <w:rsid w:val="00E2563D"/>
    <w:rPr>
      <w:rFonts w:asciiTheme="majorHAnsi" w:hAnsiTheme="majorHAnsi" w:cstheme="majorHAnsi"/>
      <w:sz w:val="18"/>
      <w:szCs w:val="18"/>
    </w:rPr>
  </w:style>
  <w:style w:type="character" w:customStyle="1" w:styleId="DateChar">
    <w:name w:val="Date Char"/>
    <w:basedOn w:val="DefaultParagraphFont"/>
    <w:link w:val="Date"/>
    <w:rsid w:val="00E2563D"/>
    <w:rPr>
      <w:rFonts w:asciiTheme="majorHAnsi" w:hAnsiTheme="majorHAnsi" w:cstheme="majorHAnsi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4444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4444F5"/>
  </w:style>
  <w:style w:type="paragraph" w:styleId="TOCHeading">
    <w:name w:val="TOC Heading"/>
    <w:basedOn w:val="Heading1"/>
    <w:next w:val="BodyText"/>
    <w:uiPriority w:val="39"/>
    <w:unhideWhenUsed/>
    <w:qFormat/>
    <w:rsid w:val="004444F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33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26"/>
  </w:style>
  <w:style w:type="paragraph" w:styleId="Footer">
    <w:name w:val="footer"/>
    <w:basedOn w:val="Normal"/>
    <w:link w:val="FooterChar"/>
    <w:uiPriority w:val="99"/>
    <w:unhideWhenUsed/>
    <w:rsid w:val="00833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26"/>
  </w:style>
  <w:style w:type="character" w:styleId="Hyperlink">
    <w:name w:val="Hyperlink"/>
    <w:basedOn w:val="DefaultParagraphFont"/>
    <w:uiPriority w:val="99"/>
    <w:unhideWhenUsed/>
    <w:rsid w:val="008332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A058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830@kent.ac.uk" TargetMode="External"/><Relationship Id="rId13" Type="http://schemas.openxmlformats.org/officeDocument/2006/relationships/hyperlink" Target="https://arxiv.org/abs/1907.097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202.164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oplanets.nasa.gov/exep/technology/starsha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rxiv.org/abs/1002.01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iteseerx.ist.psu.edu/viewdoc/download?doi=10.1.1.91.2444&amp;rep=rep1&amp;type=pdf#:~:text=This%20work%20describes%20a%20genetic,times%20and%20integer%20execution%20mod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5B8C-2AFD-4188-BE7B-867A38C3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Batho Newton</dc:creator>
  <cp:keywords/>
  <dc:description/>
  <cp:lastModifiedBy>Corinne Batho Newton</cp:lastModifiedBy>
  <cp:revision>2</cp:revision>
  <dcterms:created xsi:type="dcterms:W3CDTF">2021-12-11T18:27:00Z</dcterms:created>
  <dcterms:modified xsi:type="dcterms:W3CDTF">2021-12-11T18:27:00Z</dcterms:modified>
</cp:coreProperties>
</file>