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DFA5" w14:textId="77777777" w:rsidR="006D0A19" w:rsidRPr="006D0A19" w:rsidRDefault="006D0A19" w:rsidP="006D0A1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D0A19">
        <w:rPr>
          <w:rFonts w:ascii="Times New Roman" w:hAnsi="Times New Roman" w:cs="Times New Roman"/>
          <w:b/>
          <w:bCs/>
          <w:sz w:val="44"/>
          <w:szCs w:val="44"/>
          <w:lang w:val="en-US"/>
        </w:rPr>
        <w:t>“R”</w:t>
      </w:r>
    </w:p>
    <w:p w14:paraId="1A45A1DF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Radiatsiya</w:t>
      </w:r>
      <w:proofErr w:type="spellEnd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balansi</w:t>
      </w:r>
      <w:proofErr w:type="spellEnd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</w:t>
      </w:r>
      <w:proofErr w:type="spellStart"/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davrning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o’zida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Quyoshdan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kelayotgan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issiqlikni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qabul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yo’llar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yana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sarflaydi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7C5FB542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Regional </w:t>
      </w: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tabiiy</w:t>
      </w:r>
      <w:proofErr w:type="spellEnd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geografiya</w:t>
      </w:r>
      <w:proofErr w:type="spellEnd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hududlarning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sharoitining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shakillanishini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o’ziga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xos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xususiyatlarini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o’rganadi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EB9AF97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Relyef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franduzcha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«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relyef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»  –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ko’taraman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)  –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shakllari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tog’lar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tekisliklar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pasttekieliklar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adirlar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yassi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tog’liklar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tepaliklar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qirlar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vodiylar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botiqlar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soyliklar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jarlar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492358F" w14:textId="6432FD38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Relyef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D0A19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tubidagi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tashqi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ko’rinishi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o’lchamlari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chiqishi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Yoshi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rivojlanish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tarixiga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ko’ra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-tuman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notejisliklar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tog’,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tekislik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pasttekislik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adir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yassi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tog’,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qir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vodiy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botiq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soylik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jarlar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past-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balandliklar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Relyef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endogen (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ekzogen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tashqi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)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kuchlarining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birgalikda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ta’siti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81D729B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Relyef</w:t>
      </w:r>
      <w:proofErr w:type="spellEnd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qatlamlari</w:t>
      </w:r>
      <w:r w:rsidRPr="006D0A19">
        <w:rPr>
          <w:rFonts w:ascii="Times New Roman" w:hAnsi="Times New Roman" w:cs="Times New Roman"/>
          <w:sz w:val="32"/>
          <w:szCs w:val="32"/>
          <w:lang w:val="en-US"/>
        </w:rPr>
        <w:t>-Yuqoriga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ko’tarilgan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sari relief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turlarining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o’zgarish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ketma-ketligi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CC2A556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Relyefning</w:t>
      </w:r>
      <w:proofErr w:type="spellEnd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flyuvial</w:t>
      </w:r>
      <w:proofErr w:type="spellEnd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shakli</w:t>
      </w:r>
      <w:r w:rsidRPr="006D0A19">
        <w:rPr>
          <w:rFonts w:ascii="Times New Roman" w:hAnsi="Times New Roman" w:cs="Times New Roman"/>
          <w:sz w:val="32"/>
          <w:szCs w:val="32"/>
          <w:lang w:val="en-US"/>
        </w:rPr>
        <w:t>-Doimiy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oqimlari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daryo,kanal</w:t>
      </w:r>
      <w:proofErr w:type="spellEnd"/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>.)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kelgan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relief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Ular </w:t>
      </w:r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alluvial ,alluvial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prolyuvial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tekisliklar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vodiylar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soylar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jarlar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terrasalar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shakllarda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4DA5D6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Rezervat</w:t>
      </w:r>
      <w:r w:rsidRPr="006D0A19">
        <w:rPr>
          <w:rFonts w:ascii="Times New Roman" w:hAnsi="Times New Roman" w:cs="Times New Roman"/>
          <w:sz w:val="32"/>
          <w:szCs w:val="32"/>
          <w:lang w:val="en-US"/>
        </w:rPr>
        <w:t>-o’z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tartibiga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ko’ra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buyurtma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qo’riqxonaga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yaqin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qilinadigan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hudud.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Rezarvatda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majmua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elementlaridan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qilinadigan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obyekt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Unda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ovlanadigan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emizuvchilar,qushlar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>,baliqlar,hayvonlar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lastRenderedPageBreak/>
        <w:t>o’simliklarning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noyob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qilinishi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Ba’zi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qo’riqxona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buyurtma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qo’riqxonalar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rezervat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deyiladi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7DFFB87" w14:textId="77777777" w:rsidR="006D0A19" w:rsidRPr="006D0A19" w:rsidRDefault="006D0A19" w:rsidP="006D0A1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0A19">
        <w:rPr>
          <w:rFonts w:ascii="Times New Roman" w:hAnsi="Times New Roman" w:cs="Times New Roman"/>
          <w:b/>
          <w:bCs/>
          <w:sz w:val="32"/>
          <w:szCs w:val="32"/>
          <w:lang w:val="en-US"/>
        </w:rPr>
        <w:t>Rekreatsiya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sog`lom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ammo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charchagan</w:t>
      </w:r>
      <w:proofErr w:type="spellEnd"/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odamning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normal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holati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faoliyatini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tikash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oshiriladigan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sog`lomlashtirish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tadbirlari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majmuasi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. Dam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konsepsiyasining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sanatoriya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 -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kurort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davolanish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sayyohlik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havaskorlar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sport ,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rekreatsion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baliq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ovlash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boshqalarni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proofErr w:type="gramStart"/>
      <w:r w:rsidRPr="006D0A19">
        <w:rPr>
          <w:rFonts w:ascii="Times New Roman" w:hAnsi="Times New Roman" w:cs="Times New Roman"/>
          <w:sz w:val="32"/>
          <w:szCs w:val="32"/>
          <w:lang w:val="en-US"/>
        </w:rPr>
        <w:t>Sanatoriyalar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dispanserlar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pansionatlar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dam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muassasalar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0A19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6D0A19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46C13C64" w14:textId="77777777" w:rsidR="006D0A19" w:rsidRPr="006D0A19" w:rsidRDefault="006D0A19" w:rsidP="006D0A1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E3693B4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  <w:lang w:val="uz-Cyrl-UZ"/>
        </w:rPr>
      </w:pPr>
      <w:r w:rsidRPr="006D0A19">
        <w:rPr>
          <w:rFonts w:ascii="Times New Roman" w:hAnsi="Times New Roman" w:cs="Times New Roman"/>
          <w:b/>
          <w:iCs/>
          <w:sz w:val="32"/>
          <w:szCs w:val="32"/>
          <w:lang w:val="uz-Cyrl-UZ"/>
        </w:rPr>
        <w:t>Respublika</w:t>
      </w:r>
      <w:r w:rsidRPr="006D0A19"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  <w:lang w:val="uz-Cyrl-UZ"/>
        </w:rPr>
        <w:t>-</w:t>
      </w:r>
      <w:r w:rsidRPr="006D0A19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davlatni idora qilishning  shunday bir shaklidan iboratki, bunda qonun chiqaruvchi hokimiyat saylanib qo’yiladigan yuqori organ parlamentixtiyoridadir. Ijro etuvchi organ hukumat ixtiyorida bo’ladi.</w:t>
      </w:r>
    </w:p>
    <w:p w14:paraId="0ECD5642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D0A1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Rivоjlаntiruvchi o’qitish  </w:t>
      </w:r>
      <w:r w:rsidRPr="006D0A19">
        <w:rPr>
          <w:rFonts w:ascii="Times New Roman" w:hAnsi="Times New Roman" w:cs="Times New Roman"/>
          <w:sz w:val="32"/>
          <w:szCs w:val="32"/>
          <w:lang w:val="uz-Cyrl-UZ"/>
        </w:rPr>
        <w:t>—  o’quv jаrаyonining insоn ichki (pоtеntsiаl) imkоniyatlаrigа vа uni qo’llаshgа qаrаtilgаnligi (yo’nаlgаnligi).</w:t>
      </w:r>
    </w:p>
    <w:p w14:paraId="7672CACF" w14:textId="77777777" w:rsidR="006D0A19" w:rsidRPr="006D0A19" w:rsidRDefault="006D0A19" w:rsidP="006D0A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D0A19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Rias qirg’oqlar-</w:t>
      </w:r>
      <w:r w:rsidRPr="006D0A19">
        <w:rPr>
          <w:rFonts w:ascii="Times New Roman" w:hAnsi="Times New Roman" w:cs="Times New Roman"/>
          <w:sz w:val="32"/>
          <w:szCs w:val="32"/>
          <w:lang w:val="uz-Cyrl-UZ"/>
        </w:rPr>
        <w:t xml:space="preserve"> (rio-ispancha “daryo”) qirg’oq chizig’ining umumiy yo’nalishiga perpendikulyar daryo vodiylari bilan parchalangan yoki tog’li qirg’oqningdengiz bosishi natijasida vujudga kelgan qirg’oqlar.</w:t>
      </w:r>
    </w:p>
    <w:p w14:paraId="5DC59BDD" w14:textId="77777777" w:rsidR="008B1A0C" w:rsidRPr="006D0A19" w:rsidRDefault="008B1A0C" w:rsidP="006D0A19">
      <w:pPr>
        <w:spacing w:line="360" w:lineRule="auto"/>
        <w:jc w:val="both"/>
        <w:rPr>
          <w:sz w:val="32"/>
          <w:szCs w:val="32"/>
          <w:lang w:val="uz-Cyrl-UZ"/>
        </w:rPr>
      </w:pPr>
    </w:p>
    <w:sectPr w:rsidR="008B1A0C" w:rsidRPr="006D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B3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6D0A19"/>
    <w:rsid w:val="007849E8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  <w:rsid w:val="00F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77F6"/>
  <w15:chartTrackingRefBased/>
  <w15:docId w15:val="{365B9284-6A41-4645-8FFA-58B43EC3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0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2023-04-27T13:33:00Z</dcterms:created>
  <dcterms:modified xsi:type="dcterms:W3CDTF">2023-04-27T13:34:00Z</dcterms:modified>
</cp:coreProperties>
</file>