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33813" w14:textId="77777777" w:rsidR="00B768F9" w:rsidRPr="00B768F9" w:rsidRDefault="00B768F9" w:rsidP="00B768F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768F9">
        <w:rPr>
          <w:rFonts w:ascii="Times New Roman" w:hAnsi="Times New Roman" w:cs="Times New Roman"/>
          <w:b/>
          <w:bCs/>
          <w:sz w:val="44"/>
          <w:szCs w:val="44"/>
          <w:lang w:val="en-US"/>
        </w:rPr>
        <w:t>“S”</w:t>
      </w:r>
    </w:p>
    <w:p w14:paraId="0F2AE1E9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Savannalar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- (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ispancha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Sabana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tropik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o’rmonlar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cho’llar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oralig’ida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tarkib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topgan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biom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tipi.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Savannalar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qurg’oqchil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sernam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mavsumlar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aniq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almashinadigan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yillik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yog’in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250—2000  mm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sharoitlarda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rivojlanadi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Afrikada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materikning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40%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savannalardan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B29532D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Sayyoralar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- (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grekcha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planetos-sayyor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daydi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atrofida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aylanadigan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yiriksharsimon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osmon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jismlari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B68D3A4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Simmetriya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grekcha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so’z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fazodagi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nuqtalarni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joylanishidagi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xillikni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bildiradi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F8C22CD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Sinklizalar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platformalarning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juda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davom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etgan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rivojlanishi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mobaynida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granit-gneysli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zaminidagi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botiqlar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3E2005CA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  <w:lang w:val="uz-Cyrl-UZ"/>
        </w:rPr>
      </w:pPr>
      <w:r w:rsidRPr="00B768F9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Si</w:t>
      </w:r>
      <w:r w:rsidRPr="00B768F9">
        <w:rPr>
          <w:rFonts w:ascii="Times New Roman" w:hAnsi="Times New Roman" w:cs="Times New Roman"/>
          <w:b/>
          <w:bCs/>
          <w:iCs/>
          <w:sz w:val="32"/>
          <w:szCs w:val="32"/>
          <w:lang w:val="uz-Cyrl-UZ"/>
        </w:rPr>
        <w:t>yosiy karta</w:t>
      </w:r>
      <w:r w:rsidRPr="00B768F9">
        <w:rPr>
          <w:rFonts w:ascii="Times New Roman" w:hAnsi="Times New Roman" w:cs="Times New Roman"/>
          <w:b/>
          <w:bCs/>
          <w:i/>
          <w:sz w:val="32"/>
          <w:szCs w:val="32"/>
          <w:lang w:val="en-US"/>
        </w:rPr>
        <w:t>-</w:t>
      </w:r>
      <w:r w:rsidRPr="00B768F9">
        <w:rPr>
          <w:rFonts w:ascii="Times New Roman" w:hAnsi="Times New Roman" w:cs="Times New Roman"/>
          <w:bCs/>
          <w:sz w:val="32"/>
          <w:szCs w:val="32"/>
          <w:lang w:val="uz-Cyrl-UZ"/>
        </w:rPr>
        <w:t xml:space="preserve"> davlatlarning joylashgan </w:t>
      </w:r>
      <w:proofErr w:type="gramStart"/>
      <w:r w:rsidRPr="00B768F9">
        <w:rPr>
          <w:rFonts w:ascii="Times New Roman" w:hAnsi="Times New Roman" w:cs="Times New Roman"/>
          <w:bCs/>
          <w:sz w:val="32"/>
          <w:szCs w:val="32"/>
          <w:lang w:val="uz-Cyrl-UZ"/>
        </w:rPr>
        <w:t>о‘</w:t>
      </w:r>
      <w:proofErr w:type="gramEnd"/>
      <w:r w:rsidRPr="00B768F9">
        <w:rPr>
          <w:rFonts w:ascii="Times New Roman" w:hAnsi="Times New Roman" w:cs="Times New Roman"/>
          <w:bCs/>
          <w:sz w:val="32"/>
          <w:szCs w:val="32"/>
          <w:lang w:val="uz-Cyrl-UZ"/>
        </w:rPr>
        <w:t>rni, chegaralari va poytaxtlarini kо‘rsatib beruvchi karta.</w:t>
      </w:r>
    </w:p>
    <w:p w14:paraId="6D8ADED6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Sovuq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oqimlar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harorati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oqimlar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yetib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yerlardagi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haroratidan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past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oqimlar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393AA63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Solishtirish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>-kartalarni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solishtirish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tahlil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obektga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xos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bo‘lgan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obekt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hodisalarning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sabablarini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aniqlashdan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2FC4825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Sunami 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yaponcha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)–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ostida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qimirlaganda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tagining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ko’tarilishi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pasayishi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juda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uzun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to’lqinlar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3368856A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Suvayirg’ich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yog’in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ikki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okean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havzasiga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ajratib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BD30268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68F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lastRenderedPageBreak/>
        <w:t>Suvayirg’ich chizig’i</w:t>
      </w:r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B768F9">
        <w:rPr>
          <w:rFonts w:ascii="Times New Roman" w:hAnsi="Times New Roman" w:cs="Times New Roman"/>
          <w:sz w:val="32"/>
          <w:szCs w:val="32"/>
          <w:lang w:val="uz-Cyrl-UZ"/>
        </w:rPr>
        <w:t xml:space="preserve"> ikki daryo havzasini ajratib turadigan chiziq deb ataladi.</w:t>
      </w:r>
    </w:p>
    <w:p w14:paraId="791033E2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Surоv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so’rо</w:t>
      </w:r>
      <w:proofErr w:type="gram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—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fаqаt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o’zlаshtirilgаn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mа’lumоtlаrni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tiklаbginа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emаs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bаlki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isbоtlаb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vа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tushuntirib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bеrishdаn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ibоrаt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DA358B6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Sochma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radiatsiya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Quyoshdan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kelayotgan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radiatsiyaning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tomonidan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tarqatib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yuborishi</w:t>
      </w:r>
      <w:proofErr w:type="spellEnd"/>
    </w:p>
    <w:p w14:paraId="7E8F48CE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Strategik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maqsad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>-bizning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bosh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strategik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maqsadimiz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bozor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iqtisodiyotiga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asoslangan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erkin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demokratik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jamiyat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barpo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etishdir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Bu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siyosiy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sohada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jamiyat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hayotining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demokratlashtirish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jarayonlarini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chuqurlashtirish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iqtisodiy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sohada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iqtisodiyotning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tarmoqlarida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erkinlashtirish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jarayonlarini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izchillik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amalga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oshirish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Ijtimoiy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sohada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jamiyat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hayotining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jihatlarida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kuchli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ijtimoiy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siyosat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yuritish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Ma’naviy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sohada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ma’naviy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qadriyatlarimizni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ilm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-fan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taraqqiyot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yutuqlari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boyitish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o‘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>zligimizni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chuqurroq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anglash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milliy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g‘oya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istiqlol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mavkursi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tamoyillarini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xalqimiy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ongiga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qalbiga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chuqurroq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singdirish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h.k.</w:t>
      </w:r>
      <w:proofErr w:type="spellEnd"/>
    </w:p>
    <w:p w14:paraId="59E90F6E" w14:textId="77777777" w:rsidR="00B768F9" w:rsidRPr="00B768F9" w:rsidRDefault="00B768F9" w:rsidP="00B768F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Sanatoriya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davolash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profilaktika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muassasasi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;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bemorlarni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 mineral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shifobaxsh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balchiq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)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fizoterapiya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vasitalari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parhez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dam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rejimi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davolaydi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biror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kasallikka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ixtisoslashgan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sanatoriyalar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bolalar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sanatoriyalari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boshqalar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  bor.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O`zbekiston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sanatoriyalarida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baineo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-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balchiq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davolash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davolash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fizikulturasi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terrenkurdan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foydalaniladi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Sanatoriylar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kurortlarda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iqlimi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tabiati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sanitariya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-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gigiyena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-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sharoitlari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qulay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yerlarda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(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mahalliy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sanatoriylar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)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joylashadi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5D01CDE5" w14:textId="77777777" w:rsidR="00B768F9" w:rsidRPr="00B768F9" w:rsidRDefault="00B768F9" w:rsidP="00B768F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Sanatoriy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profilaktikasi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ishchi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xizmatchilarga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bo`sh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vaqtlarida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jarayonidan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ajralmagan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hollda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davolash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-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sog`lomlashtirish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tadbirlarni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amalga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oshirishni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taminlaydigan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tashkilotlar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tarkibi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da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faoliyat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korsatuvchi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muassasa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2944A95A" w14:textId="77777777" w:rsidR="00B768F9" w:rsidRPr="00B768F9" w:rsidRDefault="00B768F9" w:rsidP="00B768F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Sanoat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-  (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industriya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 -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xalq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xo`jaligining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muhim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sohasi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jamiyatning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kuchlari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taraqqiyotiga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tasir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ko`rsatadi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 2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yillik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soha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undiruvchi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ishlov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beruvchi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sanoatdan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bolib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chqarish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vositalarini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istemol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buyumlarini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chiqarishga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bolinadi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A21AF65" w14:textId="77777777" w:rsidR="00B768F9" w:rsidRPr="00B768F9" w:rsidRDefault="00B768F9" w:rsidP="00B768F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Selluloza-qog’oz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sanoati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yog`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ochni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kimyoviy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o`rmonning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ayrim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yog`ochsiz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maxsulotlari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xildagi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qog`ozlar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korton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ishlangan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mahsulotlar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sellyuloza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tolali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qattiq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yog`och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plitalari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(DSP)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chiqaruvchi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sanoat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tarmog`I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.</w:t>
      </w:r>
    </w:p>
    <w:p w14:paraId="09529D65" w14:textId="77777777" w:rsidR="00B768F9" w:rsidRPr="00B768F9" w:rsidRDefault="00B768F9" w:rsidP="00B768F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Sog’liqni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saqlash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aholi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salomatligini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muhofaza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qilishni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taminlovchi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davlat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sektori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Har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insonning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jismoniy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ruhiy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salomatligini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saqlab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mustahkamlash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sog`lom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hayotni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taminlash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bemorlarga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tibbiy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yoordam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korsatishga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qaratilgan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siyosiy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iqtisodiy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ijtimoiy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huquqiy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ilmiy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tibbiy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sanitariya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-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gigiyenik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epidemologik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madaniy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xarakterga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chora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-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tadbirlar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toplami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.</w:t>
      </w:r>
    </w:p>
    <w:p w14:paraId="416CEE27" w14:textId="77777777" w:rsidR="00B768F9" w:rsidRPr="00B768F9" w:rsidRDefault="00B768F9" w:rsidP="00B768F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Sut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ishlab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chiqarish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yosh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bollarga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ichirish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sog`ib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olinadigan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og`iz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haqiqatda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sog`ib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olingan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sigir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echki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qo`y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sytlari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aniqlanadi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Buzoqlar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emgan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yalpi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kiritilmaydi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0AF92C6E" w14:textId="77777777" w:rsidR="00B768F9" w:rsidRPr="00B768F9" w:rsidRDefault="00B768F9" w:rsidP="00B768F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Sug’oriladigan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yerlar</w:t>
      </w:r>
      <w:proofErr w:type="spellEnd"/>
      <w:proofErr w:type="gram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maydoni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-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doimiy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sug`orish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tarmog`iga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kanallar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quvurlari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lotoklar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)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sug`orishga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taminlab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beradigan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resurslari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sug`orish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manbalari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bog`langan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o`z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.   </w:t>
      </w:r>
    </w:p>
    <w:p w14:paraId="142A3EC5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Sel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oqimlari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-tog’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vodiylari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soylar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jarlardan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vayronagarchilik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kuchiga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qisqa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muddatli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loyqa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loyq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tosh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aralash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kuchli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Qorlarning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jadal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erishi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kuchli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jala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yog’ishi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tog’lardan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boshlanadigan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kichik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soylar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sodir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3B6D7FF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Siklon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>-atmosferaning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past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bosimli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oblasti.Asosan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2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massasi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chegarasida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yuzaga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kelib,siklon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markazida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bosimi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past 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chekkalarida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atrofidan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siklon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markazi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tomon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esadi.Yerning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atrofida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aylanishi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shamollar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yarim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strelkasi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harakat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yo’nalishiga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teskari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janubiy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yarimsharda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strelkasi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yo;nalishida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harakatlanadi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Shamollarning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nihoyatda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o’sishi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ko’p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yog’in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yog’ishi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oqibatida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dengizlarda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kuchli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to’lqinlar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ko’tariladi.Quruqlikda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vayronagarchiliklarga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sabab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Ozbekistonga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Atlantika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okeanidan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siklonlar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qishda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iliq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yomg’irli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qorli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ob-havo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keltiradi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8890F9B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Sinklinal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>-cho’kindi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vulkonogen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cho’kindi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qatlamlarning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botiq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burmali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strukturasi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egilgan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qatlamlarning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qavariq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tomoni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pastga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qaragan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Sinklinal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struktiuralar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jarayonidan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tektonik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harakatlar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jinslari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qatlamlarining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burmalanishidan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D28691B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Stratagrafiya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>-geologiyaning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po’sti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kesimidagi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majmuining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shakllanish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izchilligini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joylashgan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o’rnidagi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dastlabki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nisbatini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o’rganuvchi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bo’lim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254E256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Surilma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-tog’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jinslarining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gravitatsion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jarayonlar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yonbag’ir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bo’ylab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pastga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tomon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siljishi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Surilmaning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yuzaga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kelishida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yonbag’irlarning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ostki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qismlarida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tayanchlarning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yo’qotilish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kamasyishi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sabab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Ular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yonbag’irlarning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yig’ishi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yemirilib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qiyaligining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ortishi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jinslaring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nurash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yog’ingarchik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yerosti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ortiqcha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namlanishi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jinslar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mustahkamligining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kamayishi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seysmik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harakatlar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joyining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geologic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sharoitlari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hisobga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olinmay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boriladigan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qurilishi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xo’jalik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faoliyatlari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oqibatida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D7BD98D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eroziyasi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tog’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jinslari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tuproqlarni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eritma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yomg’ir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vayron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jarayoni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355EE08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ko’payishi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>-qor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muzlikning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tezlik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erishi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jalalar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omborlari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qoyib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yuborilishi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qisqa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muddat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davomida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vaqtincha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sathining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ko’tarilishi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Yilning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mavsumda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ro’y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berishi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to’lin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farq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Kuchli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ko’payishi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toshqinga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sabab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29993D4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obyekti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>-Yer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chegarasi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hajmi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xarakterli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sifatiga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relyefini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takrorlagan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holda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to’planishi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omborlari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ulardagi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irmoqlar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kanallar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botqoqliklar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muzliklar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qorliklar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ko’llar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hovuzlar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8C90D92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Suv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olish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chiqarish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)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inshooatlari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vodozaborlar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irrigatsiyaning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manbalari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boshq</w:t>
      </w:r>
      <w:proofErr w:type="spellEnd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.)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uzatgichlari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quvurlari,kanallar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o’tishining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belgilangan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miqdorida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sifatda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iste’molchilari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grafigiga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muvofiq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ta’minlash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bajaruvchi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gidrotexnik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inshootlar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Irrigatsiya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inshootlari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texnik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pulli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41A86EA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ombori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to’g’onlar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yordamida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yig’ish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saqlash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quriladian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sun’iy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omborlari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xalq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xo’jaligidagi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qancha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tarmoqlar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ta’minoti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elektr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energiyasi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kemachilik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baliqchilik,toshqinlarga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qarshi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kurashish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boshq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ehtiyojini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qondiradi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davomida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oqimlarining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o’zgarib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hudud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bo’ylan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notekis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taqsimlanishi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omborlarini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barpo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etishga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zarurat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tug’diradi.O’rta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Osiyo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hududida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omborlari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ekinzorlarni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energetika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ta’minotini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yaxshilash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quriladi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8B66F91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rejimi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obyektlarida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sathlari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hajmlarining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o’zgarishi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9E2B5C3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resurslari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foydalanish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yaroqli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tuproqdagi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zaxiralardan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. U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asriy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qatlamlari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Qutb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baland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muzliklari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yirik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ko’llar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vas hu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kabilarda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to’plangan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chuchuk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tiklanadigan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oqimlari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yerosti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o’zgaruvchan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dinamik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zaxiralari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ko’llar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hajmining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boshqalar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bo’linadi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resurslari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deganda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obyektlari-daryo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dengizlar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tushuniladi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Chunki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kema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qatnovi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gidroenergetika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baliq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xo’jaligi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dam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turizm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maqsadlarda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foydalaniladi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963DA7F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Suv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sathi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>-daryo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ko’llardagi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yuzasining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sathiga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baland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pastligi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nisbiy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sathi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sathining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o’zgarib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sarfi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hajmining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o’zgarishiga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bog’liq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o’zgarib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sharoitiga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bog’liq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sathining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o’zgarishi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o’lchash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shahobchalarida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aniqlanadi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6C2201D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toshqini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sathining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ko’tarilishi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quruqlikni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harorati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keskin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ko’tarilib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muzliklar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qisqa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vaqtda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ko’p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miqdorda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eriganda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qattiq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jala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quyganda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toshadi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o’zaniga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tiqilib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qolganida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sohillari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orollarda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zilzila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paytida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okeanda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vulqon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otilganda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to’lqin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ko’tarilishi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toshqini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056DA8A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to’planish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havzalari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saqlaydigan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jinslarni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yuzasining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undan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alohida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tizimiga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oqaadi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yig’iladigan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ko’pincha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yig’adigan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deyiladi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Har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to’plash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to’plash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hududi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yerosti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hududi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to’g’ri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kelmaydi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to’plash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bir-biridan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suvayirg’ichlar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ajratib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F0AD074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xo’jaligi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xalq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xo’jaligi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tarmog’I;suv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resurslarini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o’rganish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hisobga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undan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kompleks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foydalanishni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rivojlantirish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tizimlarini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ekspluatatsiya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yerosti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yerusti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ifloslanishdan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tugab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qolishdan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saqlash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iste’molchilarga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yetkazib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shug’ullanadi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vazifasi-xalq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xo’jaligining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tarmoqlarini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kerakli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miqdordagi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sifatli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ta’minlashdan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CEBB055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Suv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yig'ish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havzasi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dengizga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yerusti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yerusti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tushadigan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yig’ish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saqlash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maydoni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yig’ish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suvayirg’ich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bo’linga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unga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yig’ish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8D87D95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Suvayirg’ich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yuzasida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yog;in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oqimini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tomonlarga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yo’nalgan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ikki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yonbag’ir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bo’yicha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ajratib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chiziq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ostida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suvayirg’ichlar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tomonlarga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harakatlantiruvchi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oqimini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ajratib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shartli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chiziq.U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tog’li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o’lkalarda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tizmalarning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cho’qqilaridan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o’tadi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Tekisliklarda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yassi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botqoqliklardan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Bunday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joylarda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suvayirg’ichdan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chiziq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tarzida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ko’rsatish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emas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456624A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Suvning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loyqalik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darajasi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organic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noorganik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ingichkab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dispersli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quyqa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plankton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organizmlarning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rivijlanishi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sababli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tiniqligining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pasayishini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ko’rsatuvchi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ko’rsatkich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loyqalanishiga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undagi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loy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noorganik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birikmalar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alyuminiy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gidroksid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metallarning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korbanatlari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prganik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aralashmalar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tirik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mavjudodlarning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mavjudligi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havodagi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kislorodda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temir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marganets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birlashmasining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oksidlanishi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sabab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loyqalanish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darajasi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yomg’ir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yoqqanda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toshqinlarida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muzliklarning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erishida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oshadi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105B4AF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Suvning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oqib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kelishini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havzali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boshqarish-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sharoitlarda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erigan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yomg’ir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vaqtinchalik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ushlab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yo’li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kelishini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boshqarish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2F16488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Sug’oriladigan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yerlar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shahobchalari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mavjud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belgur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manbalari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bog’langan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lastRenderedPageBreak/>
        <w:t>jarayonini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ta’minlaydigan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resurslariga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xo’jaligi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yaroqli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1AA8FC5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Irrigatsiya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namlik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yetishmaydigan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dalalarga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yetkazadi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tuproqning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o’simlik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ildizi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tarqalgan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namlik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zahirasini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oshiradi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melioratsiyaning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negizida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me’yordagi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tuproqqa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gidrotehnik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qabul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qilishining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texnik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agrotexnik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tashhkiliy-xo’jalik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choralari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majmuidan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issiqlik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rejimiga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ta’siy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tuproqning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haroratini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nazorat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o’simliklarning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tuproqdan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oziq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moddalar-ma’dan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organic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og’itlarni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o’zlashtirilishiga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qulay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sharoit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yaratadi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xo’jalik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ekinlaridan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xosil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olishni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ta’minlaydi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75A54A7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rejimi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almashlab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ekish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tarkibidagi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ekinlarga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me’yori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muddati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sonini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optimal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uyg’unlashtirish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sharoitlarda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ekinlardan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olishni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ta’minlaydi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U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o’simliklarni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biologik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xususiyatlari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maydonlarning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gidrogeologik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sharoitlar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usullari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texnikasini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xisobga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holda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belgilanadi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me’yori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dala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balansi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sathi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aniqlanadi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alohida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me’yori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kabi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vaqti-vaqti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beriladi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o’lchanadigan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meyoriga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me’yori-qishloq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xo’jaligi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ekinlarini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marta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miqdori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me’yor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hajmi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F6E6D92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tizimi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naydonlari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hizmat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gidrotexnika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inshootlari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kanallar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truboprovodlar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boshqalar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yordaamchi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inshootlar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yo’llar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ko’priklar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boshq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.)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lastRenderedPageBreak/>
        <w:t>majmuasi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Doimiy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tizimiga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yana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tuguni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chiqarigich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inshootlari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);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shoxobchalari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kollektor-drenaj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shoxobchalari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tizimi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o’zioqar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vodozaborlar-suv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kanallariga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manbaalaridan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o’zi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mehanik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chiqaegichlar-suvni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nasoslar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chiqarishdan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Konstruksiya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bo’yicha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ochiq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yopiq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kombinatsiyalangan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turlarga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bo’linadi</w:t>
      </w:r>
      <w:proofErr w:type="spellEnd"/>
    </w:p>
    <w:p w14:paraId="7A6E713F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shohobchalari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manbalaridan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sug’oriladigan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boruvchi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doimiy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muvaqqat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o’tkazgichlar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kanal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truboprovodlar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tarmog’I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sug’prish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tizimining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muhim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tarkibiy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O’tkazgich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tartibga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tarmoqlaridan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o’tkazgichlar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kanallardagi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sathining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ko’tarilishi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sarfini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tartibga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soluvchi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regulyator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) –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ortiqcha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chiqarib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tashlaydigan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regulyatorlar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cho’kindilarni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to’xtatib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qoluvchi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tindirgichlar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yo’naltiruvchi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tizimlarni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hisobga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qurilmalarni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inshootlari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ta’minlangan.Ochiq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tiuzimlarining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keluvchi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shoxobchalari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magistral,xo’jaliklararo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xo’jalik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xo’jalik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ichidagi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kanallardan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Ochiq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tizimlarining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tartibga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soluvchi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shoxobchalari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vaqtinchalik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sug’orgichlar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chiqaradigan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jo’yaklardan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Yopiq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tizimlarida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vaqtinchalik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sug’orgichlar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chiqaradigan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jo’yaklar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yerosti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truboprovodlari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ko’chirib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shlanglar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yig’ma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truboprovodlarga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almashtirilgan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29EDA31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9690BC" w14:textId="77777777" w:rsidR="00B768F9" w:rsidRDefault="00B768F9" w:rsidP="00B768F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EB693EA" w14:textId="39D17C33" w:rsidR="00B768F9" w:rsidRPr="00B768F9" w:rsidRDefault="00B768F9" w:rsidP="00B768F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768F9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“SH”</w:t>
      </w:r>
    </w:p>
    <w:p w14:paraId="2D554F27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Shamol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atmosferada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havoning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sirtiga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gorizantal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harakati.Harakatning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gorizantal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etuvchi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sifatida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tasavvur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qilinadi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.Bazan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gorizantal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shamolga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ancha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kuchsiz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vertical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bo`linadi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bosim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gorizantal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yo`nalishda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notekis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tarqalgan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paytda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atmosferadagi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haroratning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har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bolishi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oqibatida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paydo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boladi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tezligi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ab/>
        <w:t>`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nalishi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ifodalanadi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yuzasidagi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tezligi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maxsus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asboblar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erkin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atmosferada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uchar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sharlar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yordamida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aniqlanadi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CCA4829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Shamol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eroziyasi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>-shamol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tasirida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relyefning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yemirilishi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shakllanishi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  <w:proofErr w:type="gramEnd"/>
    </w:p>
    <w:p w14:paraId="373F2131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Shelf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materikning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quruqlikka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tutashgan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u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geologic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tuzilishga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chekkasining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tekislangan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Shelf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chegarasi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okean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qirg`oqlari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havza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tubi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cheti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materik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yonbag`irlarga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o`tish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)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BE9158B" w14:textId="77777777" w:rsidR="00B768F9" w:rsidRPr="00B768F9" w:rsidRDefault="00B768F9" w:rsidP="00B768F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Shisha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sanoati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listli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arxitektura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qurilish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optic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yorug`lik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texnik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elektr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texnik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shisha,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anjomlari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 shisha  tola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shisha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buyumlar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shug`ullanadigan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sanoat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tarmog`i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07EC2694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68F9">
        <w:rPr>
          <w:rFonts w:ascii="Times New Roman" w:hAnsi="Times New Roman" w:cs="Times New Roman"/>
          <w:b/>
          <w:sz w:val="32"/>
          <w:szCs w:val="32"/>
          <w:lang w:val="uz-Cyrl-UZ"/>
        </w:rPr>
        <w:t>Shxeralar</w:t>
      </w:r>
      <w:r w:rsidRPr="00B768F9">
        <w:rPr>
          <w:rFonts w:ascii="Times New Roman" w:hAnsi="Times New Roman" w:cs="Times New Roman"/>
          <w:bCs/>
          <w:sz w:val="32"/>
          <w:szCs w:val="32"/>
          <w:lang w:val="en-US"/>
        </w:rPr>
        <w:t>-</w:t>
      </w:r>
      <w:r w:rsidRPr="00B768F9">
        <w:rPr>
          <w:rFonts w:ascii="Times New Roman" w:hAnsi="Times New Roman" w:cs="Times New Roman"/>
          <w:bCs/>
          <w:sz w:val="32"/>
          <w:szCs w:val="32"/>
          <w:lang w:val="uz-Cyrl-UZ"/>
        </w:rPr>
        <w:t xml:space="preserve">– </w:t>
      </w:r>
      <w:r w:rsidRPr="00B768F9">
        <w:rPr>
          <w:rFonts w:ascii="Times New Roman" w:hAnsi="Times New Roman" w:cs="Times New Roman"/>
          <w:sz w:val="32"/>
          <w:szCs w:val="32"/>
          <w:lang w:val="uz-Cyrl-UZ"/>
        </w:rPr>
        <w:t>dengiz yoki ko’lda jingalak qoyalar hosil qilgan  son-sanoqsiz kichik toshloq orollar va sayozliklar.</w:t>
      </w:r>
    </w:p>
    <w:p w14:paraId="0990AE45" w14:textId="77777777" w:rsidR="00B768F9" w:rsidRPr="00B768F9" w:rsidRDefault="00B768F9" w:rsidP="00B768F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Shifoxona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muassasasi</w:t>
      </w:r>
      <w:proofErr w:type="spellEnd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kechayu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kunduz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tibbbiy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yordam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ko`rsatuvchi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bemorlarni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diagnostika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davolash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rebilitatsiya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moljalllangan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 professional 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tayyorlangan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amaliyotga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kamida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bitta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shifokori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mavjud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stasionar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davolash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muassasasi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  </w:t>
      </w:r>
      <w:proofErr w:type="spellStart"/>
      <w:proofErr w:type="gram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SHifoxona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muassasalerida</w:t>
      </w:r>
      <w:proofErr w:type="spellEnd"/>
      <w:proofErr w:type="gram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zaruriy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anjomlar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jihozlangan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band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bo`lishi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lastRenderedPageBreak/>
        <w:t>yoki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bo’lmasligidan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qat’iy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nazar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bemorlarni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qabul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shifoxona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o`rinlari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hisobga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olinadi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E7A50E1" w14:textId="77777777" w:rsidR="00B768F9" w:rsidRPr="00B768F9" w:rsidRDefault="00B768F9" w:rsidP="00B768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768F9">
        <w:rPr>
          <w:rFonts w:ascii="Times New Roman" w:hAnsi="Times New Roman" w:cs="Times New Roman"/>
          <w:b/>
          <w:bCs/>
          <w:sz w:val="32"/>
          <w:szCs w:val="32"/>
          <w:lang w:val="en-US"/>
        </w:rPr>
        <w:t>Shamol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havoning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bosimli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joylardan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past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bosimli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joylarga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tomon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oqishi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harakati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masofadagi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bosimi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farq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qancha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bo’lsa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shuncha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kuchli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768F9">
        <w:rPr>
          <w:rFonts w:ascii="Times New Roman" w:hAnsi="Times New Roman" w:cs="Times New Roman"/>
          <w:sz w:val="32"/>
          <w:szCs w:val="32"/>
          <w:lang w:val="en-US"/>
        </w:rPr>
        <w:t>esadi</w:t>
      </w:r>
      <w:proofErr w:type="spellEnd"/>
      <w:r w:rsidRPr="00B768F9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705CD1D2" w14:textId="77777777" w:rsidR="008B1A0C" w:rsidRPr="00B768F9" w:rsidRDefault="008B1A0C" w:rsidP="00B768F9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B76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38"/>
    <w:rsid w:val="000F29A2"/>
    <w:rsid w:val="001B3FFE"/>
    <w:rsid w:val="001C3A99"/>
    <w:rsid w:val="00301FD7"/>
    <w:rsid w:val="003A2A0E"/>
    <w:rsid w:val="00405386"/>
    <w:rsid w:val="00502AD8"/>
    <w:rsid w:val="00567630"/>
    <w:rsid w:val="005A33B7"/>
    <w:rsid w:val="005F2717"/>
    <w:rsid w:val="007849E8"/>
    <w:rsid w:val="008728A2"/>
    <w:rsid w:val="008B1A0C"/>
    <w:rsid w:val="009801FD"/>
    <w:rsid w:val="00A051C5"/>
    <w:rsid w:val="00AC3998"/>
    <w:rsid w:val="00AC552A"/>
    <w:rsid w:val="00B768F9"/>
    <w:rsid w:val="00B95E58"/>
    <w:rsid w:val="00E94238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879B"/>
  <w15:chartTrackingRefBased/>
  <w15:docId w15:val="{24B927B8-401B-436C-B491-A35348AB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68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2592</Words>
  <Characters>14777</Characters>
  <Application>Microsoft Office Word</Application>
  <DocSecurity>0</DocSecurity>
  <Lines>123</Lines>
  <Paragraphs>34</Paragraphs>
  <ScaleCrop>false</ScaleCrop>
  <Company/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2023-04-27T13:35:00Z</dcterms:created>
  <dcterms:modified xsi:type="dcterms:W3CDTF">2023-04-27T13:38:00Z</dcterms:modified>
</cp:coreProperties>
</file>