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3FF0" w14:textId="27C8AD41" w:rsidR="00A83F77" w:rsidRPr="00EA3EA5" w:rsidRDefault="00A83F77" w:rsidP="004F2263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color w:val="FF0000"/>
          <w:sz w:val="28"/>
          <w:szCs w:val="28"/>
          <w:lang w:val="en-US"/>
        </w:rPr>
        <w:t>Quyosh</w:t>
      </w:r>
      <w:proofErr w:type="spellEnd"/>
      <w:r w:rsidR="00607B58" w:rsidRPr="00EA3EA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607B58" w:rsidRPr="00EA3EA5">
        <w:rPr>
          <w:rFonts w:ascii="Times New Roman" w:hAnsi="Times New Roman" w:cs="Times New Roman"/>
          <w:color w:val="FF0000"/>
          <w:sz w:val="28"/>
          <w:szCs w:val="28"/>
          <w:lang w:val="en-US"/>
        </w:rPr>
        <w:t>va</w:t>
      </w:r>
      <w:proofErr w:type="spellEnd"/>
      <w:r w:rsidR="00607B58" w:rsidRPr="00EA3EA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607B58" w:rsidRPr="00EA3EA5">
        <w:rPr>
          <w:rFonts w:ascii="Times New Roman" w:hAnsi="Times New Roman" w:cs="Times New Roman"/>
          <w:color w:val="FF0000"/>
          <w:sz w:val="28"/>
          <w:szCs w:val="28"/>
          <w:lang w:val="en-US"/>
        </w:rPr>
        <w:t>Quyosh</w:t>
      </w:r>
      <w:proofErr w:type="spellEnd"/>
      <w:r w:rsidR="00607B58" w:rsidRPr="00EA3EA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607B58" w:rsidRPr="00EA3EA5">
        <w:rPr>
          <w:rFonts w:ascii="Times New Roman" w:hAnsi="Times New Roman" w:cs="Times New Roman"/>
          <w:color w:val="FF0000"/>
          <w:sz w:val="28"/>
          <w:szCs w:val="28"/>
          <w:lang w:val="en-US"/>
        </w:rPr>
        <w:t>tizimi</w:t>
      </w:r>
      <w:proofErr w:type="spellEnd"/>
      <w:r w:rsidR="00607B58" w:rsidRPr="00EA3EA5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r w:rsidRPr="00EA3EA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</w:t>
      </w:r>
    </w:p>
    <w:p w14:paraId="21DD0DA7" w14:textId="131110EC" w:rsidR="004F2263" w:rsidRPr="00EA3EA5" w:rsidRDefault="004F2263" w:rsidP="004F2263">
      <w:pPr>
        <w:ind w:left="3544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3633E08B" w14:textId="10C2DC31" w:rsidR="004F2263" w:rsidRPr="00EA3EA5" w:rsidRDefault="00EA3EA5" w:rsidP="004F2263">
      <w:pPr>
        <w:ind w:left="354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3EA5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32FACD" wp14:editId="1E860EF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39155" cy="3517265"/>
            <wp:effectExtent l="0" t="0" r="4445" b="6985"/>
            <wp:wrapNone/>
            <wp:docPr id="2" name="Рисунок 2" descr="Rossiyada kosmik quyosh elektr stantsiyasining loyihasi ishlab chiqild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ssiyada kosmik quyosh elektr stantsiyasining loyihasi ishlab chiqildi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Quyosh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koinotdagi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Yerga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eng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yaqin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bo’lgan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yulduz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U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Quyosh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tizimining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markazida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bo’lib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,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yorug’lik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va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issiqlik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tarqatib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turadigan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gaz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holidagi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o’ta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qizigan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jismdir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Bu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qizigan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gaz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sharning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diametri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1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mln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391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ming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km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ga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,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zichligi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Yernikidan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4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marotaba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kichik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Quyosh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massasi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juda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katta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, u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butun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Quyosh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tizimi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massasining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99,80 %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tashkil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qiladi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Quyoshning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yuzasi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Yer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yuzasidan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12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ming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marta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,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hajmi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esa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1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mln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300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ming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marta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katta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Quyosh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diametri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Yernikidan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109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marta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katta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Quyosh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yuzasidagi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tortishish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kuchi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Yer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proofErr w:type="gram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yuzasi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tortishish</w:t>
      </w:r>
      <w:proofErr w:type="spellEnd"/>
      <w:proofErr w:type="gram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kuchidan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25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marta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ko’p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Quyosh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o’ta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qizigan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plazma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- </w:t>
      </w:r>
      <w:proofErr w:type="spellStart"/>
      <w:proofErr w:type="gram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olovli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sferik</w:t>
      </w:r>
      <w:proofErr w:type="spellEnd"/>
      <w:proofErr w:type="gram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massa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bo'lib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,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yuzasidagi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harorat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5700°C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ga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,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markazida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esa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harorat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15-20 million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daraja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,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bosim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300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mlrd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atmosferaga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teng</w:t>
      </w:r>
      <w:proofErr w:type="spellEnd"/>
      <w:r w:rsidR="004211F8" w:rsidRPr="00EA3EA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.</w:t>
      </w:r>
      <w:r w:rsidR="004211F8"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3630541" w14:textId="77777777" w:rsidR="004F2263" w:rsidRPr="00EA3EA5" w:rsidRDefault="004F2263" w:rsidP="004211F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8D29F2" w14:textId="1E6AD466" w:rsidR="007B7793" w:rsidRPr="00EA3EA5" w:rsidRDefault="004211F8" w:rsidP="004211F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Bunday </w:t>
      </w:r>
      <w:proofErr w:type="spellStart"/>
      <w:proofErr w:type="gram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sharoitda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vodorod</w:t>
      </w:r>
      <w:proofErr w:type="spellEnd"/>
      <w:proofErr w:type="gram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geliyga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aylanib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uzluksiz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yadro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reaksiyasi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sodir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bo’lib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turadi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Oqibatda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yulduzning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markazidan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issiqlik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energiyasi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tashqariga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chiqib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Olamga</w:t>
      </w:r>
      <w:proofErr w:type="spellEnd"/>
      <w:proofErr w:type="gram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tarqaladi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nuri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Yerga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8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minut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18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sekundda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yetib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keladi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Tovush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tezligida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soatiga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1200 km)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uchadigan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reaktiv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samolyot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to‘</w:t>
      </w:r>
      <w:proofErr w:type="gram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xtovsiz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uchsa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Yerdan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Quyoshga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14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yetib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borgan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bo’lar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380F899" w14:textId="63A1CCC1" w:rsidR="004211F8" w:rsidRPr="00EA3EA5" w:rsidRDefault="004211F8" w:rsidP="004211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bizga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yaqin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(150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mln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km)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joylashgan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oddiy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yulduzlarning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Shu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sababli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bizga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nuqta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emas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doira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shaklida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</w:t>
      </w:r>
      <w:proofErr w:type="gram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rinadi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Agar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nuri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bizga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8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minut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18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sekundda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yetib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kelsa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ikkinchi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yaqin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yulduz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Praksima</w:t>
      </w:r>
      <w:proofErr w:type="spellEnd"/>
      <w:r w:rsidRPr="00EA3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Sentavming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nuri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4,5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yetib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koinotdagi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behisob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galaktikalardan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yo’li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tekisligida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o'rnashgan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Galaktikamizdagi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yulduzlar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bir-biridan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4-6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yorug’lik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masofada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joylashib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harakat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33525" w:rsidRPr="00EA3EA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>qi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27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sutkasida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Gerkules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yulduzlar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turkumi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sekundda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19,7 km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tezlikda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Galaktikadagi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yulduzlar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galaktika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markazidan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25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yorug</w:t>
      </w:r>
      <w:r w:rsidR="00633525" w:rsidRPr="00EA3EA5">
        <w:rPr>
          <w:rFonts w:ascii="Times New Roman" w:hAnsi="Times New Roman" w:cs="Times New Roman"/>
          <w:sz w:val="28"/>
          <w:szCs w:val="28"/>
          <w:lang w:val="en-US"/>
        </w:rPr>
        <w:t>’l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>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uzoqlikda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="00633525" w:rsidRPr="00EA3EA5">
        <w:rPr>
          <w:rFonts w:ascii="Times New Roman" w:hAnsi="Times New Roman" w:cs="Times New Roman"/>
          <w:sz w:val="28"/>
          <w:szCs w:val="28"/>
          <w:lang w:val="en-US"/>
        </w:rPr>
        <w:t>’l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sekundiga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250 km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tezlik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200- 250 million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galaktika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vaqtni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galaktika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Barcha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ekliptika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tekisligida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nalishiga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9029F" w14:textId="13AAEB3A" w:rsidR="00633525" w:rsidRPr="00EA3EA5" w:rsidRDefault="00633525" w:rsidP="004F22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Quyosh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energiyasi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markazida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reaksiyasi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Bunda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ulkan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taratadigan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milliarddan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="004F2263"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yetib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taratayotgan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1,4x 10121.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modda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ketiladi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Olimlarning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hisoblashlaricha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mlrd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yildan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so'nadi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massasining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71 %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25,5 %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3,5%i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elementlardan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kislorod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karbonat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angidrid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azot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magniy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2263"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natriy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kaliy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b.)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D44EE5" w14:textId="701BC5FB" w:rsidR="00633525" w:rsidRPr="00EA3EA5" w:rsidRDefault="00633525" w:rsidP="006335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Quyoshning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ichki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tuzilishi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qatlamsimon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tuzilishiga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taralashi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oblasti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konvektiv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zona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qatlamlardan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doimo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reaksiyalari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zga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ko'rinmaydigan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harakatsiz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haroratga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Yadroning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ustki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issiqlikni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taralashi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oblasti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qatlamda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qobiqlarga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uzatishi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harakatsiz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jarayon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yadrodan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oblastiga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qisqa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to'lqinli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diapozonlarda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(gamma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taratish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ketishda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uzun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to’lqinli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rentgenli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diapozonlarda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ketadi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tashqarida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haroratni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pastligi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63DA6B" w14:textId="05ACE9D0" w:rsidR="00633525" w:rsidRPr="00EA3EA5" w:rsidRDefault="00633525" w:rsidP="006335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Konvektiv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oblast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tashilish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oblastining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tepasida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oblast ham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konvektiv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holatdagi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ko'zga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rinmaydigan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konvektiv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harakati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tashqarisida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haroratning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farqlari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87216C" w14:textId="044A85B1" w:rsidR="00633525" w:rsidRPr="00EA3EA5" w:rsidRDefault="00633525" w:rsidP="006335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atmosferasi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o'rab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qizigan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navbatida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bir-biridan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gazlarning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jihatidan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farqlanuvchi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qatlamdan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fotosfera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xromosfera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tojidan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F798A4" w14:textId="0B441BAA" w:rsidR="00633525" w:rsidRPr="00EA3EA5" w:rsidRDefault="00633525" w:rsidP="006335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3E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7CDBE" wp14:editId="5DE091BE">
            <wp:extent cx="4242486" cy="242705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347" cy="24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02FA" w14:textId="4EBFF60D" w:rsidR="00633525" w:rsidRPr="00EA3EA5" w:rsidRDefault="00A83F77" w:rsidP="00A83F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633525"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uyosh</w:t>
      </w:r>
      <w:proofErr w:type="spellEnd"/>
      <w:r w:rsidR="00633525"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33525"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atmosferasining</w:t>
      </w:r>
      <w:proofErr w:type="spellEnd"/>
      <w:r w:rsidR="00633525"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33525"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tuzilishi</w:t>
      </w:r>
      <w:proofErr w:type="spellEnd"/>
      <w:r w:rsidR="00633525"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633525"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Baratov</w:t>
      </w:r>
      <w:proofErr w:type="spellEnd"/>
      <w:r w:rsidR="00633525"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P., 2010)</w:t>
      </w:r>
    </w:p>
    <w:p w14:paraId="354F30DB" w14:textId="3C1931DB" w:rsidR="00A83F77" w:rsidRPr="00EA3EA5" w:rsidRDefault="00A83F77" w:rsidP="00A83F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Fotosfera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qizigan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ustki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ko‘rinishi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notekis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gazsimon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yorug’lik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tarqatuvchi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yuzasi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fotosfera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deb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Fotosfera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atmosferasining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konvektiv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oblastning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tepasida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Fotosfera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qizigan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ionlashgan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qalinligi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200 km,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6000°C,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4500°C.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Fotosfera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yupqa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qatlamidan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geliyga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uzluksiz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reaksiyasi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oqibatida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markazdagi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energiyasi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tashqariga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otilib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fotosfera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qizigan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olovli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mahsulotlar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alangasimon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girdob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quyun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shaklida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sekundiga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700 km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tezlikda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160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km,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ba’zan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586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km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balanlikgacha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tarqaladi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Fazoga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uloqtirilayotgan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plazma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olovli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gazlarni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fanda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protuberanslar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9A7195" w14:textId="1A4BD4E3" w:rsidR="00A83F77" w:rsidRPr="00EA3EA5" w:rsidRDefault="00A83F77" w:rsidP="00A83F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Xromosfera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toMa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tutilganda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qoraygan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doiraning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chekkasida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och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yog‘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du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ko‘rinadi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Ana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yog'du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xromosfera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Xromosfera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fotosferaning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tepasida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U 18 000 km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balandlikgacha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ko’tarilib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5000°C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yetadi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toji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hisoblanib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xromosferadan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yuqorida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toji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siyrak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ionlashgan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Unda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proton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zaryadlangan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zarrachalar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shamoli»ni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sekundiga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500 km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tezlikda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500 000 000 km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masofaga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tarqalib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ketadi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tojining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qatlamlari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koinotga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toj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gazlarini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tarqatadi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Olimlar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faslga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noqulay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fasllarga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fasli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orbitasi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bo‘ylab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o'nlab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уillar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me’yorda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harakatlanishi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faslda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hayot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maromda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sharoitda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noqulay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faslida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har 76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Galliley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kometasining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yaqinlashgani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qandaydir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yulduzlar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olamidan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birortasi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qolishi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davrda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Nyuton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qonuniga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kuchi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ta’sirida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o‘rni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o'zgarishi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Oqibatda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dahshatli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zilzilalar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toshqinlari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ronlar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to‘fonlar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hodisalar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32CA53" w14:textId="17F8879A" w:rsidR="00A83F77" w:rsidRDefault="00A83F77" w:rsidP="00A83F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Ma’lumki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faolligi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sikllik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xarakteriga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har 12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yuzasida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dog'larni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zgarib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turishi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oqibatida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qobig’i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jarayonlarida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xususan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iqlimda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yog’in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miqdorining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o‘zgarishi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toshqinlari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kamayishi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o'zgarishlar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6D412" w14:textId="4DB2880F" w:rsidR="00EA3EA5" w:rsidRDefault="00EA3EA5" w:rsidP="00A83F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A9944" w14:textId="78769C2B" w:rsidR="00EA3EA5" w:rsidRDefault="00EA3EA5" w:rsidP="00A83F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520EFC" w14:textId="5C15D301" w:rsidR="00EA3EA5" w:rsidRDefault="00EA3EA5" w:rsidP="00A83F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CB823" w14:textId="3640EA56" w:rsidR="00EA3EA5" w:rsidRDefault="00EA3EA5" w:rsidP="00A83F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AB3FD" w14:textId="5F87ED70" w:rsidR="00EA3EA5" w:rsidRDefault="00EA3EA5" w:rsidP="00A83F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CDDB1" w14:textId="77777777" w:rsidR="00EA3EA5" w:rsidRPr="00EA3EA5" w:rsidRDefault="00EA3EA5" w:rsidP="00A83F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FD87E" w14:textId="58AB4D29" w:rsidR="006144BD" w:rsidRPr="00EA3EA5" w:rsidRDefault="006144BD" w:rsidP="006144B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>Quyosh</w:t>
      </w:r>
      <w:proofErr w:type="spellEnd"/>
      <w:r w:rsidRPr="00EA3EA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tizimi</w:t>
      </w:r>
      <w:proofErr w:type="spellEnd"/>
      <w:r w:rsidRPr="00EA3EA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.</w:t>
      </w:r>
    </w:p>
    <w:p w14:paraId="3EBC00BA" w14:textId="388E39B2" w:rsidR="00607B58" w:rsidRPr="00EA3EA5" w:rsidRDefault="00607B58" w:rsidP="00607B5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EA3EA5">
        <w:rPr>
          <w:noProof/>
          <w:sz w:val="28"/>
          <w:szCs w:val="28"/>
        </w:rPr>
        <w:drawing>
          <wp:inline distT="0" distB="0" distL="0" distR="0" wp14:anchorId="4E7C399A" wp14:editId="37DF562F">
            <wp:extent cx="5049794" cy="2611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04" cy="262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7448" w14:textId="3699A12F" w:rsidR="006144BD" w:rsidRPr="00EA3EA5" w:rsidRDefault="006144BD" w:rsidP="00614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asteroidlar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meteorlar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meteoritlar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kometalar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yo’ldoshlardan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osmon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jismlari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to'plamiga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ataldi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kiruvchi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osmon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jismlari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o‘qi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sutkasi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hisobida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27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sutkada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planetalar-grekcha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planetos-sayyor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daydi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ma’nosida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)-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kelayotgan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nurni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ettiradigan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yirik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sharsimon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sovuq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osmon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jismlaridir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8 ta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Merkuriy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Venera,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Mars,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Saturn, Uran, Neptun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kabilar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yo’ldoshlari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Bir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zida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yo’ldoshlari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o’qlari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aylanishidan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berk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egri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orbita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Orbita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shaklini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qanchalik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qilishini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rsatuvchi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ekseterisitet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Eksentrisitet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ketgandagi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masofalar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ayirmasining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masofalar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yig’indisi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nisbatiga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orbitasi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tekisligiga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tokg‘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keluvchi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ekliptika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qonunlari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I.Kepler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qonunga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tezligi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Quyoshgacha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boMgan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masofaga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osmon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jismlarini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harakatga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keltiruvchi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kuch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tortish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kuchidir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C94DFC" w14:textId="1662BE0F" w:rsidR="006144BD" w:rsidRPr="00EA3EA5" w:rsidRDefault="006144BD" w:rsidP="00614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xususiyatlarga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Kalesnik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1966.):</w:t>
      </w:r>
    </w:p>
    <w:p w14:paraId="7BD7D779" w14:textId="4056F4B5" w:rsidR="006144BD" w:rsidRPr="00EA3EA5" w:rsidRDefault="006144BD" w:rsidP="00614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elliptik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orbita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eksentrisiteti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doira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shaklida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bo'ylab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1DB006" w14:textId="2859754B" w:rsidR="006144BD" w:rsidRPr="00EA3EA5" w:rsidRDefault="006144BD" w:rsidP="00614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2. Barcha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tomonga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ekliptika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ustidagi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qutb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tomondan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qaraganda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strelkasiga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nalishda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g'arbdan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sharqqa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harakatlanadi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460237" w14:textId="642F9B0D" w:rsidR="006144BD" w:rsidRPr="00EA3EA5" w:rsidRDefault="006144BD" w:rsidP="00614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3E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Barcha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Urandan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</w:t>
      </w:r>
      <w:r w:rsidR="00607B58" w:rsidRPr="00EA3EA5">
        <w:rPr>
          <w:rFonts w:ascii="Times New Roman" w:hAnsi="Times New Roman" w:cs="Times New Roman"/>
          <w:sz w:val="28"/>
          <w:szCs w:val="28"/>
          <w:lang w:val="en-US"/>
        </w:rPr>
        <w:t>’l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>doshlarining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ko'pchiligi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strelkasiga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yo'nalishda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harakatlanadi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9EB62" w14:textId="1C3446AC" w:rsidR="006144BD" w:rsidRPr="00EA3EA5" w:rsidRDefault="006144BD" w:rsidP="00614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4. Hamma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orbitalari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tekislikda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yotadi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Merkuriyning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orbitasi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ekliptikaga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7°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og‘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22025D" w14:textId="4A26D862" w:rsidR="006144BD" w:rsidRPr="00EA3EA5" w:rsidRDefault="006144BD" w:rsidP="006144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aylanganida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="00607B58" w:rsidRPr="00EA3EA5">
        <w:rPr>
          <w:rFonts w:ascii="Times New Roman" w:hAnsi="Times New Roman" w:cs="Times New Roman"/>
          <w:sz w:val="28"/>
          <w:szCs w:val="28"/>
          <w:lang w:val="en-US"/>
        </w:rPr>
        <w:t>’l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>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markazdan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qochma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kuch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>ziga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tortgan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kuchga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tengdir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tarqalib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ketmaydi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F08C10" w14:textId="01E25AF1" w:rsidR="006144BD" w:rsidRPr="00EA3EA5" w:rsidRDefault="006144BD" w:rsidP="006144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F23B1E" w14:textId="4D3C656B" w:rsidR="007D6B90" w:rsidRPr="00EA3EA5" w:rsidRDefault="007D6B90" w:rsidP="007D6B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sovuq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osmon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jismlaridir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9 ta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harakatlanadi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o'rni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zichligi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aylanishi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yo’ldoshlari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soniga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bir-biridan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833F95" w14:textId="77777777" w:rsidR="007D6B90" w:rsidRPr="00EA3EA5" w:rsidRDefault="007D6B90" w:rsidP="007D6B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guruhga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bo’linadi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57F061A" w14:textId="20EDD574" w:rsidR="007D6B90" w:rsidRPr="00EA3EA5" w:rsidRDefault="007D6B90" w:rsidP="007D6B9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zichligi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sekin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yo’ldoshlari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butunlay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guruhi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Merkuriy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Atorud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), Venera (Zuhra),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Mars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Mirrix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75B034" w14:textId="2F366136" w:rsidR="007D6B90" w:rsidRPr="00EA3EA5" w:rsidRDefault="007D6B90" w:rsidP="007D6B9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zichligi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aylanadigan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yo’ldoshlari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proofErr w:type="gram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guruhi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Mushtariy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), Saturn (Zuhal), Uran, Neptun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strelkasiga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yo'nalishda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EA5">
        <w:rPr>
          <w:rFonts w:ascii="Times New Roman" w:hAnsi="Times New Roman" w:cs="Times New Roman"/>
          <w:sz w:val="28"/>
          <w:szCs w:val="28"/>
          <w:lang w:val="en-US"/>
        </w:rPr>
        <w:t>harakatlanadi</w:t>
      </w:r>
      <w:proofErr w:type="spellEnd"/>
      <w:r w:rsidRPr="00EA3E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D6B90" w:rsidRPr="00EA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C8"/>
    <w:rsid w:val="001B4694"/>
    <w:rsid w:val="003009C4"/>
    <w:rsid w:val="004211F8"/>
    <w:rsid w:val="004E3B1D"/>
    <w:rsid w:val="004F2263"/>
    <w:rsid w:val="005E19B3"/>
    <w:rsid w:val="00607B58"/>
    <w:rsid w:val="006144BD"/>
    <w:rsid w:val="00633525"/>
    <w:rsid w:val="007B7793"/>
    <w:rsid w:val="007D6B90"/>
    <w:rsid w:val="008E33C8"/>
    <w:rsid w:val="009C048B"/>
    <w:rsid w:val="00A60EF6"/>
    <w:rsid w:val="00A76326"/>
    <w:rsid w:val="00A83F77"/>
    <w:rsid w:val="00B97CED"/>
    <w:rsid w:val="00EA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2F1F"/>
  <w15:chartTrackingRefBased/>
  <w15:docId w15:val="{8833CD7C-B2BA-49C2-828A-B21C03D8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2022-08-03T13:57:00Z</dcterms:created>
  <dcterms:modified xsi:type="dcterms:W3CDTF">2022-10-29T07:15:00Z</dcterms:modified>
</cp:coreProperties>
</file>