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r>
        <w:rPr>
          <w:b/>
          <w:sz w:val="32"/>
          <w:szCs w:val="32"/>
          <w:u w:val="single"/>
        </w:rPr>
        <w:t>FICHA TÉCNICA</w:t>
      </w:r>
    </w:p>
    <w:p>
      <w:pPr>
        <w:pStyle w:val="Normal"/>
        <w:spacing w:lineRule="auto" w:line="360" w:before="0" w:after="0"/>
        <w:jc w:val="center"/>
        <w:rPr/>
      </w:pPr>
      <w:r>
        <w:rPr>
          <w:b/>
          <w:sz w:val="32"/>
          <w:szCs w:val="32"/>
          <w:u w:val="single"/>
        </w:rPr>
        <w:t>ALCOHOL EN GEL- GEL ANTIBACTERIAL</w:t>
      </w:r>
    </w:p>
    <w:p>
      <w:pPr>
        <w:pStyle w:val="Normal"/>
        <w:spacing w:lineRule="auto" w:line="360" w:before="0" w:after="0"/>
        <w:jc w:val="center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24"/>
          <w:szCs w:val="24"/>
        </w:rPr>
        <w:t>DESCRIPCIÓN GENERAL:</w:t>
      </w:r>
      <w:r>
        <w:rPr>
          <w:sz w:val="24"/>
          <w:szCs w:val="24"/>
        </w:rPr>
        <w:t xml:space="preserve"> Antiséptico gel para manos que no requiere enjuague, formulado a base de etanol al 96%; polímeros hidrogelicos (</w:t>
      </w:r>
      <w:bookmarkStart w:id="0" w:name="__DdeLink__346_856564517"/>
      <w:r>
        <w:rPr>
          <w:sz w:val="24"/>
          <w:szCs w:val="24"/>
        </w:rPr>
        <w:t>hidroximetilpropilcelulosa</w:t>
      </w:r>
      <w:bookmarkEnd w:id="0"/>
      <w:r>
        <w:rPr>
          <w:sz w:val="24"/>
          <w:szCs w:val="24"/>
        </w:rPr>
        <w:t xml:space="preserve">), adicionado con humectantes y emolientes hipo alergénicos. </w:t>
      </w:r>
    </w:p>
    <w:p>
      <w:pPr>
        <w:pStyle w:val="Normal"/>
        <w:spacing w:lineRule="auto" w:line="360" w:before="0" w:after="0"/>
        <w:jc w:val="both"/>
        <w:rPr/>
      </w:pPr>
      <w:r>
        <w:rPr>
          <w:sz w:val="24"/>
          <w:szCs w:val="24"/>
        </w:rPr>
        <w:t xml:space="preserve">ALCOHOL EN GEL </w:t>
      </w:r>
      <w:r>
        <w:rPr>
          <w:b/>
          <w:bCs/>
          <w:sz w:val="24"/>
          <w:szCs w:val="24"/>
          <w:u w:val="single"/>
        </w:rPr>
        <w:t>MIA</w:t>
      </w:r>
      <w:r>
        <w:rPr>
          <w:sz w:val="24"/>
          <w:szCs w:val="24"/>
        </w:rPr>
        <w:t xml:space="preserve"> es la manera más práctica de mantener una higiene a cualquier hora del día y en cualquier lugar. Producto especialmente formulado para satisfacer las nuevas necesidades de limpieza de manos con el objeto único de cuidar la SALUD. </w:t>
      </w:r>
    </w:p>
    <w:p>
      <w:pPr>
        <w:pStyle w:val="Normal"/>
        <w:spacing w:lineRule="auto" w:line="360" w:before="0" w:after="0"/>
        <w:jc w:val="both"/>
        <w:rPr/>
      </w:pPr>
      <w:r>
        <w:rPr>
          <w:sz w:val="24"/>
          <w:szCs w:val="24"/>
        </w:rPr>
        <w:t xml:space="preserve">ALCOHOL EN GEL </w:t>
      </w:r>
      <w:r>
        <w:rPr>
          <w:b/>
          <w:bCs/>
          <w:sz w:val="24"/>
          <w:szCs w:val="24"/>
          <w:u w:val="single"/>
        </w:rPr>
        <w:t>MIA</w:t>
      </w:r>
      <w:r>
        <w:rPr>
          <w:sz w:val="24"/>
          <w:szCs w:val="24"/>
        </w:rPr>
        <w:t xml:space="preserve"> es un gel formulado para proporcionar una especial acción descontaminante y desinfectante sobre superficies. </w:t>
      </w:r>
    </w:p>
    <w:p>
      <w:pPr>
        <w:pStyle w:val="Normal"/>
        <w:spacing w:lineRule="auto" w:line="360" w:before="0" w:after="0"/>
        <w:jc w:val="both"/>
        <w:rPr/>
      </w:pPr>
      <w:r>
        <w:rPr>
          <w:sz w:val="24"/>
          <w:szCs w:val="24"/>
        </w:rPr>
        <w:t xml:space="preserve">ALCOHOL EN GEL </w:t>
      </w:r>
      <w:r>
        <w:rPr>
          <w:b/>
          <w:bCs/>
          <w:sz w:val="24"/>
          <w:szCs w:val="24"/>
          <w:u w:val="single"/>
        </w:rPr>
        <w:t>MIA</w:t>
      </w:r>
      <w:r>
        <w:rPr>
          <w:sz w:val="24"/>
          <w:szCs w:val="24"/>
        </w:rPr>
        <w:t xml:space="preserve"> es un antiséptico natural, se usa en las áreas médicas porque elimina gérmenes y se evapora rápidamente. </w:t>
      </w:r>
    </w:p>
    <w:p>
      <w:pPr>
        <w:pStyle w:val="Normal"/>
        <w:spacing w:lineRule="auto" w:line="360" w:before="0" w:after="0"/>
        <w:jc w:val="both"/>
        <w:rPr/>
      </w:pPr>
      <w:r>
        <w:rPr>
          <w:sz w:val="24"/>
          <w:szCs w:val="24"/>
        </w:rPr>
        <w:t xml:space="preserve">ALCOHOL EN GEL </w:t>
      </w:r>
      <w:r>
        <w:rPr>
          <w:b/>
          <w:bCs/>
          <w:sz w:val="24"/>
          <w:szCs w:val="24"/>
          <w:u w:val="single"/>
        </w:rPr>
        <w:t>MIA</w:t>
      </w:r>
      <w:r>
        <w:rPr>
          <w:sz w:val="24"/>
          <w:szCs w:val="24"/>
        </w:rPr>
        <w:t xml:space="preserve"> mata gérmenes comunes sin agua o toalla.</w:t>
      </w:r>
    </w:p>
    <w:p>
      <w:pPr>
        <w:pStyle w:val="Normal"/>
        <w:spacing w:lineRule="auto" w:line="360" w:before="0" w:after="0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24"/>
          <w:szCs w:val="24"/>
        </w:rPr>
        <w:t>APLICACIONES:</w:t>
      </w:r>
      <w:r>
        <w:rPr>
          <w:sz w:val="24"/>
          <w:szCs w:val="24"/>
        </w:rPr>
        <w:t xml:space="preserve"> Se emplea en la desinfección de manos en clínicas, plantas de alimentos y establecimientos de una rápida acción y secado. Tales propiedades permiten su uso en todo tipo de piel, en adultos como en niños. </w:t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24"/>
          <w:szCs w:val="24"/>
        </w:rPr>
        <w:t xml:space="preserve">NOTA: EL ALCOHOL EN GEL NO REEMPLAZA EL LAVADO DE MANOS CON JABÓN ANTIBACTERIAL, CEPILLO DE UÑAS Y ENJUAGUE CON AGUA. </w:t>
      </w:r>
    </w:p>
    <w:p>
      <w:pPr>
        <w:pStyle w:val="Normal"/>
        <w:spacing w:lineRule="auto" w:line="360" w:before="0" w:after="0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24"/>
          <w:szCs w:val="24"/>
        </w:rPr>
        <w:t>MODO DE USO:</w:t>
      </w:r>
      <w:r>
        <w:rPr>
          <w:sz w:val="24"/>
          <w:szCs w:val="24"/>
        </w:rPr>
        <w:t xml:space="preserve"> Con las manos secas, tomar 1 – 3 ml de ALCOHOL EN GEL </w:t>
      </w:r>
      <w:r>
        <w:rPr>
          <w:b/>
          <w:bCs/>
          <w:sz w:val="24"/>
          <w:szCs w:val="24"/>
          <w:u w:val="single"/>
        </w:rPr>
        <w:t>MIA</w:t>
      </w:r>
      <w:r>
        <w:rPr>
          <w:sz w:val="24"/>
          <w:szCs w:val="24"/>
        </w:rPr>
        <w:t>, friccionar toda la superficie de las manos, espacios interdigitales y muñecas por 15 – 30 segundos hasta que el alcohol seque. No secar con toalla ni calor.</w:t>
      </w:r>
    </w:p>
    <w:p>
      <w:pPr>
        <w:pStyle w:val="Normal"/>
        <w:spacing w:lineRule="auto" w:line="360" w:before="0" w:after="0"/>
        <w:jc w:val="both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24"/>
          <w:szCs w:val="24"/>
        </w:rPr>
        <w:t>ESPECIFICACIONES TÉCNICAS:</w:t>
      </w:r>
    </w:p>
    <w:p>
      <w:pPr>
        <w:pStyle w:val="Normal"/>
        <w:spacing w:lineRule="auto" w:line="360" w:before="0" w:after="0"/>
        <w:ind w:left="708" w:firstLine="708"/>
        <w:jc w:val="both"/>
        <w:rPr/>
      </w:pPr>
      <w:r>
        <w:rPr>
          <w:sz w:val="24"/>
          <w:szCs w:val="24"/>
        </w:rPr>
        <w:t xml:space="preserve">Aspecto: </w:t>
        <w:tab/>
        <w:t>Turbiedad 15,5 NTU, no translucido.</w:t>
      </w:r>
    </w:p>
    <w:p>
      <w:pPr>
        <w:pStyle w:val="Normal"/>
        <w:spacing w:lineRule="auto" w:line="360" w:before="0" w:after="0"/>
        <w:ind w:left="2832" w:hanging="1416"/>
        <w:jc w:val="both"/>
        <w:rPr/>
      </w:pPr>
      <w:r>
        <w:rPr>
          <w:sz w:val="24"/>
          <w:szCs w:val="24"/>
        </w:rPr>
        <w:t>Contenido:</w:t>
        <w:tab/>
        <w:t xml:space="preserve"> Etanol al 96%, hidroximetilpropilcelulosa, Agua purificada, humectantes, colorantes naturales (no es estable a la exposición de los rayos solares) y emolientes,  aromatizantes y  aceites esenciales.</w:t>
      </w:r>
    </w:p>
    <w:p>
      <w:pPr>
        <w:pStyle w:val="Normal"/>
        <w:spacing w:lineRule="auto" w:line="360" w:before="0" w:after="0"/>
        <w:ind w:left="708" w:firstLine="708"/>
        <w:jc w:val="both"/>
        <w:rPr/>
      </w:pPr>
      <w:r>
        <w:rPr>
          <w:sz w:val="24"/>
          <w:szCs w:val="24"/>
        </w:rPr>
        <w:t xml:space="preserve">pH: </w:t>
        <w:tab/>
        <w:tab/>
        <w:t>6.5 – 7.5</w:t>
      </w:r>
    </w:p>
    <w:p>
      <w:pPr>
        <w:pStyle w:val="Normal"/>
        <w:spacing w:lineRule="auto" w:line="360" w:before="0" w:after="0"/>
        <w:ind w:left="708" w:firstLine="708"/>
        <w:jc w:val="both"/>
        <w:rPr/>
      </w:pPr>
      <w:r>
        <w:rPr>
          <w:sz w:val="24"/>
          <w:szCs w:val="24"/>
        </w:rPr>
        <w:t>Estabilidad:</w:t>
        <w:tab/>
        <w:t>6 meses</w:t>
      </w:r>
    </w:p>
    <w:p>
      <w:pPr>
        <w:pStyle w:val="Normal"/>
        <w:spacing w:lineRule="auto" w:line="360" w:before="0" w:after="0"/>
        <w:ind w:left="1416" w:hanging="0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000000" w:themeColor="text1" w:themeShade="ff" w:themeTint="ff"/>
          <w:sz w:val="24"/>
          <w:szCs w:val="24"/>
          <w:u w:val="single"/>
          <w:lang w:val="es"/>
        </w:rPr>
        <w:t>Biodegradable, libre de Fosfatos.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1530" cy="25133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1725295</wp:posOffset>
            </wp:positionH>
            <wp:positionV relativeFrom="paragraph">
              <wp:posOffset>58420</wp:posOffset>
            </wp:positionV>
            <wp:extent cx="3423920" cy="256730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1701165</wp:posOffset>
            </wp:positionH>
            <wp:positionV relativeFrom="paragraph">
              <wp:posOffset>1945005</wp:posOffset>
            </wp:positionV>
            <wp:extent cx="3523615" cy="264287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type w:val="nextPage"/>
      <w:pgSz w:w="11906" w:h="16838"/>
      <w:pgMar w:left="567" w:right="567" w:header="285" w:top="567" w:footer="345" w:bottom="56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color w:val="B45F06"/>
      </w:rPr>
    </w:pPr>
    <w:r>
      <w:rPr>
        <w:color w:val="B45F06"/>
      </w:rPr>
      <w:t xml:space="preserve">Dirección: Av. Ecológica Inicio s/n </w:t>
      <w:br/>
      <w:t>Teléfonos: 70766827-72742497</w:t>
      <w:br/>
      <w:t xml:space="preserve">Cochabamba - Bolivia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850"/>
      <w:rPr/>
    </w:pPr>
    <w:r>
      <w:rPr/>
      <w:t xml:space="preserve">               </w:t>
    </w:r>
    <w:r>
      <w:rPr/>
      <w:drawing>
        <wp:inline distT="0" distB="0" distL="0" distR="0">
          <wp:extent cx="1243330" cy="768350"/>
          <wp:effectExtent l="0" t="0" r="0" b="0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3330" cy="768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Normal Tabl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LibreOffice/6.3.6.2$Linux_X86_64 LibreOffice_project/30$Build-2</Application>
  <Pages>2</Pages>
  <Words>279</Words>
  <Characters>1547</Characters>
  <CharactersWithSpaces>1842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2020-06-14T00:00:16Z</dcterms:created>
  <dc:creator>Cesar Gaspar Ecos</dc:creator>
  <dc:description/>
  <dc:language>es-BO</dc:language>
  <cp:lastModifiedBy/>
  <dcterms:modified xsi:type="dcterms:W3CDTF">2020-06-16T16:51:13Z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