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4B" w:rsidRPr="00FE6250" w:rsidRDefault="00BE254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6250">
        <w:rPr>
          <w:rFonts w:ascii="Times New Roman" w:hAnsi="Times New Roman" w:cs="Times New Roman"/>
          <w:sz w:val="24"/>
          <w:szCs w:val="24"/>
        </w:rPr>
        <w:t>
          No	: 254/EMIF FILKOM-UB/PIP/Seminar Keprofesian 2019/A/XI/2019
          <w:cr/>
          <w:softHyphen/>
          Lampiran
        </w:t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E625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A6034B" w:rsidRPr="00FE6250" w:rsidRDefault="00BE254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>Perihal</w:t>
      </w:r>
      <w:r w:rsidRPr="00FE6250">
        <w:rPr>
          <w:rFonts w:ascii="Times New Roman" w:hAnsi="Times New Roman" w:cs="Times New Roman"/>
          <w:sz w:val="24"/>
          <w:szCs w:val="24"/>
        </w:rPr>
        <w:tab/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E625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A6034B" w:rsidRPr="00FE6250" w:rsidRDefault="00A6034B">
      <w:pPr>
        <w:spacing w:line="276" w:lineRule="auto"/>
        <w:rPr>
          <w:sz w:val="24"/>
          <w:szCs w:val="24"/>
          <w:lang w:val="en-US"/>
        </w:rPr>
      </w:pPr>
    </w:p>
    <w:p w:rsidR="00A6034B" w:rsidRPr="00FE6250" w:rsidRDefault="00BE2546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FE625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A6034B" w:rsidRPr="00FE6250" w:rsidRDefault="00BE2546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 xml:space="preserve">Bapak </w:t>
      </w:r>
      <w:r w:rsidR="009F46C1" w:rsidRPr="009F46C1">
        <w:rPr>
          <w:rFonts w:ascii="Times New Roman" w:hAnsi="Times New Roman" w:cs="Times New Roman"/>
          <w:sz w:val="24"/>
          <w:szCs w:val="24"/>
        </w:rPr>
        <w:t>Tri Astoto Kurniawan , S.T, M.T, Ph.D</w:t>
      </w:r>
    </w:p>
    <w:p w:rsidR="00A6034B" w:rsidRPr="00FE6250" w:rsidRDefault="00BE2546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FE625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A6034B" w:rsidRPr="00FE6250" w:rsidRDefault="00BE2546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6250">
        <w:rPr>
          <w:rFonts w:ascii="Times New Roman" w:hAnsi="Times New Roman" w:cs="Times New Roman"/>
          <w:sz w:val="24"/>
          <w:szCs w:val="24"/>
        </w:rPr>
        <w:t>Dengan hormat,</w:t>
      </w:r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F4B">
        <w:rPr>
          <w:rFonts w:ascii="Times New Roman" w:hAnsi="Times New Roman" w:cs="Times New Roman"/>
          <w:sz w:val="24"/>
          <w:szCs w:val="24"/>
          <w:lang w:val="sv-SE"/>
        </w:rPr>
        <w:t>Sehubungan dengan akan diadakannya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”</w:t>
      </w:r>
      <w:r w:rsidRPr="009304FB">
        <w:rPr>
          <w:rFonts w:ascii="Times New Roman" w:hAnsi="Times New Roman" w:cs="Times New Roman"/>
          <w:sz w:val="24"/>
          <w:szCs w:val="24"/>
          <w:lang w:val="sv-SE"/>
        </w:rPr>
        <w:t>Seminar Profesi dan Inovasi Teknologi</w:t>
      </w:r>
      <w:r>
        <w:rPr>
          <w:rFonts w:ascii="Times New Roman" w:hAnsi="Times New Roman" w:cs="Times New Roman"/>
          <w:sz w:val="24"/>
          <w:szCs w:val="24"/>
          <w:lang w:val="sv-SE"/>
        </w:rPr>
        <w:t>” yang merupakan rangkaian acara kedua dari kegiatan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”Seminar Keprofesian 2019”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 oleh </w:t>
      </w:r>
      <w:r w:rsidRPr="00591FD5">
        <w:rPr>
          <w:rFonts w:ascii="Times New Roman" w:hAnsi="Times New Roman" w:cs="Times New Roman"/>
          <w:sz w:val="24"/>
          <w:szCs w:val="24"/>
        </w:rPr>
        <w:t xml:space="preserve">Eksekutif Mahasiswa Informatika </w:t>
      </w:r>
      <w:r>
        <w:rPr>
          <w:rFonts w:ascii="Times New Roman" w:hAnsi="Times New Roman" w:cs="Times New Roman"/>
          <w:sz w:val="24"/>
          <w:szCs w:val="24"/>
          <w:lang w:val="sv-SE"/>
        </w:rPr>
        <w:t>Fakultas Ilmu Komputer Universitas Brawijaya</w:t>
      </w:r>
      <w:r w:rsidRPr="00F93F4B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F93F4B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Hari, tanggal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Jumat, 08 November 2019</w:t>
      </w:r>
    </w:p>
    <w:p w:rsidR="00FE6250" w:rsidRPr="00F93F4B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Waktu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12:30</w:t>
      </w:r>
      <w:r w:rsidRPr="00F93F4B">
        <w:rPr>
          <w:rFonts w:ascii="Times New Roman" w:hAnsi="Times New Roman" w:cs="Times New Roman"/>
          <w:noProof/>
          <w:sz w:val="24"/>
          <w:szCs w:val="24"/>
        </w:rPr>
        <w:t xml:space="preserve"> WIB – selesai</w:t>
      </w:r>
      <w:bookmarkStart w:id="0" w:name="_GoBack"/>
      <w:bookmarkEnd w:id="0"/>
    </w:p>
    <w:p w:rsidR="00A6034B" w:rsidRPr="00FE6250" w:rsidRDefault="00FE6250" w:rsidP="00FE6250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93F4B">
        <w:rPr>
          <w:rFonts w:ascii="Times New Roman" w:hAnsi="Times New Roman" w:cs="Times New Roman"/>
          <w:noProof/>
          <w:sz w:val="24"/>
          <w:szCs w:val="24"/>
        </w:rPr>
        <w:t>Tempat</w:t>
      </w:r>
      <w:r w:rsidRPr="00F93F4B">
        <w:rPr>
          <w:rFonts w:ascii="Times New Roman" w:hAnsi="Times New Roman" w:cs="Times New Roman"/>
          <w:noProof/>
          <w:sz w:val="24"/>
          <w:szCs w:val="24"/>
        </w:rPr>
        <w:tab/>
        <w:t xml:space="preserve">: Gedung F Lantai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12 Fakultas Ilmu Komputer Universitas Brawijaya</w:t>
      </w:r>
    </w:p>
    <w:p w:rsidR="00A6034B" w:rsidRPr="00FE6250" w:rsidRDefault="00BE2546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6250">
        <w:rPr>
          <w:rFonts w:ascii="Times New Roman" w:hAnsi="Times New Roman" w:cs="Times New Roman"/>
          <w:sz w:val="24"/>
          <w:szCs w:val="24"/>
        </w:rPr>
        <w:tab/>
      </w:r>
      <w:r w:rsidRPr="00FE625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dan memberikan sambutan selaku Ketua </w:t>
      </w:r>
      <w:proofErr w:type="spellStart"/>
      <w:r w:rsidR="009F46C1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9F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46C1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="009F46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6250">
        <w:rPr>
          <w:rFonts w:ascii="Times New Roman" w:hAnsi="Times New Roman" w:cs="Times New Roman"/>
          <w:sz w:val="24"/>
          <w:szCs w:val="24"/>
        </w:rPr>
        <w:t xml:space="preserve">Informatika.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FE625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FE6250">
        <w:rPr>
          <w:rFonts w:ascii="Times New Roman" w:hAnsi="Times New Roman" w:cs="Times New Roman"/>
          <w:sz w:val="24"/>
          <w:szCs w:val="24"/>
        </w:rPr>
        <w:t xml:space="preserve">, </w:t>
      </w:r>
      <w:r w:rsidRPr="00FE625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A6034B" w:rsidRPr="00FE6250">
        <w:tc>
          <w:tcPr>
            <w:tcW w:w="9666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FE6250" w:rsidRPr="00FE6250">
              <w:tc>
                <w:tcPr>
                  <w:tcW w:w="4928" w:type="dxa"/>
                </w:tcPr>
                <w:p w:rsidR="00A6034B" w:rsidRPr="00FE6250" w:rsidRDefault="00BE2546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6034B" w:rsidRPr="00FE6250" w:rsidRDefault="00BE2546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6034B" w:rsidRPr="00FE6250" w:rsidRDefault="00BE2546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A6034B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6034B" w:rsidRPr="00FE6250" w:rsidRDefault="00BE2546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A6034B" w:rsidRPr="00FE6250" w:rsidRDefault="00BE2546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FE625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45" w:type="dxa"/>
                </w:tcPr>
                <w:p w:rsidR="00A6034B" w:rsidRPr="00FE6250" w:rsidRDefault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</w:t>
                  </w:r>
                  <w:r w:rsidR="00BE2546" w:rsidRPr="00FE625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02 November 2019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Ketua Pelaksana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Seminar Keprofesian 2019 </w:t>
                  </w: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FE6250" w:rsidRPr="00F93F4B" w:rsidRDefault="00FE6250" w:rsidP="00FE62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</w:t>
                  </w: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sv-SE"/>
                    </w:rPr>
                    <w:t>Salsabila Rahma Yustihan</w:t>
                  </w:r>
                </w:p>
                <w:p w:rsidR="00A6034B" w:rsidRPr="00FE6250" w:rsidRDefault="00FE6250" w:rsidP="00FE625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A6034B" w:rsidRPr="00FE6250" w:rsidRDefault="00A603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A6034B" w:rsidRPr="00FE6250" w:rsidRDefault="00A6034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034B" w:rsidRPr="00FE6250" w:rsidRDefault="00A603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034B" w:rsidRPr="00FE62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EA1" w:rsidRDefault="00DF3EA1">
      <w:pPr>
        <w:spacing w:after="0" w:line="240" w:lineRule="auto"/>
      </w:pPr>
      <w:r>
        <w:separator/>
      </w:r>
    </w:p>
  </w:endnote>
  <w:endnote w:type="continuationSeparator" w:id="0">
    <w:p w:rsidR="00DF3EA1" w:rsidRDefault="00DF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34B" w:rsidRDefault="00A6034B">
    <w:pPr>
      <w:pStyle w:val="Footer"/>
    </w:pPr>
  </w:p>
  <w:p w:rsidR="00A6034B" w:rsidRDefault="00A6034B">
    <w:pPr>
      <w:pStyle w:val="Footer"/>
    </w:pPr>
  </w:p>
  <w:p w:rsidR="00A6034B" w:rsidRDefault="00BE2546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8DF399" id="Group 4" o:spid="_x0000_s1026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klMYA&#10;AADaAAAADwAAAGRycy9kb3ducmV2LnhtbESPQUsDMRSE70L/Q3gFL6WbtWJtt02LCIoXC1170Nvr&#10;5u1u6OZlSWK7+uuNIHgcZuYbZr0dbCfO5INxrOAmy0EQV04bbhQc3p6mCxAhImvsHJOCLwqw3Yyu&#10;1lhod+E9ncvYiAThUKCCNsa+kDJULVkMmeuJk1c7bzEm6RupPV4S3HZyludzadFwWmixp8eWqlP5&#10;aRXc3h8nk937gu5qE59n3x/lqx+MUtfj4WEFItIQ/8N/7RetYAm/V9IN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IklMYAAADaAAAADwAAAAAAAAAAAAAAAACYAgAAZHJz&#10;L2Rvd25yZXYueG1sUEsFBgAAAAAEAAQA9QAAAIsDAAAAAA==&#10;" fillcolor="#9cc2e5"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EA1" w:rsidRDefault="00DF3EA1">
      <w:pPr>
        <w:spacing w:after="0" w:line="240" w:lineRule="auto"/>
      </w:pPr>
      <w:r>
        <w:separator/>
      </w:r>
    </w:p>
  </w:footnote>
  <w:footnote w:type="continuationSeparator" w:id="0">
    <w:p w:rsidR="00DF3EA1" w:rsidRDefault="00DF3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34B" w:rsidRDefault="00BE2546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FD1F81" id="Group 13" o:spid="_x0000_s1026" style="position:absolute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vmsMA&#10;AADbAAAADwAAAGRycy9kb3ducmV2LnhtbERPS2sCMRC+F/wPYQq9iGZr8cFqFCm09GLBbQ96Gzfj&#10;buhmsiSprv76Rih4m4/vOYtVZxtxIh+MYwXPwwwEcem04UrB99fbYAYiRGSNjWNScKEAq2XvYYG5&#10;dmfe0qmIlUghHHJUUMfY5lKGsiaLYeha4sQdnbcYE/SV1B7PKdw2cpRlE2nRcGqosaXXmsqf4tcq&#10;eJke+v3P3YzGRxPfR9d9sfGdUerpsVvPQUTq4l387/7Qaf4Ybr+k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BvmsMAAADbAAAADwAAAAAAAAAAAAAAAACYAgAAZHJzL2Rv&#10;d25yZXYueG1sUEsFBgAAAAAEAAQA9QAAAIgDAAAAAA==&#10;" fillcolor="#9cc2e5"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A6034B" w:rsidRDefault="00BE2546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A6034B" w:rsidRDefault="00BE2546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A6034B" w:rsidRDefault="00BE2546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A6034B" w:rsidRDefault="00BE2546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A6034B" w:rsidRDefault="00BE2546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A6034B" w:rsidRDefault="00BE2546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A6034B" w:rsidRDefault="00A6034B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A6034B" w:rsidRDefault="00BE2546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EE2D24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    <v:stroke linestyle="thickThin" joinstyle="miter"/>
            </v:line>
          </w:pict>
        </mc:Fallback>
      </mc:AlternateContent>
    </w:r>
  </w:p>
  <w:p w:rsidR="00A6034B" w:rsidRDefault="00A603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1428C4"/>
    <w:rsid w:val="002409AC"/>
    <w:rsid w:val="00254E78"/>
    <w:rsid w:val="00257398"/>
    <w:rsid w:val="003553DE"/>
    <w:rsid w:val="004A5942"/>
    <w:rsid w:val="00612635"/>
    <w:rsid w:val="0067245F"/>
    <w:rsid w:val="00734F9B"/>
    <w:rsid w:val="007959A7"/>
    <w:rsid w:val="007A1F53"/>
    <w:rsid w:val="009F46C1"/>
    <w:rsid w:val="00A25538"/>
    <w:rsid w:val="00A42A47"/>
    <w:rsid w:val="00A6034B"/>
    <w:rsid w:val="00A61621"/>
    <w:rsid w:val="00B25CE1"/>
    <w:rsid w:val="00BA1685"/>
    <w:rsid w:val="00BE2546"/>
    <w:rsid w:val="00CC4B7A"/>
    <w:rsid w:val="00DF3EA1"/>
    <w:rsid w:val="00E87F89"/>
    <w:rsid w:val="00F876A4"/>
    <w:rsid w:val="00FE6250"/>
    <w:rsid w:val="00FF5D3A"/>
    <w:rsid w:val="61D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A80FF6-CB81-4AE4-A2A4-E93255E1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3</cp:revision>
  <dcterms:created xsi:type="dcterms:W3CDTF">2019-11-03T14:03:00Z</dcterms:created>
  <dcterms:modified xsi:type="dcterms:W3CDTF">2019-11-03T14:05:00Z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