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3D8E0" w14:textId="77777777" w:rsidR="00A6549C" w:rsidRPr="00FD3B23" w:rsidRDefault="00A6549C" w:rsidP="00A65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1841">
        <w:rPr>
          <w:rFonts w:ascii="Times New Roman" w:hAnsi="Times New Roman" w:cs="Times New Roman"/>
          <w:sz w:val="24"/>
          <w:szCs w:val="24"/>
        </w:rPr>
        <w:t>Nomor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  <w:t>:</w:t>
      </w:r>
      <w:r w:rsidRPr="00261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r w:rsidR="00FD3B23" w:rsidRPr="003A0FE5">
        <w:rPr>
          <w:rFonts w:ascii="Times New Roman" w:hAnsi="Times New Roman" w:cs="Times New Roman"/>
          <w:color w:val="FF0000"/>
          <w:sz w:val="24"/>
          <w:szCs w:val="24"/>
          <w:lang w:val="en-US"/>
        </w:rPr>
        <w:t>152/EMIF FILKOM-UB/PSDM/IF ELSE/B/IX/2019</w:t>
      </w:r>
      <w:bookmarkEnd w:id="0"/>
    </w:p>
    <w:p w14:paraId="5FA3F2CC" w14:textId="77777777"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1841">
        <w:rPr>
          <w:rFonts w:ascii="Times New Roman" w:hAnsi="Times New Roman" w:cs="Times New Roman"/>
          <w:sz w:val="24"/>
          <w:szCs w:val="24"/>
        </w:rPr>
        <w:t>Lampiran</w:t>
      </w:r>
      <w:r w:rsidRPr="002618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6184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2FA66BC1" w14:textId="77777777" w:rsidR="008F567E" w:rsidRDefault="00A6549C" w:rsidP="008F567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F567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Kumpul Ketua Kelompok 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Probin MABA </w:t>
      </w:r>
    </w:p>
    <w:p w14:paraId="1E809751" w14:textId="77777777" w:rsidR="00A6549C" w:rsidRPr="00261841" w:rsidRDefault="00A6549C" w:rsidP="008F567E">
      <w:pPr>
        <w:ind w:firstLine="15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>TIF 2019</w:t>
      </w:r>
    </w:p>
    <w:p w14:paraId="4639CDDA" w14:textId="77777777" w:rsidR="00A6549C" w:rsidRPr="005C3609" w:rsidRDefault="00A6549C" w:rsidP="00A6549C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12"/>
          <w:szCs w:val="24"/>
          <w:lang w:val="en-US"/>
        </w:rPr>
      </w:pPr>
    </w:p>
    <w:p w14:paraId="329AEC5A" w14:textId="77777777"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C6A0F75" w14:textId="77777777"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61841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2618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1841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261841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261841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0BE008BF" w14:textId="77777777"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2CBC4A00" w14:textId="77777777" w:rsidR="00A6549C" w:rsidRPr="00261841" w:rsidRDefault="00A6549C" w:rsidP="00A6549C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61841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6FA7D5" w14:textId="77777777" w:rsidR="00A6549C" w:rsidRPr="005C3609" w:rsidRDefault="00A6549C" w:rsidP="00A6549C">
      <w:pPr>
        <w:spacing w:line="240" w:lineRule="auto"/>
        <w:rPr>
          <w:rFonts w:ascii="Times New Roman" w:hAnsi="Times New Roman" w:cs="Times New Roman"/>
          <w:sz w:val="8"/>
          <w:szCs w:val="24"/>
          <w:lang w:val="it-IT"/>
        </w:rPr>
      </w:pPr>
    </w:p>
    <w:p w14:paraId="2C867B4F" w14:textId="77777777" w:rsidR="00A6549C" w:rsidRPr="00261841" w:rsidRDefault="00A6549C" w:rsidP="00A6549C">
      <w:pPr>
        <w:jc w:val="both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261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2393">
        <w:rPr>
          <w:rFonts w:ascii="Times New Roman" w:hAnsi="Times New Roman" w:cs="Times New Roman"/>
          <w:sz w:val="24"/>
          <w:szCs w:val="24"/>
        </w:rPr>
        <w:t xml:space="preserve">Kumpul Ketua Kelompok </w:t>
      </w:r>
      <w:r w:rsidRPr="002618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26184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3E3552E0" w14:textId="30BDDF64" w:rsidR="00A6549C" w:rsidRPr="002F7D3A" w:rsidRDefault="00A6549C" w:rsidP="00A6549C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261841">
        <w:rPr>
          <w:rFonts w:ascii="Times New Roman" w:hAnsi="Times New Roman" w:cs="Times New Roman"/>
          <w:sz w:val="24"/>
          <w:szCs w:val="24"/>
        </w:rPr>
        <w:t>hari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2F7D3A">
        <w:rPr>
          <w:rFonts w:ascii="Times New Roman" w:hAnsi="Times New Roman" w:cs="Times New Roman"/>
          <w:sz w:val="24"/>
          <w:szCs w:val="24"/>
          <w:lang w:val="en-ID"/>
        </w:rPr>
        <w:t>Sabtu</w:t>
      </w:r>
      <w:proofErr w:type="spellEnd"/>
    </w:p>
    <w:p w14:paraId="1EB938AA" w14:textId="2A5FEBDA" w:rsidR="00A6549C" w:rsidRPr="00261841" w:rsidRDefault="00A6549C" w:rsidP="00A654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tanggal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F7D3A">
        <w:rPr>
          <w:rFonts w:ascii="Times New Roman" w:hAnsi="Times New Roman" w:cs="Times New Roman"/>
          <w:sz w:val="24"/>
          <w:szCs w:val="24"/>
          <w:lang w:val="en-ID"/>
        </w:rPr>
        <w:t>21</w:t>
      </w:r>
      <w:r w:rsidR="008F567E">
        <w:rPr>
          <w:rFonts w:ascii="Times New Roman" w:hAnsi="Times New Roman" w:cs="Times New Roman"/>
          <w:sz w:val="24"/>
          <w:szCs w:val="24"/>
        </w:rPr>
        <w:t xml:space="preserve"> September</w:t>
      </w:r>
      <w:r w:rsidRPr="00261841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42BF8AB4" w14:textId="32BA0BF2" w:rsidR="00A6549C" w:rsidRPr="002F7D3A" w:rsidRDefault="00A6549C" w:rsidP="00A6549C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261841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2F7D3A">
        <w:rPr>
          <w:rFonts w:ascii="Times New Roman" w:hAnsi="Times New Roman" w:cs="Times New Roman"/>
          <w:sz w:val="24"/>
          <w:szCs w:val="24"/>
          <w:lang w:val="en-ID"/>
        </w:rPr>
        <w:t>08</w:t>
      </w:r>
      <w:r w:rsidRPr="00261841">
        <w:rPr>
          <w:rFonts w:ascii="Times New Roman" w:hAnsi="Times New Roman" w:cs="Times New Roman"/>
          <w:sz w:val="24"/>
          <w:szCs w:val="24"/>
        </w:rPr>
        <w:t>.00 – 1</w:t>
      </w:r>
      <w:r w:rsidR="002F7D3A">
        <w:rPr>
          <w:rFonts w:ascii="Times New Roman" w:hAnsi="Times New Roman" w:cs="Times New Roman"/>
          <w:sz w:val="24"/>
          <w:szCs w:val="24"/>
          <w:lang w:val="en-ID"/>
        </w:rPr>
        <w:t>5</w:t>
      </w:r>
      <w:r w:rsidRPr="00261841">
        <w:rPr>
          <w:rFonts w:ascii="Times New Roman" w:hAnsi="Times New Roman" w:cs="Times New Roman"/>
          <w:sz w:val="24"/>
          <w:szCs w:val="24"/>
        </w:rPr>
        <w:t>.00</w:t>
      </w:r>
      <w:r w:rsidR="002F7D3A">
        <w:rPr>
          <w:rFonts w:ascii="Times New Roman" w:hAnsi="Times New Roman" w:cs="Times New Roman"/>
          <w:sz w:val="24"/>
          <w:szCs w:val="24"/>
          <w:lang w:val="en-ID"/>
        </w:rPr>
        <w:t xml:space="preserve"> WIB</w:t>
      </w:r>
    </w:p>
    <w:p w14:paraId="4938F707" w14:textId="2353291F" w:rsidR="00A6549C" w:rsidRPr="00261841" w:rsidRDefault="00A6549C" w:rsidP="00A654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6184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proofErr w:type="spellStart"/>
      <w:r w:rsidR="002F7D3A">
        <w:rPr>
          <w:rFonts w:ascii="Times New Roman" w:hAnsi="Times New Roman" w:cs="Times New Roman"/>
          <w:sz w:val="24"/>
          <w:szCs w:val="24"/>
          <w:lang w:val="en-ID"/>
        </w:rPr>
        <w:t>Dropzone</w:t>
      </w:r>
      <w:proofErr w:type="spellEnd"/>
      <w:r w:rsidR="002F7D3A">
        <w:rPr>
          <w:rFonts w:ascii="Times New Roman" w:hAnsi="Times New Roman" w:cs="Times New Roman"/>
          <w:sz w:val="24"/>
          <w:szCs w:val="24"/>
          <w:lang w:val="en-ID"/>
        </w:rPr>
        <w:t xml:space="preserve"> Gedung G </w:t>
      </w:r>
      <w:r w:rsidRPr="00261841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kegiatan tersebut.</w:t>
      </w:r>
    </w:p>
    <w:p w14:paraId="2969A701" w14:textId="77777777" w:rsidR="00A6549C" w:rsidRPr="005C3609" w:rsidRDefault="00A6549C" w:rsidP="005C360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26184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A6549C" w:rsidRPr="00261841" w14:paraId="450D07A6" w14:textId="77777777" w:rsidTr="007C5498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261841" w:rsidRPr="00261841" w14:paraId="75278F9D" w14:textId="77777777" w:rsidTr="007C5498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261841" w:rsidRPr="00261841" w14:paraId="431D3551" w14:textId="77777777" w:rsidTr="007C5498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261841" w:rsidRPr="00261841" w14:paraId="52D26336" w14:textId="77777777" w:rsidTr="007C5498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261841" w:rsidRPr="00261841" w14:paraId="3E7371B9" w14:textId="77777777" w:rsidTr="007C5498">
                                <w:tc>
                                  <w:tcPr>
                                    <w:tcW w:w="4104" w:type="dxa"/>
                                  </w:tcPr>
                                  <w:p w14:paraId="55389493" w14:textId="77777777"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76A8A29E" w14:textId="2592D70D" w:rsidR="00A6549C" w:rsidRPr="00261841" w:rsidRDefault="00A6549C" w:rsidP="008F567E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  <w:t xml:space="preserve">  Malang, </w:t>
                                    </w:r>
                                    <w:r w:rsidR="008F567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="002F7D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>6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8F567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September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261841" w:rsidRPr="00261841" w14:paraId="10772A6A" w14:textId="77777777" w:rsidTr="007C5498">
                                <w:tc>
                                  <w:tcPr>
                                    <w:tcW w:w="4104" w:type="dxa"/>
                                  </w:tcPr>
                                  <w:p w14:paraId="6DDE9674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0F3ECE97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77882070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C51619F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91AF132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9A3DC3D" w14:textId="77777777" w:rsidR="00A6549C" w:rsidRPr="00261841" w:rsidRDefault="00A6549C" w:rsidP="007C5498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5E44D82A" w14:textId="77777777"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1225B274" w14:textId="77777777" w:rsidR="00A6549C" w:rsidRPr="00261841" w:rsidRDefault="00A6549C" w:rsidP="007C5498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4B3BD4E5" w14:textId="77777777" w:rsidR="00A6549C" w:rsidRPr="0026184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51633D57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67351EE0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7BEE6345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03633D7D" w14:textId="77777777" w:rsidR="00A6549C" w:rsidRPr="0026184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113A9BC9" w14:textId="77777777" w:rsidR="00A6549C" w:rsidRPr="00261841" w:rsidRDefault="00A6549C" w:rsidP="007C5498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46A2E76B" w14:textId="77777777" w:rsidR="00A6549C" w:rsidRPr="00261841" w:rsidRDefault="00A6549C" w:rsidP="007C549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7294D593" w14:textId="77777777" w:rsidR="00A6549C" w:rsidRPr="00261841" w:rsidRDefault="00A6549C" w:rsidP="007C5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6C34DD5D" w14:textId="77777777" w:rsidR="00A6549C" w:rsidRPr="00261841" w:rsidRDefault="00A6549C" w:rsidP="007C549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52933A11" w14:textId="77777777" w:rsidR="00A6549C" w:rsidRPr="00261841" w:rsidRDefault="00A6549C" w:rsidP="007C54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9BD7A64" w14:textId="77777777" w:rsidR="00A6549C" w:rsidRPr="00261841" w:rsidRDefault="00A6549C" w:rsidP="007C5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FEB436C" w14:textId="77777777" w:rsidR="002409AC" w:rsidRPr="00261841" w:rsidRDefault="002409AC" w:rsidP="00A6549C"/>
    <w:sectPr w:rsidR="002409AC" w:rsidRPr="00261841" w:rsidSect="00A6549C">
      <w:headerReference w:type="default" r:id="rId6"/>
      <w:footerReference w:type="default" r:id="rId7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33746" w14:textId="77777777" w:rsidR="00A502BB" w:rsidRDefault="00A502BB" w:rsidP="00612635">
      <w:pPr>
        <w:spacing w:after="0" w:line="240" w:lineRule="auto"/>
      </w:pPr>
      <w:r>
        <w:separator/>
      </w:r>
    </w:p>
  </w:endnote>
  <w:endnote w:type="continuationSeparator" w:id="0">
    <w:p w14:paraId="3FE99CA4" w14:textId="77777777" w:rsidR="00A502BB" w:rsidRDefault="00A502BB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CE2F5" w14:textId="77777777" w:rsidR="00A61621" w:rsidRDefault="00A61621" w:rsidP="00A61621">
    <w:pPr>
      <w:pStyle w:val="Footer"/>
    </w:pPr>
  </w:p>
  <w:p w14:paraId="6C0B878D" w14:textId="77777777" w:rsidR="00A61621" w:rsidRDefault="00A61621" w:rsidP="00A61621">
    <w:pPr>
      <w:pStyle w:val="Footer"/>
    </w:pPr>
  </w:p>
  <w:p w14:paraId="115C0F0F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027F2B5D" wp14:editId="63AF4AE0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F4250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7B201" w14:textId="77777777" w:rsidR="00A502BB" w:rsidRDefault="00A502BB" w:rsidP="00612635">
      <w:pPr>
        <w:spacing w:after="0" w:line="240" w:lineRule="auto"/>
      </w:pPr>
      <w:r>
        <w:separator/>
      </w:r>
    </w:p>
  </w:footnote>
  <w:footnote w:type="continuationSeparator" w:id="0">
    <w:p w14:paraId="1FB82F28" w14:textId="77777777" w:rsidR="00A502BB" w:rsidRDefault="00A502BB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AF3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1B1C6EAE" wp14:editId="2CCED45E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4D90C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3D348707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15B5D4BF" wp14:editId="7BAF5882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10E36B1D" wp14:editId="7F9102FC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21" name="Picture 2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32CDF54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0B804D7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27BD2B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39101A7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3CF90DC7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9926848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40B75598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92C7A60" wp14:editId="3A5FA66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CE40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545B6DFA" w14:textId="77777777"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12393"/>
    <w:rsid w:val="002409AC"/>
    <w:rsid w:val="00261841"/>
    <w:rsid w:val="002F7D3A"/>
    <w:rsid w:val="003553DE"/>
    <w:rsid w:val="003A0FE5"/>
    <w:rsid w:val="004C51F9"/>
    <w:rsid w:val="004F1C50"/>
    <w:rsid w:val="004F242C"/>
    <w:rsid w:val="004F6F4C"/>
    <w:rsid w:val="00513A27"/>
    <w:rsid w:val="005C3609"/>
    <w:rsid w:val="00612635"/>
    <w:rsid w:val="006556AC"/>
    <w:rsid w:val="0067245F"/>
    <w:rsid w:val="00730054"/>
    <w:rsid w:val="00734F9B"/>
    <w:rsid w:val="00752F5C"/>
    <w:rsid w:val="007728FD"/>
    <w:rsid w:val="007959A7"/>
    <w:rsid w:val="00873F21"/>
    <w:rsid w:val="008752DF"/>
    <w:rsid w:val="008864CB"/>
    <w:rsid w:val="008F567E"/>
    <w:rsid w:val="009C304C"/>
    <w:rsid w:val="00A03C6A"/>
    <w:rsid w:val="00A42A47"/>
    <w:rsid w:val="00A502BB"/>
    <w:rsid w:val="00A61621"/>
    <w:rsid w:val="00A6549C"/>
    <w:rsid w:val="00BA1685"/>
    <w:rsid w:val="00BD61C6"/>
    <w:rsid w:val="00CC4B7A"/>
    <w:rsid w:val="00CD76DD"/>
    <w:rsid w:val="00F1346C"/>
    <w:rsid w:val="00F876A4"/>
    <w:rsid w:val="00FD3B2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9B2E9"/>
  <w15:docId w15:val="{B3180F15-DA57-4036-BC65-52B66C9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39"/>
    <w:qFormat/>
    <w:rsid w:val="007728FD"/>
    <w:pPr>
      <w:spacing w:after="200" w:line="276" w:lineRule="auto"/>
    </w:pPr>
    <w:rPr>
      <w:rFonts w:ascii="Calibri" w:eastAsia="MS Mincho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dc:description/>
  <cp:lastModifiedBy>Nisrina Ufaira</cp:lastModifiedBy>
  <cp:revision>10</cp:revision>
  <dcterms:created xsi:type="dcterms:W3CDTF">2019-08-20T05:19:00Z</dcterms:created>
  <dcterms:modified xsi:type="dcterms:W3CDTF">2019-09-16T01:31:00Z</dcterms:modified>
</cp:coreProperties>
</file>