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474" w:rsidRPr="002631A0" w:rsidRDefault="003D7D7C" w:rsidP="002631A0">
      <w:pPr>
        <w:pStyle w:val="Title"/>
      </w:pPr>
      <w:r w:rsidRPr="002631A0">
        <w:t>Title</w:t>
      </w:r>
      <w:r w:rsidRPr="002631A0">
        <w:t xml:space="preserve"> </w:t>
      </w:r>
    </w:p>
    <w:p w:rsidR="00866474" w:rsidRPr="005C61D1" w:rsidRDefault="003D7D7C" w:rsidP="00430CA5">
      <w:pPr>
        <w:pStyle w:val="Subtitle"/>
        <w:rPr>
          <w:rFonts w:ascii="Corbel" w:hAnsi="Corbel" w:cs="Times New Roman (Headings CS)"/>
          <w:caps/>
          <w:color w:val="7F7F7F" w:themeColor="text1" w:themeTint="80"/>
        </w:rPr>
      </w:pPr>
      <w:r w:rsidRPr="005C61D1">
        <w:rPr>
          <w:rFonts w:ascii="Corbel" w:hAnsi="Corbel" w:cs="Times New Roman (Headings CS)"/>
          <w:caps/>
          <w:color w:val="7F7F7F" w:themeColor="text1" w:themeTint="80"/>
        </w:rPr>
        <w:t>Subtitle</w:t>
      </w:r>
      <w:r w:rsidRPr="005C61D1">
        <w:rPr>
          <w:rFonts w:ascii="Corbel" w:hAnsi="Corbel" w:cs="Times New Roman (Headings CS)"/>
          <w:caps/>
          <w:color w:val="7F7F7F" w:themeColor="text1" w:themeTint="80"/>
        </w:rPr>
        <w:t xml:space="preserve"> </w:t>
      </w:r>
    </w:p>
    <w:p w:rsidR="00866474" w:rsidRDefault="003D7D7C" w:rsidP="005C61D1">
      <w:pPr>
        <w:pStyle w:val="Author"/>
      </w:pPr>
      <w:r w:rsidRPr="005C61D1">
        <w:rPr>
          <w:sz w:val="28"/>
        </w:rPr>
        <w:t>Author</w:t>
      </w:r>
      <w:r>
        <w:t xml:space="preserve"> </w:t>
      </w:r>
    </w:p>
    <w:p w:rsidR="00866474" w:rsidRDefault="003D7D7C" w:rsidP="005C61D1">
      <w:pPr>
        <w:pStyle w:val="Date"/>
      </w:pPr>
      <w:r w:rsidRPr="002631A0">
        <w:t>Date</w:t>
      </w:r>
      <w:r>
        <w:t xml:space="preserve"> </w:t>
      </w:r>
    </w:p>
    <w:p w:rsidR="00866474" w:rsidRDefault="002912DA" w:rsidP="002912DA">
      <w:pPr>
        <w:pStyle w:val="Abstract"/>
      </w:pPr>
      <w:r w:rsidRPr="002912DA">
        <w:t>The drafters have attentively surveyed conflict-of-law cases and have synthesized a body of black-letter rules reflecting the ways that courts have resolved disputes in the past. The resulting Draft Restatement, like prior restatements, is a synthetic representation of the laws of all fifty states, not an interpretation of the law of one particular state. Restatements simply summarize the general drift of a body of law, with due attention to progressive trends. How, then, can this restatement incorporate a methodology that professes to express the results of statutory construction? The answer is that it cannot. Continuity with past restatements, in the form of synthesized black-letter rules, cannot be joined to change—that is, the advancement of this latest choice-of-law theory—as the proposed Draft Restatement would have it.</w:t>
      </w:r>
    </w:p>
    <w:p w:rsidR="00866474" w:rsidRPr="002912DA" w:rsidRDefault="002912DA" w:rsidP="009D42F1">
      <w:pPr>
        <w:pStyle w:val="Heading1"/>
      </w:pPr>
      <w:r w:rsidRPr="009D42F1">
        <w:t>Introduction</w:t>
      </w:r>
    </w:p>
    <w:p w:rsidR="002912DA" w:rsidRDefault="002912DA" w:rsidP="002912DA">
      <w:pPr>
        <w:pStyle w:val="FirstParagraph"/>
        <w:rPr>
          <w:b/>
          <w:bCs/>
        </w:rPr>
      </w:pPr>
      <w:bookmarkStart w:id="0" w:name="heading-2"/>
      <w:r w:rsidRPr="002912DA">
        <w:t>Almost half a century has passed since the American Law Institute (ALI) last made a sustained foray into choice of law: the 1971 Restatement (Second) of Conflicts.</w:t>
      </w:r>
      <w:r w:rsidRPr="00413944">
        <w:rPr>
          <w:rStyle w:val="FootnoteReference"/>
        </w:rPr>
        <w:t>1</w:t>
      </w:r>
      <w:r w:rsidRPr="002912DA">
        <w:t xml:space="preserve"> The ALI is currently at work on the Restatement (Third), which will take account of developments over the last five decades.</w:t>
      </w:r>
      <w:r w:rsidRPr="00413944">
        <w:rPr>
          <w:rStyle w:val="FootnoteReference"/>
        </w:rPr>
        <w:t>2</w:t>
      </w:r>
      <w:r w:rsidRPr="002912DA">
        <w:t xml:space="preserve"> The changes are significant, but so are the continuities. Unfortunately, despite what its drafters would have us believe, the changes and continuities are not compatible.</w:t>
      </w:r>
      <w:r w:rsidRPr="0021120E">
        <w:rPr>
          <w:rStyle w:val="FootnoteReference"/>
        </w:rPr>
        <w:t>3</w:t>
      </w:r>
      <w:r w:rsidRPr="002912DA">
        <w:t xml:space="preserve"> </w:t>
      </w:r>
    </w:p>
    <w:p w:rsidR="00866474" w:rsidRPr="002912DA" w:rsidRDefault="002912DA" w:rsidP="00050C56">
      <w:pPr>
        <w:pStyle w:val="Heading2"/>
      </w:pPr>
      <w:r w:rsidRPr="002912DA">
        <w:t xml:space="preserve">A. </w:t>
      </w:r>
      <w:r w:rsidR="003D7D7C" w:rsidRPr="00050C56">
        <w:t>Heading</w:t>
      </w:r>
      <w:r w:rsidR="003D7D7C" w:rsidRPr="002912DA">
        <w:t xml:space="preserve"> 2 </w:t>
      </w:r>
      <w:bookmarkEnd w:id="0"/>
    </w:p>
    <w:p w:rsidR="002912DA" w:rsidRPr="002912DA" w:rsidRDefault="002912DA" w:rsidP="002912DA">
      <w:r w:rsidRPr="002912DA">
        <w:t>Almost half a century has passed since the American Law Institute (ALI) last made a sustained foray into choice of law: the 1971 Restatement (Second) of Conflicts.1 The ALI is currently at work on the Restatement (Third), which will take account of developments over the last five decades.2 The changes are significant, but so are the continuities. Unfortunately, despite what its drafters would have us believe, the changes and continuities are not compatible.3</w:t>
      </w:r>
    </w:p>
    <w:p w:rsidR="002912DA" w:rsidRPr="002912DA" w:rsidRDefault="002912DA" w:rsidP="002912DA">
      <w:pPr>
        <w:pStyle w:val="BodyText"/>
      </w:pPr>
    </w:p>
    <w:p w:rsidR="00866474" w:rsidRPr="002912DA" w:rsidRDefault="003D7D7C" w:rsidP="00050C56">
      <w:pPr>
        <w:pStyle w:val="Heading3"/>
      </w:pPr>
      <w:bookmarkStart w:id="1" w:name="heading-3"/>
      <w:r w:rsidRPr="002912DA">
        <w:lastRenderedPageBreak/>
        <w:t xml:space="preserve"> </w:t>
      </w:r>
      <w:r w:rsidRPr="005744D3">
        <w:t>Head</w:t>
      </w:r>
      <w:bookmarkStart w:id="2" w:name="_GoBack"/>
      <w:bookmarkEnd w:id="2"/>
      <w:r w:rsidRPr="005744D3">
        <w:t>ing</w:t>
      </w:r>
      <w:r w:rsidRPr="002912DA">
        <w:t xml:space="preserve"> 3 </w:t>
      </w:r>
      <w:bookmarkEnd w:id="1"/>
    </w:p>
    <w:p w:rsidR="00866474" w:rsidRPr="002912DA" w:rsidRDefault="003D7D7C" w:rsidP="00050C56">
      <w:pPr>
        <w:pStyle w:val="Heading4"/>
      </w:pPr>
      <w:bookmarkStart w:id="3" w:name="heading-4"/>
      <w:r w:rsidRPr="002912DA">
        <w:t xml:space="preserve"> </w:t>
      </w:r>
      <w:r w:rsidRPr="00715A62">
        <w:t>Heading</w:t>
      </w:r>
      <w:r w:rsidRPr="002912DA">
        <w:t xml:space="preserve"> 4 </w:t>
      </w:r>
      <w:bookmarkEnd w:id="3"/>
    </w:p>
    <w:p w:rsidR="00866474" w:rsidRPr="002912DA" w:rsidRDefault="003D7D7C" w:rsidP="00050C56">
      <w:pPr>
        <w:pStyle w:val="Heading5"/>
      </w:pPr>
      <w:bookmarkStart w:id="4" w:name="heading-5"/>
      <w:r w:rsidRPr="002912DA">
        <w:t xml:space="preserve"> </w:t>
      </w:r>
      <w:r w:rsidRPr="00715A62">
        <w:t>Heading</w:t>
      </w:r>
      <w:r w:rsidRPr="002912DA">
        <w:t xml:space="preserve"> 5 </w:t>
      </w:r>
      <w:bookmarkEnd w:id="4"/>
    </w:p>
    <w:p w:rsidR="00866474" w:rsidRPr="002912DA" w:rsidRDefault="003D7D7C" w:rsidP="002912DA">
      <w:pPr>
        <w:pStyle w:val="Heading6"/>
      </w:pPr>
      <w:bookmarkStart w:id="5" w:name="heading-6"/>
      <w:r w:rsidRPr="002912DA">
        <w:t xml:space="preserve"> </w:t>
      </w:r>
      <w:r w:rsidRPr="002912DA">
        <w:t>Heading</w:t>
      </w:r>
      <w:r w:rsidRPr="002912DA">
        <w:t xml:space="preserve"> 6 </w:t>
      </w:r>
      <w:bookmarkEnd w:id="5"/>
    </w:p>
    <w:p w:rsidR="00866474" w:rsidRPr="002912DA" w:rsidRDefault="003D7D7C" w:rsidP="002912DA">
      <w:pPr>
        <w:pStyle w:val="Heading7"/>
      </w:pPr>
      <w:bookmarkStart w:id="6" w:name="heading-7"/>
      <w:r w:rsidRPr="002912DA">
        <w:t xml:space="preserve"> </w:t>
      </w:r>
      <w:r w:rsidRPr="002912DA">
        <w:t>Heading</w:t>
      </w:r>
      <w:r w:rsidRPr="002912DA">
        <w:t xml:space="preserve"> 7 </w:t>
      </w:r>
      <w:bookmarkEnd w:id="6"/>
    </w:p>
    <w:p w:rsidR="00866474" w:rsidRPr="002912DA" w:rsidRDefault="003D7D7C" w:rsidP="002912DA">
      <w:pPr>
        <w:pStyle w:val="Heading8"/>
      </w:pPr>
      <w:bookmarkStart w:id="7" w:name="heading-8"/>
      <w:r w:rsidRPr="002912DA">
        <w:t xml:space="preserve"> </w:t>
      </w:r>
      <w:r w:rsidRPr="002912DA">
        <w:t>Heading</w:t>
      </w:r>
      <w:r w:rsidRPr="002912DA">
        <w:t xml:space="preserve"> 8 </w:t>
      </w:r>
      <w:bookmarkEnd w:id="7"/>
    </w:p>
    <w:p w:rsidR="00866474" w:rsidRPr="002912DA" w:rsidRDefault="003D7D7C" w:rsidP="002912DA">
      <w:pPr>
        <w:pStyle w:val="Heading9"/>
      </w:pPr>
      <w:bookmarkStart w:id="8" w:name="heading-9"/>
      <w:r w:rsidRPr="002912DA">
        <w:t xml:space="preserve"> </w:t>
      </w:r>
      <w:r w:rsidRPr="002912DA">
        <w:t>Heading</w:t>
      </w:r>
      <w:r w:rsidRPr="002912DA">
        <w:t xml:space="preserve"> 9 </w:t>
      </w:r>
      <w:bookmarkEnd w:id="8"/>
    </w:p>
    <w:p w:rsidR="00866474" w:rsidRDefault="003D7D7C" w:rsidP="002912DA">
      <w:pPr>
        <w:pStyle w:val="FirstParagraph"/>
      </w:pPr>
      <w:r>
        <w:t xml:space="preserve"> First Paragraph. </w:t>
      </w:r>
    </w:p>
    <w:p w:rsidR="00866474" w:rsidRDefault="003D7D7C" w:rsidP="0021120E">
      <w:pPr>
        <w:pStyle w:val="BodyText"/>
      </w:pPr>
      <w:r>
        <w:t xml:space="preserve"> </w:t>
      </w:r>
      <w:r w:rsidRPr="002631A0">
        <w:t>Body</w:t>
      </w:r>
      <w:r>
        <w:t xml:space="preserve"> Text. Body Text Char.    </w:t>
      </w:r>
      <w:r>
        <w:rPr>
          <w:rStyle w:val="VerbatimChar"/>
        </w:rPr>
        <w:t xml:space="preserve"> Verbatim Char </w:t>
      </w:r>
      <w:r>
        <w:t xml:space="preserve"> .    </w:t>
      </w:r>
      <w:hyperlink r:id="rId7">
        <w:r>
          <w:rPr>
            <w:rStyle w:val="Hyperlink"/>
          </w:rPr>
          <w:t xml:space="preserve"> Hyperlink </w:t>
        </w:r>
      </w:hyperlink>
      <w:r>
        <w:t xml:space="preserve"> .     Footnote. </w:t>
      </w:r>
      <w:r w:rsidRPr="0021120E">
        <w:rPr>
          <w:rStyle w:val="FootnoteReference"/>
        </w:rPr>
        <w:footnoteReference w:id="1"/>
      </w:r>
    </w:p>
    <w:p w:rsidR="00866474" w:rsidRDefault="003D7D7C" w:rsidP="002B0D60">
      <w:pPr>
        <w:pStyle w:val="BlockText"/>
      </w:pPr>
      <w:r>
        <w:t xml:space="preserve"> </w:t>
      </w:r>
      <w:r w:rsidRPr="0021120E">
        <w:t>Block</w:t>
      </w:r>
      <w:r>
        <w:t xml:space="preserve"> Text. </w:t>
      </w:r>
    </w:p>
    <w:p w:rsidR="00866474" w:rsidRDefault="003D7D7C" w:rsidP="002912DA">
      <w:pPr>
        <w:pStyle w:val="TableCaption"/>
      </w:pPr>
      <w:r>
        <w:t xml:space="preserve"> Table caption. </w:t>
      </w:r>
    </w:p>
    <w:tbl>
      <w:tblPr>
        <w:tblStyle w:val="Table"/>
        <w:tblW w:w="0" w:type="pct"/>
        <w:tblLook w:val="07E0" w:firstRow="1" w:lastRow="1" w:firstColumn="1" w:lastColumn="1" w:noHBand="1" w:noVBand="1"/>
      </w:tblPr>
      <w:tblGrid>
        <w:gridCol w:w="844"/>
        <w:gridCol w:w="844"/>
      </w:tblGrid>
      <w:tr w:rsidR="00866474">
        <w:tc>
          <w:tcPr>
            <w:tcW w:w="0" w:type="auto"/>
            <w:tcBorders>
              <w:bottom w:val="single" w:sz="0" w:space="0" w:color="auto"/>
            </w:tcBorders>
            <w:vAlign w:val="bottom"/>
          </w:tcPr>
          <w:p w:rsidR="00866474" w:rsidRDefault="003D7D7C" w:rsidP="002912DA">
            <w:pPr>
              <w:pStyle w:val="Compact"/>
            </w:pPr>
            <w:r>
              <w:t xml:space="preserve"> Table </w:t>
            </w:r>
          </w:p>
        </w:tc>
        <w:tc>
          <w:tcPr>
            <w:tcW w:w="0" w:type="auto"/>
            <w:tcBorders>
              <w:bottom w:val="single" w:sz="0" w:space="0" w:color="auto"/>
            </w:tcBorders>
            <w:vAlign w:val="bottom"/>
          </w:tcPr>
          <w:p w:rsidR="00866474" w:rsidRDefault="003D7D7C" w:rsidP="002912DA">
            <w:pPr>
              <w:pStyle w:val="Compact"/>
            </w:pPr>
            <w:r>
              <w:t xml:space="preserve"> Table </w:t>
            </w:r>
          </w:p>
        </w:tc>
      </w:tr>
      <w:tr w:rsidR="00866474">
        <w:tc>
          <w:tcPr>
            <w:tcW w:w="0" w:type="auto"/>
          </w:tcPr>
          <w:p w:rsidR="00866474" w:rsidRDefault="003D7D7C" w:rsidP="002912DA">
            <w:pPr>
              <w:pStyle w:val="Compact"/>
            </w:pPr>
            <w:r>
              <w:t xml:space="preserve"> 1 </w:t>
            </w:r>
          </w:p>
        </w:tc>
        <w:tc>
          <w:tcPr>
            <w:tcW w:w="0" w:type="auto"/>
          </w:tcPr>
          <w:p w:rsidR="00866474" w:rsidRDefault="003D7D7C" w:rsidP="002912DA">
            <w:pPr>
              <w:pStyle w:val="Compact"/>
            </w:pPr>
            <w:r>
              <w:t xml:space="preserve"> 2 </w:t>
            </w:r>
          </w:p>
        </w:tc>
      </w:tr>
    </w:tbl>
    <w:p w:rsidR="00866474" w:rsidRDefault="003D7D7C" w:rsidP="002912DA">
      <w:pPr>
        <w:pStyle w:val="ImageCaption"/>
      </w:pPr>
      <w:r>
        <w:t xml:space="preserve"> Image Caption </w:t>
      </w:r>
    </w:p>
    <w:p w:rsidR="00866474" w:rsidRPr="00C54B9F" w:rsidRDefault="003D7D7C" w:rsidP="005C61D1">
      <w:pPr>
        <w:pStyle w:val="DefinitionTerm"/>
      </w:pPr>
      <w:r>
        <w:t xml:space="preserve"> </w:t>
      </w:r>
      <w:proofErr w:type="spellStart"/>
      <w:r w:rsidRPr="005C61D1">
        <w:t>DefinitionTerm</w:t>
      </w:r>
      <w:proofErr w:type="spellEnd"/>
      <w:r w:rsidRPr="00C54B9F">
        <w:t xml:space="preserve"> </w:t>
      </w:r>
    </w:p>
    <w:p w:rsidR="00866474" w:rsidRDefault="003D7D7C" w:rsidP="005C61D1">
      <w:pPr>
        <w:pStyle w:val="Definition"/>
      </w:pPr>
      <w:r>
        <w:t xml:space="preserve"> </w:t>
      </w:r>
      <w:r w:rsidRPr="005C61D1">
        <w:t>Definition</w:t>
      </w:r>
      <w:r>
        <w:t xml:space="preserve"> </w:t>
      </w:r>
    </w:p>
    <w:p w:rsidR="00866474" w:rsidRDefault="003D7D7C" w:rsidP="005C61D1">
      <w:pPr>
        <w:pStyle w:val="DefinitionTerm"/>
      </w:pPr>
      <w:r>
        <w:t xml:space="preserve"> DefinitionTerm </w:t>
      </w:r>
    </w:p>
    <w:p w:rsidR="00866474" w:rsidRDefault="003D7D7C" w:rsidP="005C61D1">
      <w:pPr>
        <w:pStyle w:val="Definition"/>
      </w:pPr>
      <w:r>
        <w:t xml:space="preserve"> Definition </w:t>
      </w:r>
    </w:p>
    <w:sectPr w:rsidR="008664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D7C" w:rsidRDefault="003D7D7C" w:rsidP="002912DA">
      <w:r>
        <w:separator/>
      </w:r>
    </w:p>
  </w:endnote>
  <w:endnote w:type="continuationSeparator" w:id="0">
    <w:p w:rsidR="003D7D7C" w:rsidRDefault="003D7D7C" w:rsidP="0029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Corbel">
    <w:panose1 w:val="020B0503020204020204"/>
    <w:charset w:val="00"/>
    <w:family w:val="swiss"/>
    <w:pitch w:val="variable"/>
    <w:sig w:usb0="A00002EF" w:usb1="4000A44B" w:usb2="00000000" w:usb3="00000000" w:csb0="0000019F" w:csb1="00000000"/>
  </w:font>
  <w:font w:name="Times New Roman (Headings CS)">
    <w:altName w:val="Times New Roman"/>
    <w:panose1 w:val="020206030504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D7C" w:rsidRDefault="003D7D7C" w:rsidP="002912DA">
      <w:r>
        <w:separator/>
      </w:r>
    </w:p>
  </w:footnote>
  <w:footnote w:type="continuationSeparator" w:id="0">
    <w:p w:rsidR="003D7D7C" w:rsidRDefault="003D7D7C" w:rsidP="002912DA">
      <w:r>
        <w:continuationSeparator/>
      </w:r>
    </w:p>
  </w:footnote>
  <w:footnote w:id="1">
    <w:p w:rsidR="00866474" w:rsidRDefault="003D7D7C" w:rsidP="00180BB2">
      <w:pPr>
        <w:pStyle w:val="FootnoteText"/>
      </w:pPr>
      <w:r>
        <w:rPr>
          <w:rStyle w:val="FootnoteReference"/>
        </w:rPr>
        <w:footnoteRef/>
      </w:r>
      <w:r>
        <w:t xml:space="preserve"> </w:t>
      </w:r>
      <w:r w:rsidRPr="00180BB2">
        <w:t>Footnote</w:t>
      </w:r>
      <w:r>
        <w:t xml:space="preserve"> </w:t>
      </w:r>
      <w:r w:rsidRPr="00564CB6">
        <w:t>Text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A0C5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D63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6856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E5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E2FD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0485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A669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98CF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6698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CC0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E48F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7FF94D09"/>
    <w:multiLevelType w:val="hybridMultilevel"/>
    <w:tmpl w:val="F2CE73F4"/>
    <w:lvl w:ilvl="0" w:tplc="C5C813E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0C56"/>
    <w:rsid w:val="0006185A"/>
    <w:rsid w:val="00180BB2"/>
    <w:rsid w:val="0021120E"/>
    <w:rsid w:val="002631A0"/>
    <w:rsid w:val="002912DA"/>
    <w:rsid w:val="002B0D60"/>
    <w:rsid w:val="003D7D7C"/>
    <w:rsid w:val="00413944"/>
    <w:rsid w:val="00430CA5"/>
    <w:rsid w:val="004E29B3"/>
    <w:rsid w:val="0056498B"/>
    <w:rsid w:val="00564CB6"/>
    <w:rsid w:val="005744D3"/>
    <w:rsid w:val="00577BDE"/>
    <w:rsid w:val="00590D07"/>
    <w:rsid w:val="005C61D1"/>
    <w:rsid w:val="0062527A"/>
    <w:rsid w:val="00715A62"/>
    <w:rsid w:val="00756DF3"/>
    <w:rsid w:val="00784D58"/>
    <w:rsid w:val="00866474"/>
    <w:rsid w:val="008D6863"/>
    <w:rsid w:val="009D42F1"/>
    <w:rsid w:val="00B86B75"/>
    <w:rsid w:val="00BC48D5"/>
    <w:rsid w:val="00C36279"/>
    <w:rsid w:val="00C54B9F"/>
    <w:rsid w:val="00DA34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0EC09"/>
  <w15:docId w15:val="{48B17E2F-98B4-984B-9551-EC1E6CE6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12DA"/>
    <w:pPr>
      <w:spacing w:before="180" w:after="180" w:line="360" w:lineRule="auto"/>
    </w:pPr>
    <w:rPr>
      <w:rFonts w:ascii="Baskerville" w:hAnsi="Baskerville"/>
    </w:rPr>
  </w:style>
  <w:style w:type="paragraph" w:styleId="Heading1">
    <w:name w:val="heading 1"/>
    <w:basedOn w:val="Normal"/>
    <w:next w:val="BodyText"/>
    <w:uiPriority w:val="9"/>
    <w:qFormat/>
    <w:rsid w:val="009D42F1"/>
    <w:pPr>
      <w:keepNext/>
      <w:keepLines/>
      <w:spacing w:before="480" w:after="120"/>
      <w:outlineLvl w:val="0"/>
    </w:pPr>
    <w:rPr>
      <w:rFonts w:ascii="Corbel" w:eastAsiaTheme="majorEastAsia" w:hAnsi="Corbel" w:cs="Times New Roman (Headings CS)"/>
      <w:b/>
      <w:bCs/>
      <w:caps/>
      <w:color w:val="000000" w:themeColor="text1"/>
      <w:sz w:val="21"/>
      <w:szCs w:val="21"/>
    </w:rPr>
  </w:style>
  <w:style w:type="paragraph" w:styleId="Heading2">
    <w:name w:val="heading 2"/>
    <w:basedOn w:val="Normal"/>
    <w:next w:val="BodyText"/>
    <w:link w:val="Heading2Char"/>
    <w:uiPriority w:val="9"/>
    <w:unhideWhenUsed/>
    <w:qFormat/>
    <w:rsid w:val="00050C56"/>
    <w:pPr>
      <w:keepNext/>
      <w:keepLines/>
      <w:spacing w:before="480" w:after="120"/>
      <w:outlineLvl w:val="1"/>
    </w:pPr>
    <w:rPr>
      <w:rFonts w:eastAsiaTheme="majorEastAsia" w:cstheme="majorBidi"/>
      <w:bCs/>
      <w:color w:val="000000" w:themeColor="text1"/>
    </w:rPr>
  </w:style>
  <w:style w:type="paragraph" w:styleId="Heading3">
    <w:name w:val="heading 3"/>
    <w:basedOn w:val="Heading2"/>
    <w:next w:val="BodyText"/>
    <w:uiPriority w:val="9"/>
    <w:unhideWhenUsed/>
    <w:qFormat/>
    <w:rsid w:val="00715A62"/>
    <w:pPr>
      <w:spacing w:before="360" w:after="0"/>
      <w:outlineLvl w:val="2"/>
    </w:pPr>
  </w:style>
  <w:style w:type="paragraph" w:styleId="Heading4">
    <w:name w:val="heading 4"/>
    <w:basedOn w:val="Heading3"/>
    <w:next w:val="BodyText"/>
    <w:uiPriority w:val="9"/>
    <w:unhideWhenUsed/>
    <w:qFormat/>
    <w:rsid w:val="00715A62"/>
    <w:pPr>
      <w:outlineLvl w:val="3"/>
    </w:pPr>
  </w:style>
  <w:style w:type="paragraph" w:styleId="Heading5">
    <w:name w:val="heading 5"/>
    <w:basedOn w:val="Heading4"/>
    <w:next w:val="BodyText"/>
    <w:uiPriority w:val="9"/>
    <w:unhideWhenUsed/>
    <w:qFormat/>
    <w:rsid w:val="00715A62"/>
    <w:pPr>
      <w:outlineLvl w:val="4"/>
    </w:pPr>
  </w:style>
  <w:style w:type="paragraph" w:styleId="Heading6">
    <w:name w:val="heading 6"/>
    <w:basedOn w:val="Normal"/>
    <w:next w:val="BodyText"/>
    <w:uiPriority w:val="9"/>
    <w:unhideWhenUsed/>
    <w:qFormat/>
    <w:rsid w:val="002912DA"/>
    <w:pPr>
      <w:keepNext/>
      <w:keepLines/>
      <w:spacing w:before="200" w:after="0"/>
      <w:outlineLvl w:val="5"/>
    </w:pPr>
    <w:rPr>
      <w:rFonts w:ascii="Corbel" w:eastAsiaTheme="majorEastAsia" w:hAnsi="Corbel" w:cstheme="majorBidi"/>
      <w:color w:val="000000" w:themeColor="text1"/>
    </w:rPr>
  </w:style>
  <w:style w:type="paragraph" w:styleId="Heading7">
    <w:name w:val="heading 7"/>
    <w:basedOn w:val="Normal"/>
    <w:next w:val="BodyText"/>
    <w:uiPriority w:val="9"/>
    <w:unhideWhenUsed/>
    <w:qFormat/>
    <w:rsid w:val="002912DA"/>
    <w:pPr>
      <w:keepNext/>
      <w:keepLines/>
      <w:spacing w:before="200" w:after="0"/>
      <w:outlineLvl w:val="6"/>
    </w:pPr>
    <w:rPr>
      <w:rFonts w:ascii="Corbel" w:eastAsiaTheme="majorEastAsia" w:hAnsi="Corbel" w:cstheme="majorBidi"/>
      <w:color w:val="000000" w:themeColor="text1"/>
    </w:rPr>
  </w:style>
  <w:style w:type="paragraph" w:styleId="Heading8">
    <w:name w:val="heading 8"/>
    <w:basedOn w:val="Normal"/>
    <w:next w:val="BodyText"/>
    <w:uiPriority w:val="9"/>
    <w:unhideWhenUsed/>
    <w:qFormat/>
    <w:rsid w:val="002912DA"/>
    <w:pPr>
      <w:keepNext/>
      <w:keepLines/>
      <w:spacing w:before="200" w:after="0"/>
      <w:outlineLvl w:val="7"/>
    </w:pPr>
    <w:rPr>
      <w:rFonts w:ascii="Corbel" w:eastAsiaTheme="majorEastAsia" w:hAnsi="Corbel" w:cstheme="majorBidi"/>
      <w:color w:val="000000" w:themeColor="text1"/>
    </w:rPr>
  </w:style>
  <w:style w:type="paragraph" w:styleId="Heading9">
    <w:name w:val="heading 9"/>
    <w:basedOn w:val="Normal"/>
    <w:next w:val="BodyText"/>
    <w:uiPriority w:val="9"/>
    <w:unhideWhenUsed/>
    <w:qFormat/>
    <w:rsid w:val="002912DA"/>
    <w:pPr>
      <w:keepNext/>
      <w:keepLines/>
      <w:spacing w:before="200" w:after="0"/>
      <w:outlineLvl w:val="8"/>
    </w:pPr>
    <w:rPr>
      <w:rFonts w:ascii="Corbel" w:eastAsiaTheme="majorEastAsia" w:hAnsi="Corbel"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631A0"/>
    <w:pPr>
      <w:keepNext/>
      <w:keepLines/>
      <w:spacing w:before="480" w:after="240" w:line="276" w:lineRule="auto"/>
    </w:pPr>
    <w:rPr>
      <w:rFonts w:eastAsiaTheme="majorEastAsia" w:cstheme="majorBidi"/>
      <w:bCs/>
      <w:color w:val="000000" w:themeColor="text1"/>
      <w:sz w:val="48"/>
      <w:szCs w:val="48"/>
    </w:rPr>
  </w:style>
  <w:style w:type="paragraph" w:styleId="Subtitle">
    <w:name w:val="Subtitle"/>
    <w:basedOn w:val="Title"/>
    <w:next w:val="BodyText"/>
    <w:qFormat/>
    <w:rsid w:val="00430CA5"/>
    <w:pPr>
      <w:spacing w:before="240" w:line="240" w:lineRule="auto"/>
    </w:pPr>
    <w:rPr>
      <w:sz w:val="30"/>
      <w:szCs w:val="30"/>
    </w:rPr>
  </w:style>
  <w:style w:type="paragraph" w:customStyle="1" w:styleId="Author">
    <w:name w:val="Author"/>
    <w:basedOn w:val="BodyText"/>
    <w:next w:val="BodyText"/>
    <w:qFormat/>
    <w:rsid w:val="005C61D1"/>
    <w:pPr>
      <w:spacing w:line="240" w:lineRule="auto"/>
    </w:pPr>
  </w:style>
  <w:style w:type="paragraph" w:styleId="Date">
    <w:name w:val="Date"/>
    <w:basedOn w:val="Author"/>
    <w:next w:val="BodyText"/>
    <w:qFormat/>
    <w:rsid w:val="002631A0"/>
  </w:style>
  <w:style w:type="paragraph" w:customStyle="1" w:styleId="Abstract">
    <w:name w:val="Abstract"/>
    <w:basedOn w:val="Normal"/>
    <w:next w:val="BodyText"/>
    <w:qFormat/>
    <w:rsid w:val="002912DA"/>
    <w:pPr>
      <w:keepNext/>
      <w:keepLines/>
      <w:spacing w:before="300" w:after="300" w:line="276"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B0D60"/>
    <w:pPr>
      <w:ind w:left="482"/>
    </w:pPr>
    <w:rPr>
      <w:color w:val="595959" w:themeColor="text1" w:themeTint="A6"/>
    </w:rPr>
  </w:style>
  <w:style w:type="paragraph" w:styleId="FootnoteText">
    <w:name w:val="footnote text"/>
    <w:basedOn w:val="Normal"/>
    <w:uiPriority w:val="9"/>
    <w:unhideWhenUsed/>
    <w:qFormat/>
    <w:rsid w:val="00180BB2"/>
    <w:pPr>
      <w:spacing w:before="120" w:after="0" w:line="240" w:lineRule="auto"/>
    </w:pPr>
    <w:rPr>
      <w:color w:val="7F7F7F" w:themeColor="text1" w:themeTint="80"/>
      <w:sz w:val="21"/>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C61D1"/>
    <w:pPr>
      <w:keepNext/>
      <w:keepLines/>
      <w:spacing w:after="0"/>
    </w:pPr>
    <w:rPr>
      <w:rFonts w:ascii="Corbel" w:hAnsi="Corbel"/>
      <w:b/>
    </w:rPr>
  </w:style>
  <w:style w:type="paragraph" w:customStyle="1" w:styleId="Definition">
    <w:name w:val="Definition"/>
    <w:basedOn w:val="Normal"/>
    <w:rsid w:val="002B0D60"/>
    <w:pPr>
      <w:spacing w:before="0"/>
      <w:ind w:left="482"/>
    </w:pPr>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sid w:val="0021120E"/>
    <w:rPr>
      <w:rFonts w:ascii="Corbel" w:hAnsi="Corbel"/>
      <w:color w:val="7F7F7F" w:themeColor="text1" w:themeTint="80"/>
      <w:szCs w:val="28"/>
      <w:vertAlign w:val="superscript"/>
    </w:rPr>
  </w:style>
  <w:style w:type="character" w:styleId="Hyperlink">
    <w:name w:val="Hyperlink"/>
    <w:basedOn w:val="CaptionChar"/>
    <w:rsid w:val="00413944"/>
    <w:rPr>
      <w:color w:val="439AFF"/>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character" w:customStyle="1" w:styleId="Heading2Char">
    <w:name w:val="Heading 2 Char"/>
    <w:basedOn w:val="DefaultParagraphFont"/>
    <w:link w:val="Heading2"/>
    <w:uiPriority w:val="9"/>
    <w:rsid w:val="00050C56"/>
    <w:rPr>
      <w:rFonts w:ascii="Baskerville" w:eastAsiaTheme="majorEastAsia" w:hAnsi="Baskerville" w:cstheme="majorBidi"/>
      <w:bCs/>
      <w:color w:val="000000" w:themeColor="text1"/>
    </w:rPr>
  </w:style>
  <w:style w:type="character" w:customStyle="1" w:styleId="BodyTextChar">
    <w:name w:val="Body Text Char"/>
    <w:basedOn w:val="DefaultParagraphFont"/>
    <w:link w:val="BodyText"/>
    <w:rsid w:val="002912DA"/>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27461">
      <w:bodyDiv w:val="1"/>
      <w:marLeft w:val="0"/>
      <w:marRight w:val="0"/>
      <w:marTop w:val="0"/>
      <w:marBottom w:val="0"/>
      <w:divBdr>
        <w:top w:val="none" w:sz="0" w:space="0" w:color="auto"/>
        <w:left w:val="none" w:sz="0" w:space="0" w:color="auto"/>
        <w:bottom w:val="none" w:sz="0" w:space="0" w:color="auto"/>
        <w:right w:val="none" w:sz="0" w:space="0" w:color="auto"/>
      </w:divBdr>
    </w:div>
    <w:div w:id="1458647628">
      <w:bodyDiv w:val="1"/>
      <w:marLeft w:val="0"/>
      <w:marRight w:val="0"/>
      <w:marTop w:val="0"/>
      <w:marBottom w:val="0"/>
      <w:divBdr>
        <w:top w:val="none" w:sz="0" w:space="0" w:color="auto"/>
        <w:left w:val="none" w:sz="0" w:space="0" w:color="auto"/>
        <w:bottom w:val="none" w:sz="0" w:space="0" w:color="auto"/>
        <w:right w:val="none" w:sz="0" w:space="0" w:color="auto"/>
      </w:divBdr>
    </w:div>
    <w:div w:id="1569152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Cormac Relf</cp:lastModifiedBy>
  <cp:revision>17</cp:revision>
  <dcterms:created xsi:type="dcterms:W3CDTF">2017-12-27T05:22:00Z</dcterms:created>
  <dcterms:modified xsi:type="dcterms:W3CDTF">2018-10-27T19:08:00Z</dcterms:modified>
</cp:coreProperties>
</file>