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52A8B" w14:textId="77777777" w:rsidR="00DA7AB5" w:rsidRPr="00DA7AB5" w:rsidRDefault="00DA7AB5" w:rsidP="00DA7AB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63B4F"/>
          <w:kern w:val="36"/>
          <w:sz w:val="48"/>
          <w:szCs w:val="48"/>
          <w:lang w:eastAsia="nl-NL"/>
        </w:rPr>
      </w:pPr>
      <w:r w:rsidRPr="00DA7AB5">
        <w:rPr>
          <w:rFonts w:ascii="Times New Roman" w:eastAsia="Times New Roman" w:hAnsi="Times New Roman" w:cs="Times New Roman"/>
          <w:b/>
          <w:bCs/>
          <w:color w:val="263B4F"/>
          <w:kern w:val="36"/>
          <w:sz w:val="48"/>
          <w:szCs w:val="48"/>
          <w:lang w:eastAsia="nl-NL"/>
        </w:rPr>
        <w:t xml:space="preserve">Scrum </w:t>
      </w:r>
      <w:proofErr w:type="spellStart"/>
      <w:r w:rsidRPr="00DA7AB5">
        <w:rPr>
          <w:rFonts w:ascii="Times New Roman" w:eastAsia="Times New Roman" w:hAnsi="Times New Roman" w:cs="Times New Roman"/>
          <w:b/>
          <w:bCs/>
          <w:color w:val="263B4F"/>
          <w:kern w:val="36"/>
          <w:sz w:val="48"/>
          <w:szCs w:val="48"/>
          <w:lang w:eastAsia="nl-NL"/>
        </w:rPr>
        <w:t>Glossary</w:t>
      </w:r>
      <w:proofErr w:type="spellEnd"/>
    </w:p>
    <w:p w14:paraId="271DF488" w14:textId="77777777" w:rsidR="00DA7AB5" w:rsidRPr="00DA7AB5" w:rsidRDefault="00DA7AB5" w:rsidP="00DA7A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15970"/>
          <w:lang w:eastAsia="nl-NL"/>
        </w:rPr>
      </w:pP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Glossary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Scrum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Terms</w:t>
      </w:r>
      <w:proofErr w:type="spellEnd"/>
    </w:p>
    <w:p w14:paraId="433ADDAC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This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glossary</w:t>
      </w:r>
      <w:bookmarkStart w:id="0" w:name="_GoBack"/>
      <w:bookmarkEnd w:id="0"/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meant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represent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overview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Scrum-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related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terms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>.</w:t>
      </w:r>
    </w:p>
    <w:p w14:paraId="4456E846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Some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mentioned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terms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are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not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mandatory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 Scrum, but have been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added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because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are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commonly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used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 Scrum.</w:t>
      </w:r>
    </w:p>
    <w:p w14:paraId="5519A8A2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learn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more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about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Scrum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framework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identify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which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these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terms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are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required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elements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Scrum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understand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how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mentioned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elements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are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connected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we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highly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recommend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that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you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reference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> </w:t>
      </w:r>
      <w:hyperlink r:id="rId7" w:history="1">
        <w:r w:rsidRPr="00DA7AB5">
          <w:rPr>
            <w:rFonts w:ascii="Arial" w:eastAsia="Times New Roman" w:hAnsi="Arial" w:cs="Arial"/>
            <w:color w:val="4EABC0"/>
            <w:lang w:eastAsia="nl-NL"/>
          </w:rPr>
          <w:t>Scrum Guide™</w:t>
        </w:r>
      </w:hyperlink>
      <w:r w:rsidRPr="00DA7AB5">
        <w:rPr>
          <w:rFonts w:ascii="Arial" w:eastAsia="Times New Roman" w:hAnsi="Arial" w:cs="Arial"/>
          <w:color w:val="415970"/>
          <w:lang w:eastAsia="nl-NL"/>
        </w:rPr>
        <w:t>.</w:t>
      </w:r>
    </w:p>
    <w:p w14:paraId="54673B92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learn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more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about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terms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specific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software development teams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using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Scrum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agile software development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techniques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reference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> </w:t>
      </w:r>
      <w:hyperlink r:id="rId8" w:history="1">
        <w:r w:rsidRPr="00DA7AB5">
          <w:rPr>
            <w:rFonts w:ascii="Arial" w:eastAsia="Times New Roman" w:hAnsi="Arial" w:cs="Arial"/>
            <w:color w:val="4EABC0"/>
            <w:lang w:eastAsia="nl-NL"/>
          </w:rPr>
          <w:t xml:space="preserve">Professional Scrum Developer </w:t>
        </w:r>
        <w:proofErr w:type="spellStart"/>
        <w:r w:rsidRPr="00DA7AB5">
          <w:rPr>
            <w:rFonts w:ascii="Arial" w:eastAsia="Times New Roman" w:hAnsi="Arial" w:cs="Arial"/>
            <w:color w:val="4EABC0"/>
            <w:lang w:eastAsia="nl-NL"/>
          </w:rPr>
          <w:t>glossary</w:t>
        </w:r>
        <w:proofErr w:type="spellEnd"/>
      </w:hyperlink>
      <w:r w:rsidRPr="00DA7AB5">
        <w:rPr>
          <w:rFonts w:ascii="Arial" w:eastAsia="Times New Roman" w:hAnsi="Arial" w:cs="Arial"/>
          <w:color w:val="415970"/>
          <w:lang w:eastAsia="nl-NL"/>
        </w:rPr>
        <w:t>.</w:t>
      </w:r>
    </w:p>
    <w:p w14:paraId="17653F63" w14:textId="77777777" w:rsidR="00DA7AB5" w:rsidRPr="00DA7AB5" w:rsidRDefault="00DA7AB5" w:rsidP="00DA7A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63B4F"/>
          <w:lang w:eastAsia="nl-NL"/>
        </w:rPr>
      </w:pPr>
      <w:r w:rsidRPr="00DA7AB5">
        <w:rPr>
          <w:rFonts w:ascii="Times New Roman" w:eastAsia="Times New Roman" w:hAnsi="Times New Roman" w:cs="Times New Roman"/>
          <w:b/>
          <w:bCs/>
          <w:color w:val="263B4F"/>
          <w:lang w:eastAsia="nl-NL"/>
        </w:rPr>
        <w:t>B</w:t>
      </w:r>
    </w:p>
    <w:p w14:paraId="223D694C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proofErr w:type="spellStart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Burn</w:t>
      </w:r>
      <w:proofErr w:type="spellEnd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-down Chart:</w:t>
      </w:r>
      <w:r w:rsidRPr="00DA7AB5">
        <w:rPr>
          <w:rFonts w:ascii="Arial" w:eastAsia="Times New Roman" w:hAnsi="Arial" w:cs="Arial"/>
          <w:color w:val="415970"/>
          <w:lang w:eastAsia="nl-NL"/>
        </w:rPr>
        <w:t xml:space="preserve"> a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chart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showing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evolution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remaining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effort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against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time.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Burn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-down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charts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are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optional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implementation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within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Scrum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make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progress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transparent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>.</w:t>
      </w:r>
    </w:p>
    <w:p w14:paraId="28FD4228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proofErr w:type="spellStart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Burn</w:t>
      </w:r>
      <w:proofErr w:type="spellEnd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-up Chart:</w:t>
      </w:r>
      <w:r w:rsidRPr="00DA7AB5">
        <w:rPr>
          <w:rFonts w:ascii="Arial" w:eastAsia="Times New Roman" w:hAnsi="Arial" w:cs="Arial"/>
          <w:color w:val="415970"/>
          <w:lang w:eastAsia="nl-NL"/>
        </w:rPr>
        <w:t xml:space="preserve"> a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chart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showing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evolution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increase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 a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measure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against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time.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Burn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-up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charts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are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optional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implementation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within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Scrum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make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progress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transparent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>.</w:t>
      </w:r>
    </w:p>
    <w:p w14:paraId="16DFBF31" w14:textId="77777777" w:rsidR="00DA7AB5" w:rsidRPr="00DA7AB5" w:rsidRDefault="00DA7AB5" w:rsidP="00DA7A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63B4F"/>
          <w:lang w:eastAsia="nl-NL"/>
        </w:rPr>
      </w:pPr>
      <w:r w:rsidRPr="00DA7AB5">
        <w:rPr>
          <w:rFonts w:ascii="Times New Roman" w:eastAsia="Times New Roman" w:hAnsi="Times New Roman" w:cs="Times New Roman"/>
          <w:b/>
          <w:bCs/>
          <w:color w:val="263B4F"/>
          <w:lang w:eastAsia="nl-NL"/>
        </w:rPr>
        <w:t>D</w:t>
      </w:r>
    </w:p>
    <w:p w14:paraId="20B6794B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Daily Scrum:</w:t>
      </w:r>
      <w:r w:rsidRPr="00DA7AB5">
        <w:rPr>
          <w:rFonts w:ascii="Arial" w:eastAsia="Times New Roman" w:hAnsi="Arial" w:cs="Arial"/>
          <w:color w:val="415970"/>
          <w:lang w:eastAsia="nl-NL"/>
        </w:rPr>
        <w:t> 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daily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time-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boxed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event of 15 minutes, or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less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for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Development Team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re-plan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next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day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development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work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during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 Sprint. Updates are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reflected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Sprint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Backlog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>.</w:t>
      </w:r>
    </w:p>
    <w:p w14:paraId="1357F875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 xml:space="preserve">Definition of </w:t>
      </w:r>
      <w:proofErr w:type="spellStart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Done</w:t>
      </w:r>
      <w:proofErr w:type="spellEnd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:</w:t>
      </w:r>
      <w:r w:rsidRPr="00DA7AB5">
        <w:rPr>
          <w:rFonts w:ascii="Arial" w:eastAsia="Times New Roman" w:hAnsi="Arial" w:cs="Arial"/>
          <w:color w:val="415970"/>
          <w:lang w:eastAsia="nl-NL"/>
        </w:rPr>
        <w:t xml:space="preserve"> a shared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understanding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expectations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that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software must live up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 order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releasable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production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.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Managed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Development Team.</w:t>
      </w:r>
    </w:p>
    <w:p w14:paraId="30E35B8C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Development Team:</w:t>
      </w:r>
      <w:r w:rsidRPr="00DA7AB5">
        <w:rPr>
          <w:rFonts w:ascii="Arial" w:eastAsia="Times New Roman" w:hAnsi="Arial" w:cs="Arial"/>
          <w:color w:val="415970"/>
          <w:lang w:eastAsia="nl-NL"/>
        </w:rPr>
        <w:t> 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role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within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 Scrum Team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accountable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for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managing,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organizing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doing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all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development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work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required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create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releasable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Increment of product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every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Sprint.</w:t>
      </w:r>
    </w:p>
    <w:p w14:paraId="1D3BE8CC" w14:textId="77777777" w:rsidR="00DA7AB5" w:rsidRPr="00DA7AB5" w:rsidRDefault="00DA7AB5" w:rsidP="00DA7A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63B4F"/>
          <w:lang w:eastAsia="nl-NL"/>
        </w:rPr>
      </w:pPr>
      <w:r w:rsidRPr="00DA7AB5">
        <w:rPr>
          <w:rFonts w:ascii="Times New Roman" w:eastAsia="Times New Roman" w:hAnsi="Times New Roman" w:cs="Times New Roman"/>
          <w:b/>
          <w:bCs/>
          <w:color w:val="263B4F"/>
          <w:lang w:eastAsia="nl-NL"/>
        </w:rPr>
        <w:t>E</w:t>
      </w:r>
    </w:p>
    <w:p w14:paraId="1E5E92E8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proofErr w:type="spellStart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Emergence</w:t>
      </w:r>
      <w:proofErr w:type="spellEnd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:</w:t>
      </w:r>
      <w:r w:rsidRPr="00DA7AB5">
        <w:rPr>
          <w:rFonts w:ascii="Arial" w:eastAsia="Times New Roman" w:hAnsi="Arial" w:cs="Arial"/>
          <w:color w:val="415970"/>
          <w:lang w:eastAsia="nl-NL"/>
        </w:rPr>
        <w:t> 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process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coming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existence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or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prominence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new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facts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or new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knowledge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a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fact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or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knowledge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a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fact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becoming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visible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unexpectedly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>.</w:t>
      </w:r>
    </w:p>
    <w:p w14:paraId="2D369BFC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proofErr w:type="spellStart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Empiricism</w:t>
      </w:r>
      <w:proofErr w:type="spellEnd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:</w:t>
      </w:r>
      <w:r w:rsidRPr="00DA7AB5">
        <w:rPr>
          <w:rFonts w:ascii="Arial" w:eastAsia="Times New Roman" w:hAnsi="Arial" w:cs="Arial"/>
          <w:color w:val="415970"/>
          <w:lang w:eastAsia="nl-NL"/>
        </w:rPr>
        <w:t> 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process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control type in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which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only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past is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accepted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certain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which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decisions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are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based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on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observation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experience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experimentation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.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Empiricism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has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three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pillars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: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transparency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inspection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adaptation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>.</w:t>
      </w:r>
    </w:p>
    <w:p w14:paraId="230AD3E3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 xml:space="preserve">Engineering </w:t>
      </w:r>
      <w:proofErr w:type="spellStart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standards</w:t>
      </w:r>
      <w:proofErr w:type="spellEnd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:</w:t>
      </w:r>
      <w:r w:rsidRPr="00DA7AB5">
        <w:rPr>
          <w:rFonts w:ascii="Arial" w:eastAsia="Times New Roman" w:hAnsi="Arial" w:cs="Arial"/>
          <w:color w:val="415970"/>
          <w:lang w:eastAsia="nl-NL"/>
        </w:rPr>
        <w:t xml:space="preserve"> a shared set of development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technology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standards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that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 Development Team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applies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create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releasable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Increments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software.</w:t>
      </w:r>
    </w:p>
    <w:p w14:paraId="716F6DEC" w14:textId="77777777" w:rsidR="00DA7AB5" w:rsidRPr="00DA7AB5" w:rsidRDefault="00DA7AB5" w:rsidP="00DA7A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63B4F"/>
          <w:lang w:eastAsia="nl-NL"/>
        </w:rPr>
      </w:pPr>
      <w:r w:rsidRPr="00DA7AB5">
        <w:rPr>
          <w:rFonts w:ascii="Times New Roman" w:eastAsia="Times New Roman" w:hAnsi="Times New Roman" w:cs="Times New Roman"/>
          <w:b/>
          <w:bCs/>
          <w:color w:val="263B4F"/>
          <w:lang w:eastAsia="nl-NL"/>
        </w:rPr>
        <w:t>F</w:t>
      </w:r>
    </w:p>
    <w:p w14:paraId="5AD8FB5B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 xml:space="preserve">Forecast (of </w:t>
      </w:r>
      <w:proofErr w:type="spellStart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functionality</w:t>
      </w:r>
      <w:proofErr w:type="spellEnd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):</w:t>
      </w:r>
      <w:r w:rsidRPr="00DA7AB5">
        <w:rPr>
          <w:rFonts w:ascii="Arial" w:eastAsia="Times New Roman" w:hAnsi="Arial" w:cs="Arial"/>
          <w:color w:val="415970"/>
          <w:lang w:eastAsia="nl-NL"/>
        </w:rPr>
        <w:t> 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selection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items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from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Product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Backlog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 Development Team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deems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feasible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for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implementation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 a Sprint.</w:t>
      </w:r>
    </w:p>
    <w:p w14:paraId="512FBF61" w14:textId="77777777" w:rsidR="00DA7AB5" w:rsidRPr="00DA7AB5" w:rsidRDefault="00DA7AB5" w:rsidP="00DA7A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63B4F"/>
          <w:lang w:eastAsia="nl-NL"/>
        </w:rPr>
      </w:pPr>
      <w:r w:rsidRPr="00DA7AB5">
        <w:rPr>
          <w:rFonts w:ascii="Times New Roman" w:eastAsia="Times New Roman" w:hAnsi="Times New Roman" w:cs="Times New Roman"/>
          <w:b/>
          <w:bCs/>
          <w:color w:val="263B4F"/>
          <w:lang w:eastAsia="nl-NL"/>
        </w:rPr>
        <w:lastRenderedPageBreak/>
        <w:t>I</w:t>
      </w:r>
    </w:p>
    <w:p w14:paraId="2FCDC69A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Increment:</w:t>
      </w:r>
      <w:r w:rsidRPr="00DA7AB5">
        <w:rPr>
          <w:rFonts w:ascii="Arial" w:eastAsia="Times New Roman" w:hAnsi="Arial" w:cs="Arial"/>
          <w:color w:val="415970"/>
          <w:lang w:eastAsia="nl-NL"/>
        </w:rPr>
        <w:t xml:space="preserve"> a piece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working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software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that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adds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previously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created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Increments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where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sum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all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Increments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-as a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whole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- form a product.</w:t>
      </w:r>
    </w:p>
    <w:p w14:paraId="0448DE09" w14:textId="77777777" w:rsidR="00DA7AB5" w:rsidRPr="00DA7AB5" w:rsidRDefault="00DA7AB5" w:rsidP="00DA7A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63B4F"/>
          <w:lang w:eastAsia="nl-NL"/>
        </w:rPr>
      </w:pPr>
      <w:r w:rsidRPr="00DA7AB5">
        <w:rPr>
          <w:rFonts w:ascii="Times New Roman" w:eastAsia="Times New Roman" w:hAnsi="Times New Roman" w:cs="Times New Roman"/>
          <w:b/>
          <w:bCs/>
          <w:color w:val="263B4F"/>
          <w:lang w:eastAsia="nl-NL"/>
        </w:rPr>
        <w:t>P</w:t>
      </w:r>
    </w:p>
    <w:p w14:paraId="7A7ABBCF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 xml:space="preserve">Product </w:t>
      </w:r>
      <w:proofErr w:type="spellStart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Backlog</w:t>
      </w:r>
      <w:proofErr w:type="spellEnd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:</w:t>
      </w:r>
      <w:r w:rsidRPr="00DA7AB5">
        <w:rPr>
          <w:rFonts w:ascii="Arial" w:eastAsia="Times New Roman" w:hAnsi="Arial" w:cs="Arial"/>
          <w:color w:val="415970"/>
          <w:lang w:eastAsia="nl-NL"/>
        </w:rPr>
        <w:t> 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ordered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list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work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done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 order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create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maintain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sustain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 product.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Managed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Product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Owner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>.</w:t>
      </w:r>
    </w:p>
    <w:p w14:paraId="5183EB69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 xml:space="preserve">Product </w:t>
      </w:r>
      <w:proofErr w:type="spellStart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Backlog</w:t>
      </w:r>
      <w:proofErr w:type="spellEnd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refinement</w:t>
      </w:r>
      <w:proofErr w:type="spellEnd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:</w:t>
      </w:r>
      <w:r w:rsidRPr="00DA7AB5">
        <w:rPr>
          <w:rFonts w:ascii="Arial" w:eastAsia="Times New Roman" w:hAnsi="Arial" w:cs="Arial"/>
          <w:color w:val="415970"/>
          <w:lang w:eastAsia="nl-NL"/>
        </w:rPr>
        <w:t> 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activity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 a Sprint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through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which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Product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Owner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Development Team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add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granularity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Product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Backlog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>.</w:t>
      </w:r>
    </w:p>
    <w:p w14:paraId="4CEAF4AF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 xml:space="preserve">Product </w:t>
      </w:r>
      <w:proofErr w:type="spellStart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Owner</w:t>
      </w:r>
      <w:proofErr w:type="spellEnd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:</w:t>
      </w:r>
      <w:r w:rsidRPr="00DA7AB5">
        <w:rPr>
          <w:rFonts w:ascii="Arial" w:eastAsia="Times New Roman" w:hAnsi="Arial" w:cs="Arial"/>
          <w:color w:val="415970"/>
          <w:lang w:eastAsia="nl-NL"/>
        </w:rPr>
        <w:t> 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role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 Scrum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accountable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for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maximizing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value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a product,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primarily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incrementally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managing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expressing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business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functional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expectations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for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 product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Development Team(s).</w:t>
      </w:r>
    </w:p>
    <w:p w14:paraId="6CB9B9BC" w14:textId="77777777" w:rsidR="00DA7AB5" w:rsidRPr="00DA7AB5" w:rsidRDefault="00DA7AB5" w:rsidP="00DA7A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63B4F"/>
          <w:lang w:eastAsia="nl-NL"/>
        </w:rPr>
      </w:pPr>
      <w:r w:rsidRPr="00DA7AB5">
        <w:rPr>
          <w:rFonts w:ascii="Times New Roman" w:eastAsia="Times New Roman" w:hAnsi="Times New Roman" w:cs="Times New Roman"/>
          <w:b/>
          <w:bCs/>
          <w:color w:val="263B4F"/>
          <w:lang w:eastAsia="nl-NL"/>
        </w:rPr>
        <w:t>R</w:t>
      </w:r>
    </w:p>
    <w:p w14:paraId="2C174B2C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Ready:</w:t>
      </w:r>
      <w:r w:rsidRPr="00DA7AB5">
        <w:rPr>
          <w:rFonts w:ascii="Arial" w:eastAsia="Times New Roman" w:hAnsi="Arial" w:cs="Arial"/>
          <w:color w:val="415970"/>
          <w:lang w:eastAsia="nl-NL"/>
        </w:rPr>
        <w:t xml:space="preserve"> a shared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understanding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Product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Owner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Development Team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regarding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preferred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level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description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Product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Backlog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items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introduced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at Sprint Planning.</w:t>
      </w:r>
    </w:p>
    <w:p w14:paraId="14ABA3CA" w14:textId="77777777" w:rsidR="00DA7AB5" w:rsidRPr="00DA7AB5" w:rsidRDefault="00DA7AB5" w:rsidP="00DA7A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63B4F"/>
          <w:lang w:eastAsia="nl-NL"/>
        </w:rPr>
      </w:pPr>
      <w:r w:rsidRPr="00DA7AB5">
        <w:rPr>
          <w:rFonts w:ascii="Times New Roman" w:eastAsia="Times New Roman" w:hAnsi="Times New Roman" w:cs="Times New Roman"/>
          <w:b/>
          <w:bCs/>
          <w:color w:val="263B4F"/>
          <w:lang w:eastAsia="nl-NL"/>
        </w:rPr>
        <w:t>S</w:t>
      </w:r>
    </w:p>
    <w:p w14:paraId="17B736D4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Scrum:</w:t>
      </w:r>
      <w:r w:rsidRPr="00DA7AB5">
        <w:rPr>
          <w:rFonts w:ascii="Arial" w:eastAsia="Times New Roman" w:hAnsi="Arial" w:cs="Arial"/>
          <w:color w:val="415970"/>
          <w:lang w:eastAsia="nl-NL"/>
        </w:rPr>
        <w:t xml:space="preserve"> a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framework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support teams in complex product development. Scrum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consists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Scrum Teams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their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associated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roles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events,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artifacts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rules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as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defined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Scrum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GuideTM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>.</w:t>
      </w:r>
    </w:p>
    <w:p w14:paraId="6ABF3090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Scrum Board:</w:t>
      </w:r>
      <w:r w:rsidRPr="00DA7AB5">
        <w:rPr>
          <w:rFonts w:ascii="Arial" w:eastAsia="Times New Roman" w:hAnsi="Arial" w:cs="Arial"/>
          <w:color w:val="415970"/>
          <w:lang w:eastAsia="nl-NL"/>
        </w:rPr>
        <w:t xml:space="preserve"> a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physical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board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visualize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information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for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Scrum Team,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often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used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manage Sprint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Backlog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. Scrum boards are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optional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implementation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within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Scrum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make information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visible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>.</w:t>
      </w:r>
    </w:p>
    <w:p w14:paraId="43B70471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Scrum Guide™:</w:t>
      </w:r>
      <w:r w:rsidRPr="00DA7AB5">
        <w:rPr>
          <w:rFonts w:ascii="Arial" w:eastAsia="Times New Roman" w:hAnsi="Arial" w:cs="Arial"/>
          <w:color w:val="415970"/>
          <w:lang w:eastAsia="nl-NL"/>
        </w:rPr>
        <w:t> 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definition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Scrum,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written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provided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Ken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Schwaber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Jeff Sutherland, co-creators of Scrum.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This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definition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consists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Scrum’s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roles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events,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artifacts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rules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that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bind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them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together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>.</w:t>
      </w:r>
    </w:p>
    <w:p w14:paraId="5F322DC1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Scrum Master:</w:t>
      </w:r>
      <w:r w:rsidRPr="00DA7AB5">
        <w:rPr>
          <w:rFonts w:ascii="Arial" w:eastAsia="Times New Roman" w:hAnsi="Arial" w:cs="Arial"/>
          <w:color w:val="415970"/>
          <w:lang w:eastAsia="nl-NL"/>
        </w:rPr>
        <w:t> 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role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within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 Scrum Team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accountable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for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guiding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coaching, teaching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assisting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 Scrum Team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its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environments in a proper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understanding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use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Scrum.</w:t>
      </w:r>
    </w:p>
    <w:p w14:paraId="231222A0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Scrum Team:</w:t>
      </w:r>
      <w:r w:rsidRPr="00DA7AB5">
        <w:rPr>
          <w:rFonts w:ascii="Arial" w:eastAsia="Times New Roman" w:hAnsi="Arial" w:cs="Arial"/>
          <w:color w:val="415970"/>
          <w:lang w:eastAsia="nl-NL"/>
        </w:rPr>
        <w:t xml:space="preserve"> a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self-organizing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team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consisting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a Product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Owner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Development Team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Scrum Master.</w:t>
      </w:r>
    </w:p>
    <w:p w14:paraId="09C721FB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 xml:space="preserve">Scrum </w:t>
      </w:r>
      <w:proofErr w:type="spellStart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Values</w:t>
      </w:r>
      <w:proofErr w:type="spellEnd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:</w:t>
      </w:r>
      <w:r w:rsidRPr="00DA7AB5">
        <w:rPr>
          <w:rFonts w:ascii="Arial" w:eastAsia="Times New Roman" w:hAnsi="Arial" w:cs="Arial"/>
          <w:color w:val="415970"/>
          <w:lang w:eastAsia="nl-NL"/>
        </w:rPr>
        <w:t xml:space="preserve"> a set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fundamental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values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qualities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underpinning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Scrum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framework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; commitment, focus,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openness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respect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courage.</w:t>
      </w:r>
    </w:p>
    <w:p w14:paraId="376F4318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proofErr w:type="spellStart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Self-organization</w:t>
      </w:r>
      <w:proofErr w:type="spellEnd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:</w:t>
      </w:r>
      <w:r w:rsidRPr="00DA7AB5">
        <w:rPr>
          <w:rFonts w:ascii="Arial" w:eastAsia="Times New Roman" w:hAnsi="Arial" w:cs="Arial"/>
          <w:color w:val="415970"/>
          <w:lang w:eastAsia="nl-NL"/>
        </w:rPr>
        <w:t> 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management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principle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that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teams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autonomously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organize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their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work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.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Self-organization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happens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within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boundaries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against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given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goals. Teams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choose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how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best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accomplish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their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work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rather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than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being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directed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others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outside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team.</w:t>
      </w:r>
    </w:p>
    <w:p w14:paraId="426DD04D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Sprint:</w:t>
      </w:r>
      <w:r w:rsidRPr="00DA7AB5">
        <w:rPr>
          <w:rFonts w:ascii="Arial" w:eastAsia="Times New Roman" w:hAnsi="Arial" w:cs="Arial"/>
          <w:color w:val="415970"/>
          <w:lang w:eastAsia="nl-NL"/>
        </w:rPr>
        <w:t> time-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boxed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event of 30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days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or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less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that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serves as a container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for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other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Scrum events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activities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. Sprints are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done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consecutively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without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intermediate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gaps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>.</w:t>
      </w:r>
    </w:p>
    <w:p w14:paraId="09DCF8FC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lastRenderedPageBreak/>
        <w:t xml:space="preserve">Sprint </w:t>
      </w:r>
      <w:proofErr w:type="spellStart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Backlog</w:t>
      </w:r>
      <w:proofErr w:type="spellEnd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:</w:t>
      </w:r>
      <w:r w:rsidRPr="00DA7AB5">
        <w:rPr>
          <w:rFonts w:ascii="Arial" w:eastAsia="Times New Roman" w:hAnsi="Arial" w:cs="Arial"/>
          <w:color w:val="415970"/>
          <w:lang w:eastAsia="nl-NL"/>
        </w:rPr>
        <w:t> 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overview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development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work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realize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Sprint’s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goal,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typically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 forecast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functionality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work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needed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deliver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that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functionality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.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Managed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Development Team.</w:t>
      </w:r>
    </w:p>
    <w:p w14:paraId="7D489B4F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Sprint Goal:</w:t>
      </w:r>
      <w:r w:rsidRPr="00DA7AB5">
        <w:rPr>
          <w:rFonts w:ascii="Arial" w:eastAsia="Times New Roman" w:hAnsi="Arial" w:cs="Arial"/>
          <w:color w:val="415970"/>
          <w:lang w:eastAsia="nl-NL"/>
        </w:rPr>
        <w:t xml:space="preserve"> a short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expression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purpose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a Sprint,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often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 business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problem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that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addressed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.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Functionality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might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adjusted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during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Sprint in order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achieve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Sprint Goal.</w:t>
      </w:r>
    </w:p>
    <w:p w14:paraId="657B15A4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Sprint Planning:</w:t>
      </w:r>
      <w:r w:rsidRPr="00DA7AB5">
        <w:rPr>
          <w:rFonts w:ascii="Arial" w:eastAsia="Times New Roman" w:hAnsi="Arial" w:cs="Arial"/>
          <w:color w:val="415970"/>
          <w:lang w:eastAsia="nl-NL"/>
        </w:rPr>
        <w:t> time-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boxed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event of 8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hours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or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less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start a Sprint. It serves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for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Scrum Team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inspect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work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from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Product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Backlog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that’s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most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valuable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done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next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design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that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work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Sprint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backlog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>.</w:t>
      </w:r>
    </w:p>
    <w:p w14:paraId="3DFA1CCE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 xml:space="preserve">Sprint </w:t>
      </w:r>
      <w:proofErr w:type="spellStart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Retrospective</w:t>
      </w:r>
      <w:proofErr w:type="spellEnd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:</w:t>
      </w:r>
      <w:r w:rsidRPr="00DA7AB5">
        <w:rPr>
          <w:rFonts w:ascii="Arial" w:eastAsia="Times New Roman" w:hAnsi="Arial" w:cs="Arial"/>
          <w:color w:val="415970"/>
          <w:lang w:eastAsia="nl-NL"/>
        </w:rPr>
        <w:t> time-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boxed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event of 3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hours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or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less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end a Sprint. It serves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for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Scrum Team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inspect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past Sprint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plan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for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improvements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enacted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during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next Sprint.</w:t>
      </w:r>
    </w:p>
    <w:p w14:paraId="3F2FD7B6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Sprint Review:</w:t>
      </w:r>
      <w:r w:rsidRPr="00DA7AB5">
        <w:rPr>
          <w:rFonts w:ascii="Arial" w:eastAsia="Times New Roman" w:hAnsi="Arial" w:cs="Arial"/>
          <w:color w:val="415970"/>
          <w:lang w:eastAsia="nl-NL"/>
        </w:rPr>
        <w:t> time-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boxed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event of 4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hours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or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less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conclude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development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work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a Sprint. It serves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for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Scrum Team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stakeholders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inspect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Increment of product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resulting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from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Sprint,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assess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impact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work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performed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on overall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progress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update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Product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backlog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 order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maximize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value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next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period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>.</w:t>
      </w:r>
    </w:p>
    <w:p w14:paraId="297348E5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Stakeholder:</w:t>
      </w:r>
      <w:r w:rsidRPr="00DA7AB5">
        <w:rPr>
          <w:rFonts w:ascii="Arial" w:eastAsia="Times New Roman" w:hAnsi="Arial" w:cs="Arial"/>
          <w:color w:val="415970"/>
          <w:lang w:eastAsia="nl-NL"/>
        </w:rPr>
        <w:t xml:space="preserve"> a person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external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Scrum Team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with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specific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interest in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knowledge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a product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that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is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required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for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incremental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discovery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.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Represented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Product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Owner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actively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engaged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with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Scrum Team at Sprint Review.</w:t>
      </w:r>
    </w:p>
    <w:p w14:paraId="46C0429F" w14:textId="77777777" w:rsidR="00DA7AB5" w:rsidRPr="00DA7AB5" w:rsidRDefault="00DA7AB5" w:rsidP="00DA7A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63B4F"/>
          <w:lang w:eastAsia="nl-NL"/>
        </w:rPr>
      </w:pPr>
      <w:r w:rsidRPr="00DA7AB5">
        <w:rPr>
          <w:rFonts w:ascii="Times New Roman" w:eastAsia="Times New Roman" w:hAnsi="Times New Roman" w:cs="Times New Roman"/>
          <w:b/>
          <w:bCs/>
          <w:color w:val="263B4F"/>
          <w:lang w:eastAsia="nl-NL"/>
        </w:rPr>
        <w:t>V</w:t>
      </w:r>
    </w:p>
    <w:p w14:paraId="58C8A7E6" w14:textId="77777777" w:rsidR="00DA7AB5" w:rsidRPr="00DA7AB5" w:rsidRDefault="00DA7AB5" w:rsidP="00DA7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5970"/>
          <w:lang w:eastAsia="nl-NL"/>
        </w:rPr>
      </w:pPr>
      <w:proofErr w:type="spellStart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Velocity</w:t>
      </w:r>
      <w:proofErr w:type="spellEnd"/>
      <w:r w:rsidRPr="00DA7AB5">
        <w:rPr>
          <w:rFonts w:ascii="Arial" w:eastAsia="Times New Roman" w:hAnsi="Arial" w:cs="Arial"/>
          <w:b/>
          <w:bCs/>
          <w:color w:val="415970"/>
          <w:lang w:eastAsia="nl-NL"/>
        </w:rPr>
        <w:t>:</w:t>
      </w:r>
      <w:r w:rsidRPr="00DA7AB5">
        <w:rPr>
          <w:rFonts w:ascii="Arial" w:eastAsia="Times New Roman" w:hAnsi="Arial" w:cs="Arial"/>
          <w:color w:val="415970"/>
          <w:lang w:eastAsia="nl-NL"/>
        </w:rPr>
        <w:t> 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optional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but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often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used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indication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average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amount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of Product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Backlog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turned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into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an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Increment of product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during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 Sprint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a Scrum Team,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tracked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by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Development Team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for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use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within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</w:t>
      </w:r>
      <w:proofErr w:type="spellStart"/>
      <w:r w:rsidRPr="00DA7AB5">
        <w:rPr>
          <w:rFonts w:ascii="Arial" w:eastAsia="Times New Roman" w:hAnsi="Arial" w:cs="Arial"/>
          <w:color w:val="415970"/>
          <w:lang w:eastAsia="nl-NL"/>
        </w:rPr>
        <w:t>the</w:t>
      </w:r>
      <w:proofErr w:type="spellEnd"/>
      <w:r w:rsidRPr="00DA7AB5">
        <w:rPr>
          <w:rFonts w:ascii="Arial" w:eastAsia="Times New Roman" w:hAnsi="Arial" w:cs="Arial"/>
          <w:color w:val="415970"/>
          <w:lang w:eastAsia="nl-NL"/>
        </w:rPr>
        <w:t xml:space="preserve"> Scrum Team.</w:t>
      </w:r>
    </w:p>
    <w:p w14:paraId="24DE101A" w14:textId="77777777" w:rsidR="0079286E" w:rsidRDefault="0079286E"/>
    <w:sectPr w:rsidR="00792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B5"/>
    <w:rsid w:val="0079286E"/>
    <w:rsid w:val="00DA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0B35"/>
  <w15:chartTrackingRefBased/>
  <w15:docId w15:val="{4C362DD7-4BB3-45B2-980D-2B79F6AE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DA7A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DA7A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DA7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7AB5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A7AB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DA7AB5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DA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DA7AB5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DA7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resources/professional-scrum-developer-glossary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scrumguides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B1427DEB93941B00B6D439AE14339" ma:contentTypeVersion="" ma:contentTypeDescription="Een nieuw document maken." ma:contentTypeScope="" ma:versionID="00694c22b74fd0b5f244e2b0cd020c2c">
  <xsd:schema xmlns:xsd="http://www.w3.org/2001/XMLSchema" xmlns:xs="http://www.w3.org/2001/XMLSchema" xmlns:p="http://schemas.microsoft.com/office/2006/metadata/properties" xmlns:ns2="37bbaa8e-3747-49b4-b309-bb971cc83f0e" xmlns:ns3="26C83BBB-EAA4-4BD2-B931-70B7A5734012" xmlns:ns4="26c83bbb-eaa4-4bd2-b931-70b7a5734012" targetNamespace="http://schemas.microsoft.com/office/2006/metadata/properties" ma:root="true" ma:fieldsID="d05e78d7ae38127e7b1f73befa9d1d84" ns2:_="" ns3:_="" ns4:_="">
    <xsd:import namespace="37bbaa8e-3747-49b4-b309-bb971cc83f0e"/>
    <xsd:import namespace="26C83BBB-EAA4-4BD2-B931-70B7A5734012"/>
    <xsd:import namespace="26c83bbb-eaa4-4bd2-b931-70b7a5734012"/>
    <xsd:element name="properties">
      <xsd:complexType>
        <xsd:sequence>
          <xsd:element name="documentManagement">
            <xsd:complexType>
              <xsd:all>
                <xsd:element ref="ns2:p716cb1ca7264f07b8d0249568f99bdc" minOccurs="0"/>
                <xsd:element ref="ns2:TaxCatchAll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baa8e-3747-49b4-b309-bb971cc83f0e" elementFormDefault="qualified">
    <xsd:import namespace="http://schemas.microsoft.com/office/2006/documentManagement/types"/>
    <xsd:import namespace="http://schemas.microsoft.com/office/infopath/2007/PartnerControls"/>
    <xsd:element name="p716cb1ca7264f07b8d0249568f99bdc" ma:index="9" nillable="true" ma:taxonomy="true" ma:internalName="p716cb1ca7264f07b8d0249568f99bdc" ma:taxonomyFieldName="Documenttype" ma:displayName="Documenttype" ma:default="" ma:fieldId="{9716cb1c-a726-4f07-b8d0-249568f99bdc}" ma:sspId="84db0590-f5a8-4de6-ad6c-6ba94927f8e3" ma:termSetId="771fafbc-0c7f-4b35-8e8a-109725f22a9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FCC3E803-56B1-403A-9B0A-F1A62F4E28F6}" ma:internalName="TaxCatchAll" ma:showField="CatchAllData" ma:web="{7fc2acc9-ee4c-471a-8823-59abf09bb560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83BBB-EAA4-4BD2-B931-70B7A5734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83bbb-eaa4-4bd2-b931-70b7a5734012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716cb1ca7264f07b8d0249568f99bdc xmlns="37bbaa8e-3747-49b4-b309-bb971cc83f0e">
      <Terms xmlns="http://schemas.microsoft.com/office/infopath/2007/PartnerControls"/>
    </p716cb1ca7264f07b8d0249568f99bdc>
    <TaxCatchAll xmlns="37bbaa8e-3747-49b4-b309-bb971cc83f0e"/>
  </documentManagement>
</p:properties>
</file>

<file path=customXml/itemProps1.xml><?xml version="1.0" encoding="utf-8"?>
<ds:datastoreItem xmlns:ds="http://schemas.openxmlformats.org/officeDocument/2006/customXml" ds:itemID="{AA80C130-3D86-4D5A-AE57-02AFF8CCAB1D}"/>
</file>

<file path=customXml/itemProps2.xml><?xml version="1.0" encoding="utf-8"?>
<ds:datastoreItem xmlns:ds="http://schemas.openxmlformats.org/officeDocument/2006/customXml" ds:itemID="{BE0D6D13-DC47-421B-9C48-2518B6F90F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7D2EF-C5D8-4E2D-8ED6-0FD06608B16A}">
  <ds:schemaRefs>
    <ds:schemaRef ds:uri="37bbaa8e-3747-49b4-b309-bb971cc83f0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58ed0892-6c8f-4b96-abfd-dcffaed19c2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964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Loop</dc:creator>
  <cp:keywords/>
  <dc:description/>
  <cp:lastModifiedBy>Matthijs Loop</cp:lastModifiedBy>
  <cp:revision>1</cp:revision>
  <dcterms:created xsi:type="dcterms:W3CDTF">2018-06-05T13:57:00Z</dcterms:created>
  <dcterms:modified xsi:type="dcterms:W3CDTF">2018-06-05T13:58:00Z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0x010100ADEB1427DEB93941B00B6D439AE14339</vt:lpwstr>
  </property>
</Properties>
</file>