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Course title</w:t>
      </w:r>
      <w:r>
        <w:t xml:space="preserve">: Introduction to Analysis of Algorithms</w:t>
      </w:r>
    </w:p>
    <w:p>
      <w:pPr>
        <w:pStyle w:val="BodyText"/>
      </w:pPr>
      <w:r>
        <w:rPr>
          <w:bCs/>
          <w:b/>
        </w:rPr>
        <w:t xml:space="preserve">Course code</w:t>
      </w:r>
      <w:r>
        <w:t xml:space="preserve">: CS 4820/5820</w:t>
      </w:r>
    </w:p>
    <w:p>
      <w:pPr>
        <w:pStyle w:val="BodyText"/>
      </w:pPr>
      <w:r>
        <w:rPr>
          <w:bCs/>
          <w:b/>
        </w:rPr>
        <w:t xml:space="preserve">Semester</w:t>
      </w:r>
      <w:r>
        <w:t xml:space="preserve">: Spring 2022</w:t>
      </w:r>
    </w:p>
    <w:bookmarkStart w:id="21" w:name="instructor"/>
    <w:p>
      <w:pPr>
        <w:pStyle w:val="Heading2"/>
      </w:pPr>
      <w:r>
        <w:t xml:space="preserve">Instructor</w:t>
      </w:r>
    </w:p>
    <w:p>
      <w:pPr>
        <w:pStyle w:val="FirstParagraph"/>
      </w:pPr>
      <w:r>
        <w:rPr>
          <w:bCs/>
          <w:b/>
        </w:rPr>
        <w:t xml:space="preserve">Name</w:t>
      </w:r>
      <w:r>
        <w:t xml:space="preserve">: Eshan Chattopadhyay</w:t>
      </w:r>
    </w:p>
    <w:p>
      <w:pPr>
        <w:pStyle w:val="BodyText"/>
      </w:pPr>
      <w:r>
        <w:rPr>
          <w:bCs/>
          <w:b/>
        </w:rPr>
        <w:t xml:space="preserve">Office</w:t>
      </w:r>
      <w:r>
        <w:t xml:space="preserve">: Gates Hall 319</w:t>
      </w:r>
    </w:p>
    <w:p>
      <w:pPr>
        <w:pStyle w:val="BodyText"/>
      </w:pPr>
      <w:r>
        <w:rPr>
          <w:bCs/>
          <w:b/>
        </w:rPr>
        <w:t xml:space="preserve">Email</w:t>
      </w:r>
      <w:r>
        <w:t xml:space="preserve">: Eshan@cs.cornell.edu</w:t>
      </w:r>
    </w:p>
    <w:bookmarkStart w:id="20" w:name="office-hours"/>
    <w:p>
      <w:pPr>
        <w:pStyle w:val="Heading3"/>
      </w:pPr>
      <w:r>
        <w:t xml:space="preserve">Office hours</w:t>
      </w:r>
    </w:p>
    <w:p>
      <w:pPr>
        <w:pStyle w:val="FirstParagraph"/>
      </w:pPr>
      <w:r>
        <w:rPr>
          <w:bCs/>
          <w:b/>
        </w:rPr>
        <w:t xml:space="preserve">Day</w:t>
      </w:r>
      <w:r>
        <w:t xml:space="preserve">: Monday</w:t>
      </w:r>
    </w:p>
    <w:p>
      <w:pPr>
        <w:pStyle w:val="BodyText"/>
      </w:pPr>
      <w:r>
        <w:rPr>
          <w:bCs/>
          <w:b/>
        </w:rPr>
        <w:t xml:space="preserve">Time</w:t>
      </w:r>
      <w:r>
        <w:t xml:space="preserve">: 10:30am-11:30am</w:t>
      </w:r>
    </w:p>
    <w:p>
      <w:pPr>
        <w:pStyle w:val="BodyText"/>
      </w:pPr>
      <w:r>
        <w:rPr>
          <w:bCs/>
          <w:b/>
        </w:rPr>
        <w:t xml:space="preserve">Day</w:t>
      </w:r>
      <w:r>
        <w:t xml:space="preserve">: Thursday</w:t>
      </w:r>
    </w:p>
    <w:p>
      <w:pPr>
        <w:pStyle w:val="BodyText"/>
      </w:pPr>
      <w:r>
        <w:rPr>
          <w:bCs/>
          <w:b/>
        </w:rPr>
        <w:t xml:space="preserve">Time</w:t>
      </w:r>
      <w:r>
        <w:t xml:space="preserve">: 1:30pm-2:30pm</w:t>
      </w:r>
    </w:p>
    <w:bookmarkEnd w:id="20"/>
    <w:bookmarkEnd w:id="21"/>
    <w:bookmarkStart w:id="23" w:name="lectures"/>
    <w:p>
      <w:pPr>
        <w:pStyle w:val="Heading2"/>
      </w:pPr>
      <w:r>
        <w:t xml:space="preserve">Lectures</w:t>
      </w:r>
    </w:p>
    <w:bookmarkStart w:id="22" w:name="days"/>
    <w:p>
      <w:pPr>
        <w:pStyle w:val="Heading3"/>
      </w:pPr>
      <w:r>
        <w:t xml:space="preserve">Days</w:t>
      </w:r>
    </w:p>
    <w:p>
      <w:pPr>
        <w:pStyle w:val="FirstParagraph"/>
      </w:pPr>
      <w:r>
        <w:t xml:space="preserve">Monday</w:t>
      </w:r>
    </w:p>
    <w:p>
      <w:pPr>
        <w:pStyle w:val="BodyText"/>
      </w:pPr>
      <w:r>
        <w:t xml:space="preserve">Wednesday</w:t>
      </w:r>
    </w:p>
    <w:p>
      <w:pPr>
        <w:pStyle w:val="BodyText"/>
      </w:pPr>
      <w:r>
        <w:t xml:space="preserve">Friday</w:t>
      </w:r>
    </w:p>
    <w:p>
      <w:pPr>
        <w:pStyle w:val="BodyText"/>
      </w:pPr>
      <w:r>
        <w:rPr>
          <w:bCs/>
          <w:b/>
        </w:rPr>
        <w:t xml:space="preserve">Time</w:t>
      </w:r>
      <w:r>
        <w:t xml:space="preserve">: 9:05am-9:55am</w:t>
      </w:r>
    </w:p>
    <w:p>
      <w:pPr>
        <w:pStyle w:val="BodyText"/>
      </w:pPr>
      <w:r>
        <w:rPr>
          <w:bCs/>
          <w:b/>
        </w:rPr>
        <w:t xml:space="preserve">Location</w:t>
      </w:r>
      <w:r>
        <w:t xml:space="preserve">: Uris Hall G01</w:t>
      </w:r>
    </w:p>
    <w:p>
      <w:pPr>
        <w:pStyle w:val="BodyText"/>
      </w:pPr>
      <w:r>
        <w:rPr>
          <w:bCs/>
          <w:b/>
        </w:rPr>
        <w:t xml:space="preserve">Course description</w:t>
      </w:r>
      <w:r>
        <w:t xml:space="preserve">: This course develops techniques used in the design and analysis of algorithms, with an emphasis on problems arising in computing applications. Example applications are drawn from systems and networks, artificial intelligence, computer vision, data mining, and computational biology.</w:t>
      </w:r>
    </w:p>
    <w:bookmarkEnd w:id="22"/>
    <w:bookmarkEnd w:id="23"/>
    <w:bookmarkStart w:id="24" w:name="learning-objectives"/>
    <w:p>
      <w:pPr>
        <w:pStyle w:val="Heading2"/>
      </w:pPr>
      <w:r>
        <w:t xml:space="preserve">Learning objectives</w:t>
      </w:r>
    </w:p>
    <w:p>
      <w:pPr>
        <w:pStyle w:val="FirstParagraph"/>
      </w:pPr>
      <w:r>
        <w:t xml:space="preserve">Identify problems solvable with different algorithm design techniques</w:t>
      </w:r>
    </w:p>
    <w:p>
      <w:pPr>
        <w:pStyle w:val="BodyText"/>
      </w:pPr>
      <w:r>
        <w:t xml:space="preserve">Analyze computational efficiency of algorithms</w:t>
      </w:r>
    </w:p>
    <w:p>
      <w:pPr>
        <w:pStyle w:val="BodyText"/>
      </w:pPr>
      <w:r>
        <w:t xml:space="preserve">Recognize computationally intractable problems</w:t>
      </w:r>
    </w:p>
    <w:p>
      <w:pPr>
        <w:pStyle w:val="BodyText"/>
      </w:pPr>
      <w:r>
        <w:t xml:space="preserve">Apply algorithmic techniques for intractable problems</w:t>
      </w:r>
    </w:p>
    <w:p>
      <w:pPr>
        <w:pStyle w:val="BodyText"/>
      </w:pPr>
      <w:r>
        <w:t xml:space="preserve">Understand and implement famous algorithms</w:t>
      </w:r>
    </w:p>
    <w:p>
      <w:pPr>
        <w:pStyle w:val="BodyText"/>
      </w:pPr>
      <w:r>
        <w:t xml:space="preserve">Write proofs and analyze algorithmic runtime</w:t>
      </w:r>
    </w:p>
    <w:bookmarkEnd w:id="24"/>
    <w:bookmarkStart w:id="25" w:name="textbooks"/>
    <w:p>
      <w:pPr>
        <w:pStyle w:val="Heading2"/>
      </w:pPr>
      <w:r>
        <w:t xml:space="preserve">Textbooks</w:t>
      </w:r>
    </w:p>
    <w:p>
      <w:pPr>
        <w:pStyle w:val="FirstParagraph"/>
      </w:pPr>
      <w:r>
        <w:t xml:space="preserve">Algorithm Design by Jon Kleinberg and Eva Tardos</w:t>
      </w:r>
    </w:p>
    <w:p>
      <w:pPr>
        <w:pStyle w:val="BodyText"/>
      </w:pPr>
      <w:r>
        <w:t xml:space="preserve">Introduction to Algorithms by T. Cormen, C. Leiserson, R. Rivest</w:t>
      </w:r>
    </w:p>
    <w:p>
      <w:pPr>
        <w:pStyle w:val="BodyText"/>
      </w:pPr>
      <w:r>
        <w:t xml:space="preserve">Algorithms by S. Dasgupta, C. Papadimitriou, U. Vazirani</w:t>
      </w:r>
    </w:p>
    <w:bookmarkEnd w:id="25"/>
    <w:bookmarkStart w:id="26" w:name="prerequisites"/>
    <w:p>
      <w:pPr>
        <w:pStyle w:val="Heading2"/>
      </w:pPr>
      <w:r>
        <w:t xml:space="preserve">Prerequisites</w:t>
      </w:r>
    </w:p>
    <w:p>
      <w:pPr>
        <w:pStyle w:val="FirstParagraph"/>
      </w:pPr>
      <w:r>
        <w:t xml:space="preserve">CS 2800</w:t>
      </w:r>
    </w:p>
    <w:p>
      <w:pPr>
        <w:pStyle w:val="BodyText"/>
      </w:pPr>
      <w:r>
        <w:t xml:space="preserve">CS 2110</w:t>
      </w:r>
    </w:p>
    <w:p>
      <w:pPr>
        <w:pStyle w:val="BodyText"/>
      </w:pPr>
      <w:r>
        <w:t xml:space="preserve">CS 3110</w:t>
      </w:r>
    </w:p>
    <w:bookmarkEnd w:id="26"/>
    <w:bookmarkStart w:id="28" w:name="grading"/>
    <w:p>
      <w:pPr>
        <w:pStyle w:val="Heading2"/>
      </w:pPr>
      <w:r>
        <w:t xml:space="preserve">Grading</w:t>
      </w:r>
    </w:p>
    <w:bookmarkStart w:id="27" w:name="components"/>
    <w:p>
      <w:pPr>
        <w:pStyle w:val="Heading3"/>
      </w:pPr>
      <w:r>
        <w:t xml:space="preserve">Components</w:t>
      </w:r>
    </w:p>
    <w:p>
      <w:pPr>
        <w:pStyle w:val="FirstParagraph"/>
      </w:pPr>
      <w:r>
        <w:rPr>
          <w:bCs/>
          <w:b/>
        </w:rPr>
        <w:t xml:space="preserve">Component</w:t>
      </w:r>
      <w:r>
        <w:t xml:space="preserve">: Homework</w:t>
      </w:r>
    </w:p>
    <w:p>
      <w:pPr>
        <w:pStyle w:val="BodyText"/>
      </w:pPr>
      <w:r>
        <w:rPr>
          <w:bCs/>
          <w:b/>
        </w:rPr>
        <w:t xml:space="preserve">Weight</w:t>
      </w:r>
      <w:r>
        <w:t xml:space="preserve">: 35%</w:t>
      </w:r>
    </w:p>
    <w:p>
      <w:pPr>
        <w:pStyle w:val="BodyText"/>
      </w:pPr>
      <w:r>
        <w:rPr>
          <w:bCs/>
          <w:b/>
        </w:rPr>
        <w:t xml:space="preserve">Component</w:t>
      </w:r>
      <w:r>
        <w:t xml:space="preserve">: Participation</w:t>
      </w:r>
    </w:p>
    <w:p>
      <w:pPr>
        <w:pStyle w:val="BodyText"/>
      </w:pPr>
      <w:r>
        <w:rPr>
          <w:bCs/>
          <w:b/>
        </w:rPr>
        <w:t xml:space="preserve">Weight</w:t>
      </w:r>
      <w:r>
        <w:t xml:space="preserve">: 5%</w:t>
      </w:r>
    </w:p>
    <w:p>
      <w:pPr>
        <w:pStyle w:val="BodyText"/>
      </w:pPr>
      <w:r>
        <w:rPr>
          <w:bCs/>
          <w:b/>
        </w:rPr>
        <w:t xml:space="preserve">Component</w:t>
      </w:r>
      <w:r>
        <w:t xml:space="preserve">: Prelim 1</w:t>
      </w:r>
    </w:p>
    <w:p>
      <w:pPr>
        <w:pStyle w:val="BodyText"/>
      </w:pPr>
      <w:r>
        <w:rPr>
          <w:bCs/>
          <w:b/>
        </w:rPr>
        <w:t xml:space="preserve">Weight</w:t>
      </w:r>
      <w:r>
        <w:t xml:space="preserve">: 15%</w:t>
      </w:r>
    </w:p>
    <w:p>
      <w:pPr>
        <w:pStyle w:val="BodyText"/>
      </w:pPr>
      <w:r>
        <w:rPr>
          <w:bCs/>
          <w:b/>
        </w:rPr>
        <w:t xml:space="preserve">Component</w:t>
      </w:r>
      <w:r>
        <w:t xml:space="preserve">: Prelim 2</w:t>
      </w:r>
    </w:p>
    <w:p>
      <w:pPr>
        <w:pStyle w:val="BodyText"/>
      </w:pPr>
      <w:r>
        <w:rPr>
          <w:bCs/>
          <w:b/>
        </w:rPr>
        <w:t xml:space="preserve">Weight</w:t>
      </w:r>
      <w:r>
        <w:t xml:space="preserve">: 15%</w:t>
      </w:r>
    </w:p>
    <w:p>
      <w:pPr>
        <w:pStyle w:val="BodyText"/>
      </w:pPr>
      <w:r>
        <w:rPr>
          <w:bCs/>
          <w:b/>
        </w:rPr>
        <w:t xml:space="preserve">Component</w:t>
      </w:r>
      <w:r>
        <w:t xml:space="preserve">: Final exam</w:t>
      </w:r>
    </w:p>
    <w:p>
      <w:pPr>
        <w:pStyle w:val="BodyText"/>
      </w:pPr>
      <w:r>
        <w:rPr>
          <w:bCs/>
          <w:b/>
        </w:rPr>
        <w:t xml:space="preserve">Weight</w:t>
      </w:r>
      <w:r>
        <w:t xml:space="preserve">: 30%</w:t>
      </w:r>
    </w:p>
    <w:p>
      <w:pPr>
        <w:pStyle w:val="BodyText"/>
      </w:pPr>
      <w:r>
        <w:rPr>
          <w:bCs/>
          <w:b/>
        </w:rPr>
        <w:t xml:space="preserve">Collaboration policy</w:t>
      </w:r>
      <w:r>
        <w:t xml:space="preserve">: Collaboration is allowed on problem-solving ideas but solutions must be written up independently and acknowledge collaboration.</w:t>
      </w:r>
    </w:p>
    <w:bookmarkEnd w:id="27"/>
    <w:bookmarkEnd w:id="28"/>
    <w:bookmarkStart w:id="30" w:name="late-submissions-policy"/>
    <w:p>
      <w:pPr>
        <w:pStyle w:val="Heading2"/>
      </w:pPr>
      <w:r>
        <w:t xml:space="preserve">Late submissions policy</w:t>
      </w:r>
    </w:p>
    <w:p>
      <w:pPr>
        <w:pStyle w:val="FirstParagraph"/>
      </w:pPr>
      <w:r>
        <w:rPr>
          <w:bCs/>
          <w:b/>
        </w:rPr>
        <w:t xml:space="preserve">Late days allowed</w:t>
      </w:r>
      <w:r>
        <w:t xml:space="preserve">: 6</w:t>
      </w:r>
    </w:p>
    <w:bookmarkStart w:id="29" w:name="penalty-structure"/>
    <w:p>
      <w:pPr>
        <w:pStyle w:val="Heading3"/>
      </w:pPr>
      <w:r>
        <w:t xml:space="preserve">Penalty structure</w:t>
      </w:r>
    </w:p>
    <w:p>
      <w:pPr>
        <w:pStyle w:val="FirstParagraph"/>
      </w:pPr>
      <w:r>
        <w:rPr>
          <w:bCs/>
          <w:b/>
        </w:rPr>
        <w:t xml:space="preserve">Late submission hours</w:t>
      </w:r>
      <w:r>
        <w:t xml:space="preserve">: 0-12</w:t>
      </w:r>
    </w:p>
    <w:p>
      <w:pPr>
        <w:pStyle w:val="BodyText"/>
      </w:pPr>
      <w:r>
        <w:rPr>
          <w:bCs/>
          <w:b/>
        </w:rPr>
        <w:t xml:space="preserve">Penalty</w:t>
      </w:r>
      <w:r>
        <w:t xml:space="preserve">: 20%</w:t>
      </w:r>
    </w:p>
    <w:p>
      <w:pPr>
        <w:pStyle w:val="BodyText"/>
      </w:pPr>
      <w:r>
        <w:rPr>
          <w:bCs/>
          <w:b/>
        </w:rPr>
        <w:t xml:space="preserve">Late submission hours</w:t>
      </w:r>
      <w:r>
        <w:t xml:space="preserve">: 12-48</w:t>
      </w:r>
    </w:p>
    <w:p>
      <w:pPr>
        <w:pStyle w:val="BodyText"/>
      </w:pPr>
      <w:r>
        <w:rPr>
          <w:bCs/>
          <w:b/>
        </w:rPr>
        <w:t xml:space="preserve">Penalty</w:t>
      </w:r>
      <w:r>
        <w:t xml:space="preserve">: Additional 20%</w:t>
      </w:r>
    </w:p>
    <w:p>
      <w:pPr>
        <w:pStyle w:val="BodyText"/>
      </w:pPr>
      <w:r>
        <w:rPr>
          <w:bCs/>
          <w:b/>
        </w:rPr>
        <w:t xml:space="preserve">Exceptions</w:t>
      </w:r>
      <w:r>
        <w:t xml:space="preserve">: Grades from a late submission count only if you have late days left.</w:t>
      </w:r>
    </w:p>
    <w:bookmarkEnd w:id="29"/>
    <w:bookmarkEnd w:id="30"/>
    <w:bookmarkStart w:id="31" w:name="academic-integrity-policy"/>
    <w:p>
      <w:pPr>
        <w:pStyle w:val="Heading2"/>
      </w:pPr>
      <w:r>
        <w:t xml:space="preserve">Academic integrity policy</w:t>
      </w:r>
    </w:p>
    <w:p>
      <w:pPr>
        <w:pStyle w:val="FirstParagraph"/>
      </w:pPr>
      <w:r>
        <w:rPr>
          <w:bCs/>
          <w:b/>
        </w:rPr>
        <w:t xml:space="preserve">Collaboration guidelines</w:t>
      </w:r>
      <w:r>
        <w:t xml:space="preserve">: Collaborate on ideas, write up solutions independently, acknowledge collaborators.</w:t>
      </w:r>
    </w:p>
    <w:p>
      <w:pPr>
        <w:pStyle w:val="BodyText"/>
      </w:pPr>
      <w:r>
        <w:rPr>
          <w:bCs/>
          <w:b/>
        </w:rPr>
        <w:t xml:space="preserve">Admissible resources</w:t>
      </w:r>
      <w:r>
        <w:t xml:space="preserve">: Only course materials and discussions allowed, no external resources permitted.</w:t>
      </w:r>
    </w:p>
    <w:bookmarkEnd w:id="31"/>
    <w:bookmarkStart w:id="32" w:name="additional-information"/>
    <w:p>
      <w:pPr>
        <w:pStyle w:val="Heading2"/>
      </w:pPr>
      <w:r>
        <w:t xml:space="preserve">Additional information</w:t>
      </w:r>
    </w:p>
    <w:p>
      <w:pPr>
        <w:pStyle w:val="FirstParagraph"/>
      </w:pPr>
      <w:r>
        <w:rPr>
          <w:bCs/>
          <w:b/>
        </w:rPr>
        <w:t xml:space="preserve">Typesetting requirements</w:t>
      </w:r>
      <w:r>
        <w:t xml:space="preserve">: Homework must be typeset and submitted as PDF.</w:t>
      </w:r>
    </w:p>
    <w:p>
      <w:pPr>
        <w:pStyle w:val="BodyText"/>
      </w:pPr>
      <w:r>
        <w:rPr>
          <w:bCs/>
          <w:b/>
        </w:rPr>
        <w:t xml:space="preserve">Inclusiveness statement</w:t>
      </w:r>
      <w:r>
        <w:t xml:space="preserve">: Respectful communication and inclusive behavior are expected from all participants.</w:t>
      </w:r>
    </w:p>
    <w:p>
      <w:pPr>
        <w:pStyle w:val="BodyText"/>
      </w:pPr>
      <w:r>
        <w:rPr>
          <w:bCs/>
          <w:b/>
        </w:rPr>
        <w:t xml:space="preserve">Accommodations policy</w:t>
      </w:r>
      <w:r>
        <w:t xml:space="preserve">: Students with disabilities should request accommodations within the first three weeks of the semester.</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2024-04-16T18:23:41Z</dcterms:created>
  <dcterms:modified xsi:type="dcterms:W3CDTF">2024-04-16T18:23:41Z</dcterms:modified>
</cp:coreProperties>
</file>

<file path=docProps/custom.xml><?xml version="1.0" encoding="utf-8"?>
<Properties xmlns="http://schemas.openxmlformats.org/officeDocument/2006/custom-properties" xmlns:vt="http://schemas.openxmlformats.org/officeDocument/2006/docPropsVTypes"/>
</file>