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KONAN AMINATA,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Gouvernante Adjointe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êtes le garant de la propreté, du confort et du prestige de nos chambres.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Nettoyage des chambres après le départ des clients.</w:t>
      </w:r>
    </w:p>
    <w:p>
      <w:pPr>
        <w:pStyle w:val="ListParagraph"/>
        <w:numPr>
          <w:ilvl w:val="0"/>
          <w:numId w:val="1"/>
        </w:numPr>
      </w:pPr>
      <w:r>
        <w:t xml:space="preserve">Vérification de la propreté avant l'arrivée (Check-in).</w:t>
      </w:r>
    </w:p>
    <w:p>
      <w:pPr>
        <w:pStyle w:val="ListParagraph"/>
        <w:numPr>
          <w:ilvl w:val="0"/>
          <w:numId w:val="1"/>
        </w:numPr>
      </w:pPr>
      <w:r>
        <w:t xml:space="preserve">Remontée des incidents (ampoule grillée, fuite d'eau) à la maintenance.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Sur votre mobile ou tablette, connectez-vous au portail et allez dans l'onglet 'Gouvernante'.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 liste des chambres s'affiche avec des codes couleurs. Concentrez-vous sur les chambres en BLEU (À nettoyer).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Une fois le nettoyage terminé, cliquez sur la chambre et passez son statut à 'PROPRE'. Elle deviendra immédiatement VERT sur l'écran du réceptionniste.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 vous constatez un problème technique, utilisez le bouton 'Signaler Incident'.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2026-06-06T08:29:23.293Z</dcterms:created>
  <dcterms:modified xsi:type="dcterms:W3CDTF">2026-06-06T08:29:23.293Z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