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A3A2" w14:textId="77777777" w:rsidR="00FE7A11" w:rsidRDefault="00BC3E31">
      <w:pPr>
        <w:keepNext/>
        <w:keepLines/>
        <w:spacing w:before="240" w:after="120" w:line="312" w:lineRule="auto"/>
        <w:ind w:firstLine="0"/>
        <w:jc w:val="center"/>
        <w:outlineLvl w:val="0"/>
        <w:rPr>
          <w:rFonts w:ascii="Times New Roman" w:eastAsiaTheme="minorHAnsi" w:hAnsi="Times New Roman" w:cs="Times New Roman"/>
          <w:color w:val="000000" w:themeColor="text1"/>
          <w:sz w:val="24"/>
          <w:szCs w:val="28"/>
          <w:lang w:eastAsia="en-US" w:bidi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8"/>
          <w:lang w:eastAsia="en-US" w:bidi="en-US"/>
          <w14:textOutline w14:w="0" w14:cap="flat" w14:cmpd="sng" w14:algn="ctr">
            <w14:noFill/>
            <w14:prstDash w14:val="solid"/>
            <w14:round/>
          </w14:textOutline>
        </w:rPr>
        <w:t>Акт проведения работ по установке оперативной памяти, твердотельного накопителя</w:t>
      </w:r>
    </w:p>
    <w:p w14:paraId="725658E3" w14:textId="77777777" w:rsidR="00FE7A11" w:rsidRDefault="00BC3E31">
      <w:pPr>
        <w:spacing w:before="120" w:after="120" w:line="360" w:lineRule="auto"/>
        <w:ind w:firstLine="709"/>
        <w:contextualSpacing/>
        <w:rPr>
          <w:rFonts w:ascii="Times New Roman" w:eastAsiaTheme="minorHAnsi" w:hAnsi="Times New Roman" w:cs="Times New Roman"/>
          <w:sz w:val="16"/>
          <w:szCs w:val="22"/>
          <w:lang w:eastAsia="en-US" w:bidi="en-US"/>
        </w:rPr>
      </w:pPr>
      <w:r>
        <w:rPr>
          <w:rFonts w:ascii="Times New Roman" w:eastAsiaTheme="minorHAnsi" w:hAnsi="Times New Roman" w:cs="Times New Roman"/>
          <w:sz w:val="16"/>
          <w:szCs w:val="22"/>
          <w:lang w:eastAsia="en-US" w:bidi="en-US"/>
        </w:rPr>
        <w:t>В соответствии с требованиями государственного контракта проведены работы по установке модуля оперативной памяти и твердотельного накопителя на автоматизированном рабочем месте, предоставляемого ПАО «Ростелеком» по сервисной модели в целях обеспечения органов прокуратуры Российской Федерации доступом к информационным системам сопровождения деятельности (далее – АРМ), переданных в прокуратуру по Акту. Результаты работ приведены в таблице 1.</w:t>
      </w:r>
    </w:p>
    <w:tbl>
      <w:tblPr>
        <w:tblpPr w:leftFromText="180" w:rightFromText="180" w:vertAnchor="text" w:horzAnchor="margin" w:tblpY="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2410"/>
        <w:gridCol w:w="2410"/>
        <w:gridCol w:w="2268"/>
      </w:tblGrid>
      <w:tr w:rsidR="00A72B7A" w14:paraId="1D8A52BC" w14:textId="77777777" w:rsidTr="00A72B7A">
        <w:trPr>
          <w:trHeight w:val="170"/>
        </w:trPr>
        <w:tc>
          <w:tcPr>
            <w:tcW w:w="10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6429" w14:textId="77777777" w:rsidR="00A72B7A" w:rsidRDefault="00A72B7A" w:rsidP="00A72B7A">
            <w:pPr>
              <w:spacing w:before="120" w:after="120" w:line="254" w:lineRule="auto"/>
              <w:ind w:firstLine="36"/>
              <w:jc w:val="center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Автоматизированные рабочие места органа прокуратуры Российской Федерации</w:t>
            </w:r>
          </w:p>
        </w:tc>
      </w:tr>
      <w:tr w:rsidR="00A72B7A" w14:paraId="7B77B945" w14:textId="77777777" w:rsidTr="00A72B7A">
        <w:trPr>
          <w:trHeight w:val="37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4C7F8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Номер заявки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4E7D" w14:textId="77777777" w:rsidR="00A72B7A" w:rsidRDefault="00A72B7A" w:rsidP="00A72B7A">
            <w:pPr>
              <w:spacing w:before="120" w:after="120" w:line="254" w:lineRule="auto"/>
              <w:ind w:firstLine="36"/>
              <w:jc w:val="left"/>
              <w:rPr>
                <w:rFonts w:ascii="Times New Roman" w:eastAsia="Calibri" w:hAnsi="Times New Roman" w:cs="Times New Roman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 w:eastAsia="en-US"/>
              </w:rPr>
              <w:t>{{</w:t>
            </w:r>
            <w:proofErr w:type="spellStart"/>
            <w:r w:rsidRPr="009B5DF8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 w:eastAsia="en-US"/>
              </w:rPr>
              <w:t>zayavka</w:t>
            </w:r>
            <w:proofErr w:type="spellEnd"/>
            <w:r w:rsidRPr="009B5DF8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 w:eastAsia="en-US"/>
              </w:rPr>
              <w:t>}}</w:t>
            </w:r>
          </w:p>
        </w:tc>
      </w:tr>
      <w:tr w:rsidR="00A72B7A" w14:paraId="3D3CBC7A" w14:textId="77777777" w:rsidTr="00A72B7A">
        <w:trPr>
          <w:trHeight w:val="39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7E2F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Дата и время начала работ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9D20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{{datetime}}</w:t>
            </w:r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eastAsia="en-US"/>
              </w:rPr>
              <w:t xml:space="preserve">  Время:  ___: ____</w:t>
            </w:r>
          </w:p>
        </w:tc>
      </w:tr>
      <w:tr w:rsidR="00A72B7A" w14:paraId="547C1EC0" w14:textId="77777777" w:rsidTr="00A72B7A">
        <w:trPr>
          <w:trHeight w:val="22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64B8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Место проведения осмотра</w:t>
            </w:r>
          </w:p>
          <w:p w14:paraId="427FBCDD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31D8" w14:textId="77777777" w:rsidR="00A72B7A" w:rsidRPr="003E5F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  <w:t>ID объекта прокуратуры:</w:t>
            </w:r>
            <w:r w:rsidRPr="003E5F7A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  <w:t>{{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val="en-US" w:eastAsia="en-US"/>
              </w:rPr>
              <w:t>id</w:t>
            </w:r>
            <w:r w:rsidRPr="003E5F7A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  <w:t>_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val="en-US" w:eastAsia="en-US"/>
              </w:rPr>
              <w:t>object</w:t>
            </w:r>
            <w:r w:rsidRPr="003E5F7A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  <w:t>}}</w:t>
            </w:r>
          </w:p>
          <w:p w14:paraId="12EDF0DB" w14:textId="77777777" w:rsidR="00A72B7A" w:rsidRPr="00414460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  <w:t xml:space="preserve">Наименование объекта прокуратуры: </w:t>
            </w:r>
            <w:r w:rsidRPr="00414460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val="en-US" w:eastAsia="en-US"/>
              </w:rPr>
              <w:t>nameobject</w:t>
            </w:r>
            <w:proofErr w:type="spellEnd"/>
            <w:r w:rsidRPr="00F6648A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  <w:t>}}</w:t>
            </w:r>
          </w:p>
          <w:p w14:paraId="4D3DBCAD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  <w:t xml:space="preserve">Адрес объекта прокуратуры: </w:t>
            </w:r>
            <w:r w:rsidRPr="00414460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val="en-US" w:eastAsia="en-US"/>
              </w:rPr>
              <w:t>addressobject</w:t>
            </w:r>
            <w:proofErr w:type="spellEnd"/>
            <w:r w:rsidRPr="00414460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eastAsia="en-US"/>
              </w:rPr>
              <w:t>}}</w:t>
            </w:r>
          </w:p>
        </w:tc>
      </w:tr>
      <w:tr w:rsidR="00A72B7A" w14:paraId="254189AF" w14:textId="77777777" w:rsidTr="00A72B7A">
        <w:trPr>
          <w:trHeight w:val="5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86CA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Идентификатор АРМ (</w:t>
            </w: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val="en-US" w:eastAsia="en-US"/>
              </w:rPr>
              <w:t>DNS</w:t>
            </w: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 xml:space="preserve"> Доменное имя в формате)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C176" w14:textId="77777777" w:rsidR="00A72B7A" w:rsidRDefault="00A72B7A" w:rsidP="00A72B7A">
            <w:pPr>
              <w:spacing w:before="120"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8"/>
                <w:szCs w:val="18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val="en-US" w:eastAsia="en-US"/>
              </w:rPr>
              <w:t>{{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val="en-US" w:eastAsia="en-US"/>
              </w:rPr>
              <w:t>doc_number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u w:val="single"/>
                <w:lang w:val="en-US" w:eastAsia="en-US"/>
              </w:rPr>
              <w:t>}}</w:t>
            </w:r>
          </w:p>
        </w:tc>
      </w:tr>
      <w:tr w:rsidR="00A72B7A" w14:paraId="1A55F07D" w14:textId="77777777" w:rsidTr="00A72B7A">
        <w:trPr>
          <w:trHeight w:val="5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D2CB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 w:rsidRPr="00FC3485"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Имя пользователя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A162" w14:textId="77777777" w:rsidR="00A72B7A" w:rsidRPr="00FC3485" w:rsidRDefault="00A72B7A" w:rsidP="00A72B7A">
            <w:pPr>
              <w:spacing w:before="120"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iCs/>
                <w:sz w:val="18"/>
                <w:szCs w:val="18"/>
                <w:lang w:val="en-US" w:eastAsia="en-US"/>
              </w:rPr>
            </w:pPr>
            <w:r w:rsidRPr="00FC3485">
              <w:rPr>
                <w:rFonts w:ascii="Times New Roman" w:eastAsia="Calibri" w:hAnsi="Times New Roman" w:cs="Times New Roman"/>
                <w:iCs/>
                <w:sz w:val="18"/>
                <w:szCs w:val="18"/>
                <w:lang w:val="en-US" w:eastAsia="en-US"/>
              </w:rPr>
              <w:t>{{username}}</w:t>
            </w:r>
          </w:p>
        </w:tc>
      </w:tr>
      <w:tr w:rsidR="00A72B7A" w14:paraId="63AED865" w14:textId="77777777" w:rsidTr="00A72B7A">
        <w:trPr>
          <w:trHeight w:val="34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B49D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Номер инвентаризационной наклейки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D6A2" w14:textId="77777777" w:rsidR="00A72B7A" w:rsidRDefault="00A72B7A" w:rsidP="00A72B7A">
            <w:pPr>
              <w:spacing w:before="120"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{{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rtk_numb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}}</w:t>
            </w:r>
          </w:p>
        </w:tc>
      </w:tr>
      <w:tr w:rsidR="00A72B7A" w14:paraId="296A8C07" w14:textId="77777777" w:rsidTr="00A72B7A">
        <w:trPr>
          <w:trHeight w:val="34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88D6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Номер наклейки от вскрытия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408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{{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vskritie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}}</w:t>
            </w:r>
          </w:p>
        </w:tc>
      </w:tr>
      <w:tr w:rsidR="00A72B7A" w14:paraId="57FC8AB4" w14:textId="77777777" w:rsidTr="00A72B7A">
        <w:trPr>
          <w:trHeight w:val="34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A934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Серийный номер неттопа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26BB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sz w:val="18"/>
                <w:szCs w:val="18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{{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sn_nettop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}}</w:t>
            </w:r>
          </w:p>
        </w:tc>
      </w:tr>
      <w:tr w:rsidR="00A72B7A" w14:paraId="708EB192" w14:textId="77777777" w:rsidTr="00A72B7A">
        <w:trPr>
          <w:trHeight w:val="34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1321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Серийный номер монитора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9681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sz w:val="18"/>
                <w:szCs w:val="18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{{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sn_monitor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}}</w:t>
            </w:r>
          </w:p>
        </w:tc>
      </w:tr>
      <w:tr w:rsidR="00A72B7A" w14:paraId="1EA2782B" w14:textId="77777777" w:rsidTr="00A72B7A">
        <w:trPr>
          <w:trHeight w:val="34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1EA8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Серийный номер мышки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ED2B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{{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sn_mouse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}}</w:t>
            </w:r>
          </w:p>
        </w:tc>
      </w:tr>
      <w:tr w:rsidR="00A72B7A" w14:paraId="067DC73C" w14:textId="77777777" w:rsidTr="00A72B7A">
        <w:trPr>
          <w:trHeight w:val="34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D286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Серийный номер клавиатуры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54C4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{{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sn_keyboard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}}</w:t>
            </w:r>
          </w:p>
        </w:tc>
      </w:tr>
      <w:tr w:rsidR="00A72B7A" w14:paraId="195903F6" w14:textId="77777777" w:rsidTr="00A72B7A">
        <w:trPr>
          <w:trHeight w:val="50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0F15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Отчет о проведенных работах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5AA5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Описание состояния АРМ нужное подчеркнуть: ДА\НЕТ):</w:t>
            </w:r>
          </w:p>
          <w:p w14:paraId="46EE2064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АРМ в рабочем состоянии: </w:t>
            </w: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 xml:space="preserve">ДА  </w:t>
            </w:r>
          </w:p>
          <w:p w14:paraId="385D7BDD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Все системы работают исправно: </w:t>
            </w: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 xml:space="preserve">ДА  </w:t>
            </w:r>
          </w:p>
          <w:p w14:paraId="75659776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Использован ЗИП: </w:t>
            </w: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 xml:space="preserve">ДА  </w:t>
            </w:r>
          </w:p>
          <w:p w14:paraId="55708353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>Данные пользователя перенесены:</w:t>
            </w:r>
            <w:r>
              <w:rPr>
                <w:rFonts w:ascii="Times New Roman" w:eastAsia="Calibri" w:hAnsi="Times New Roman" w:cs="Times New Roman"/>
                <w:sz w:val="14"/>
                <w:szCs w:val="22"/>
                <w:u w:val="single"/>
                <w:lang w:eastAsia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 xml:space="preserve">ДА  </w:t>
            </w:r>
          </w:p>
          <w:p w14:paraId="586AF1ED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Изъяты неисправные компоненты </w:t>
            </w: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НЕТ</w:t>
            </w: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 (тип, серийный номер):____________________________________</w:t>
            </w:r>
          </w:p>
          <w:p w14:paraId="19CFE4B8" w14:textId="77777777" w:rsidR="00A72B7A" w:rsidRDefault="00A72B7A" w:rsidP="00A72B7A">
            <w:pPr>
              <w:spacing w:before="120" w:after="160" w:line="252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Установленный твердотельный накопитель </w:t>
            </w:r>
            <w:r>
              <w:rPr>
                <w:rFonts w:ascii="Times New Roman" w:eastAsia="Calibri" w:hAnsi="Times New Roman" w:cs="Times New Roman"/>
                <w:sz w:val="14"/>
                <w:szCs w:val="22"/>
                <w:lang w:val="en-US" w:eastAsia="en-US"/>
              </w:rPr>
              <w:t>SSD</w:t>
            </w: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 (серийный номер):</w:t>
            </w:r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eastAsia="en-US"/>
              </w:rPr>
              <w:t xml:space="preserve"> {{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sn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eastAsia="en-US"/>
              </w:rPr>
              <w:t>_s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sd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eastAsia="en-US"/>
              </w:rPr>
              <w:t>}}</w:t>
            </w:r>
          </w:p>
          <w:p w14:paraId="57863598" w14:textId="77777777" w:rsidR="00A72B7A" w:rsidRDefault="00A72B7A" w:rsidP="00A72B7A">
            <w:pPr>
              <w:spacing w:before="120" w:after="160" w:line="252" w:lineRule="auto"/>
              <w:ind w:firstLine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>Установленный модуль оперативной памяти (серийный номер</w:t>
            </w:r>
            <w:r w:rsidRPr="00C12BA3"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): </w:t>
            </w:r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eastAsia="en-US"/>
              </w:rPr>
              <w:t>{{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sn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eastAsia="en-US"/>
              </w:rPr>
              <w:t>_</w:t>
            </w:r>
            <w:proofErr w:type="spellStart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val="en-US" w:eastAsia="en-US"/>
              </w:rPr>
              <w:t>ozy</w:t>
            </w:r>
            <w:proofErr w:type="spellEnd"/>
            <w:r w:rsidRPr="009B5DF8">
              <w:rPr>
                <w:rFonts w:ascii="Times New Roman" w:eastAsia="Calibri" w:hAnsi="Times New Roman" w:cs="Times New Roman"/>
                <w:sz w:val="16"/>
                <w:szCs w:val="16"/>
                <w:lang w:eastAsia="en-US"/>
              </w:rPr>
              <w:t>}}</w:t>
            </w:r>
          </w:p>
          <w:p w14:paraId="52C2DE63" w14:textId="77777777" w:rsidR="00A72B7A" w:rsidRPr="00FC3485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 w:rsidRPr="00FC3485"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>Инвентаризационная наклейка (номер):</w:t>
            </w:r>
          </w:p>
          <w:p w14:paraId="18DA5176" w14:textId="77777777" w:rsidR="00A72B7A" w:rsidRDefault="00A72B7A" w:rsidP="00A72B7A">
            <w:pPr>
              <w:spacing w:before="120" w:after="160" w:line="252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  <w:p w14:paraId="0A73D903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Время окончания работ: </w:t>
            </w:r>
          </w:p>
        </w:tc>
      </w:tr>
      <w:tr w:rsidR="00A72B7A" w14:paraId="27C69BD7" w14:textId="77777777" w:rsidTr="00A72B7A">
        <w:trPr>
          <w:trHeight w:val="50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06F9ACDE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Результат работ (отметить необходимое):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3369727A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B6F181" wp14:editId="545B9FF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250825</wp:posOffset>
                      </wp:positionV>
                      <wp:extent cx="172085" cy="180975"/>
                      <wp:effectExtent l="0" t="0" r="18415" b="28575"/>
                      <wp:wrapNone/>
                      <wp:docPr id="1" name="Прямоугольник 836111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7208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7747B" id="Прямоугольник 836111613" o:spid="_x0000_s1026" style="position:absolute;margin-left:-1.35pt;margin-top:19.75pt;width:13.5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" fillcolor="white [3212]" strokecolor="#70ad47" strokeweight="1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1529E9" wp14:editId="78F5C5A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30480</wp:posOffset>
                      </wp:positionV>
                      <wp:extent cx="172085" cy="180975"/>
                      <wp:effectExtent l="0" t="0" r="18415" b="28575"/>
                      <wp:wrapNone/>
                      <wp:docPr id="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7208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F5FB417" w14:textId="77777777" w:rsidR="00A72B7A" w:rsidRDefault="00A72B7A" w:rsidP="00A72B7A">
                                  <w:pPr>
                                    <w:jc w:val="center"/>
                                  </w:pPr>
                                  <w:proofErr w:type="spellStart"/>
                                  <w:r w:rsidRPr="00FC3485">
                                    <w:rPr>
                                      <w:color w:val="000000" w:themeColor="text1"/>
                                    </w:rPr>
                                    <w:t>уМ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1529E9" id="Прямоугольник 12" o:spid="_x0000_s1026" style="position:absolute;margin-left:-.45pt;margin-top:2.4pt;width:13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" fillcolor="black [3213]" strokecolor="#70ad47" strokeweight="1pt">
                      <v:textbox>
                        <w:txbxContent>
                          <w:p w14:paraId="5F5FB417" w14:textId="77777777" w:rsidR="00A72B7A" w:rsidRDefault="00A72B7A" w:rsidP="00A72B7A">
                            <w:pPr>
                              <w:jc w:val="center"/>
                            </w:pPr>
                            <w:proofErr w:type="spellStart"/>
                            <w:r w:rsidRPr="00FC3485">
                              <w:rPr>
                                <w:color w:val="000000" w:themeColor="text1"/>
                              </w:rPr>
                              <w:t>уМ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           АРМ готов к дальнейшей эксплуатации</w:t>
            </w:r>
          </w:p>
          <w:p w14:paraId="6F598424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AC9B19" wp14:editId="03C6B247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203835</wp:posOffset>
                      </wp:positionV>
                      <wp:extent cx="172085" cy="180975"/>
                      <wp:effectExtent l="0" t="0" r="18415" b="28575"/>
                      <wp:wrapNone/>
                      <wp:docPr id="3" name="Прямоугольник 376799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7208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58CC03A" w14:textId="77777777" w:rsidR="00A72B7A" w:rsidRDefault="00A72B7A" w:rsidP="00A72B7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C9B19" id="Прямоугольник 376799403" o:spid="_x0000_s1027" style="position:absolute;margin-left:-1.35pt;margin-top:16.05pt;width:13.5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" fillcolor="white [3212]" strokecolor="#70ad47" strokeweight="1pt">
                      <v:textbox>
                        <w:txbxContent>
                          <w:p w14:paraId="758CC03A" w14:textId="77777777" w:rsidR="00A72B7A" w:rsidRDefault="00A72B7A" w:rsidP="00A72B7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           необходима замена (_______)</w:t>
            </w:r>
          </w:p>
          <w:p w14:paraId="582F4067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 xml:space="preserve">          данные АРМ внесены в автоматизированную систему учета.</w:t>
            </w:r>
          </w:p>
        </w:tc>
      </w:tr>
      <w:tr w:rsidR="00A72B7A" w14:paraId="2CE24FE8" w14:textId="77777777" w:rsidTr="00A72B7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5A94" w14:textId="77777777" w:rsidR="00A72B7A" w:rsidRDefault="00A72B7A" w:rsidP="00A72B7A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Работы проводили: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A095" w14:textId="77777777" w:rsidR="00A72B7A" w:rsidRDefault="00A72B7A" w:rsidP="00A72B7A">
            <w:pPr>
              <w:spacing w:before="120" w:after="160" w:line="254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>Фамилия, И.О.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2C2D" w14:textId="77777777" w:rsidR="00A72B7A" w:rsidRDefault="00A72B7A" w:rsidP="00A72B7A">
            <w:pPr>
              <w:spacing w:before="120" w:after="160" w:line="254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>Должность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48F17" w14:textId="77777777" w:rsidR="00A72B7A" w:rsidRDefault="00A72B7A" w:rsidP="00A72B7A">
            <w:pPr>
              <w:spacing w:before="120" w:after="160" w:line="254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>Подпись</w:t>
            </w:r>
          </w:p>
        </w:tc>
      </w:tr>
      <w:tr w:rsidR="00A72B7A" w14:paraId="2D667FD8" w14:textId="77777777" w:rsidTr="00A72B7A">
        <w:trPr>
          <w:trHeight w:val="80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3600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Подрядчик</w:t>
            </w:r>
          </w:p>
          <w:p w14:paraId="4BC452C0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64CB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AB45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142A5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</w:tr>
      <w:tr w:rsidR="00A72B7A" w14:paraId="09DDC40E" w14:textId="77777777" w:rsidTr="00A72B7A">
        <w:trPr>
          <w:trHeight w:val="84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5B62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Пользователь</w:t>
            </w:r>
          </w:p>
          <w:p w14:paraId="4315973E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FACB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D0C5A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F7A90" w14:textId="77777777" w:rsidR="00A72B7A" w:rsidRDefault="00A72B7A" w:rsidP="00A72B7A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</w:tr>
    </w:tbl>
    <w:p w14:paraId="759CF0E7" w14:textId="16E1764A" w:rsidR="00276573" w:rsidRDefault="00BC3E31">
      <w:pPr>
        <w:spacing w:before="120" w:after="120" w:line="312" w:lineRule="auto"/>
        <w:ind w:firstLine="0"/>
        <w:jc w:val="right"/>
        <w:rPr>
          <w:rFonts w:ascii="Times New Roman" w:eastAsiaTheme="minorHAnsi" w:hAnsi="Times New Roman" w:cs="Times New Roman"/>
          <w:b/>
          <w:sz w:val="16"/>
          <w:szCs w:val="22"/>
          <w:lang w:eastAsia="en-US"/>
        </w:rPr>
      </w:pPr>
      <w:r>
        <w:rPr>
          <w:rFonts w:ascii="Times New Roman" w:eastAsiaTheme="minorHAnsi" w:hAnsi="Times New Roman" w:cs="Times New Roman"/>
          <w:b/>
          <w:sz w:val="16"/>
          <w:szCs w:val="22"/>
          <w:lang w:eastAsia="en-US"/>
        </w:rPr>
        <w:t xml:space="preserve">Таблица </w:t>
      </w:r>
      <w:r>
        <w:rPr>
          <w:rFonts w:ascii="Times New Roman" w:eastAsiaTheme="minorHAnsi" w:hAnsi="Times New Roman" w:cs="Times New Roman"/>
          <w:b/>
          <w:sz w:val="16"/>
          <w:szCs w:val="22"/>
          <w:lang w:eastAsia="en-US"/>
        </w:rPr>
        <w:fldChar w:fldCharType="begin"/>
      </w:r>
      <w:r>
        <w:rPr>
          <w:rFonts w:ascii="Times New Roman" w:eastAsiaTheme="minorHAnsi" w:hAnsi="Times New Roman" w:cs="Times New Roman"/>
          <w:b/>
          <w:sz w:val="16"/>
          <w:szCs w:val="22"/>
          <w:lang w:eastAsia="en-US"/>
        </w:rPr>
        <w:instrText xml:space="preserve"> SEQ Таблица \* ARABIC \s 1 </w:instrText>
      </w:r>
      <w:r>
        <w:rPr>
          <w:rFonts w:ascii="Times New Roman" w:eastAsiaTheme="minorHAnsi" w:hAnsi="Times New Roman" w:cs="Times New Roman"/>
          <w:b/>
          <w:sz w:val="16"/>
          <w:szCs w:val="22"/>
          <w:lang w:eastAsia="en-US"/>
        </w:rPr>
        <w:fldChar w:fldCharType="separate"/>
      </w:r>
      <w:r>
        <w:rPr>
          <w:rFonts w:ascii="Times New Roman" w:eastAsiaTheme="minorHAnsi" w:hAnsi="Times New Roman" w:cs="Times New Roman"/>
          <w:b/>
          <w:sz w:val="16"/>
          <w:szCs w:val="22"/>
          <w:lang w:eastAsia="en-US"/>
        </w:rPr>
        <w:t>1</w:t>
      </w:r>
      <w:r>
        <w:rPr>
          <w:rFonts w:ascii="Times New Roman" w:eastAsiaTheme="minorHAnsi" w:hAnsi="Times New Roman" w:cs="Times New Roman"/>
          <w:b/>
          <w:sz w:val="16"/>
          <w:szCs w:val="22"/>
          <w:lang w:eastAsia="en-US"/>
        </w:rPr>
        <w:fldChar w:fldCharType="end"/>
      </w:r>
      <w:r>
        <w:rPr>
          <w:rFonts w:ascii="Times New Roman" w:eastAsiaTheme="minorHAnsi" w:hAnsi="Times New Roman" w:cs="Times New Roman"/>
          <w:b/>
          <w:sz w:val="16"/>
          <w:szCs w:val="22"/>
          <w:lang w:eastAsia="en-US"/>
        </w:rPr>
        <w:t xml:space="preserve"> – Сведения о проведенных работах</w:t>
      </w:r>
    </w:p>
    <w:p w14:paraId="6283C13C" w14:textId="77777777" w:rsidR="00276573" w:rsidRDefault="00276573">
      <w:pPr>
        <w:spacing w:after="160" w:line="259" w:lineRule="auto"/>
        <w:ind w:firstLine="0"/>
        <w:jc w:val="left"/>
        <w:rPr>
          <w:rFonts w:ascii="Times New Roman" w:eastAsiaTheme="minorHAnsi" w:hAnsi="Times New Roman" w:cs="Times New Roman"/>
          <w:b/>
          <w:sz w:val="16"/>
          <w:szCs w:val="22"/>
          <w:lang w:eastAsia="en-US"/>
        </w:rPr>
      </w:pPr>
      <w:r>
        <w:rPr>
          <w:rFonts w:ascii="Times New Roman" w:eastAsiaTheme="minorHAnsi" w:hAnsi="Times New Roman" w:cs="Times New Roman"/>
          <w:b/>
          <w:sz w:val="16"/>
          <w:szCs w:val="22"/>
          <w:lang w:eastAsia="en-US"/>
        </w:rPr>
        <w:br w:type="page"/>
      </w:r>
    </w:p>
    <w:p w14:paraId="5C827183" w14:textId="77777777" w:rsidR="00FC3485" w:rsidRDefault="00FC3485" w:rsidP="00C12BA3">
      <w:pPr>
        <w:keepNext/>
        <w:keepLines/>
        <w:spacing w:before="240" w:after="120"/>
        <w:ind w:firstLine="0"/>
        <w:outlineLvl w:val="0"/>
        <w:rPr>
          <w:rFonts w:ascii="Times New Roman" w:eastAsiaTheme="minorHAnsi" w:hAnsi="Times New Roman" w:cs="Times New Roman"/>
          <w:bCs/>
          <w:color w:val="000000" w:themeColor="text1"/>
          <w:sz w:val="24"/>
          <w:szCs w:val="24"/>
          <w:lang w:eastAsia="en-US" w:bidi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8332083" w14:textId="2C01CF82" w:rsidR="00FE7A11" w:rsidRDefault="00BC3E31">
      <w:pPr>
        <w:keepNext/>
        <w:keepLines/>
        <w:spacing w:before="240" w:after="120"/>
        <w:ind w:firstLine="0"/>
        <w:jc w:val="center"/>
        <w:outlineLvl w:val="0"/>
        <w:rPr>
          <w:rFonts w:ascii="Times New Roman" w:eastAsiaTheme="minorHAnsi" w:hAnsi="Times New Roman" w:cs="Times New Roman"/>
          <w:bCs/>
          <w:color w:val="000000" w:themeColor="text1"/>
          <w:sz w:val="24"/>
          <w:szCs w:val="24"/>
          <w:lang w:eastAsia="en-US" w:bidi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Theme="minorHAnsi" w:hAnsi="Times New Roman" w:cs="Times New Roman"/>
          <w:bCs/>
          <w:color w:val="000000" w:themeColor="text1"/>
          <w:sz w:val="24"/>
          <w:szCs w:val="24"/>
          <w:lang w:eastAsia="en-US" w:bidi="en-US"/>
          <w14:textOutline w14:w="0" w14:cap="flat" w14:cmpd="sng" w14:algn="ctr">
            <w14:noFill/>
            <w14:prstDash w14:val="solid"/>
            <w14:round/>
          </w14:textOutline>
        </w:rPr>
        <w:t>Протокол проверки АРМ после развертывания операционной системы</w:t>
      </w:r>
    </w:p>
    <w:p w14:paraId="1C731BE2" w14:textId="77777777" w:rsidR="00FE7A11" w:rsidRDefault="00BC3E31">
      <w:pPr>
        <w:spacing w:before="120" w:after="160"/>
        <w:ind w:firstLine="708"/>
        <w:rPr>
          <w:rFonts w:ascii="Times New Roman" w:eastAsia="Calibri" w:hAnsi="Times New Roman" w:cs="Times New Roman"/>
          <w:sz w:val="22"/>
          <w:szCs w:val="22"/>
          <w:lang w:eastAsia="en-US"/>
        </w:rPr>
      </w:pPr>
      <w:r>
        <w:rPr>
          <w:rFonts w:ascii="Times New Roman" w:eastAsia="Calibri" w:hAnsi="Times New Roman" w:cs="Times New Roman"/>
          <w:sz w:val="22"/>
          <w:szCs w:val="22"/>
          <w:lang w:eastAsia="en-US"/>
        </w:rPr>
        <w:t>Чек-лист проверки АРМ после развёртывания операционной системы до момента покидания места проведения работ(√)</w:t>
      </w:r>
    </w:p>
    <w:p w14:paraId="07015BDC" w14:textId="60A760BA" w:rsidR="00FE7A11" w:rsidRDefault="00BC3E31">
      <w:pPr>
        <w:spacing w:before="120" w:after="160"/>
        <w:ind w:firstLine="708"/>
        <w:rPr>
          <w:rFonts w:ascii="Times New Roman" w:eastAsia="Calibri" w:hAnsi="Times New Roman" w:cs="Times New Roman"/>
          <w:b/>
          <w:sz w:val="22"/>
          <w:szCs w:val="22"/>
          <w:lang w:eastAsia="en-US"/>
        </w:rPr>
      </w:pPr>
      <w:r>
        <w:rPr>
          <w:rFonts w:ascii="Times New Roman" w:eastAsia="Calibri" w:hAnsi="Times New Roman" w:cs="Times New Roman"/>
          <w:b/>
          <w:sz w:val="22"/>
          <w:szCs w:val="22"/>
          <w:lang w:eastAsia="en-US"/>
        </w:rPr>
        <w:t xml:space="preserve">К заявке № </w:t>
      </w:r>
      <w:r w:rsidR="00FC3485" w:rsidRPr="009B5DF8">
        <w:rPr>
          <w:rFonts w:ascii="Times New Roman" w:eastAsia="Calibri" w:hAnsi="Times New Roman" w:cs="Times New Roman"/>
          <w:bCs/>
          <w:sz w:val="16"/>
          <w:szCs w:val="16"/>
          <w:lang w:val="en-US" w:eastAsia="en-US"/>
        </w:rPr>
        <w:t>{{</w:t>
      </w:r>
      <w:proofErr w:type="spellStart"/>
      <w:r w:rsidR="00FC3485" w:rsidRPr="009B5DF8">
        <w:rPr>
          <w:rFonts w:ascii="Times New Roman" w:eastAsia="Calibri" w:hAnsi="Times New Roman" w:cs="Times New Roman"/>
          <w:bCs/>
          <w:sz w:val="16"/>
          <w:szCs w:val="16"/>
          <w:lang w:val="en-US" w:eastAsia="en-US"/>
        </w:rPr>
        <w:t>zayavka</w:t>
      </w:r>
      <w:proofErr w:type="spellEnd"/>
      <w:r w:rsidR="00FC3485" w:rsidRPr="009B5DF8">
        <w:rPr>
          <w:rFonts w:ascii="Times New Roman" w:eastAsia="Calibri" w:hAnsi="Times New Roman" w:cs="Times New Roman"/>
          <w:bCs/>
          <w:sz w:val="16"/>
          <w:szCs w:val="16"/>
          <w:lang w:val="en-US" w:eastAsia="en-US"/>
        </w:rPr>
        <w:t>}}</w:t>
      </w:r>
    </w:p>
    <w:tbl>
      <w:tblPr>
        <w:tblW w:w="10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4252"/>
        <w:gridCol w:w="1416"/>
        <w:gridCol w:w="1560"/>
        <w:gridCol w:w="2408"/>
      </w:tblGrid>
      <w:tr w:rsidR="00FE7A11" w14:paraId="43FC96EA" w14:textId="77777777">
        <w:trPr>
          <w:trHeight w:val="492"/>
          <w:tblHeader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DC795" w14:textId="77777777" w:rsidR="00FE7A11" w:rsidRDefault="00BC3E31">
            <w:pPr>
              <w:spacing w:before="120" w:after="120"/>
              <w:ind w:hanging="105"/>
              <w:jc w:val="center"/>
              <w:rPr>
                <w:rFonts w:ascii="Times New Roman" w:eastAsiaTheme="minorHAnsi" w:hAnsi="Times New Roman" w:cs="Times New Roman"/>
                <w:b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16"/>
                <w:szCs w:val="16"/>
                <w:lang w:eastAsia="en-US"/>
              </w:rPr>
              <w:t>№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95F8" w14:textId="77777777" w:rsidR="00FE7A11" w:rsidRDefault="00BC3E31">
            <w:pPr>
              <w:spacing w:before="120" w:after="120"/>
              <w:ind w:hanging="100"/>
              <w:jc w:val="center"/>
              <w:rPr>
                <w:rFonts w:ascii="Times New Roman" w:eastAsiaTheme="minorHAnsi" w:hAnsi="Times New Roman" w:cs="Times New Roman"/>
                <w:b/>
                <w:sz w:val="18"/>
                <w:szCs w:val="1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18"/>
                <w:szCs w:val="18"/>
                <w:lang w:eastAsia="en-US"/>
              </w:rPr>
              <w:t>Наименование испытания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01B7" w14:textId="77777777" w:rsidR="00FE7A11" w:rsidRDefault="00BC3E31">
            <w:pPr>
              <w:spacing w:before="120" w:after="120"/>
              <w:ind w:firstLine="30"/>
              <w:jc w:val="center"/>
              <w:rPr>
                <w:rFonts w:ascii="Times New Roman" w:eastAsiaTheme="minorHAnsi" w:hAnsi="Times New Roman" w:cs="Times New Roman"/>
                <w:b/>
                <w:sz w:val="18"/>
                <w:szCs w:val="1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18"/>
                <w:szCs w:val="18"/>
                <w:lang w:eastAsia="en-US"/>
              </w:rPr>
              <w:t xml:space="preserve">Отметка о прохождении 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B349" w14:textId="77777777" w:rsidR="00FE7A11" w:rsidRDefault="00BC3E31">
            <w:pPr>
              <w:spacing w:before="120" w:after="120"/>
              <w:ind w:hanging="107"/>
              <w:jc w:val="center"/>
              <w:rPr>
                <w:rFonts w:ascii="Times New Roman" w:eastAsiaTheme="minorHAnsi" w:hAnsi="Times New Roman" w:cs="Times New Roman"/>
                <w:b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16"/>
                <w:szCs w:val="16"/>
                <w:lang w:eastAsia="en-US"/>
              </w:rPr>
              <w:t>Примечания, предложения по доработкам</w:t>
            </w:r>
          </w:p>
        </w:tc>
      </w:tr>
      <w:tr w:rsidR="00FE7A11" w14:paraId="41519034" w14:textId="77777777">
        <w:trPr>
          <w:trHeight w:val="144"/>
          <w:tblHeader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66CF8" w14:textId="77777777" w:rsidR="00FE7A11" w:rsidRDefault="00FE7A11">
            <w:pPr>
              <w:spacing w:after="0"/>
              <w:rPr>
                <w:rFonts w:ascii="Times New Roman" w:eastAsiaTheme="minorHAnsi" w:hAnsi="Times New Roman" w:cs="Times New Roman"/>
                <w:b/>
                <w:sz w:val="16"/>
                <w:szCs w:val="16"/>
                <w:lang w:eastAsia="en-US"/>
              </w:rPr>
            </w:pP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42DA" w14:textId="77777777" w:rsidR="00FE7A11" w:rsidRDefault="00FE7A11">
            <w:pPr>
              <w:spacing w:after="0"/>
              <w:rPr>
                <w:rFonts w:ascii="Times New Roman" w:eastAsiaTheme="minorHAnsi" w:hAnsi="Times New Roman" w:cs="Times New Roman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A075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18"/>
                <w:szCs w:val="1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18"/>
                <w:szCs w:val="18"/>
                <w:lang w:eastAsia="en-US"/>
              </w:rPr>
              <w:t>Успешно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5444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right="-393" w:firstLine="851"/>
              <w:jc w:val="left"/>
              <w:rPr>
                <w:rFonts w:ascii="Times New Roman" w:eastAsiaTheme="minorHAnsi" w:hAnsi="Times New Roman" w:cs="Times New Roman"/>
                <w:b/>
                <w:sz w:val="18"/>
                <w:szCs w:val="1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18"/>
                <w:szCs w:val="18"/>
                <w:lang w:eastAsia="en-US"/>
              </w:rPr>
              <w:t>Не успешно</w:t>
            </w: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96B2F" w14:textId="77777777" w:rsidR="00FE7A11" w:rsidRDefault="00FE7A11">
            <w:pPr>
              <w:spacing w:after="0"/>
              <w:rPr>
                <w:rFonts w:ascii="Times New Roman" w:eastAsiaTheme="minorHAnsi" w:hAnsi="Times New Roman" w:cs="Times New Roman"/>
                <w:b/>
                <w:sz w:val="16"/>
                <w:szCs w:val="16"/>
                <w:lang w:eastAsia="en-US"/>
              </w:rPr>
            </w:pPr>
          </w:p>
        </w:tc>
      </w:tr>
      <w:tr w:rsidR="00FE7A11" w14:paraId="7487E2CC" w14:textId="77777777">
        <w:trPr>
          <w:trHeight w:val="406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F6EE" w14:textId="77777777" w:rsidR="00FE7A11" w:rsidRDefault="00FE7A11">
            <w:pPr>
              <w:numPr>
                <w:ilvl w:val="0"/>
                <w:numId w:val="1"/>
              </w:numPr>
              <w:spacing w:before="120" w:after="0" w:line="312" w:lineRule="auto"/>
              <w:ind w:hanging="443"/>
              <w:contextualSpacing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02D1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 xml:space="preserve">Проверка комплектности АРМ.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BFD98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78D3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10DD" w14:textId="77777777" w:rsidR="00FE7A11" w:rsidRDefault="00FE7A11">
            <w:pPr>
              <w:spacing w:before="120" w:after="120"/>
              <w:ind w:firstLine="0"/>
              <w:jc w:val="left"/>
              <w:rPr>
                <w:rFonts w:ascii="Times New Roman" w:eastAsiaTheme="minorHAnsi" w:hAnsi="Times New Roman" w:cs="Times New Roman"/>
                <w:b/>
                <w:sz w:val="18"/>
                <w:szCs w:val="18"/>
                <w:lang w:eastAsia="en-US"/>
              </w:rPr>
            </w:pPr>
          </w:p>
        </w:tc>
      </w:tr>
      <w:tr w:rsidR="00FE7A11" w14:paraId="0E6C7919" w14:textId="77777777">
        <w:trPr>
          <w:trHeight w:val="85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49742" w14:textId="77777777" w:rsidR="00FE7A11" w:rsidRDefault="00FE7A11">
            <w:pPr>
              <w:numPr>
                <w:ilvl w:val="0"/>
                <w:numId w:val="1"/>
              </w:numPr>
              <w:spacing w:before="120" w:after="0" w:line="312" w:lineRule="auto"/>
              <w:ind w:hanging="443"/>
              <w:contextualSpacing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8F39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Проверка операционной системы и базового программного обеспечения (</w:t>
            </w:r>
            <w:r>
              <w:rPr>
                <w:rFonts w:ascii="Times New Roman" w:eastAsiaTheme="minorHAnsi" w:hAnsi="Times New Roman" w:cs="Times New Roman"/>
                <w:sz w:val="16"/>
                <w:szCs w:val="16"/>
                <w:lang w:val="en-US" w:eastAsia="en-US"/>
              </w:rPr>
              <w:t>MS</w:t>
            </w: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16"/>
                <w:szCs w:val="16"/>
                <w:lang w:val="en-US" w:eastAsia="en-US"/>
              </w:rPr>
              <w:t>Office</w:t>
            </w: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, Браузер, общая работа ОС)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6C27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BE3F8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565BA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FE7A11" w14:paraId="5E9B2B0D" w14:textId="77777777">
        <w:trPr>
          <w:trHeight w:val="833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7677" w14:textId="77777777" w:rsidR="00FE7A11" w:rsidRDefault="00FE7A11">
            <w:pPr>
              <w:numPr>
                <w:ilvl w:val="0"/>
                <w:numId w:val="1"/>
              </w:numPr>
              <w:spacing w:before="120" w:after="0" w:line="312" w:lineRule="auto"/>
              <w:ind w:hanging="443"/>
              <w:contextualSpacing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3B0E3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Испытания услуги электронной почты (Проверка подключения почтового клиента, отправка электронных писем)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5BF77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319D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37C4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FE7A11" w14:paraId="4FE81608" w14:textId="77777777">
        <w:trPr>
          <w:trHeight w:val="569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F6B31" w14:textId="77777777" w:rsidR="00FE7A11" w:rsidRDefault="00FE7A11">
            <w:pPr>
              <w:numPr>
                <w:ilvl w:val="0"/>
                <w:numId w:val="1"/>
              </w:numPr>
              <w:spacing w:before="120" w:after="0" w:line="312" w:lineRule="auto"/>
              <w:ind w:hanging="443"/>
              <w:contextualSpacing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E5A2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 xml:space="preserve">Испытание услуги доступа к видеоконференцсвязи (Запуск Avaya </w:t>
            </w:r>
            <w:proofErr w:type="spellStart"/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Workplace</w:t>
            </w:r>
            <w:proofErr w:type="spellEnd"/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3F7C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5B65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FF6B4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FE7A11" w14:paraId="32BA4EF1" w14:textId="77777777">
        <w:trPr>
          <w:trHeight w:val="6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050E" w14:textId="77777777" w:rsidR="00FE7A11" w:rsidRDefault="00FE7A11">
            <w:pPr>
              <w:numPr>
                <w:ilvl w:val="0"/>
                <w:numId w:val="1"/>
              </w:numPr>
              <w:spacing w:before="120" w:after="0" w:line="312" w:lineRule="auto"/>
              <w:ind w:hanging="443"/>
              <w:contextualSpacing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89CE4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 xml:space="preserve">Испытание доступа к справочно-правовой информационной системе (Запуск ПО «Консультант»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9025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D9EC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FD97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FE7A11" w14:paraId="070D79D9" w14:textId="77777777">
        <w:trPr>
          <w:trHeight w:val="495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33929" w14:textId="77777777" w:rsidR="00FE7A11" w:rsidRDefault="00FE7A11">
            <w:pPr>
              <w:numPr>
                <w:ilvl w:val="0"/>
                <w:numId w:val="1"/>
              </w:numPr>
              <w:spacing w:before="120" w:after="0" w:line="312" w:lineRule="auto"/>
              <w:ind w:hanging="443"/>
              <w:contextualSpacing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  <w:bookmarkStart w:id="0" w:name="_Hlk127543932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4A9EB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Испытание возможности подключения к ГАС ПС (запуск ГАС ПС)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775E9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347CE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693B5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FE7A11" w14:paraId="7E2C6088" w14:textId="77777777">
        <w:trPr>
          <w:trHeight w:val="758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D4F" w14:textId="77777777" w:rsidR="00FE7A11" w:rsidRDefault="00FE7A11">
            <w:pPr>
              <w:numPr>
                <w:ilvl w:val="0"/>
                <w:numId w:val="1"/>
              </w:numPr>
              <w:spacing w:before="120" w:after="0" w:line="312" w:lineRule="auto"/>
              <w:ind w:hanging="443"/>
              <w:contextualSpacing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F015E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Испытание возможности подключения к информационной системе документооборота (Запуск Надзор ВЕБ)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472E8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D638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F511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FE7A11" w14:paraId="61E51A56" w14:textId="77777777">
        <w:trPr>
          <w:trHeight w:val="673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315A" w14:textId="77777777" w:rsidR="00FE7A11" w:rsidRDefault="00FE7A11">
            <w:pPr>
              <w:numPr>
                <w:ilvl w:val="0"/>
                <w:numId w:val="1"/>
              </w:numPr>
              <w:spacing w:before="120" w:after="0" w:line="312" w:lineRule="auto"/>
              <w:ind w:hanging="443"/>
              <w:contextualSpacing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20B8E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Испытание возможности подключения к единому порталу органов прокуратуры (внутренний портал ЕПП)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39D3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3B6E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477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FE7A11" w14:paraId="3DE753FC" w14:textId="77777777">
        <w:trPr>
          <w:trHeight w:val="57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3EAB" w14:textId="77777777" w:rsidR="00FE7A11" w:rsidRDefault="00FE7A11">
            <w:pPr>
              <w:numPr>
                <w:ilvl w:val="0"/>
                <w:numId w:val="1"/>
              </w:numPr>
              <w:spacing w:before="120" w:after="0" w:line="312" w:lineRule="auto"/>
              <w:ind w:hanging="443"/>
              <w:contextualSpacing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EF67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Испытание систем обеспечения информационной безопасности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D0EA0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6B92F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2E98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FE7A11" w14:paraId="269EF274" w14:textId="77777777">
        <w:trPr>
          <w:trHeight w:val="569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DD16C" w14:textId="77777777" w:rsidR="00FE7A11" w:rsidRDefault="00BC3E31">
            <w:pPr>
              <w:spacing w:before="120" w:after="120"/>
              <w:ind w:hanging="225"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2"/>
                <w:lang w:eastAsia="en-US"/>
              </w:rPr>
              <w:t>9.1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80522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 xml:space="preserve">Работа антивирусной защиты Kaspersky </w:t>
            </w:r>
            <w:proofErr w:type="spellStart"/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Endpoint</w:t>
            </w:r>
            <w:proofErr w:type="spellEnd"/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 xml:space="preserve"> Security (Запуск ПО)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9CE95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ECD0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DAB9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FE7A11" w14:paraId="042F26EE" w14:textId="77777777">
        <w:trPr>
          <w:trHeight w:val="476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20BC" w14:textId="77777777" w:rsidR="00FE7A11" w:rsidRDefault="00BC3E31">
            <w:pPr>
              <w:spacing w:before="120" w:after="120"/>
              <w:ind w:hanging="225"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2"/>
                <w:lang w:eastAsia="en-US"/>
              </w:rPr>
              <w:t>9.2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A8E9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Работа системы безопасности Secret Net Studio  (Успешный переход в сетевой режим)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B99A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2350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869CA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  <w:tr w:rsidR="00FE7A11" w14:paraId="5CCA857E" w14:textId="77777777">
        <w:trPr>
          <w:trHeight w:val="291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2F3" w14:textId="77777777" w:rsidR="00FE7A11" w:rsidRDefault="00BC3E31">
            <w:pPr>
              <w:spacing w:before="120" w:after="120"/>
              <w:ind w:hanging="225"/>
              <w:jc w:val="center"/>
              <w:rPr>
                <w:rFonts w:ascii="Times New Roman" w:eastAsiaTheme="minorHAnsi" w:hAnsi="Times New Roman" w:cs="Times New Roman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Cs w:val="22"/>
                <w:lang w:eastAsia="en-US"/>
              </w:rPr>
              <w:t>9.3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A7762" w14:textId="77777777" w:rsidR="00FE7A11" w:rsidRDefault="00BC3E31">
            <w:pPr>
              <w:spacing w:before="120" w:after="120"/>
              <w:ind w:left="34" w:firstLine="41"/>
              <w:jc w:val="left"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 xml:space="preserve">Наличие агента </w:t>
            </w:r>
            <w:proofErr w:type="spellStart"/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>RedCheсk</w:t>
            </w:r>
            <w:proofErr w:type="spellEnd"/>
            <w:r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996F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FEF4" w14:textId="77777777" w:rsidR="00FE7A11" w:rsidRDefault="00BC3E31">
            <w:pPr>
              <w:tabs>
                <w:tab w:val="left" w:pos="331"/>
              </w:tabs>
              <w:spacing w:before="120" w:after="120"/>
              <w:ind w:left="-865" w:firstLine="851"/>
              <w:jc w:val="center"/>
              <w:rPr>
                <w:rFonts w:ascii="Times New Roman" w:eastAsiaTheme="minorHAnsi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Segoe UI Symbol" w:eastAsia="MS Gothic" w:hAnsi="Segoe UI Symbol" w:cs="Segoe UI Symbol"/>
                <w:b/>
                <w:sz w:val="22"/>
                <w:szCs w:val="22"/>
                <w:lang w:eastAsia="en-US"/>
              </w:rPr>
              <w:t>☐</w:t>
            </w:r>
          </w:p>
        </w:tc>
        <w:bookmarkEnd w:id="0"/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C95B" w14:textId="77777777" w:rsidR="00FE7A11" w:rsidRDefault="00FE7A11">
            <w:pPr>
              <w:spacing w:before="120" w:after="120"/>
              <w:ind w:firstLine="0"/>
              <w:jc w:val="center"/>
              <w:rPr>
                <w:rFonts w:ascii="Times New Roman" w:eastAsiaTheme="minorHAnsi" w:hAnsi="Times New Roman" w:cs="Times New Roman"/>
                <w:b/>
                <w:szCs w:val="22"/>
                <w:lang w:eastAsia="en-US"/>
              </w:rPr>
            </w:pPr>
          </w:p>
        </w:tc>
      </w:tr>
    </w:tbl>
    <w:p w14:paraId="60702004" w14:textId="77777777" w:rsidR="00FE7A11" w:rsidRDefault="00FE7A11"/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2410"/>
        <w:gridCol w:w="2410"/>
        <w:gridCol w:w="2551"/>
      </w:tblGrid>
      <w:tr w:rsidR="00FE7A11" w14:paraId="1D869F1F" w14:textId="77777777" w:rsidTr="00FC348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93336" w14:textId="77777777" w:rsidR="00FE7A11" w:rsidRPr="00FC3485" w:rsidRDefault="00BC3E31">
            <w:pPr>
              <w:spacing w:before="120" w:after="16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 w:rsidRPr="00FC3485"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Работы проводили: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7ED3" w14:textId="77777777" w:rsidR="00FE7A11" w:rsidRPr="00FC3485" w:rsidRDefault="00BC3E31">
            <w:pPr>
              <w:spacing w:before="120" w:after="160" w:line="254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 w:rsidRPr="00FC3485"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>Фамилия, И.О.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4472F" w14:textId="77777777" w:rsidR="00FE7A11" w:rsidRPr="00FC3485" w:rsidRDefault="00BC3E31">
            <w:pPr>
              <w:spacing w:before="120" w:after="160" w:line="254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 w:rsidRPr="00FC3485"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>Должность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BAA72" w14:textId="77777777" w:rsidR="00FE7A11" w:rsidRPr="00FC3485" w:rsidRDefault="00BC3E31">
            <w:pPr>
              <w:spacing w:before="120" w:after="160" w:line="254" w:lineRule="auto"/>
              <w:ind w:firstLine="0"/>
              <w:jc w:val="center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  <w:r w:rsidRPr="00FC3485"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  <w:t>Подпись</w:t>
            </w:r>
          </w:p>
        </w:tc>
      </w:tr>
      <w:tr w:rsidR="00FE7A11" w14:paraId="07268238" w14:textId="77777777" w:rsidTr="00FC3485">
        <w:trPr>
          <w:trHeight w:val="55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3B95" w14:textId="77777777" w:rsidR="00FE7A11" w:rsidRPr="00FC3485" w:rsidRDefault="00BC3E31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 w:rsidRPr="00FC3485"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Подрядчик</w:t>
            </w:r>
          </w:p>
          <w:p w14:paraId="3B619C5E" w14:textId="77777777" w:rsidR="00FE7A11" w:rsidRPr="00FC3485" w:rsidRDefault="00FE7A11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8A8CD" w14:textId="0A546CE9" w:rsidR="00FE7A11" w:rsidRPr="00FC3485" w:rsidRDefault="00FE7A11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9479" w14:textId="0F00849F" w:rsidR="00FE7A11" w:rsidRPr="00FC3485" w:rsidRDefault="00FE7A11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C8AD3" w14:textId="77777777" w:rsidR="00FE7A11" w:rsidRPr="00FC3485" w:rsidRDefault="00FE7A11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</w:tr>
      <w:tr w:rsidR="00FE7A11" w14:paraId="249D9CC9" w14:textId="77777777" w:rsidTr="00FC3485">
        <w:trPr>
          <w:trHeight w:val="749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E4F58" w14:textId="77777777" w:rsidR="00FE7A11" w:rsidRPr="00FC3485" w:rsidRDefault="00BC3E31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  <w:r w:rsidRPr="00FC3485"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  <w:t>Пользователь</w:t>
            </w:r>
          </w:p>
          <w:p w14:paraId="1C16DB3B" w14:textId="77777777" w:rsidR="00FE7A11" w:rsidRPr="00FC3485" w:rsidRDefault="00FE7A11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14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52E71" w14:textId="21EC891A" w:rsidR="00FE7A11" w:rsidRPr="00FC3485" w:rsidRDefault="00FE7A11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36DE1" w14:textId="52B1EDE6" w:rsidR="00FE7A11" w:rsidRPr="00FC3485" w:rsidRDefault="00FE7A11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B3FDC" w14:textId="77777777" w:rsidR="00FE7A11" w:rsidRPr="00FC3485" w:rsidRDefault="00FE7A11">
            <w:pPr>
              <w:spacing w:after="0" w:line="254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22"/>
                <w:lang w:eastAsia="en-US"/>
              </w:rPr>
            </w:pPr>
          </w:p>
        </w:tc>
      </w:tr>
    </w:tbl>
    <w:p w14:paraId="4D9497E5" w14:textId="77777777" w:rsidR="00FE7A11" w:rsidRDefault="00FE7A11">
      <w:pPr>
        <w:rPr>
          <w:b/>
          <w:bCs/>
        </w:rPr>
      </w:pPr>
    </w:p>
    <w:sectPr w:rsidR="00FE7A11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DAC2" w14:textId="77777777" w:rsidR="004E2D7A" w:rsidRDefault="004E2D7A">
      <w:pPr>
        <w:spacing w:after="0"/>
      </w:pPr>
      <w:r>
        <w:separator/>
      </w:r>
    </w:p>
  </w:endnote>
  <w:endnote w:type="continuationSeparator" w:id="0">
    <w:p w14:paraId="49765891" w14:textId="77777777" w:rsidR="004E2D7A" w:rsidRDefault="004E2D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95AA9" w14:textId="77777777" w:rsidR="004E2D7A" w:rsidRDefault="004E2D7A">
      <w:pPr>
        <w:spacing w:after="0"/>
      </w:pPr>
      <w:r>
        <w:separator/>
      </w:r>
    </w:p>
  </w:footnote>
  <w:footnote w:type="continuationSeparator" w:id="0">
    <w:p w14:paraId="70C067CA" w14:textId="77777777" w:rsidR="004E2D7A" w:rsidRDefault="004E2D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6960"/>
    <w:multiLevelType w:val="hybridMultilevel"/>
    <w:tmpl w:val="87949EC8"/>
    <w:lvl w:ilvl="0" w:tplc="E06C25BA">
      <w:start w:val="1"/>
      <w:numFmt w:val="decimal"/>
      <w:lvlText w:val="%1."/>
      <w:lvlJc w:val="left"/>
      <w:pPr>
        <w:ind w:left="644" w:hanging="360"/>
      </w:pPr>
    </w:lvl>
    <w:lvl w:ilvl="1" w:tplc="9478238E">
      <w:start w:val="1"/>
      <w:numFmt w:val="lowerLetter"/>
      <w:lvlText w:val="%2."/>
      <w:lvlJc w:val="left"/>
      <w:pPr>
        <w:ind w:left="1440" w:hanging="360"/>
      </w:pPr>
    </w:lvl>
    <w:lvl w:ilvl="2" w:tplc="7F5C92F2">
      <w:start w:val="1"/>
      <w:numFmt w:val="lowerRoman"/>
      <w:lvlText w:val="%3."/>
      <w:lvlJc w:val="right"/>
      <w:pPr>
        <w:ind w:left="2160" w:hanging="180"/>
      </w:pPr>
    </w:lvl>
    <w:lvl w:ilvl="3" w:tplc="E57C59F0">
      <w:start w:val="1"/>
      <w:numFmt w:val="decimal"/>
      <w:lvlText w:val="%4."/>
      <w:lvlJc w:val="left"/>
      <w:pPr>
        <w:ind w:left="2880" w:hanging="360"/>
      </w:pPr>
    </w:lvl>
    <w:lvl w:ilvl="4" w:tplc="CDE2D728">
      <w:start w:val="1"/>
      <w:numFmt w:val="lowerLetter"/>
      <w:lvlText w:val="%5."/>
      <w:lvlJc w:val="left"/>
      <w:pPr>
        <w:ind w:left="3600" w:hanging="360"/>
      </w:pPr>
    </w:lvl>
    <w:lvl w:ilvl="5" w:tplc="D376FF14">
      <w:start w:val="1"/>
      <w:numFmt w:val="lowerRoman"/>
      <w:lvlText w:val="%6."/>
      <w:lvlJc w:val="right"/>
      <w:pPr>
        <w:ind w:left="4320" w:hanging="180"/>
      </w:pPr>
    </w:lvl>
    <w:lvl w:ilvl="6" w:tplc="64A6D532">
      <w:start w:val="1"/>
      <w:numFmt w:val="decimal"/>
      <w:lvlText w:val="%7."/>
      <w:lvlJc w:val="left"/>
      <w:pPr>
        <w:ind w:left="5040" w:hanging="360"/>
      </w:pPr>
    </w:lvl>
    <w:lvl w:ilvl="7" w:tplc="910E31BE">
      <w:start w:val="1"/>
      <w:numFmt w:val="lowerLetter"/>
      <w:lvlText w:val="%8."/>
      <w:lvlJc w:val="left"/>
      <w:pPr>
        <w:ind w:left="5760" w:hanging="360"/>
      </w:pPr>
    </w:lvl>
    <w:lvl w:ilvl="8" w:tplc="D35E4F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11"/>
    <w:rsid w:val="00276573"/>
    <w:rsid w:val="004E2D7A"/>
    <w:rsid w:val="00A72B7A"/>
    <w:rsid w:val="00BC3E31"/>
    <w:rsid w:val="00C12BA3"/>
    <w:rsid w:val="00DA40F2"/>
    <w:rsid w:val="00FC3485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0BC8"/>
  <w15:docId w15:val="{E5BA022E-FD0D-4B0C-B960-B6F73D9C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0" w:line="240" w:lineRule="auto"/>
      <w:ind w:firstLine="284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eastAsia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eastAsia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eastAsia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eastAsia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eastAsia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/>
    </w:p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EA05F-AF66-42B0-A0BD-71348785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 Артём Андреевич</dc:creator>
  <cp:keywords/>
  <dc:description/>
  <cp:lastModifiedBy>Zaletniy</cp:lastModifiedBy>
  <cp:revision>7</cp:revision>
  <dcterms:created xsi:type="dcterms:W3CDTF">2024-02-28T11:35:00Z</dcterms:created>
  <dcterms:modified xsi:type="dcterms:W3CDTF">2024-03-20T16:54:00Z</dcterms:modified>
</cp:coreProperties>
</file>