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candidate</w:t>
      </w:r>
    </w:p>
    <w:p>
      <w:r>
        <w:t>Built applications using JavaScript.</w:t>
      </w:r>
    </w:p>
    <w:p>
      <w:r>
        <w:t>Designed accessible interfaces.</w:t>
      </w:r>
    </w:p>
  </w:body>
</w:document>
</file>