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5" w:rsidRPr="007A6239" w:rsidRDefault="00E070A9" w:rsidP="00152687">
      <w:pPr>
        <w:jc w:val="center"/>
        <w:rPr>
          <w:sz w:val="20"/>
        </w:rPr>
      </w:pPr>
      <w:r w:rsidRPr="007A6239">
        <w:rPr>
          <w:sz w:val="20"/>
        </w:rPr>
        <w:t>Geografija</w:t>
      </w:r>
      <w:r w:rsidR="006438EF" w:rsidRPr="007A6239">
        <w:rPr>
          <w:sz w:val="20"/>
        </w:rPr>
        <w:t xml:space="preserve"> </w:t>
      </w:r>
      <w:r w:rsidR="00427E4B" w:rsidRPr="007A6239">
        <w:rPr>
          <w:sz w:val="20"/>
        </w:rPr>
        <w:t>1. d – Osnovni pojmovi ekonomske geografije</w:t>
      </w:r>
      <w:r w:rsidRPr="007A6239">
        <w:rPr>
          <w:sz w:val="20"/>
        </w:rPr>
        <w:t xml:space="preserve"> – pitanja za ispitivanje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EKONOMSKA GEOGRAFIJA</w:t>
      </w:r>
    </w:p>
    <w:p w:rsidR="00E070A9" w:rsidRPr="007A6239" w:rsidRDefault="00E070A9" w:rsidP="0043332F">
      <w:pPr>
        <w:pStyle w:val="ListParagraph"/>
        <w:numPr>
          <w:ilvl w:val="1"/>
          <w:numId w:val="1"/>
        </w:numPr>
        <w:ind w:left="284"/>
        <w:rPr>
          <w:sz w:val="20"/>
        </w:rPr>
      </w:pPr>
      <w:r w:rsidRPr="007A6239">
        <w:rPr>
          <w:sz w:val="20"/>
        </w:rPr>
        <w:t xml:space="preserve">Koga smatramo </w:t>
      </w:r>
      <w:r w:rsidRPr="007A6239">
        <w:rPr>
          <w:b/>
          <w:sz w:val="20"/>
        </w:rPr>
        <w:t>ocem geografije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zašto</w:t>
      </w:r>
      <w:r w:rsidRPr="007A6239">
        <w:rPr>
          <w:sz w:val="20"/>
        </w:rPr>
        <w:t>?</w:t>
      </w:r>
      <w:r w:rsidR="0043332F">
        <w:rPr>
          <w:sz w:val="20"/>
        </w:rPr>
        <w:t xml:space="preserve"> – </w:t>
      </w:r>
      <w:proofErr w:type="spellStart"/>
      <w:r w:rsidR="0043332F">
        <w:rPr>
          <w:sz w:val="20"/>
        </w:rPr>
        <w:t>Eratosten</w:t>
      </w:r>
      <w:proofErr w:type="spellEnd"/>
      <w:r w:rsidR="0043332F">
        <w:rPr>
          <w:sz w:val="20"/>
        </w:rPr>
        <w:t xml:space="preserve"> – 1. Izmjerio opseg Zemlje; 1. se zvao geografom; djelo geografija</w:t>
      </w:r>
    </w:p>
    <w:p w:rsidR="00E070A9" w:rsidRDefault="00E070A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43332F" w:rsidRDefault="0043332F" w:rsidP="0043332F">
      <w:pPr>
        <w:pStyle w:val="ListParagraph"/>
        <w:numPr>
          <w:ilvl w:val="2"/>
          <w:numId w:val="1"/>
        </w:numPr>
        <w:ind w:left="284"/>
        <w:rPr>
          <w:sz w:val="20"/>
        </w:rPr>
      </w:pPr>
      <w:r w:rsidRPr="0043332F">
        <w:rPr>
          <w:sz w:val="20"/>
        </w:rPr>
        <w:t>znanost koja objašnjava uzroke pojedinih procesa i njihovu međusobnu povezanost, te odnos ljudi i prirode</w:t>
      </w:r>
    </w:p>
    <w:p w:rsidR="0043332F" w:rsidRPr="0043332F" w:rsidRDefault="0043332F" w:rsidP="0043332F">
      <w:pPr>
        <w:pStyle w:val="ListParagraph"/>
        <w:numPr>
          <w:ilvl w:val="2"/>
          <w:numId w:val="1"/>
        </w:numPr>
        <w:ind w:left="284"/>
        <w:rPr>
          <w:i/>
          <w:sz w:val="20"/>
        </w:rPr>
      </w:pPr>
      <w:r w:rsidRPr="0043332F">
        <w:rPr>
          <w:i/>
          <w:sz w:val="20"/>
        </w:rPr>
        <w:t>predmet proučavanja geografije su sadržaji, procesi, veze, odnosi i modeli koji nastaju prožimanjem prirodnih i društvenih elemenata i faktora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Zašto je geografija </w:t>
      </w:r>
      <w:r w:rsidRPr="007A6239">
        <w:rPr>
          <w:b/>
          <w:sz w:val="20"/>
        </w:rPr>
        <w:t>mosna</w:t>
      </w:r>
      <w:r w:rsidRPr="007A6239">
        <w:rPr>
          <w:sz w:val="20"/>
        </w:rPr>
        <w:t xml:space="preserve"> znanost?</w:t>
      </w:r>
      <w:r w:rsidR="0043332F">
        <w:rPr>
          <w:sz w:val="20"/>
        </w:rPr>
        <w:t xml:space="preserve"> – </w:t>
      </w:r>
      <w:r w:rsidR="0043332F" w:rsidRPr="0043332F">
        <w:rPr>
          <w:sz w:val="20"/>
        </w:rPr>
        <w:t>povezuje humanističke, prirodne i društvene znanosti</w:t>
      </w:r>
    </w:p>
    <w:p w:rsidR="00E070A9" w:rsidRDefault="00E070A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ekonomska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43332F" w:rsidRPr="0043332F" w:rsidRDefault="0043332F" w:rsidP="0043332F">
      <w:pPr>
        <w:pStyle w:val="ListParagraph"/>
        <w:numPr>
          <w:ilvl w:val="2"/>
          <w:numId w:val="1"/>
        </w:numPr>
        <w:ind w:left="284"/>
        <w:rPr>
          <w:sz w:val="20"/>
        </w:rPr>
      </w:pPr>
      <w:r w:rsidRPr="0043332F">
        <w:rPr>
          <w:sz w:val="20"/>
        </w:rPr>
        <w:t>geografska disciplina o prostornim strukturama, međusobnim odnosima i procesima u gospodarskim djelatnostima</w:t>
      </w:r>
    </w:p>
    <w:p w:rsidR="0043332F" w:rsidRPr="007A6239" w:rsidRDefault="0043332F" w:rsidP="0043332F">
      <w:pPr>
        <w:pStyle w:val="ListParagraph"/>
        <w:numPr>
          <w:ilvl w:val="2"/>
          <w:numId w:val="1"/>
        </w:numPr>
        <w:ind w:left="284"/>
        <w:rPr>
          <w:sz w:val="20"/>
        </w:rPr>
      </w:pPr>
      <w:r w:rsidRPr="0043332F">
        <w:rPr>
          <w:sz w:val="20"/>
        </w:rPr>
        <w:t>ne proučava ekonomiju ni ekonomsku djelatnost</w:t>
      </w:r>
      <w:r>
        <w:rPr>
          <w:sz w:val="20"/>
        </w:rPr>
        <w:t>; dio je društvene (socijalne) geografije; počinje se razvijati krajem 19. st</w:t>
      </w:r>
    </w:p>
    <w:p w:rsidR="00E070A9" w:rsidRDefault="00E070A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 w:hanging="357"/>
        <w:contextualSpacing w:val="0"/>
        <w:rPr>
          <w:sz w:val="20"/>
        </w:rPr>
      </w:pPr>
      <w:r w:rsidRPr="007A6239">
        <w:rPr>
          <w:sz w:val="20"/>
        </w:rPr>
        <w:t xml:space="preserve">Što su regije i kako se dijele </w:t>
      </w:r>
      <w:r w:rsidRPr="007A6239">
        <w:rPr>
          <w:b/>
          <w:sz w:val="20"/>
        </w:rPr>
        <w:t>prema razvijenosti</w:t>
      </w:r>
      <w:r w:rsidRPr="007A6239">
        <w:rPr>
          <w:sz w:val="20"/>
        </w:rPr>
        <w:t>?</w:t>
      </w:r>
    </w:p>
    <w:p w:rsidR="0043332F" w:rsidRDefault="0043332F" w:rsidP="0043332F">
      <w:pPr>
        <w:pStyle w:val="ListParagraph"/>
        <w:numPr>
          <w:ilvl w:val="2"/>
          <w:numId w:val="1"/>
        </w:numPr>
        <w:spacing w:after="60"/>
        <w:ind w:left="284"/>
        <w:contextualSpacing w:val="0"/>
        <w:rPr>
          <w:sz w:val="20"/>
        </w:rPr>
      </w:pPr>
      <w:r w:rsidRPr="0043332F">
        <w:rPr>
          <w:sz w:val="20"/>
        </w:rPr>
        <w:t>dijelovi Zemljine površine sličnih prirodno-geografskih, društveno-gospodarskih i povijesnih obilježja</w:t>
      </w:r>
    </w:p>
    <w:p w:rsidR="0043332F" w:rsidRPr="007A6239" w:rsidRDefault="0043332F" w:rsidP="0043332F">
      <w:pPr>
        <w:pStyle w:val="ListParagraph"/>
        <w:numPr>
          <w:ilvl w:val="2"/>
          <w:numId w:val="1"/>
        </w:numPr>
        <w:spacing w:after="60"/>
        <w:ind w:left="284"/>
        <w:contextualSpacing w:val="0"/>
        <w:rPr>
          <w:sz w:val="20"/>
        </w:rPr>
      </w:pPr>
      <w:r>
        <w:rPr>
          <w:sz w:val="20"/>
        </w:rPr>
        <w:t xml:space="preserve">podjela: </w:t>
      </w:r>
      <w:r w:rsidRPr="0043332F">
        <w:rPr>
          <w:sz w:val="20"/>
          <w:u w:val="single"/>
        </w:rPr>
        <w:t>prosperitetne</w:t>
      </w:r>
      <w:r>
        <w:rPr>
          <w:sz w:val="20"/>
        </w:rPr>
        <w:t xml:space="preserve">, </w:t>
      </w:r>
      <w:r w:rsidRPr="0043332F">
        <w:rPr>
          <w:sz w:val="20"/>
          <w:u w:val="single"/>
        </w:rPr>
        <w:t>regije u stagnaciji</w:t>
      </w:r>
      <w:r>
        <w:rPr>
          <w:sz w:val="20"/>
        </w:rPr>
        <w:t xml:space="preserve"> i </w:t>
      </w:r>
      <w:r w:rsidRPr="0043332F">
        <w:rPr>
          <w:sz w:val="20"/>
          <w:u w:val="single"/>
        </w:rPr>
        <w:t>problemske</w:t>
      </w:r>
      <w:r>
        <w:rPr>
          <w:sz w:val="20"/>
        </w:rPr>
        <w:t xml:space="preserve"> regije (bilježe pad zaposlenosti, dohotka, 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. st. i imaju eko. problema</w:t>
      </w:r>
    </w:p>
    <w:p w:rsidR="00E070A9" w:rsidRPr="007A6239" w:rsidRDefault="00E070A9" w:rsidP="00F41D8D">
      <w:pPr>
        <w:spacing w:before="120" w:after="0"/>
        <w:rPr>
          <w:sz w:val="20"/>
        </w:rPr>
      </w:pPr>
      <w:r w:rsidRPr="007A6239">
        <w:rPr>
          <w:sz w:val="20"/>
        </w:rPr>
        <w:t>OSNOVNA OBILJEŽJA GOSPODARSTVA</w:t>
      </w:r>
    </w:p>
    <w:p w:rsidR="00E070A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prirodne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društvene</w:t>
      </w:r>
      <w:r w:rsidRPr="007A6239">
        <w:rPr>
          <w:sz w:val="20"/>
        </w:rPr>
        <w:t xml:space="preserve"> izvore?</w:t>
      </w:r>
    </w:p>
    <w:p w:rsidR="0043332F" w:rsidRPr="0043332F" w:rsidRDefault="0043332F" w:rsidP="0043332F">
      <w:pPr>
        <w:pStyle w:val="ListParagraph"/>
        <w:numPr>
          <w:ilvl w:val="2"/>
          <w:numId w:val="1"/>
        </w:numPr>
        <w:tabs>
          <w:tab w:val="left" w:pos="284"/>
        </w:tabs>
        <w:ind w:left="284"/>
        <w:rPr>
          <w:sz w:val="20"/>
        </w:rPr>
      </w:pPr>
      <w:r w:rsidRPr="0043332F">
        <w:rPr>
          <w:b/>
          <w:sz w:val="20"/>
        </w:rPr>
        <w:t>prirodni</w:t>
      </w:r>
      <w:r w:rsidRPr="0043332F">
        <w:rPr>
          <w:sz w:val="20"/>
        </w:rPr>
        <w:t xml:space="preserve"> izvori – elementi prirodne sredine – obnovljivi i neobnovljivi</w:t>
      </w:r>
    </w:p>
    <w:p w:rsidR="0043332F" w:rsidRPr="007A6239" w:rsidRDefault="0043332F" w:rsidP="0043332F">
      <w:pPr>
        <w:pStyle w:val="ListParagraph"/>
        <w:numPr>
          <w:ilvl w:val="2"/>
          <w:numId w:val="1"/>
        </w:numPr>
        <w:tabs>
          <w:tab w:val="left" w:pos="284"/>
        </w:tabs>
        <w:ind w:left="284"/>
        <w:rPr>
          <w:sz w:val="20"/>
        </w:rPr>
      </w:pPr>
      <w:r w:rsidRPr="0043332F">
        <w:rPr>
          <w:b/>
          <w:sz w:val="20"/>
        </w:rPr>
        <w:t>društveni</w:t>
      </w:r>
      <w:r w:rsidRPr="0043332F">
        <w:rPr>
          <w:sz w:val="20"/>
        </w:rPr>
        <w:t xml:space="preserve"> izvori – stanovništvo (radna snaga i poduzetnici) i kapital</w:t>
      </w:r>
    </w:p>
    <w:p w:rsidR="00E070A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poduzetništvo</w:t>
      </w:r>
      <w:r w:rsidRPr="007A6239">
        <w:rPr>
          <w:sz w:val="20"/>
        </w:rPr>
        <w:t>?</w:t>
      </w:r>
    </w:p>
    <w:p w:rsidR="0043332F" w:rsidRPr="007A6239" w:rsidRDefault="0043332F" w:rsidP="0043332F">
      <w:pPr>
        <w:pStyle w:val="ListParagraph"/>
        <w:numPr>
          <w:ilvl w:val="2"/>
          <w:numId w:val="1"/>
        </w:numPr>
        <w:tabs>
          <w:tab w:val="left" w:pos="284"/>
        </w:tabs>
        <w:ind w:left="284"/>
        <w:rPr>
          <w:sz w:val="20"/>
        </w:rPr>
      </w:pPr>
      <w:r w:rsidRPr="0043332F">
        <w:rPr>
          <w:sz w:val="20"/>
        </w:rPr>
        <w:t>ljudska aktivnost koja se sastoji od kombiniranja resursa u svrhu proizvodnje korisnih dobara i usluga za druge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kapital</w:t>
      </w:r>
      <w:r w:rsidRPr="007A6239">
        <w:rPr>
          <w:sz w:val="20"/>
        </w:rPr>
        <w:t>?</w:t>
      </w:r>
      <w:r w:rsidR="0043332F">
        <w:rPr>
          <w:sz w:val="20"/>
        </w:rPr>
        <w:t xml:space="preserve"> – </w:t>
      </w:r>
      <w:r w:rsidR="0043332F" w:rsidRPr="0043332F">
        <w:rPr>
          <w:sz w:val="20"/>
        </w:rPr>
        <w:t>dobra</w:t>
      </w:r>
      <w:r w:rsidR="0043332F">
        <w:rPr>
          <w:sz w:val="20"/>
        </w:rPr>
        <w:t xml:space="preserve"> </w:t>
      </w:r>
      <w:r w:rsidR="0043332F" w:rsidRPr="0043332F">
        <w:rPr>
          <w:sz w:val="20"/>
        </w:rPr>
        <w:t>koja se koriste za proizvodnju drugih dobara i usluga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Koja su osnovna </w:t>
      </w:r>
      <w:r w:rsidRPr="007A6239">
        <w:rPr>
          <w:b/>
          <w:sz w:val="20"/>
        </w:rPr>
        <w:t>gospodarska pitanja</w:t>
      </w:r>
      <w:r w:rsidRPr="007A6239">
        <w:rPr>
          <w:sz w:val="20"/>
        </w:rPr>
        <w:t>?</w:t>
      </w:r>
      <w:r w:rsidR="0043332F">
        <w:rPr>
          <w:sz w:val="20"/>
        </w:rPr>
        <w:t xml:space="preserve"> – </w:t>
      </w:r>
      <w:r w:rsidR="0043332F" w:rsidRPr="0043332F">
        <w:rPr>
          <w:sz w:val="20"/>
        </w:rPr>
        <w:t>što, kako i za koga proizvoditi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tipove gospodarstava</w:t>
      </w:r>
      <w:r w:rsidRPr="007A6239">
        <w:rPr>
          <w:sz w:val="20"/>
        </w:rPr>
        <w:t>. (4)</w:t>
      </w:r>
      <w:r w:rsidR="0043332F">
        <w:rPr>
          <w:sz w:val="20"/>
        </w:rPr>
        <w:t xml:space="preserve"> – običajno, plansko, tržišno i mješovito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običajnom</w:t>
      </w:r>
      <w:r w:rsidRPr="007A6239">
        <w:rPr>
          <w:sz w:val="20"/>
        </w:rPr>
        <w:t xml:space="preserve"> gospodarstvu?</w:t>
      </w:r>
      <w:r w:rsidR="0043332F">
        <w:rPr>
          <w:sz w:val="20"/>
        </w:rPr>
        <w:t xml:space="preserve"> – tradicija i običaji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planskom</w:t>
      </w:r>
      <w:r w:rsidRPr="007A6239">
        <w:rPr>
          <w:sz w:val="20"/>
        </w:rPr>
        <w:t xml:space="preserve"> gospodarstvu?</w:t>
      </w:r>
      <w:r w:rsidR="0043332F">
        <w:rPr>
          <w:sz w:val="20"/>
        </w:rPr>
        <w:t xml:space="preserve"> – država 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tržišnom</w:t>
      </w:r>
      <w:r w:rsidRPr="007A6239">
        <w:rPr>
          <w:sz w:val="20"/>
        </w:rPr>
        <w:t xml:space="preserve"> gospodarstvu?</w:t>
      </w:r>
      <w:r w:rsidR="0043332F">
        <w:rPr>
          <w:sz w:val="20"/>
        </w:rPr>
        <w:t xml:space="preserve"> – tržište (ponuda i potražnja)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gospodarska tranzicija</w:t>
      </w:r>
      <w:r w:rsidRPr="007A6239">
        <w:rPr>
          <w:sz w:val="20"/>
        </w:rPr>
        <w:t>?</w:t>
      </w:r>
      <w:r w:rsidR="0043332F">
        <w:rPr>
          <w:sz w:val="20"/>
        </w:rPr>
        <w:t xml:space="preserve"> – </w:t>
      </w:r>
      <w:r w:rsidR="0043332F" w:rsidRPr="0043332F">
        <w:rPr>
          <w:sz w:val="20"/>
        </w:rPr>
        <w:t>proces prelaska iz planskog u tržišni tip gospodarstva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 w:hanging="357"/>
        <w:contextualSpacing w:val="0"/>
        <w:rPr>
          <w:sz w:val="20"/>
        </w:rPr>
      </w:pPr>
      <w:r w:rsidRPr="007A6239">
        <w:rPr>
          <w:sz w:val="20"/>
        </w:rPr>
        <w:t xml:space="preserve">Kako dijelimo </w:t>
      </w:r>
      <w:r w:rsidRPr="007A6239">
        <w:rPr>
          <w:b/>
          <w:sz w:val="20"/>
        </w:rPr>
        <w:t>gospodarske ciljeve</w:t>
      </w:r>
      <w:r w:rsidRPr="007A6239">
        <w:rPr>
          <w:sz w:val="20"/>
        </w:rPr>
        <w:t>? (2)</w:t>
      </w:r>
      <w:r w:rsidR="0043332F">
        <w:rPr>
          <w:sz w:val="20"/>
        </w:rPr>
        <w:t xml:space="preserve"> – na mikroekonomske i makroekonomske</w:t>
      </w:r>
    </w:p>
    <w:p w:rsidR="00E070A9" w:rsidRPr="007A6239" w:rsidRDefault="00E070A9" w:rsidP="00F41D8D">
      <w:pPr>
        <w:spacing w:before="120" w:after="0"/>
        <w:ind w:left="-76"/>
        <w:rPr>
          <w:sz w:val="20"/>
        </w:rPr>
      </w:pPr>
      <w:r w:rsidRPr="007A6239">
        <w:rPr>
          <w:sz w:val="20"/>
        </w:rPr>
        <w:t>EKONOMSKI SEKTORI</w:t>
      </w:r>
    </w:p>
    <w:p w:rsidR="00E070A9" w:rsidRPr="007A6239" w:rsidRDefault="00E070A9" w:rsidP="0043332F">
      <w:pPr>
        <w:pStyle w:val="ListParagraph"/>
        <w:numPr>
          <w:ilvl w:val="1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A6239">
        <w:rPr>
          <w:b/>
          <w:sz w:val="20"/>
        </w:rPr>
        <w:t>Ekonomski sastav stanovništva</w:t>
      </w:r>
      <w:r w:rsidRPr="007A6239">
        <w:rPr>
          <w:sz w:val="20"/>
        </w:rPr>
        <w:t xml:space="preserve"> dijelimo na: (2)</w:t>
      </w:r>
      <w:r w:rsidR="0043332F">
        <w:rPr>
          <w:sz w:val="20"/>
        </w:rPr>
        <w:t xml:space="preserve"> – prema aktivnosti i prema djelatnosti</w:t>
      </w:r>
    </w:p>
    <w:p w:rsidR="00E070A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Tko čini </w:t>
      </w:r>
      <w:r w:rsidRPr="007A6239">
        <w:rPr>
          <w:b/>
          <w:sz w:val="20"/>
        </w:rPr>
        <w:t>gospodarski aktivno</w:t>
      </w:r>
      <w:r w:rsidRPr="007A6239">
        <w:rPr>
          <w:sz w:val="20"/>
        </w:rPr>
        <w:t xml:space="preserve">, a tko </w:t>
      </w:r>
      <w:r w:rsidRPr="007A6239">
        <w:rPr>
          <w:b/>
          <w:sz w:val="20"/>
        </w:rPr>
        <w:t>gospodarski neaktivno</w:t>
      </w:r>
      <w:r w:rsidRPr="007A6239">
        <w:rPr>
          <w:sz w:val="20"/>
        </w:rPr>
        <w:t xml:space="preserve"> stanovništvo?</w:t>
      </w:r>
    </w:p>
    <w:p w:rsidR="0043332F" w:rsidRDefault="0043332F" w:rsidP="0043332F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43332F">
        <w:rPr>
          <w:b/>
          <w:sz w:val="20"/>
        </w:rPr>
        <w:t>aktivno</w:t>
      </w:r>
      <w:r w:rsidRPr="0043332F">
        <w:rPr>
          <w:sz w:val="20"/>
        </w:rPr>
        <w:t xml:space="preserve">: svi zaposleni, </w:t>
      </w:r>
      <w:r w:rsidRPr="0043332F">
        <w:rPr>
          <w:sz w:val="20"/>
        </w:rPr>
        <w:t>trenutačno nezaposleni i oni koji traže posao po prvi put</w:t>
      </w:r>
      <w:r>
        <w:rPr>
          <w:sz w:val="20"/>
        </w:rPr>
        <w:t xml:space="preserve">, </w:t>
      </w:r>
      <w:r w:rsidRPr="0043332F">
        <w:rPr>
          <w:sz w:val="20"/>
        </w:rPr>
        <w:t>svi koji obavljaju neki posao ali nisu u radnom odnosu (slobodni umjetnici, poljoprivreda, ribarstvo…)</w:t>
      </w:r>
    </w:p>
    <w:p w:rsidR="0043332F" w:rsidRPr="0043332F" w:rsidRDefault="0043332F" w:rsidP="0043332F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43332F">
        <w:rPr>
          <w:b/>
          <w:sz w:val="20"/>
        </w:rPr>
        <w:t>neaktivno</w:t>
      </w:r>
      <w:r>
        <w:rPr>
          <w:sz w:val="20"/>
        </w:rPr>
        <w:t xml:space="preserve">: </w:t>
      </w:r>
      <w:r w:rsidRPr="0043332F">
        <w:rPr>
          <w:sz w:val="20"/>
        </w:rPr>
        <w:t>osobe koje imaju vlastita primanja ali ne obavljaju neku djelatnost (umirovljenici, stipendisti…)</w:t>
      </w:r>
      <w:r>
        <w:rPr>
          <w:sz w:val="20"/>
        </w:rPr>
        <w:t xml:space="preserve">, </w:t>
      </w:r>
      <w:r w:rsidRPr="0043332F">
        <w:rPr>
          <w:sz w:val="20"/>
        </w:rPr>
        <w:t xml:space="preserve">uzdržavane osobe, </w:t>
      </w:r>
      <w:proofErr w:type="spellStart"/>
      <w:r w:rsidRPr="0043332F">
        <w:rPr>
          <w:sz w:val="20"/>
        </w:rPr>
        <w:t>tj</w:t>
      </w:r>
      <w:proofErr w:type="spellEnd"/>
      <w:r w:rsidRPr="0043332F">
        <w:rPr>
          <w:sz w:val="20"/>
        </w:rPr>
        <w:t>. gospodarski ovisne osobe (djeca, učenici, studenti…)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>Koji su sektori djelatnosti? (5)</w:t>
      </w:r>
      <w:r w:rsidR="0043332F">
        <w:rPr>
          <w:sz w:val="20"/>
        </w:rPr>
        <w:t xml:space="preserve"> – primarni, sekundarni, tercijarni (kvartarni i </w:t>
      </w:r>
      <w:proofErr w:type="spellStart"/>
      <w:r w:rsidR="0043332F">
        <w:rPr>
          <w:sz w:val="20"/>
        </w:rPr>
        <w:t>kvintalni</w:t>
      </w:r>
      <w:proofErr w:type="spellEnd"/>
      <w:r w:rsidR="0043332F">
        <w:rPr>
          <w:sz w:val="20"/>
        </w:rPr>
        <w:t>)</w:t>
      </w:r>
    </w:p>
    <w:p w:rsidR="00E070A9" w:rsidRPr="007A6239" w:rsidRDefault="00E070A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primarnog</w:t>
      </w:r>
      <w:r w:rsidRPr="007A6239">
        <w:rPr>
          <w:sz w:val="20"/>
        </w:rPr>
        <w:t xml:space="preserve"> sektora? </w:t>
      </w:r>
      <w:r w:rsidR="0043332F">
        <w:rPr>
          <w:sz w:val="20"/>
        </w:rPr>
        <w:t xml:space="preserve">– </w:t>
      </w:r>
      <w:r w:rsidR="0043332F" w:rsidRPr="0043332F">
        <w:rPr>
          <w:sz w:val="20"/>
        </w:rPr>
        <w:t>poljoprivreda, ribarstvo, šumarstvo i lov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sekundarnog</w:t>
      </w:r>
      <w:r w:rsidRPr="007A6239">
        <w:rPr>
          <w:sz w:val="20"/>
        </w:rPr>
        <w:t xml:space="preserve"> sektora? </w:t>
      </w:r>
      <w:r w:rsidR="0043332F">
        <w:rPr>
          <w:sz w:val="20"/>
        </w:rPr>
        <w:t xml:space="preserve">– </w:t>
      </w:r>
      <w:r w:rsidR="00442B12" w:rsidRPr="00442B12">
        <w:rPr>
          <w:sz w:val="20"/>
        </w:rPr>
        <w:t>industrija, rudarstvo, energetika, građevinarstvo i proizvodno zanatstvo</w:t>
      </w:r>
    </w:p>
    <w:p w:rsidR="00442B12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tercijarnog</w:t>
      </w:r>
      <w:r w:rsidRPr="007A6239">
        <w:rPr>
          <w:sz w:val="20"/>
        </w:rPr>
        <w:t xml:space="preserve"> sektora? </w:t>
      </w:r>
      <w:r w:rsidR="00442B12">
        <w:rPr>
          <w:sz w:val="20"/>
        </w:rPr>
        <w:t xml:space="preserve">– </w:t>
      </w:r>
      <w:r w:rsidR="00442B12" w:rsidRPr="0043332F">
        <w:rPr>
          <w:sz w:val="20"/>
        </w:rPr>
        <w:t>promet, trgovina, turizam, ugostiteljstvo, novčarstvo i uslužno zanatstvo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poljoprivrednog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tipa</w:t>
      </w:r>
      <w:r w:rsidRPr="007A6239">
        <w:rPr>
          <w:sz w:val="20"/>
        </w:rPr>
        <w:t xml:space="preserve"> društva/država?</w:t>
      </w:r>
      <w:r w:rsidR="00757297">
        <w:rPr>
          <w:sz w:val="20"/>
        </w:rPr>
        <w:t xml:space="preserve"> – (I-II-III) - </w:t>
      </w:r>
      <w:r w:rsidR="00757297" w:rsidRPr="00757297">
        <w:rPr>
          <w:sz w:val="20"/>
        </w:rPr>
        <w:t>većina stanovništva radi u poljoprivredi (80%)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industrijskog tipa</w:t>
      </w:r>
      <w:r w:rsidRPr="007A6239">
        <w:rPr>
          <w:sz w:val="20"/>
        </w:rPr>
        <w:t xml:space="preserve"> društva/država?</w:t>
      </w:r>
      <w:r w:rsidR="00757297">
        <w:rPr>
          <w:sz w:val="20"/>
        </w:rPr>
        <w:t xml:space="preserve"> – </w:t>
      </w:r>
      <w:r w:rsidR="00757297" w:rsidRPr="00757297">
        <w:rPr>
          <w:sz w:val="20"/>
        </w:rPr>
        <w:t>(II-III-I ili II-I-III)</w:t>
      </w:r>
      <w:r w:rsidR="00757297">
        <w:rPr>
          <w:sz w:val="20"/>
        </w:rPr>
        <w:t xml:space="preserve"> - </w:t>
      </w:r>
      <w:r w:rsidR="00757297" w:rsidRPr="00757297">
        <w:rPr>
          <w:sz w:val="20"/>
        </w:rPr>
        <w:t xml:space="preserve">većina stanovništva radi u industriji, najmanje u </w:t>
      </w:r>
      <w:proofErr w:type="spellStart"/>
      <w:r w:rsidR="00757297" w:rsidRPr="00757297">
        <w:rPr>
          <w:sz w:val="20"/>
        </w:rPr>
        <w:t>polj</w:t>
      </w:r>
      <w:proofErr w:type="spellEnd"/>
      <w:r w:rsidR="00757297">
        <w:rPr>
          <w:sz w:val="20"/>
        </w:rPr>
        <w:t>.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uslužnog tipa</w:t>
      </w:r>
      <w:r w:rsidRPr="007A6239">
        <w:rPr>
          <w:sz w:val="20"/>
        </w:rPr>
        <w:t xml:space="preserve"> društva/država?</w:t>
      </w:r>
      <w:r w:rsidR="00757297">
        <w:rPr>
          <w:sz w:val="20"/>
        </w:rPr>
        <w:t xml:space="preserve"> – </w:t>
      </w:r>
      <w:r w:rsidR="00757297" w:rsidRPr="00757297">
        <w:rPr>
          <w:sz w:val="20"/>
        </w:rPr>
        <w:t>(III-II-I)</w:t>
      </w:r>
      <w:r w:rsidR="00757297">
        <w:rPr>
          <w:sz w:val="20"/>
        </w:rPr>
        <w:t xml:space="preserve"> - </w:t>
      </w:r>
      <w:r w:rsidR="00757297" w:rsidRPr="00757297">
        <w:rPr>
          <w:sz w:val="20"/>
        </w:rPr>
        <w:t xml:space="preserve">najviše ljudi radi u uslužnom sektoru, a najmanje u </w:t>
      </w:r>
      <w:proofErr w:type="spellStart"/>
      <w:r w:rsidR="00757297" w:rsidRPr="00757297">
        <w:rPr>
          <w:sz w:val="20"/>
        </w:rPr>
        <w:t>polj</w:t>
      </w:r>
      <w:proofErr w:type="spellEnd"/>
      <w:r w:rsidR="00757297">
        <w:rPr>
          <w:sz w:val="20"/>
        </w:rPr>
        <w:t>.</w:t>
      </w:r>
      <w:r w:rsidR="00757297" w:rsidRPr="00757297">
        <w:rPr>
          <w:sz w:val="20"/>
        </w:rPr>
        <w:t xml:space="preserve"> (do 5%)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slabije razvijenih</w:t>
      </w:r>
      <w:r w:rsidRPr="007A6239">
        <w:rPr>
          <w:sz w:val="20"/>
        </w:rPr>
        <w:t xml:space="preserve"> zemalja?</w:t>
      </w:r>
      <w:r w:rsidR="00757297">
        <w:rPr>
          <w:sz w:val="20"/>
        </w:rPr>
        <w:t xml:space="preserve"> – primarnom </w:t>
      </w:r>
    </w:p>
    <w:p w:rsidR="00332B57" w:rsidRPr="007A6239" w:rsidRDefault="00332B57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 w:hanging="357"/>
        <w:contextualSpacing w:val="0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razvijenih</w:t>
      </w:r>
      <w:r w:rsidRPr="007A6239">
        <w:rPr>
          <w:sz w:val="20"/>
        </w:rPr>
        <w:t xml:space="preserve"> zemalja?</w:t>
      </w:r>
      <w:r w:rsidR="00757297">
        <w:rPr>
          <w:sz w:val="20"/>
        </w:rPr>
        <w:t xml:space="preserve"> – tercijarnom </w:t>
      </w:r>
    </w:p>
    <w:p w:rsidR="00E070A9" w:rsidRPr="007A6239" w:rsidRDefault="00E070A9" w:rsidP="00F41D8D">
      <w:pPr>
        <w:spacing w:before="120" w:after="0"/>
        <w:ind w:left="-76"/>
        <w:rPr>
          <w:sz w:val="20"/>
        </w:rPr>
      </w:pPr>
      <w:r w:rsidRPr="007A6239">
        <w:rPr>
          <w:sz w:val="20"/>
        </w:rPr>
        <w:t>EKONOMSKI PROSTORNI SUSTAVI I NJIHOVI ELEMENTI</w:t>
      </w:r>
    </w:p>
    <w:p w:rsidR="00332B57" w:rsidRPr="007A6239" w:rsidRDefault="00DC2BAD" w:rsidP="0043332F">
      <w:pPr>
        <w:pStyle w:val="ListParagraph"/>
        <w:numPr>
          <w:ilvl w:val="1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po veličini</w:t>
      </w:r>
      <w:r w:rsidRPr="007A6239">
        <w:rPr>
          <w:sz w:val="20"/>
        </w:rPr>
        <w:t>? (4)</w:t>
      </w:r>
      <w:r w:rsidR="00757297">
        <w:rPr>
          <w:sz w:val="20"/>
        </w:rPr>
        <w:t xml:space="preserve"> – lokalni, regionalni, nacionalni i globalni</w:t>
      </w:r>
    </w:p>
    <w:p w:rsidR="00DC2BAD" w:rsidRPr="007A6239" w:rsidRDefault="00DC2BAD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prema funkciji</w:t>
      </w:r>
      <w:r w:rsidRPr="007A6239">
        <w:rPr>
          <w:sz w:val="20"/>
        </w:rPr>
        <w:t>? (2)</w:t>
      </w:r>
      <w:r w:rsidR="00757297">
        <w:rPr>
          <w:sz w:val="20"/>
        </w:rPr>
        <w:t xml:space="preserve"> – proizvodni i uslužni</w:t>
      </w:r>
    </w:p>
    <w:p w:rsidR="007A6239" w:rsidRP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Opiši </w:t>
      </w:r>
      <w:r w:rsidRPr="007A6239">
        <w:rPr>
          <w:b/>
          <w:sz w:val="20"/>
        </w:rPr>
        <w:t>agrarne</w:t>
      </w:r>
      <w:r w:rsidRPr="007A6239">
        <w:rPr>
          <w:sz w:val="20"/>
        </w:rPr>
        <w:t xml:space="preserve"> ekonomske prostorne sustave.</w:t>
      </w:r>
    </w:p>
    <w:p w:rsidR="00757297" w:rsidRPr="00757297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57297">
        <w:rPr>
          <w:sz w:val="20"/>
        </w:rPr>
        <w:lastRenderedPageBreak/>
        <w:t xml:space="preserve">Koji su </w:t>
      </w:r>
      <w:r w:rsidRPr="00757297">
        <w:rPr>
          <w:b/>
          <w:sz w:val="20"/>
        </w:rPr>
        <w:t>faktori</w:t>
      </w:r>
      <w:r w:rsidRPr="00757297">
        <w:rPr>
          <w:sz w:val="20"/>
        </w:rPr>
        <w:t xml:space="preserve"> koji utječu na agrarni sustav?</w:t>
      </w:r>
      <w:r w:rsidR="00757297" w:rsidRPr="00757297">
        <w:t xml:space="preserve"> </w:t>
      </w:r>
    </w:p>
    <w:p w:rsid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b/>
          <w:sz w:val="20"/>
        </w:rPr>
        <w:t>prirodni</w:t>
      </w:r>
      <w:r w:rsidRPr="00757297">
        <w:rPr>
          <w:sz w:val="20"/>
        </w:rPr>
        <w:t xml:space="preserve"> – temperatura zraka, padaline, vjetar, nadmorska visina, nagib padina, vrsta tla i ekspozicija (prisojne i </w:t>
      </w:r>
      <w:proofErr w:type="spellStart"/>
      <w:r w:rsidRPr="00757297">
        <w:rPr>
          <w:sz w:val="20"/>
        </w:rPr>
        <w:t>osojne</w:t>
      </w:r>
      <w:proofErr w:type="spellEnd"/>
      <w:r w:rsidRPr="00757297">
        <w:rPr>
          <w:sz w:val="20"/>
        </w:rPr>
        <w:t xml:space="preserve"> padine)</w:t>
      </w:r>
    </w:p>
    <w:p w:rsidR="007A6239" w:rsidRP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b/>
          <w:sz w:val="20"/>
        </w:rPr>
        <w:t>društveni</w:t>
      </w:r>
      <w:r w:rsidRPr="00757297">
        <w:rPr>
          <w:sz w:val="20"/>
        </w:rPr>
        <w:t xml:space="preserve"> – socijalni, ekonomski i psihološki faktori</w:t>
      </w:r>
    </w:p>
    <w:p w:rsidR="007A6239" w:rsidRP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 xml:space="preserve">društveni faktori </w:t>
      </w:r>
      <w:r w:rsidRPr="007A6239">
        <w:rPr>
          <w:sz w:val="20"/>
        </w:rPr>
        <w:t>koji utječu na agrarne prostorne sustave?</w:t>
      </w:r>
      <w:r w:rsidR="00757297">
        <w:rPr>
          <w:sz w:val="20"/>
        </w:rPr>
        <w:t xml:space="preserve"> – </w:t>
      </w:r>
      <w:r w:rsidR="00757297" w:rsidRPr="00757297">
        <w:rPr>
          <w:sz w:val="20"/>
        </w:rPr>
        <w:t>socijalni, ekonomski i psihološki faktori</w:t>
      </w:r>
    </w:p>
    <w:p w:rsidR="00757297" w:rsidRPr="00757297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Kakva je to </w:t>
      </w:r>
      <w:r w:rsidRPr="007A6239">
        <w:rPr>
          <w:b/>
          <w:sz w:val="20"/>
        </w:rPr>
        <w:t>intenzivna poljoprivreda</w:t>
      </w:r>
      <w:r w:rsidRPr="007A6239">
        <w:rPr>
          <w:sz w:val="20"/>
        </w:rPr>
        <w:t>? Navedi primjer.</w:t>
      </w:r>
      <w:r w:rsidR="00757297" w:rsidRPr="00757297">
        <w:t xml:space="preserve"> </w:t>
      </w:r>
    </w:p>
    <w:p w:rsid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>radom intenzivna – velika količina rada, mala ulaganja kapitala, mali prinosi po poljoprivredniku (npr. Indija)</w:t>
      </w:r>
    </w:p>
    <w:p w:rsidR="007A6239" w:rsidRP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 xml:space="preserve">kapitalom intenzivna – mala količina rada, velika ulaganja kapitala, veliki prinosi po poljoprivredniku (npr. Nizozemska, </w:t>
      </w:r>
      <w:proofErr w:type="spellStart"/>
      <w:r w:rsidRPr="00757297">
        <w:rPr>
          <w:sz w:val="20"/>
        </w:rPr>
        <w:t>SAD..</w:t>
      </w:r>
      <w:proofErr w:type="spellEnd"/>
      <w:r w:rsidRPr="00757297">
        <w:rPr>
          <w:sz w:val="20"/>
        </w:rPr>
        <w:t>.)</w:t>
      </w:r>
    </w:p>
    <w:p w:rsid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su industrijski </w:t>
      </w:r>
      <w:r w:rsidRPr="007A6239">
        <w:rPr>
          <w:b/>
          <w:sz w:val="20"/>
        </w:rPr>
        <w:t>centri</w:t>
      </w:r>
      <w:r w:rsidRPr="007A6239">
        <w:rPr>
          <w:sz w:val="20"/>
        </w:rPr>
        <w:t xml:space="preserve">, industrijski </w:t>
      </w:r>
      <w:r w:rsidRPr="007A6239">
        <w:rPr>
          <w:b/>
          <w:sz w:val="20"/>
        </w:rPr>
        <w:t>čvorovi</w:t>
      </w:r>
      <w:r w:rsidRPr="007A6239">
        <w:rPr>
          <w:sz w:val="20"/>
        </w:rPr>
        <w:t xml:space="preserve"> i industrijski </w:t>
      </w:r>
      <w:r w:rsidRPr="007A6239">
        <w:rPr>
          <w:b/>
          <w:sz w:val="20"/>
        </w:rPr>
        <w:t>kompleksi</w:t>
      </w:r>
      <w:r w:rsidRPr="007A6239">
        <w:rPr>
          <w:sz w:val="20"/>
        </w:rPr>
        <w:t>?</w:t>
      </w:r>
    </w:p>
    <w:p w:rsidR="00757297" w:rsidRP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 xml:space="preserve">industrijski </w:t>
      </w:r>
      <w:r w:rsidRPr="00757297">
        <w:rPr>
          <w:b/>
          <w:sz w:val="20"/>
        </w:rPr>
        <w:t>CENTRI</w:t>
      </w:r>
      <w:r w:rsidRPr="00757297">
        <w:rPr>
          <w:sz w:val="20"/>
        </w:rPr>
        <w:t xml:space="preserve"> – ukupna industrija jednog grada koja može, al i ne mora biti međusobno povezana</w:t>
      </w:r>
    </w:p>
    <w:p w:rsidR="00757297" w:rsidRP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 xml:space="preserve">industrijski </w:t>
      </w:r>
      <w:r w:rsidRPr="00757297">
        <w:rPr>
          <w:b/>
          <w:sz w:val="20"/>
        </w:rPr>
        <w:t>ČVOROVI</w:t>
      </w:r>
      <w:r w:rsidRPr="00757297">
        <w:rPr>
          <w:sz w:val="20"/>
        </w:rPr>
        <w:t xml:space="preserve"> – industrija jednog ili više gradova čija je industrija međusobno povezana</w:t>
      </w:r>
    </w:p>
    <w:p w:rsidR="00757297" w:rsidRPr="007A6239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 xml:space="preserve">industrijski </w:t>
      </w:r>
      <w:r w:rsidRPr="00757297">
        <w:rPr>
          <w:b/>
          <w:sz w:val="20"/>
        </w:rPr>
        <w:t>KOMPLEKSI</w:t>
      </w:r>
      <w:r w:rsidRPr="00757297">
        <w:rPr>
          <w:sz w:val="20"/>
        </w:rPr>
        <w:t xml:space="preserve"> – geografski prostor u kojem su industrije međusobno povezane i uvjetovane</w:t>
      </w:r>
    </w:p>
    <w:p w:rsid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 w:hanging="357"/>
        <w:contextualSpacing w:val="0"/>
        <w:rPr>
          <w:sz w:val="20"/>
        </w:rPr>
      </w:pPr>
      <w:r w:rsidRPr="007A6239">
        <w:rPr>
          <w:sz w:val="20"/>
        </w:rPr>
        <w:t xml:space="preserve">Što su </w:t>
      </w:r>
      <w:r w:rsidRPr="007A6239">
        <w:rPr>
          <w:b/>
          <w:sz w:val="20"/>
        </w:rPr>
        <w:t>industrijske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regije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>industrijski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parkovi</w:t>
      </w:r>
      <w:r w:rsidRPr="007A6239">
        <w:rPr>
          <w:sz w:val="20"/>
        </w:rPr>
        <w:t>?</w:t>
      </w:r>
    </w:p>
    <w:p w:rsid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contextualSpacing w:val="0"/>
        <w:rPr>
          <w:sz w:val="20"/>
        </w:rPr>
      </w:pPr>
      <w:r w:rsidRPr="00757297">
        <w:rPr>
          <w:sz w:val="20"/>
        </w:rPr>
        <w:t xml:space="preserve">industrijske </w:t>
      </w:r>
      <w:r w:rsidRPr="00757297">
        <w:rPr>
          <w:b/>
          <w:sz w:val="20"/>
        </w:rPr>
        <w:t>regije</w:t>
      </w:r>
      <w:r w:rsidRPr="00757297">
        <w:rPr>
          <w:sz w:val="20"/>
        </w:rPr>
        <w:t xml:space="preserve"> – dijelovi prostora u kojima je industrija glavni faktor preobrazbe prostora, a industrija je locirana u više središta (npr. sjevernohrvatska ind. regija)</w:t>
      </w:r>
    </w:p>
    <w:p w:rsid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contextualSpacing w:val="0"/>
        <w:rPr>
          <w:sz w:val="20"/>
        </w:rPr>
      </w:pPr>
      <w:r w:rsidRPr="00757297">
        <w:rPr>
          <w:sz w:val="20"/>
        </w:rPr>
        <w:t xml:space="preserve">industrijski </w:t>
      </w:r>
      <w:r w:rsidRPr="00757297">
        <w:rPr>
          <w:b/>
          <w:sz w:val="20"/>
        </w:rPr>
        <w:t>parkovi</w:t>
      </w:r>
      <w:r w:rsidRPr="00757297">
        <w:rPr>
          <w:sz w:val="20"/>
        </w:rPr>
        <w:t xml:space="preserve"> – na slobodnim površinama na rubovima gradova, s kvalitetnim komunikacijama</w:t>
      </w:r>
    </w:p>
    <w:p w:rsidR="00032485" w:rsidRDefault="00032485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 w:hanging="357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032485">
        <w:rPr>
          <w:b/>
          <w:sz w:val="20"/>
        </w:rPr>
        <w:t>promet</w:t>
      </w:r>
      <w:r>
        <w:rPr>
          <w:sz w:val="20"/>
        </w:rPr>
        <w:t xml:space="preserve"> i koje su </w:t>
      </w:r>
      <w:r w:rsidRPr="00032485">
        <w:rPr>
          <w:b/>
          <w:sz w:val="20"/>
        </w:rPr>
        <w:t>vrste prometa</w:t>
      </w:r>
      <w:r>
        <w:rPr>
          <w:sz w:val="20"/>
        </w:rPr>
        <w:t>?</w:t>
      </w:r>
    </w:p>
    <w:p w:rsidR="00757297" w:rsidRPr="007A6239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60"/>
        <w:ind w:left="284"/>
        <w:contextualSpacing w:val="0"/>
        <w:rPr>
          <w:sz w:val="20"/>
        </w:rPr>
      </w:pPr>
      <w:r w:rsidRPr="00757297">
        <w:rPr>
          <w:sz w:val="20"/>
        </w:rPr>
        <w:t>djelatnost koja obuhvaća prijevoz ljudi i roba te prijenos energije i informacija s jednog mjesta na drugo</w:t>
      </w:r>
      <w:r>
        <w:rPr>
          <w:sz w:val="20"/>
        </w:rPr>
        <w:t xml:space="preserve"> – cestovni, zračni, željeznički, riječni, pomorski, cjevovodni i telekomunikacijski</w:t>
      </w:r>
    </w:p>
    <w:p w:rsidR="00E070A9" w:rsidRPr="007A6239" w:rsidRDefault="00E070A9" w:rsidP="00F41D8D">
      <w:pPr>
        <w:spacing w:before="120" w:after="0"/>
        <w:ind w:left="-76"/>
        <w:rPr>
          <w:sz w:val="20"/>
        </w:rPr>
      </w:pPr>
      <w:r w:rsidRPr="007A6239">
        <w:rPr>
          <w:sz w:val="20"/>
        </w:rPr>
        <w:t>SOCIJALNO-EKONOMSKI PROCESI</w:t>
      </w:r>
    </w:p>
    <w:p w:rsidR="007A6239" w:rsidRDefault="007A6239" w:rsidP="00757297">
      <w:pPr>
        <w:pStyle w:val="ListParagraph"/>
        <w:numPr>
          <w:ilvl w:val="1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industrijalizacija</w:t>
      </w:r>
      <w:r w:rsidRPr="007A6239">
        <w:rPr>
          <w:sz w:val="20"/>
        </w:rPr>
        <w:t xml:space="preserve"> i na što je utjecala?</w:t>
      </w:r>
      <w:r w:rsidR="00757297">
        <w:rPr>
          <w:sz w:val="20"/>
        </w:rPr>
        <w:t xml:space="preserve"> - </w:t>
      </w:r>
      <w:r w:rsidR="00757297" w:rsidRPr="00757297">
        <w:rPr>
          <w:sz w:val="20"/>
        </w:rPr>
        <w:t>proces razvoja industrije u nekom području</w:t>
      </w:r>
    </w:p>
    <w:p w:rsidR="00757297" w:rsidRP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>utječe na deagrarizaciju i deruralizaciju okolnog seoskog područja</w:t>
      </w:r>
      <w:r>
        <w:rPr>
          <w:sz w:val="20"/>
        </w:rPr>
        <w:t xml:space="preserve">; porast dnevnih migracija </w:t>
      </w:r>
    </w:p>
    <w:p w:rsidR="00757297" w:rsidRDefault="00757297" w:rsidP="00757297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757297">
        <w:rPr>
          <w:sz w:val="20"/>
        </w:rPr>
        <w:t>uzrokuje urbanizaciju</w:t>
      </w:r>
    </w:p>
    <w:p w:rsidR="00BF45E0" w:rsidRPr="007A6239" w:rsidRDefault="00BF45E0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BF45E0">
        <w:rPr>
          <w:b/>
          <w:sz w:val="20"/>
        </w:rPr>
        <w:t>urbanizacija</w:t>
      </w:r>
      <w:r>
        <w:rPr>
          <w:sz w:val="20"/>
        </w:rPr>
        <w:t>?</w:t>
      </w:r>
      <w:r w:rsidR="00757297">
        <w:rPr>
          <w:sz w:val="20"/>
        </w:rPr>
        <w:t xml:space="preserve"> </w:t>
      </w:r>
      <w:r w:rsidR="00175141">
        <w:rPr>
          <w:sz w:val="20"/>
        </w:rPr>
        <w:t>–</w:t>
      </w:r>
      <w:r w:rsidR="00757297">
        <w:rPr>
          <w:sz w:val="20"/>
        </w:rPr>
        <w:t xml:space="preserve"> </w:t>
      </w:r>
      <w:r w:rsidR="00757297" w:rsidRPr="00757297">
        <w:rPr>
          <w:sz w:val="20"/>
        </w:rPr>
        <w:t>proces rasta i razvoja gradova te širenje gradskog načina života</w:t>
      </w:r>
    </w:p>
    <w:p w:rsid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deagrarizacija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 xml:space="preserve">deruralizacija </w:t>
      </w:r>
      <w:r w:rsidRPr="007A6239">
        <w:rPr>
          <w:sz w:val="20"/>
        </w:rPr>
        <w:t xml:space="preserve">i koje su njihove </w:t>
      </w:r>
      <w:r w:rsidRPr="007A6239">
        <w:rPr>
          <w:b/>
          <w:sz w:val="20"/>
        </w:rPr>
        <w:t>posljedice</w:t>
      </w:r>
      <w:r w:rsidRPr="007A6239">
        <w:rPr>
          <w:sz w:val="20"/>
        </w:rPr>
        <w:t>?</w:t>
      </w:r>
    </w:p>
    <w:p w:rsidR="002D5FBB" w:rsidRPr="002D5FBB" w:rsidRDefault="002D5FBB" w:rsidP="002D5FBB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2D5FBB">
        <w:rPr>
          <w:b/>
          <w:sz w:val="20"/>
        </w:rPr>
        <w:t>DEAGRARIZACIJA</w:t>
      </w:r>
      <w:r w:rsidRPr="002D5FBB">
        <w:rPr>
          <w:sz w:val="20"/>
        </w:rPr>
        <w:t xml:space="preserve"> – proces napuštanja poljoprivrede kao glavnog izvora prihoda</w:t>
      </w:r>
    </w:p>
    <w:p w:rsidR="002D5FBB" w:rsidRPr="007A6239" w:rsidRDefault="002D5FBB" w:rsidP="002D5FBB">
      <w:pPr>
        <w:pStyle w:val="ListParagraph"/>
        <w:numPr>
          <w:ilvl w:val="2"/>
          <w:numId w:val="1"/>
        </w:numPr>
        <w:tabs>
          <w:tab w:val="left" w:pos="284"/>
        </w:tabs>
        <w:spacing w:after="0"/>
        <w:ind w:left="284"/>
        <w:rPr>
          <w:sz w:val="20"/>
        </w:rPr>
      </w:pPr>
      <w:r w:rsidRPr="002D5FBB">
        <w:rPr>
          <w:b/>
          <w:sz w:val="20"/>
        </w:rPr>
        <w:t>DERURALIZACIJA</w:t>
      </w:r>
      <w:r w:rsidRPr="002D5FBB">
        <w:rPr>
          <w:sz w:val="20"/>
        </w:rPr>
        <w:t xml:space="preserve"> – proces napuštanja sela (i preseljenje u grad)</w:t>
      </w:r>
    </w:p>
    <w:p w:rsidR="007A6239" w:rsidRP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tercijarizacija društva</w:t>
      </w:r>
      <w:r w:rsidRPr="007A6239">
        <w:rPr>
          <w:sz w:val="20"/>
        </w:rPr>
        <w:t>?</w:t>
      </w:r>
      <w:r w:rsidR="002D5FBB">
        <w:rPr>
          <w:sz w:val="20"/>
        </w:rPr>
        <w:t xml:space="preserve"> – </w:t>
      </w:r>
      <w:r w:rsidR="002D5FBB" w:rsidRPr="002D5FBB">
        <w:rPr>
          <w:sz w:val="20"/>
        </w:rPr>
        <w:t>proces</w:t>
      </w:r>
      <w:r w:rsidR="002D5FBB">
        <w:rPr>
          <w:sz w:val="20"/>
        </w:rPr>
        <w:t xml:space="preserve"> </w:t>
      </w:r>
      <w:r w:rsidR="002D5FBB" w:rsidRPr="002D5FBB">
        <w:rPr>
          <w:sz w:val="20"/>
        </w:rPr>
        <w:t>u kojem sve manje ljudi radi u industriji, a sve više u uslužnim djelatnostima</w:t>
      </w:r>
    </w:p>
    <w:p w:rsidR="007A6239" w:rsidRPr="007A6239" w:rsidRDefault="007A6239" w:rsidP="00F41D8D">
      <w:pPr>
        <w:pStyle w:val="ListParagraph"/>
        <w:numPr>
          <w:ilvl w:val="1"/>
          <w:numId w:val="1"/>
        </w:numPr>
        <w:tabs>
          <w:tab w:val="left" w:pos="284"/>
        </w:tabs>
        <w:spacing w:before="120" w:after="0" w:line="240" w:lineRule="auto"/>
        <w:ind w:left="284"/>
        <w:contextualSpacing w:val="0"/>
        <w:rPr>
          <w:sz w:val="20"/>
        </w:rPr>
      </w:pPr>
      <w:r w:rsidRPr="007A6239">
        <w:rPr>
          <w:sz w:val="20"/>
        </w:rPr>
        <w:t>Što je deindustrijalizacija?</w:t>
      </w:r>
      <w:r w:rsidR="002D5FBB">
        <w:rPr>
          <w:sz w:val="20"/>
        </w:rPr>
        <w:t xml:space="preserve"> – </w:t>
      </w:r>
      <w:r w:rsidR="002D5FBB" w:rsidRPr="002D5FBB">
        <w:rPr>
          <w:sz w:val="20"/>
        </w:rPr>
        <w:t>proces</w:t>
      </w:r>
      <w:r w:rsidR="002D5FBB">
        <w:rPr>
          <w:sz w:val="20"/>
        </w:rPr>
        <w:t xml:space="preserve"> </w:t>
      </w:r>
      <w:r w:rsidR="002D5FBB" w:rsidRPr="002D5FBB">
        <w:rPr>
          <w:sz w:val="20"/>
        </w:rPr>
        <w:t>napuštanja industrije</w:t>
      </w:r>
    </w:p>
    <w:p w:rsidR="00E070A9" w:rsidRDefault="00E070A9" w:rsidP="00F41D8D">
      <w:pPr>
        <w:spacing w:before="120" w:after="0"/>
        <w:ind w:left="-76"/>
        <w:rPr>
          <w:sz w:val="20"/>
        </w:rPr>
      </w:pPr>
      <w:bookmarkStart w:id="0" w:name="_GoBack"/>
      <w:r w:rsidRPr="007A6239">
        <w:rPr>
          <w:sz w:val="20"/>
        </w:rPr>
        <w:t>STUPANJ SOCIJALNO</w:t>
      </w:r>
      <w:bookmarkEnd w:id="0"/>
      <w:r w:rsidRPr="007A6239">
        <w:rPr>
          <w:sz w:val="20"/>
        </w:rPr>
        <w:t>-EKONOMSKOG RAZVOJA</w:t>
      </w:r>
    </w:p>
    <w:p w:rsidR="007A6239" w:rsidRDefault="007A6239" w:rsidP="0043332F">
      <w:pPr>
        <w:pStyle w:val="ListParagraph"/>
        <w:numPr>
          <w:ilvl w:val="1"/>
          <w:numId w:val="1"/>
        </w:numPr>
        <w:spacing w:after="0"/>
        <w:ind w:left="284"/>
        <w:rPr>
          <w:sz w:val="20"/>
        </w:rPr>
      </w:pPr>
      <w:r>
        <w:rPr>
          <w:sz w:val="20"/>
        </w:rPr>
        <w:t xml:space="preserve">Koja su dva </w:t>
      </w:r>
      <w:r w:rsidRPr="007A6239">
        <w:rPr>
          <w:sz w:val="20"/>
        </w:rPr>
        <w:t xml:space="preserve">najčešće korištena </w:t>
      </w:r>
      <w:r w:rsidRPr="007A6239">
        <w:rPr>
          <w:b/>
          <w:sz w:val="20"/>
        </w:rPr>
        <w:t>ekonomska mjerila razvijenosti</w:t>
      </w:r>
      <w:r>
        <w:rPr>
          <w:sz w:val="20"/>
        </w:rPr>
        <w:t>?</w:t>
      </w:r>
      <w:r w:rsidR="002D5FBB">
        <w:rPr>
          <w:sz w:val="20"/>
        </w:rPr>
        <w:t xml:space="preserve"> – BDP i ND</w:t>
      </w:r>
    </w:p>
    <w:p w:rsidR="007A6239" w:rsidRDefault="007A623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bruto domaći proizvod</w:t>
      </w:r>
      <w:r>
        <w:rPr>
          <w:sz w:val="20"/>
        </w:rPr>
        <w:t xml:space="preserve"> (BDP), a što BDP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  <w:r w:rsidR="002D5FBB">
        <w:rPr>
          <w:sz w:val="20"/>
        </w:rPr>
        <w:t xml:space="preserve"> - </w:t>
      </w:r>
      <w:r w:rsidR="002D5FBB" w:rsidRPr="002D5FBB">
        <w:rPr>
          <w:sz w:val="20"/>
        </w:rPr>
        <w:t>ukupna vrijednost dobara i usluga proizvedenih u jednoj godini (iskazuje se u američkim dolarima - USD)</w:t>
      </w:r>
    </w:p>
    <w:p w:rsidR="002D5FBB" w:rsidRPr="002D5FBB" w:rsidRDefault="007A623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nacionalni dohodak</w:t>
      </w:r>
      <w:r>
        <w:rPr>
          <w:sz w:val="20"/>
        </w:rPr>
        <w:t xml:space="preserve"> (ND), a što je ND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  <w:r w:rsidR="002D5FBB">
        <w:rPr>
          <w:sz w:val="20"/>
        </w:rPr>
        <w:t xml:space="preserve"> - </w:t>
      </w:r>
      <w:r w:rsidR="002D5FBB" w:rsidRPr="002D5FBB">
        <w:rPr>
          <w:sz w:val="20"/>
        </w:rPr>
        <w:t>kad se od BDP-a oduzme vrijednost sredstava uloženih u proizvodnju i amortizacija (zamjena starih sredstava novima)</w:t>
      </w:r>
    </w:p>
    <w:p w:rsidR="007A6239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nacionalni dohodak je novostvorena vrijednost u određenom razdoblju</w:t>
      </w:r>
    </w:p>
    <w:p w:rsidR="007A6239" w:rsidRDefault="007A623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nacionalni dohodak</w:t>
      </w:r>
      <w:r>
        <w:rPr>
          <w:sz w:val="20"/>
        </w:rPr>
        <w:t>? (3)</w:t>
      </w:r>
      <w:r w:rsidR="002D5FBB">
        <w:rPr>
          <w:sz w:val="20"/>
        </w:rPr>
        <w:t xml:space="preserve"> – države s visokim, srednjim i niskim dohotkom </w:t>
      </w:r>
    </w:p>
    <w:p w:rsidR="007A6239" w:rsidRDefault="007A6239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>Nabroj nek</w:t>
      </w:r>
      <w:r w:rsidR="00152687">
        <w:rPr>
          <w:sz w:val="20"/>
        </w:rPr>
        <w:t>a</w:t>
      </w:r>
      <w:r>
        <w:rPr>
          <w:sz w:val="20"/>
        </w:rPr>
        <w:t xml:space="preserve"> </w:t>
      </w:r>
      <w:r w:rsidRPr="00BF0EC8">
        <w:rPr>
          <w:b/>
          <w:sz w:val="20"/>
        </w:rPr>
        <w:t>socijaln</w:t>
      </w:r>
      <w:r w:rsidR="00152687" w:rsidRPr="00BF0EC8">
        <w:rPr>
          <w:b/>
          <w:sz w:val="20"/>
        </w:rPr>
        <w:t>a</w:t>
      </w:r>
      <w:r w:rsidRPr="00BF0EC8">
        <w:rPr>
          <w:b/>
          <w:sz w:val="20"/>
        </w:rPr>
        <w:t xml:space="preserve"> </w:t>
      </w:r>
      <w:r w:rsidR="00152687" w:rsidRPr="00BF0EC8">
        <w:rPr>
          <w:b/>
          <w:sz w:val="20"/>
        </w:rPr>
        <w:t>mjerila razvijenosti</w:t>
      </w:r>
      <w:r w:rsidR="00152687">
        <w:rPr>
          <w:sz w:val="20"/>
        </w:rPr>
        <w:t>.</w:t>
      </w:r>
    </w:p>
    <w:p w:rsidR="002D5FBB" w:rsidRPr="002D5FBB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potrošnji energije</w:t>
      </w:r>
      <w:r w:rsidRPr="002D5FBB">
        <w:rPr>
          <w:sz w:val="20"/>
        </w:rPr>
        <w:t xml:space="preserve">, </w:t>
      </w:r>
      <w:r w:rsidRPr="002D5FBB">
        <w:rPr>
          <w:sz w:val="20"/>
        </w:rPr>
        <w:t>gustoći prometne mreže</w:t>
      </w:r>
      <w:r w:rsidRPr="002D5FBB">
        <w:rPr>
          <w:sz w:val="20"/>
        </w:rPr>
        <w:t xml:space="preserve">, </w:t>
      </w:r>
      <w:r w:rsidRPr="002D5FBB">
        <w:rPr>
          <w:sz w:val="20"/>
        </w:rPr>
        <w:t>broju automobila po stanovniku</w:t>
      </w:r>
      <w:r w:rsidRPr="002D5FBB">
        <w:rPr>
          <w:sz w:val="20"/>
        </w:rPr>
        <w:t xml:space="preserve">, </w:t>
      </w:r>
      <w:r w:rsidRPr="002D5FBB">
        <w:rPr>
          <w:sz w:val="20"/>
        </w:rPr>
        <w:t>broju stanovnika na jednog liječnika</w:t>
      </w:r>
      <w:r w:rsidRPr="002D5FBB">
        <w:rPr>
          <w:sz w:val="20"/>
        </w:rPr>
        <w:t xml:space="preserve">, </w:t>
      </w:r>
      <w:r w:rsidRPr="002D5FBB">
        <w:rPr>
          <w:sz w:val="20"/>
        </w:rPr>
        <w:t>broju učenika na jednog učitelja</w:t>
      </w:r>
      <w:r w:rsidRPr="002D5FBB">
        <w:rPr>
          <w:sz w:val="20"/>
        </w:rPr>
        <w:t xml:space="preserve">, </w:t>
      </w:r>
      <w:r w:rsidRPr="002D5FBB">
        <w:rPr>
          <w:sz w:val="20"/>
        </w:rPr>
        <w:t>broju televizora, mobitela, internetskih priključaka</w:t>
      </w:r>
      <w:r w:rsidRPr="002D5FBB">
        <w:rPr>
          <w:sz w:val="20"/>
        </w:rPr>
        <w:t xml:space="preserve">, </w:t>
      </w:r>
      <w:r w:rsidRPr="002D5FBB">
        <w:rPr>
          <w:sz w:val="20"/>
        </w:rPr>
        <w:t>kakvoći okoliša</w:t>
      </w:r>
      <w:r w:rsidRPr="002D5FBB">
        <w:rPr>
          <w:sz w:val="20"/>
        </w:rPr>
        <w:t xml:space="preserve">, </w:t>
      </w:r>
      <w:r w:rsidRPr="002D5FBB">
        <w:rPr>
          <w:sz w:val="20"/>
        </w:rPr>
        <w:t>ljudskim pravima</w:t>
      </w:r>
      <w:r w:rsidRPr="002D5FBB">
        <w:rPr>
          <w:sz w:val="20"/>
        </w:rPr>
        <w:t xml:space="preserve">, </w:t>
      </w:r>
      <w:r w:rsidRPr="002D5FBB">
        <w:rPr>
          <w:sz w:val="20"/>
        </w:rPr>
        <w:t>prehrani, zdravlju</w:t>
      </w:r>
      <w:r w:rsidRPr="002D5FBB">
        <w:rPr>
          <w:sz w:val="20"/>
        </w:rPr>
        <w:t xml:space="preserve"> i </w:t>
      </w:r>
      <w:r w:rsidRPr="002D5FBB">
        <w:rPr>
          <w:sz w:val="20"/>
        </w:rPr>
        <w:t>tržištu novina</w:t>
      </w:r>
    </w:p>
    <w:p w:rsidR="00152687" w:rsidRDefault="00152687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Po kojim pokazateljima se mjeri </w:t>
      </w:r>
      <w:r w:rsidRPr="00BF0EC8">
        <w:rPr>
          <w:b/>
          <w:sz w:val="20"/>
        </w:rPr>
        <w:t>indeks društvenog razvoja (HDI)</w:t>
      </w:r>
      <w:r>
        <w:rPr>
          <w:sz w:val="20"/>
        </w:rPr>
        <w:t>? (3)</w:t>
      </w:r>
    </w:p>
    <w:p w:rsidR="002D5FBB" w:rsidRPr="002D5FBB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BDP/</w:t>
      </w:r>
      <w:proofErr w:type="spellStart"/>
      <w:r w:rsidRPr="002D5FBB">
        <w:rPr>
          <w:sz w:val="20"/>
        </w:rPr>
        <w:t>per</w:t>
      </w:r>
      <w:proofErr w:type="spellEnd"/>
      <w:r w:rsidRPr="002D5FBB">
        <w:rPr>
          <w:sz w:val="20"/>
        </w:rPr>
        <w:t xml:space="preserve"> </w:t>
      </w:r>
      <w:proofErr w:type="spellStart"/>
      <w:r w:rsidRPr="002D5FBB">
        <w:rPr>
          <w:sz w:val="20"/>
        </w:rPr>
        <w:t>capita</w:t>
      </w:r>
      <w:proofErr w:type="spellEnd"/>
      <w:r w:rsidRPr="002D5FBB">
        <w:rPr>
          <w:sz w:val="20"/>
        </w:rPr>
        <w:t xml:space="preserve"> po paritetu kupovne moći</w:t>
      </w:r>
    </w:p>
    <w:p w:rsidR="002D5FBB" w:rsidRPr="002D5FBB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očekivanom trajanju života</w:t>
      </w:r>
    </w:p>
    <w:p w:rsidR="002D5FBB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stopi pismenosti i obrazovnoj strukturi stanovništva</w:t>
      </w:r>
    </w:p>
    <w:p w:rsidR="00152687" w:rsidRDefault="00152687" w:rsidP="00F41D8D">
      <w:pPr>
        <w:pStyle w:val="ListParagraph"/>
        <w:numPr>
          <w:ilvl w:val="1"/>
          <w:numId w:val="1"/>
        </w:numPr>
        <w:spacing w:before="120" w:after="0" w:line="240" w:lineRule="auto"/>
        <w:ind w:left="284"/>
        <w:contextualSpacing w:val="0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HDI</w:t>
      </w:r>
      <w:r>
        <w:rPr>
          <w:sz w:val="20"/>
        </w:rPr>
        <w:t>? (4) Koja zemlja ima najveći HDI?</w:t>
      </w:r>
    </w:p>
    <w:p w:rsidR="002D5FBB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 w:rsidRPr="002D5FBB">
        <w:rPr>
          <w:sz w:val="20"/>
        </w:rPr>
        <w:t>države s vrlo visokim, visokim, sa srednjim i niskim društvenim razvojem</w:t>
      </w:r>
    </w:p>
    <w:p w:rsidR="002D5FBB" w:rsidRPr="007A6239" w:rsidRDefault="002D5FBB" w:rsidP="002D5FBB">
      <w:pPr>
        <w:pStyle w:val="ListParagraph"/>
        <w:numPr>
          <w:ilvl w:val="2"/>
          <w:numId w:val="1"/>
        </w:numPr>
        <w:spacing w:after="0"/>
        <w:ind w:left="284"/>
        <w:rPr>
          <w:sz w:val="20"/>
        </w:rPr>
      </w:pPr>
      <w:r>
        <w:rPr>
          <w:sz w:val="20"/>
        </w:rPr>
        <w:t>Norveška</w:t>
      </w:r>
    </w:p>
    <w:sectPr w:rsidR="002D5FBB" w:rsidRPr="007A6239" w:rsidSect="00442B12">
      <w:pgSz w:w="11906" w:h="16838"/>
      <w:pgMar w:top="426" w:right="424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9A"/>
    <w:multiLevelType w:val="hybridMultilevel"/>
    <w:tmpl w:val="62CCA8EE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2460DE"/>
    <w:multiLevelType w:val="hybridMultilevel"/>
    <w:tmpl w:val="BA7A6DCA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156C07"/>
    <w:multiLevelType w:val="hybridMultilevel"/>
    <w:tmpl w:val="0D40BC4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2E87A49"/>
    <w:multiLevelType w:val="hybridMultilevel"/>
    <w:tmpl w:val="427C05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3A748A">
      <w:start w:val="1"/>
      <w:numFmt w:val="bullet"/>
      <w:lvlText w:val="–"/>
      <w:lvlJc w:val="left"/>
      <w:pPr>
        <w:ind w:left="2160" w:hanging="180"/>
      </w:pPr>
      <w:rPr>
        <w:rFonts w:ascii="Calibri" w:hAnsi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61B1"/>
    <w:multiLevelType w:val="hybridMultilevel"/>
    <w:tmpl w:val="21701A3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A9"/>
    <w:rsid w:val="00032485"/>
    <w:rsid w:val="00152687"/>
    <w:rsid w:val="00175141"/>
    <w:rsid w:val="002D5FBB"/>
    <w:rsid w:val="00332B57"/>
    <w:rsid w:val="00427E4B"/>
    <w:rsid w:val="0043332F"/>
    <w:rsid w:val="00442B12"/>
    <w:rsid w:val="006438EF"/>
    <w:rsid w:val="006E5B85"/>
    <w:rsid w:val="00757297"/>
    <w:rsid w:val="007A6239"/>
    <w:rsid w:val="00BF0EC8"/>
    <w:rsid w:val="00BF45E0"/>
    <w:rsid w:val="00DC2BAD"/>
    <w:rsid w:val="00E070A9"/>
    <w:rsid w:val="00F41D8D"/>
    <w:rsid w:val="00F50D4D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5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1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13</cp:revision>
  <cp:lastPrinted>2019-11-01T15:33:00Z</cp:lastPrinted>
  <dcterms:created xsi:type="dcterms:W3CDTF">2019-11-01T14:26:00Z</dcterms:created>
  <dcterms:modified xsi:type="dcterms:W3CDTF">2019-11-06T20:15:00Z</dcterms:modified>
</cp:coreProperties>
</file>