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262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73F" w:rsidRPr="0031044D" w:rsidTr="00B65313">
        <w:trPr>
          <w:trHeight w:val="851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pStyle w:val="Heading1"/>
              <w:jc w:val="center"/>
              <w:rPr>
                <w:rFonts w:asciiTheme="minorHAnsi" w:hAnsiTheme="minorHAnsi" w:cstheme="minorHAnsi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SREDNJA ŠKOLA BARTULA KAŠIĆA – PAG</w:t>
            </w:r>
          </w:p>
        </w:tc>
      </w:tr>
      <w:tr w:rsidR="00E1373F" w:rsidRPr="0031044D" w:rsidTr="00B65313">
        <w:trPr>
          <w:trHeight w:val="737"/>
        </w:trPr>
        <w:tc>
          <w:tcPr>
            <w:tcW w:w="14000" w:type="dxa"/>
            <w:gridSpan w:val="2"/>
          </w:tcPr>
          <w:p w:rsidR="00E1373F" w:rsidRPr="0031044D" w:rsidRDefault="00E1373F" w:rsidP="00B65313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31044D">
              <w:rPr>
                <w:rFonts w:asciiTheme="minorHAnsi" w:hAnsiTheme="minorHAnsi" w:cstheme="minorHAnsi"/>
                <w:b/>
                <w:sz w:val="52"/>
                <w:szCs w:val="40"/>
              </w:rPr>
              <w:t>OPERATIVNI GODIŠNJI PLAN I PROGRAM</w:t>
            </w:r>
          </w:p>
        </w:tc>
      </w:tr>
      <w:tr w:rsidR="00E1373F" w:rsidRPr="0031044D" w:rsidTr="00B65313">
        <w:trPr>
          <w:trHeight w:val="702"/>
        </w:trPr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NASTAVNI PREDMET: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SOCIOLOGIJA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PROGRAM / ZANIMANJE: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OPĆA GIMNAZIJA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ŠKOLSKA GODINA</w:t>
            </w:r>
          </w:p>
        </w:tc>
        <w:tc>
          <w:tcPr>
            <w:tcW w:w="9739" w:type="dxa"/>
          </w:tcPr>
          <w:p w:rsidR="00E1373F" w:rsidRPr="0031044D" w:rsidRDefault="00905F5A" w:rsidP="006B65FA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20</w:t>
            </w:r>
            <w:r w:rsidR="006B65FA">
              <w:rPr>
                <w:rFonts w:asciiTheme="minorHAnsi" w:hAnsiTheme="minorHAnsi" w:cstheme="minorHAnsi"/>
                <w:sz w:val="28"/>
              </w:rPr>
              <w:t>20</w:t>
            </w:r>
            <w:r w:rsidR="00BE4538">
              <w:rPr>
                <w:rFonts w:asciiTheme="minorHAnsi" w:hAnsiTheme="minorHAnsi" w:cstheme="minorHAnsi"/>
                <w:sz w:val="28"/>
              </w:rPr>
              <w:t>./20</w:t>
            </w:r>
            <w:r>
              <w:rPr>
                <w:rFonts w:asciiTheme="minorHAnsi" w:hAnsiTheme="minorHAnsi" w:cstheme="minorHAnsi"/>
                <w:sz w:val="28"/>
              </w:rPr>
              <w:t>2</w:t>
            </w:r>
            <w:r w:rsidR="006B65FA">
              <w:rPr>
                <w:rFonts w:asciiTheme="minorHAnsi" w:hAnsiTheme="minorHAnsi" w:cstheme="minorHAnsi"/>
                <w:sz w:val="28"/>
              </w:rPr>
              <w:t>1</w:t>
            </w:r>
            <w:r w:rsidR="00E1373F"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RAZRED: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3.</w:t>
            </w:r>
            <w:r w:rsidR="00B65313">
              <w:rPr>
                <w:rFonts w:asciiTheme="minorHAnsi" w:hAnsiTheme="minorHAnsi" w:cstheme="minorHAnsi"/>
                <w:sz w:val="28"/>
              </w:rPr>
              <w:t>g</w:t>
            </w:r>
          </w:p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FOND SATI: </w:t>
            </w:r>
          </w:p>
        </w:tc>
        <w:tc>
          <w:tcPr>
            <w:tcW w:w="9739" w:type="dxa"/>
          </w:tcPr>
          <w:p w:rsidR="00E1373F" w:rsidRPr="0031044D" w:rsidRDefault="00B65313" w:rsidP="00B65313">
            <w:pPr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70</w:t>
            </w: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</w:p>
        </w:tc>
      </w:tr>
      <w:tr w:rsidR="00E1373F" w:rsidRPr="0031044D" w:rsidTr="00B65313">
        <w:tc>
          <w:tcPr>
            <w:tcW w:w="4261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>PREDMETNI NASTAVNIK:</w:t>
            </w:r>
          </w:p>
        </w:tc>
        <w:tc>
          <w:tcPr>
            <w:tcW w:w="9739" w:type="dxa"/>
          </w:tcPr>
          <w:p w:rsidR="00E1373F" w:rsidRPr="0031044D" w:rsidRDefault="00E1373F" w:rsidP="00B65313">
            <w:pPr>
              <w:rPr>
                <w:rFonts w:asciiTheme="minorHAnsi" w:hAnsiTheme="minorHAnsi" w:cstheme="minorHAnsi"/>
                <w:sz w:val="28"/>
              </w:rPr>
            </w:pPr>
            <w:r w:rsidRPr="0031044D">
              <w:rPr>
                <w:rFonts w:asciiTheme="minorHAnsi" w:hAnsiTheme="minorHAnsi" w:cstheme="minorHAnsi"/>
                <w:sz w:val="28"/>
              </w:rPr>
              <w:t xml:space="preserve">Danijel Gavranović, </w:t>
            </w:r>
            <w:proofErr w:type="spellStart"/>
            <w:r w:rsidR="00E246A5">
              <w:rPr>
                <w:rFonts w:asciiTheme="minorHAnsi" w:hAnsiTheme="minorHAnsi" w:cstheme="minorHAnsi"/>
                <w:sz w:val="28"/>
              </w:rPr>
              <w:t>prof</w:t>
            </w:r>
            <w:proofErr w:type="spellEnd"/>
            <w:r w:rsidRPr="0031044D">
              <w:rPr>
                <w:rFonts w:asciiTheme="minorHAnsi" w:hAnsiTheme="minorHAnsi" w:cstheme="minorHAnsi"/>
                <w:sz w:val="28"/>
              </w:rPr>
              <w:t>.</w:t>
            </w:r>
          </w:p>
        </w:tc>
      </w:tr>
    </w:tbl>
    <w:p w:rsidR="00DF3BF4" w:rsidRPr="0031044D" w:rsidRDefault="00DF3BF4"/>
    <w:p w:rsidR="00E1373F" w:rsidRPr="0031044D" w:rsidRDefault="00E1373F">
      <w:r w:rsidRPr="0031044D">
        <w:br w:type="page"/>
      </w:r>
    </w:p>
    <w:p w:rsidR="0020093F" w:rsidRPr="005B1C06" w:rsidRDefault="0020093F" w:rsidP="0020093F">
      <w:pPr>
        <w:pStyle w:val="Style1"/>
        <w:widowControl/>
        <w:spacing w:before="72"/>
        <w:rPr>
          <w:rStyle w:val="FontStyle12"/>
          <w:rFonts w:asciiTheme="minorHAnsi" w:hAnsiTheme="minorHAnsi" w:cstheme="minorHAnsi"/>
          <w:sz w:val="24"/>
          <w:szCs w:val="24"/>
        </w:rPr>
      </w:pPr>
      <w:r w:rsidRPr="005B1C06">
        <w:rPr>
          <w:rStyle w:val="FontStyle12"/>
          <w:rFonts w:asciiTheme="minorHAnsi" w:hAnsiTheme="minorHAnsi" w:cstheme="minorHAnsi"/>
          <w:sz w:val="24"/>
          <w:szCs w:val="24"/>
        </w:rPr>
        <w:lastRenderedPageBreak/>
        <w:t>CILJEVI I ZADACI NASTAVE SOCIOLOGIJE</w:t>
      </w:r>
    </w:p>
    <w:p w:rsidR="0020093F" w:rsidRPr="005B1C06" w:rsidRDefault="0020093F" w:rsidP="0020093F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20093F">
        <w:rPr>
          <w:rStyle w:val="FontStyle11"/>
          <w:rFonts w:asciiTheme="minorHAnsi" w:hAnsiTheme="minorHAnsi" w:cstheme="minorHAnsi"/>
          <w:b/>
        </w:rPr>
        <w:t>materijalni</w:t>
      </w:r>
      <w:r>
        <w:rPr>
          <w:rStyle w:val="FontStyle11"/>
          <w:rFonts w:asciiTheme="minorHAnsi" w:hAnsiTheme="minorHAnsi" w:cstheme="minorHAnsi"/>
        </w:rPr>
        <w:t xml:space="preserve"> ciljevi</w:t>
      </w:r>
      <w:r w:rsidRPr="005B1C06">
        <w:rPr>
          <w:rStyle w:val="FontStyle11"/>
          <w:rFonts w:asciiTheme="minorHAnsi" w:hAnsiTheme="minorHAnsi" w:cstheme="minorHAnsi"/>
        </w:rPr>
        <w:t>: stjecanje znanja o društvenim fenomenima i o samoj sociologiji, znanstvenom pristupu društvu</w:t>
      </w:r>
      <w:r>
        <w:rPr>
          <w:rStyle w:val="FontStyle11"/>
          <w:rFonts w:asciiTheme="minorHAnsi" w:hAnsiTheme="minorHAnsi" w:cstheme="minorHAnsi"/>
        </w:rPr>
        <w:t xml:space="preserve">, znanstvenoj metodi </w:t>
      </w:r>
      <w:r w:rsidRPr="005B1C06">
        <w:rPr>
          <w:rStyle w:val="FontStyle11"/>
          <w:rFonts w:asciiTheme="minorHAnsi" w:hAnsiTheme="minorHAnsi" w:cstheme="minorHAnsi"/>
        </w:rPr>
        <w:t>i s</w:t>
      </w:r>
      <w:r>
        <w:rPr>
          <w:rStyle w:val="FontStyle11"/>
          <w:rFonts w:asciiTheme="minorHAnsi" w:hAnsiTheme="minorHAnsi" w:cstheme="minorHAnsi"/>
        </w:rPr>
        <w:t>l.</w:t>
      </w:r>
    </w:p>
    <w:p w:rsidR="0020093F" w:rsidRPr="005B1C06" w:rsidRDefault="0020093F" w:rsidP="0020093F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20093F">
        <w:rPr>
          <w:rStyle w:val="FontStyle11"/>
          <w:rFonts w:asciiTheme="minorHAnsi" w:hAnsiTheme="minorHAnsi" w:cstheme="minorHAnsi"/>
          <w:b/>
        </w:rPr>
        <w:t>formalni</w:t>
      </w:r>
      <w:r w:rsidRPr="005B1C06">
        <w:rPr>
          <w:rStyle w:val="FontStyle11"/>
          <w:rFonts w:asciiTheme="minorHAnsi" w:hAnsiTheme="minorHAnsi" w:cstheme="minorHAnsi"/>
        </w:rPr>
        <w:t xml:space="preserve"> ciljevi: razvijanje misaonih i izražajnih sposobnosti učenika, uporaba, kategorija, d</w:t>
      </w:r>
      <w:r>
        <w:rPr>
          <w:rStyle w:val="FontStyle11"/>
          <w:rFonts w:asciiTheme="minorHAnsi" w:hAnsiTheme="minorHAnsi" w:cstheme="minorHAnsi"/>
        </w:rPr>
        <w:t>efinicija, sintetiziranje ideja</w:t>
      </w:r>
    </w:p>
    <w:p w:rsidR="0020093F" w:rsidRPr="005B1C06" w:rsidRDefault="0020093F" w:rsidP="0020093F">
      <w:pPr>
        <w:pStyle w:val="Style2"/>
        <w:numPr>
          <w:ilvl w:val="0"/>
          <w:numId w:val="1"/>
        </w:numPr>
        <w:tabs>
          <w:tab w:val="left" w:pos="713"/>
        </w:tabs>
        <w:autoSpaceDE w:val="0"/>
        <w:autoSpaceDN w:val="0"/>
        <w:adjustRightInd w:val="0"/>
        <w:spacing w:line="475" w:lineRule="exact"/>
        <w:ind w:left="713" w:hanging="360"/>
        <w:rPr>
          <w:rStyle w:val="FontStyle11"/>
          <w:rFonts w:asciiTheme="minorHAnsi" w:hAnsiTheme="minorHAnsi" w:cstheme="minorHAnsi"/>
        </w:rPr>
      </w:pPr>
      <w:r w:rsidRPr="0020093F">
        <w:rPr>
          <w:rStyle w:val="FontStyle11"/>
          <w:rFonts w:asciiTheme="minorHAnsi" w:hAnsiTheme="minorHAnsi" w:cstheme="minorHAnsi"/>
          <w:b/>
        </w:rPr>
        <w:t>odgojni</w:t>
      </w:r>
      <w:r w:rsidRPr="005B1C06">
        <w:rPr>
          <w:rStyle w:val="FontStyle11"/>
          <w:rFonts w:asciiTheme="minorHAnsi" w:hAnsiTheme="minorHAnsi" w:cstheme="minorHAnsi"/>
        </w:rPr>
        <w:t xml:space="preserve"> ciljevi: razvijanje uvjerenja i ponašanja primjerenih za uključivanje u društvo, poticanje individualnosti, kritičnosti i tolerantnosti kao osnovnih vrijednosti demokratske kulture, razvijanja svijesti o civilizacijski, društvenim i socijalnim problemima</w:t>
      </w:r>
    </w:p>
    <w:p w:rsidR="00905F5A" w:rsidRDefault="00905F5A"/>
    <w:p w:rsidR="00905F5A" w:rsidRDefault="00905F5A">
      <w:r>
        <w:br w:type="page"/>
      </w:r>
    </w:p>
    <w:tbl>
      <w:tblPr>
        <w:tblW w:w="15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E1373F" w:rsidRPr="0031044D" w:rsidTr="00012102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1210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B65313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70</w:t>
            </w:r>
          </w:p>
        </w:tc>
      </w:tr>
      <w:tr w:rsidR="00E1373F" w:rsidRPr="0031044D" w:rsidTr="00012102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1210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E1373F" w:rsidRPr="0031044D" w:rsidTr="00012102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1210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Redovito pohađanje nastave, te sudjelovanje u rješavanju radnih zadataka, praćenje nastave i 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pisanje zadaće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.</w:t>
            </w:r>
          </w:p>
        </w:tc>
      </w:tr>
      <w:tr w:rsidR="00E1373F" w:rsidRPr="0031044D" w:rsidTr="00012102">
        <w:tc>
          <w:tcPr>
            <w:tcW w:w="2978" w:type="dxa"/>
            <w:gridSpan w:val="2"/>
            <w:shd w:val="clear" w:color="auto" w:fill="auto"/>
            <w:vAlign w:val="center"/>
          </w:tcPr>
          <w:p w:rsidR="00E1373F" w:rsidRPr="0031044D" w:rsidRDefault="00E1373F" w:rsidP="00012102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Usvojenost nastavnog sadržaja i primjena znanja / sadržaja</w:t>
            </w:r>
          </w:p>
        </w:tc>
      </w:tr>
      <w:tr w:rsidR="00E1373F" w:rsidRPr="0031044D" w:rsidTr="00E1373F"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usvojenosti nastavnih sadržaja</w:t>
            </w:r>
          </w:p>
        </w:tc>
      </w:tr>
      <w:tr w:rsidR="00E1373F" w:rsidRPr="0031044D" w:rsidTr="00E1373F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Samostalno bez pomoći nastavnika rješava postavljene probleme.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rješava ni jednostavne probleme ni uz pomoć nastavnika.</w:t>
            </w:r>
          </w:p>
        </w:tc>
      </w:tr>
      <w:tr w:rsidR="00E1373F" w:rsidRPr="0031044D" w:rsidTr="00E1373F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b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Elementi ocjenjivanja za primjenu znanja / sadržaja</w:t>
            </w:r>
          </w:p>
        </w:tc>
      </w:tr>
      <w:tr w:rsidR="00E1373F" w:rsidRPr="0031044D" w:rsidTr="00E1373F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jc w:val="center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Mjerilo</w:t>
            </w:r>
          </w:p>
        </w:tc>
      </w:tr>
      <w:tr w:rsidR="00E1373F" w:rsidRPr="0031044D" w:rsidTr="00BB44B5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E1373F" w:rsidRPr="0031044D" w:rsidTr="00BB44B5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E1373F" w:rsidRPr="0031044D" w:rsidTr="00BB44B5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E1373F" w:rsidRPr="0031044D" w:rsidTr="00BB44B5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E1373F" w:rsidRPr="0031044D" w:rsidTr="00BB44B5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037EFB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E1373F" w:rsidRPr="0031044D" w:rsidTr="00BB44B5">
        <w:tc>
          <w:tcPr>
            <w:tcW w:w="1702" w:type="dxa"/>
            <w:shd w:val="clear" w:color="auto" w:fill="auto"/>
            <w:vAlign w:val="center"/>
          </w:tcPr>
          <w:p w:rsidR="00E1373F" w:rsidRPr="0031044D" w:rsidRDefault="00E1373F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E1373F" w:rsidRPr="0031044D" w:rsidRDefault="00E1373F" w:rsidP="001B7D3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Pismeno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i usmeno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(</w:t>
            </w:r>
            <w:r w:rsidR="00623A9F">
              <w:rPr>
                <w:rFonts w:asciiTheme="minorHAnsi" w:eastAsia="Calibri" w:hAnsiTheme="minorHAnsi" w:cstheme="minorHAnsi"/>
                <w:sz w:val="22"/>
                <w:szCs w:val="22"/>
              </w:rPr>
              <w:t>po 2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), ocjena sudjelovanja u nastavi (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. god.</w:t>
            </w:r>
            <w:r w:rsidRPr="0031044D">
              <w:rPr>
                <w:rFonts w:asciiTheme="minorHAnsi" w:eastAsia="Calibri" w:hAnsiTheme="minorHAnsi" w:cstheme="minorHAnsi"/>
                <w:sz w:val="22"/>
                <w:szCs w:val="22"/>
              </w:rPr>
              <w:t>)</w:t>
            </w:r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ocjena iz zadaće (2 puta tijekom </w:t>
            </w:r>
            <w:proofErr w:type="spellStart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šk</w:t>
            </w:r>
            <w:proofErr w:type="spellEnd"/>
            <w:r w:rsidR="001B7D35">
              <w:rPr>
                <w:rFonts w:asciiTheme="minorHAnsi" w:eastAsia="Calibri" w:hAnsiTheme="minorHAnsi" w:cstheme="minorHAnsi"/>
                <w:sz w:val="22"/>
                <w:szCs w:val="22"/>
              </w:rPr>
              <w:t>. god.)</w:t>
            </w:r>
          </w:p>
        </w:tc>
      </w:tr>
      <w:tr w:rsidR="00817FC7" w:rsidRPr="0031044D" w:rsidTr="00BB44B5">
        <w:tc>
          <w:tcPr>
            <w:tcW w:w="1702" w:type="dxa"/>
            <w:shd w:val="clear" w:color="auto" w:fill="auto"/>
            <w:vAlign w:val="center"/>
          </w:tcPr>
          <w:p w:rsidR="00817FC7" w:rsidRPr="0031044D" w:rsidRDefault="00817FC7" w:rsidP="00BB44B5">
            <w:pPr>
              <w:spacing w:before="40" w:afterLines="40" w:after="9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>
              <w:rPr>
                <w:rFonts w:asciiTheme="minorHAnsi" w:eastAsia="Calibri" w:hAnsiTheme="minorHAnsi" w:cstheme="minorHAnsi"/>
                <w:sz w:val="22"/>
                <w:szCs w:val="22"/>
              </w:rPr>
              <w:t>Literatura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817FC7" w:rsidRPr="008071CD" w:rsidRDefault="008071CD" w:rsidP="008071CD">
            <w:proofErr w:type="spellStart"/>
            <w:r w:rsidRPr="008071CD">
              <w:rPr>
                <w:rFonts w:ascii="Calibri" w:hAnsi="Calibri" w:cs="Calibri"/>
                <w:sz w:val="22"/>
                <w:szCs w:val="22"/>
              </w:rPr>
              <w:t>Degrić</w:t>
            </w:r>
            <w:proofErr w:type="spellEnd"/>
            <w:r w:rsidRPr="008071CD">
              <w:rPr>
                <w:rFonts w:ascii="Calibri" w:hAnsi="Calibri" w:cs="Calibri"/>
                <w:sz w:val="22"/>
                <w:szCs w:val="22"/>
              </w:rPr>
              <w:t xml:space="preserve">, V., </w:t>
            </w:r>
            <w:proofErr w:type="spellStart"/>
            <w:r w:rsidRPr="008071CD">
              <w:rPr>
                <w:rFonts w:ascii="Calibri" w:hAnsi="Calibri" w:cs="Calibri"/>
                <w:sz w:val="22"/>
                <w:szCs w:val="22"/>
              </w:rPr>
              <w:t>Čićek</w:t>
            </w:r>
            <w:proofErr w:type="spellEnd"/>
            <w:r w:rsidRPr="008071CD">
              <w:rPr>
                <w:rFonts w:ascii="Calibri" w:hAnsi="Calibri" w:cs="Calibri"/>
                <w:sz w:val="22"/>
                <w:szCs w:val="22"/>
              </w:rPr>
              <w:t xml:space="preserve">, F., </w:t>
            </w:r>
            <w:proofErr w:type="spellStart"/>
            <w:r w:rsidRPr="008071CD">
              <w:rPr>
                <w:rFonts w:ascii="Calibri" w:hAnsi="Calibri" w:cs="Calibri"/>
                <w:sz w:val="22"/>
                <w:szCs w:val="22"/>
              </w:rPr>
              <w:t>Šoh</w:t>
            </w:r>
            <w:proofErr w:type="spellEnd"/>
            <w:r w:rsidRPr="008071CD">
              <w:rPr>
                <w:rFonts w:ascii="Calibri" w:hAnsi="Calibri" w:cs="Calibri"/>
                <w:sz w:val="22"/>
                <w:szCs w:val="22"/>
              </w:rPr>
              <w:t xml:space="preserve">, S.: </w:t>
            </w:r>
            <w:r w:rsidRPr="008071CD">
              <w:rPr>
                <w:rFonts w:ascii="Calibri" w:hAnsi="Calibri" w:cs="Calibri"/>
                <w:i/>
                <w:sz w:val="22"/>
                <w:szCs w:val="22"/>
              </w:rPr>
              <w:t>Sociologija: udžbenik sociologije u trećem razredu gimnazije</w:t>
            </w:r>
            <w:r w:rsidRPr="008071CD">
              <w:rPr>
                <w:rFonts w:ascii="Calibri" w:hAnsi="Calibri" w:cs="Calibri"/>
                <w:sz w:val="22"/>
                <w:szCs w:val="22"/>
              </w:rPr>
              <w:t>; Školska knjiga, 2020.</w:t>
            </w:r>
          </w:p>
        </w:tc>
      </w:tr>
    </w:tbl>
    <w:p w:rsidR="00E1373F" w:rsidRPr="0031044D" w:rsidRDefault="00E1373F">
      <w:r w:rsidRPr="0031044D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379"/>
        <w:gridCol w:w="2693"/>
        <w:gridCol w:w="2835"/>
        <w:gridCol w:w="2835"/>
      </w:tblGrid>
      <w:tr w:rsidR="005B1C06" w:rsidRPr="0031044D" w:rsidTr="006B65FA">
        <w:trPr>
          <w:trHeight w:val="699"/>
        </w:trPr>
        <w:tc>
          <w:tcPr>
            <w:tcW w:w="817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Redni </w:t>
            </w:r>
            <w:proofErr w:type="spellStart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br</w:t>
            </w:r>
            <w:proofErr w:type="spellEnd"/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. sata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:rsidR="005B1C06" w:rsidRPr="00B65313" w:rsidRDefault="005B1C06" w:rsidP="005B1C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 xml:space="preserve">Naziv nastavne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jedinice i </w:t>
            </w:r>
            <w:r w:rsidRPr="00B65313">
              <w:rPr>
                <w:rFonts w:asciiTheme="minorHAnsi" w:hAnsiTheme="minorHAnsi" w:cstheme="minorHAnsi"/>
                <w:sz w:val="22"/>
                <w:szCs w:val="22"/>
              </w:rPr>
              <w:t>tema /vježbi (prema izvedbenom planu i programu)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Nastavne metode i metodički oblici rada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Korelacija s  drugim nastavnim predmetima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5B1C06" w:rsidRPr="0031044D" w:rsidRDefault="005B1C06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Nastavna sredstva i pomagala</w:t>
            </w:r>
          </w:p>
        </w:tc>
      </w:tr>
      <w:tr w:rsidR="006B65FA" w:rsidRPr="0031044D" w:rsidTr="006B65FA">
        <w:trPr>
          <w:cantSplit/>
        </w:trPr>
        <w:tc>
          <w:tcPr>
            <w:tcW w:w="817" w:type="dxa"/>
            <w:vAlign w:val="center"/>
          </w:tcPr>
          <w:p w:rsidR="006B65FA" w:rsidRPr="0031044D" w:rsidRDefault="006B65F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379" w:type="dxa"/>
            <w:vAlign w:val="center"/>
          </w:tcPr>
          <w:p w:rsidR="006B65FA" w:rsidRPr="005E39AC" w:rsidRDefault="006B65FA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Upoznavanje s nastavnim planom i programom</w:t>
            </w:r>
          </w:p>
        </w:tc>
        <w:tc>
          <w:tcPr>
            <w:tcW w:w="2693" w:type="dxa"/>
            <w:vAlign w:val="center"/>
          </w:tcPr>
          <w:p w:rsidR="006B65FA" w:rsidRPr="0031044D" w:rsidRDefault="006B65FA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6B65FA" w:rsidRPr="0031044D" w:rsidRDefault="006B65FA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6B65FA" w:rsidRPr="0031044D" w:rsidRDefault="006B65FA" w:rsidP="008D24B2"/>
        </w:tc>
      </w:tr>
      <w:tr w:rsidR="006B65FA" w:rsidRPr="0031044D" w:rsidTr="006B65FA">
        <w:trPr>
          <w:cantSplit/>
        </w:trPr>
        <w:tc>
          <w:tcPr>
            <w:tcW w:w="817" w:type="dxa"/>
            <w:vAlign w:val="center"/>
          </w:tcPr>
          <w:p w:rsidR="006B65FA" w:rsidRPr="0031044D" w:rsidRDefault="006B65FA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379" w:type="dxa"/>
            <w:vAlign w:val="center"/>
          </w:tcPr>
          <w:p w:rsidR="006B65FA" w:rsidRPr="006B65FA" w:rsidRDefault="006B65F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Pojam sociologije, odnos sociologije prema drugim znanostima</w:t>
            </w:r>
          </w:p>
        </w:tc>
        <w:tc>
          <w:tcPr>
            <w:tcW w:w="2693" w:type="dxa"/>
            <w:vAlign w:val="center"/>
          </w:tcPr>
          <w:p w:rsidR="006B65FA" w:rsidRPr="0031044D" w:rsidRDefault="006B65FA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6B65FA" w:rsidRPr="0031044D" w:rsidRDefault="006B65FA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6B65FA" w:rsidRPr="0031044D" w:rsidRDefault="006B65FA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379" w:type="dxa"/>
            <w:vAlign w:val="bottom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Nastanak i razvitak sociologije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379" w:type="dxa"/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Pristupi i strategije sociološkog istraživanja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Psihologija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Vrste istraživanja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Psihologija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Metode istraživanja - anketa i intervju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psihologija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379" w:type="dxa"/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Metode istraživanja - promatranje i eksperiment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Psihologija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379" w:type="dxa"/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Učenički seminar - Izrada modela istraživanja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379" w:type="dxa"/>
            <w:vAlign w:val="center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Učenički seminar - Izrada modela istraživanja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6379" w:type="dxa"/>
            <w:vAlign w:val="bottom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Utemeljitelji sociologije - Auguste Comte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6379" w:type="dxa"/>
            <w:vAlign w:val="bottom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Utemeljitelji sociologije - Emile Durkheim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3A3C81" w:rsidRPr="0031044D" w:rsidTr="006B65FA">
        <w:trPr>
          <w:cantSplit/>
        </w:trPr>
        <w:tc>
          <w:tcPr>
            <w:tcW w:w="817" w:type="dxa"/>
            <w:vAlign w:val="center"/>
          </w:tcPr>
          <w:p w:rsidR="003A3C81" w:rsidRPr="0031044D" w:rsidRDefault="003A3C81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6379" w:type="dxa"/>
            <w:vAlign w:val="bottom"/>
          </w:tcPr>
          <w:p w:rsidR="003A3C81" w:rsidRPr="006B65FA" w:rsidRDefault="003A3C8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 xml:space="preserve">Utemeljitelji sociologije - </w:t>
            </w:r>
            <w:proofErr w:type="spellStart"/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Karl</w:t>
            </w:r>
            <w:proofErr w:type="spellEnd"/>
            <w:r w:rsidRPr="006B65FA">
              <w:rPr>
                <w:rFonts w:asciiTheme="minorHAnsi" w:hAnsiTheme="minorHAnsi" w:cstheme="minorHAnsi"/>
                <w:sz w:val="22"/>
                <w:szCs w:val="22"/>
              </w:rPr>
              <w:t xml:space="preserve"> Marx</w:t>
            </w:r>
          </w:p>
        </w:tc>
        <w:tc>
          <w:tcPr>
            <w:tcW w:w="2693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3A3C81" w:rsidRPr="0031044D" w:rsidRDefault="003A3C81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6379" w:type="dxa"/>
            <w:tcBorders>
              <w:bottom w:val="nil"/>
            </w:tcBorders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 xml:space="preserve">Utemeljitelji sociologije - </w:t>
            </w:r>
            <w:proofErr w:type="spellStart"/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Max</w:t>
            </w:r>
            <w:proofErr w:type="spellEnd"/>
            <w:r w:rsidRPr="006B65FA">
              <w:rPr>
                <w:rFonts w:asciiTheme="minorHAnsi" w:hAnsiTheme="minorHAnsi" w:cstheme="minorHAnsi"/>
                <w:sz w:val="22"/>
                <w:szCs w:val="22"/>
              </w:rPr>
              <w:t xml:space="preserve"> Weber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F960FC" w:rsidRPr="0031044D" w:rsidRDefault="00F960FC" w:rsidP="00F5063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Filozofija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Sociološke perspektive, makrosociologija i mikrosociologija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Politika i gospodarstvo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Funkcionalizam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Konfliktna teorija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lnterakcionizam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Provjera znanja (usmena)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/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Sociološka definicija kulture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Obilježja kulture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Sastavnice kulture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Kulturne promjene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Kulturne varijacije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Vrednovanje kulture i vrste kulture u suvremenom društvu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26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Provjera znanja (pisana)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/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6379" w:type="dxa"/>
            <w:vAlign w:val="bottom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/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Učenički seminar - prezentiranje istraživanja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Učenički seminar - prezentiranje istraživanja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Određenje pojma socijalizacije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Tipovi socijalizacije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33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Čimbenici (agensi) socijalizacije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Društvene uloge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35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Identitet, izvori identiteta i suvremeni izazovi identiteta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Socijalna kontrola i devijantnost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65313">
            <w:r>
              <w:rPr>
                <w:rFonts w:asciiTheme="minorHAnsi" w:hAnsiTheme="minorHAnsi" w:cstheme="minorHAnsi"/>
                <w:sz w:val="22"/>
                <w:szCs w:val="22"/>
              </w:rPr>
              <w:t>Frontalni, individualni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Teorije devijantnosti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Frontalni, individualni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39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Obitelj, srodstvo i oblici obitelji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Struktura obitelji (ustroj, brak)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Brak - pravila i promjene u suvremenom društvu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Alternativni stilovi života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26A6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Religija u sociologiji - klasični predstavnici sociologije religije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F26A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Vjeronauk , etika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Religija u suvremenom svijetu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26A6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Vjeronauk , etika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Vrste religijskih udruga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Vjeronauk, etika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9E27A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Provjera znanja (usmena)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F45C3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Obrazovanje i školstvo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45C3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Individualni,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Sociološke teorije o obrazovanju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nil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6379" w:type="dxa"/>
            <w:tcBorders>
              <w:bottom w:val="nil"/>
            </w:tcBorders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Temeljni dijelovi društvene strukture</w:t>
            </w:r>
          </w:p>
        </w:tc>
        <w:tc>
          <w:tcPr>
            <w:tcW w:w="2693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53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Tipovi društava i procesi društvene promjene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54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Stratifikacijski sustavi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55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Društvena mobilnost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56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single" w:sz="6" w:space="0" w:color="auto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57</w:t>
            </w:r>
          </w:p>
        </w:tc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Društveni pokreti</w:t>
            </w:r>
          </w:p>
        </w:tc>
        <w:tc>
          <w:tcPr>
            <w:tcW w:w="2693" w:type="dxa"/>
            <w:tcBorders>
              <w:bottom w:val="single" w:sz="6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single" w:sz="6" w:space="0" w:color="auto"/>
            </w:tcBorders>
            <w:vAlign w:val="center"/>
          </w:tcPr>
          <w:p w:rsidR="00F960FC" w:rsidRPr="0031044D" w:rsidRDefault="00F960FC" w:rsidP="00B115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bottom w:val="single" w:sz="6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top w:val="single" w:sz="6" w:space="0" w:color="auto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58</w:t>
            </w:r>
          </w:p>
        </w:tc>
        <w:tc>
          <w:tcPr>
            <w:tcW w:w="6379" w:type="dxa"/>
            <w:tcBorders>
              <w:top w:val="single" w:sz="6" w:space="0" w:color="auto"/>
            </w:tcBorders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Kolektivno ponašanje i vrste kolektivnog ponašanja</w:t>
            </w:r>
          </w:p>
        </w:tc>
        <w:tc>
          <w:tcPr>
            <w:tcW w:w="2693" w:type="dxa"/>
            <w:tcBorders>
              <w:top w:val="single" w:sz="6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F960FC" w:rsidRPr="0031044D" w:rsidRDefault="00F960FC" w:rsidP="00B115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6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59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Ekonomija i globalni kapitalizam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65313">
            <w:r>
              <w:rPr>
                <w:rFonts w:asciiTheme="minorHAnsi" w:hAnsiTheme="minorHAnsi" w:cstheme="minorHAnsi"/>
                <w:sz w:val="22"/>
                <w:szCs w:val="22"/>
              </w:rPr>
              <w:t>Frontalni,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 xml:space="preserve">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Politika i gospodarstvo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  <w:tc>
          <w:tcPr>
            <w:tcW w:w="6379" w:type="dxa"/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Moć</w:t>
            </w: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, vlast i politika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Individualni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Politika i gospodarstvo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61</w:t>
            </w:r>
          </w:p>
        </w:tc>
        <w:tc>
          <w:tcPr>
            <w:tcW w:w="6379" w:type="dxa"/>
            <w:tcBorders>
              <w:bottom w:val="single" w:sz="4" w:space="0" w:color="auto"/>
            </w:tcBorders>
            <w:vAlign w:val="center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Sociološki pogled na politiku i državu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F5063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Politika i gospodarstvo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tcBorders>
              <w:top w:val="single" w:sz="4" w:space="0" w:color="auto"/>
            </w:tcBorders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62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Ponavljanje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F960FC" w:rsidRPr="0031044D" w:rsidRDefault="00F960FC" w:rsidP="00B115C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F960FC" w:rsidRPr="0031044D" w:rsidRDefault="00F960FC" w:rsidP="008D24B2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63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Provjera znanja (pisana)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6B65FA">
            <w:r>
              <w:rPr>
                <w:rFonts w:asciiTheme="minorHAnsi" w:hAnsiTheme="minorHAnsi" w:cstheme="minorHAnsi"/>
                <w:sz w:val="22"/>
                <w:szCs w:val="22"/>
              </w:rPr>
              <w:t>Ind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szCs w:val="22"/>
              </w:rPr>
              <w:t>ividualni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64</w:t>
            </w:r>
          </w:p>
        </w:tc>
        <w:tc>
          <w:tcPr>
            <w:tcW w:w="6379" w:type="dxa"/>
            <w:vAlign w:val="bottom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Analiza pisane provjere znanja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F5063D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65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Nastanak gradova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115C4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Povijest, geografija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66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Urbanizacija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115C4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Čikaška škola urbane sociologije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115C4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68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Suvremena sociologija grada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115C4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69</w:t>
            </w:r>
          </w:p>
        </w:tc>
        <w:tc>
          <w:tcPr>
            <w:tcW w:w="6379" w:type="dxa"/>
            <w:vAlign w:val="bottom"/>
          </w:tcPr>
          <w:p w:rsidR="00F960FC" w:rsidRPr="006B65FA" w:rsidRDefault="00F960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B65FA">
              <w:rPr>
                <w:rFonts w:asciiTheme="minorHAnsi" w:hAnsiTheme="minorHAnsi" w:cstheme="minorHAnsi"/>
                <w:sz w:val="22"/>
                <w:szCs w:val="22"/>
              </w:rPr>
              <w:t>Temeljni pojmovi demografije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B115C4"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Frontalni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Geografija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4F76F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Računalo i projektor</w:t>
            </w:r>
          </w:p>
        </w:tc>
      </w:tr>
      <w:tr w:rsidR="00F960FC" w:rsidRPr="0031044D" w:rsidTr="006B65FA">
        <w:trPr>
          <w:cantSplit/>
        </w:trPr>
        <w:tc>
          <w:tcPr>
            <w:tcW w:w="817" w:type="dxa"/>
            <w:vAlign w:val="center"/>
          </w:tcPr>
          <w:p w:rsidR="00F960FC" w:rsidRPr="0031044D" w:rsidRDefault="00F960FC" w:rsidP="00512B3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</w:p>
        </w:tc>
        <w:tc>
          <w:tcPr>
            <w:tcW w:w="6379" w:type="dxa"/>
            <w:vAlign w:val="center"/>
          </w:tcPr>
          <w:p w:rsidR="00F960FC" w:rsidRPr="005E39AC" w:rsidRDefault="00F960FC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5E39AC">
              <w:rPr>
                <w:rFonts w:asciiTheme="minorHAnsi" w:hAnsiTheme="minorHAnsi" w:cstheme="minorHAnsi"/>
                <w:i/>
                <w:sz w:val="22"/>
                <w:szCs w:val="22"/>
              </w:rPr>
              <w:t>Zaključivanje ocjena</w:t>
            </w:r>
          </w:p>
        </w:tc>
        <w:tc>
          <w:tcPr>
            <w:tcW w:w="2693" w:type="dxa"/>
            <w:vAlign w:val="center"/>
          </w:tcPr>
          <w:p w:rsidR="00F960FC" w:rsidRPr="0031044D" w:rsidRDefault="00F960FC" w:rsidP="008D24B2">
            <w:r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r w:rsidRPr="0031044D">
              <w:rPr>
                <w:rFonts w:asciiTheme="minorHAnsi" w:hAnsiTheme="minorHAnsi" w:cstheme="minorHAnsi"/>
                <w:sz w:val="22"/>
                <w:szCs w:val="22"/>
              </w:rPr>
              <w:t>ndividualni, razgovor</w:t>
            </w: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vAlign w:val="center"/>
          </w:tcPr>
          <w:p w:rsidR="00F960FC" w:rsidRPr="0031044D" w:rsidRDefault="00F960FC" w:rsidP="008D24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DF3BF4" w:rsidRPr="0020093F" w:rsidRDefault="00DF3BF4"/>
    <w:sectPr w:rsidR="00DF3BF4" w:rsidRPr="0020093F" w:rsidSect="008D24B2">
      <w:pgSz w:w="16840" w:h="11907" w:orient="landscape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37737"/>
    <w:multiLevelType w:val="singleLevel"/>
    <w:tmpl w:val="5818E786"/>
    <w:lvl w:ilvl="0">
      <w:start w:val="1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1">
    <w:nsid w:val="3F20649A"/>
    <w:multiLevelType w:val="hybridMultilevel"/>
    <w:tmpl w:val="5F605A9A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61C80"/>
    <w:multiLevelType w:val="hybridMultilevel"/>
    <w:tmpl w:val="09FEB70A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46EB1"/>
    <w:multiLevelType w:val="hybridMultilevel"/>
    <w:tmpl w:val="9B4EAFF0"/>
    <w:lvl w:ilvl="0" w:tplc="28C22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7D6D8E"/>
    <w:rsid w:val="00012102"/>
    <w:rsid w:val="00036C43"/>
    <w:rsid w:val="000551D3"/>
    <w:rsid w:val="001B7D35"/>
    <w:rsid w:val="001D48A6"/>
    <w:rsid w:val="0020093F"/>
    <w:rsid w:val="00217160"/>
    <w:rsid w:val="002A0D78"/>
    <w:rsid w:val="0031044D"/>
    <w:rsid w:val="00314E09"/>
    <w:rsid w:val="00350E05"/>
    <w:rsid w:val="003A3C81"/>
    <w:rsid w:val="004A6D91"/>
    <w:rsid w:val="004B2AAE"/>
    <w:rsid w:val="00502A58"/>
    <w:rsid w:val="00512B3A"/>
    <w:rsid w:val="005B1C06"/>
    <w:rsid w:val="005E39AC"/>
    <w:rsid w:val="006170EB"/>
    <w:rsid w:val="00623A9F"/>
    <w:rsid w:val="00625CFB"/>
    <w:rsid w:val="00631933"/>
    <w:rsid w:val="006B65FA"/>
    <w:rsid w:val="006E6438"/>
    <w:rsid w:val="007156F1"/>
    <w:rsid w:val="007D6D8E"/>
    <w:rsid w:val="007E0FB4"/>
    <w:rsid w:val="008071CD"/>
    <w:rsid w:val="00817FC7"/>
    <w:rsid w:val="00897682"/>
    <w:rsid w:val="008D24B2"/>
    <w:rsid w:val="008D4453"/>
    <w:rsid w:val="00905F5A"/>
    <w:rsid w:val="0094308D"/>
    <w:rsid w:val="00952D2F"/>
    <w:rsid w:val="009E1C94"/>
    <w:rsid w:val="009E27AB"/>
    <w:rsid w:val="009F6ECE"/>
    <w:rsid w:val="00A10BA2"/>
    <w:rsid w:val="00B23AAF"/>
    <w:rsid w:val="00B240C5"/>
    <w:rsid w:val="00B65313"/>
    <w:rsid w:val="00BB44B5"/>
    <w:rsid w:val="00BE4538"/>
    <w:rsid w:val="00C22F53"/>
    <w:rsid w:val="00C90E3E"/>
    <w:rsid w:val="00D675C0"/>
    <w:rsid w:val="00D7337E"/>
    <w:rsid w:val="00DF3BF4"/>
    <w:rsid w:val="00E1373F"/>
    <w:rsid w:val="00E246A5"/>
    <w:rsid w:val="00E94DA8"/>
    <w:rsid w:val="00EB75A1"/>
    <w:rsid w:val="00ED5B18"/>
    <w:rsid w:val="00F26A67"/>
    <w:rsid w:val="00F9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8D"/>
    <w:rPr>
      <w:lang w:eastAsia="zh-TW"/>
    </w:rPr>
  </w:style>
  <w:style w:type="paragraph" w:styleId="Heading1">
    <w:name w:val="heading 1"/>
    <w:basedOn w:val="Normal"/>
    <w:next w:val="Normal"/>
    <w:qFormat/>
    <w:rsid w:val="0094308D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sid w:val="0094308D"/>
    <w:rPr>
      <w:sz w:val="24"/>
    </w:rPr>
  </w:style>
  <w:style w:type="paragraph" w:styleId="BodyText">
    <w:name w:val="Body Text"/>
    <w:basedOn w:val="Normal"/>
    <w:semiHidden/>
    <w:rsid w:val="0094308D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A5"/>
    <w:rPr>
      <w:rFonts w:ascii="Segoe UI" w:hAnsi="Segoe UI" w:cs="Segoe UI"/>
      <w:sz w:val="18"/>
      <w:szCs w:val="18"/>
      <w:lang w:val="en-US" w:eastAsia="zh-TW"/>
    </w:rPr>
  </w:style>
  <w:style w:type="character" w:customStyle="1" w:styleId="FontStyle11">
    <w:name w:val="Font Style11"/>
    <w:basedOn w:val="DefaultParagraphFont"/>
    <w:uiPriority w:val="99"/>
    <w:rsid w:val="00B65313"/>
    <w:rPr>
      <w:rFonts w:ascii="Times New Roman" w:hAnsi="Times New Roman" w:cs="Times New Roman"/>
      <w:sz w:val="22"/>
    </w:rPr>
  </w:style>
  <w:style w:type="paragraph" w:customStyle="1" w:styleId="Style2">
    <w:name w:val="Style2"/>
    <w:basedOn w:val="Normal"/>
    <w:uiPriority w:val="99"/>
    <w:rsid w:val="00B65313"/>
    <w:pPr>
      <w:spacing w:line="277" w:lineRule="exact"/>
    </w:pPr>
    <w:rPr>
      <w:sz w:val="24"/>
      <w:lang w:eastAsia="hr-HR"/>
    </w:rPr>
  </w:style>
  <w:style w:type="paragraph" w:customStyle="1" w:styleId="Style4">
    <w:name w:val="Style4"/>
    <w:basedOn w:val="Normal"/>
    <w:uiPriority w:val="99"/>
    <w:rsid w:val="00B65313"/>
    <w:rPr>
      <w:rFonts w:ascii="Georgia" w:hAnsi="Georgia"/>
      <w:sz w:val="24"/>
      <w:lang w:eastAsia="hr-HR"/>
    </w:rPr>
  </w:style>
  <w:style w:type="paragraph" w:customStyle="1" w:styleId="Style3">
    <w:name w:val="Style3"/>
    <w:basedOn w:val="Normal"/>
    <w:uiPriority w:val="99"/>
    <w:rsid w:val="00B65313"/>
    <w:pPr>
      <w:spacing w:line="274" w:lineRule="exact"/>
    </w:pPr>
    <w:rPr>
      <w:sz w:val="24"/>
      <w:lang w:eastAsia="hr-HR"/>
    </w:rPr>
  </w:style>
  <w:style w:type="paragraph" w:customStyle="1" w:styleId="Style1">
    <w:name w:val="Style1"/>
    <w:basedOn w:val="Normal"/>
    <w:uiPriority w:val="99"/>
    <w:rsid w:val="005B1C06"/>
    <w:pPr>
      <w:widowControl w:val="0"/>
      <w:autoSpaceDE w:val="0"/>
      <w:autoSpaceDN w:val="0"/>
      <w:adjustRightInd w:val="0"/>
    </w:pPr>
    <w:rPr>
      <w:sz w:val="24"/>
      <w:szCs w:val="24"/>
      <w:lang w:eastAsia="hr-HR"/>
    </w:rPr>
  </w:style>
  <w:style w:type="character" w:customStyle="1" w:styleId="FontStyle12">
    <w:name w:val="Font Style12"/>
    <w:basedOn w:val="DefaultParagraphFont"/>
    <w:uiPriority w:val="99"/>
    <w:rsid w:val="005B1C06"/>
    <w:rPr>
      <w:rFonts w:ascii="Times New Roman" w:hAnsi="Times New Roman" w:cs="Times New Roman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905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309B7-55B8-4F03-9D08-8EA0FE8F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Redni broj sata</vt:lpstr>
    </vt:vector>
  </TitlesOfParts>
  <Company>Grizli777</Company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13</cp:revision>
  <cp:lastPrinted>2017-09-12T08:41:00Z</cp:lastPrinted>
  <dcterms:created xsi:type="dcterms:W3CDTF">2020-08-17T08:55:00Z</dcterms:created>
  <dcterms:modified xsi:type="dcterms:W3CDTF">2020-08-26T07:48:00Z</dcterms:modified>
</cp:coreProperties>
</file>