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A7" w:rsidRPr="002B00A7" w:rsidRDefault="002B00A7" w:rsidP="002B00A7">
      <w:pPr>
        <w:pStyle w:val="Heading2"/>
        <w:rPr>
          <w:rFonts w:asciiTheme="minorHAnsi" w:eastAsia="Times New Roman" w:hAnsiTheme="minorHAnsi"/>
          <w:sz w:val="24"/>
        </w:rPr>
      </w:pPr>
      <w:r w:rsidRPr="002B00A7">
        <w:rPr>
          <w:rFonts w:asciiTheme="minorHAnsi" w:eastAsia="Times New Roman" w:hAnsiTheme="minorHAnsi"/>
          <w:sz w:val="24"/>
          <w:szCs w:val="20"/>
        </w:rPr>
        <w:t>Ugostiteljstvo kao gospodarska djelatnost</w:t>
      </w:r>
      <w:r w:rsidRPr="002B00A7">
        <w:rPr>
          <w:rFonts w:asciiTheme="minorHAnsi" w:eastAsia="Times New Roman" w:hAnsiTheme="minorHAnsi"/>
          <w:b w:val="0"/>
          <w:i/>
          <w:sz w:val="24"/>
          <w:szCs w:val="20"/>
        </w:rPr>
        <w:t xml:space="preserve"> – Organizacija 2 – ponavljanje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7"/>
        <w:gridCol w:w="339"/>
        <w:gridCol w:w="347"/>
        <w:gridCol w:w="336"/>
        <w:gridCol w:w="345"/>
        <w:gridCol w:w="329"/>
        <w:gridCol w:w="340"/>
        <w:gridCol w:w="335"/>
        <w:gridCol w:w="345"/>
        <w:gridCol w:w="334"/>
        <w:gridCol w:w="345"/>
        <w:gridCol w:w="334"/>
        <w:gridCol w:w="385"/>
        <w:gridCol w:w="368"/>
        <w:gridCol w:w="360"/>
        <w:gridCol w:w="366"/>
        <w:gridCol w:w="336"/>
        <w:gridCol w:w="366"/>
        <w:gridCol w:w="337"/>
        <w:gridCol w:w="345"/>
        <w:gridCol w:w="340"/>
        <w:gridCol w:w="332"/>
        <w:gridCol w:w="385"/>
        <w:gridCol w:w="339"/>
        <w:gridCol w:w="347"/>
        <w:gridCol w:w="385"/>
        <w:gridCol w:w="339"/>
        <w:gridCol w:w="368"/>
      </w:tblGrid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E022A5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E022A5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 w:rsidTr="003A4E3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2B00A7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F25F88" wp14:editId="4447CE21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-57150</wp:posOffset>
                      </wp:positionV>
                      <wp:extent cx="3079115" cy="4754880"/>
                      <wp:effectExtent l="0" t="0" r="26035" b="266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115" cy="475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0A7" w:rsidRPr="0093639E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5.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uzima u zakup cijeli hotel ili samo određeni broj soba na neko vrijeme agencija plaća zakupljene kapacitete bez obzira jesu bili korišteni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6.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gospodarska, uslužna i proizvodna djelatnost koja se bavi prodajom, pripremom i posluživanjem hrane, pića i napitaka te uslugama smještaja, zabave i rekreacije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8.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hrane, pića i napitaka u restoranima, gostionicama, zdravljacima, slastičarnicama…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9.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dokument o uplaćenoj rezervaciji</w:t>
                                  </w: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12.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smještaja u hotelima, motelima, pansionima…</w:t>
                                  </w: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aktivne rekreacije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2.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hotelijer se obvezuje da će u ugovorenom vremenu dati agenciji na raspolaganje određeni broj soba i traženih usluga na raspolaganje uz ugovorenu proviziju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3.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nalazi goste, uzima proviziju i naplaćuje gostima boravak u hotelu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4.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posrednici između ugostiteljskih poslovnih jedinica (turističke ponude) i potencijalnih gostiju (turističke potražnje)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7.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pića, hrane, zabave i napitaka u barovima, kavanama, pivnicama, konobama…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10.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iz kojih dolaze turisti</w:t>
                                  </w:r>
                                </w:p>
                                <w:p w:rsidR="002B00A7" w:rsidRPr="0093639E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11.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koje primaju turiste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3.55pt;margin-top:-4.5pt;width:242.45pt;height:3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">
                      <v:stroke dashstyle="longDash"/>
                      <v:textbox>
                        <w:txbxContent>
                          <w:p w:rsidR="002B00A7" w:rsidRPr="0093639E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5.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uzima u zakup cijeli hotel ili samo određeni broj soba na neko vrijeme agencija plaća zakupljene kapacitete bez obzira jesu bili korišteni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6.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gospodarska, uslužna i proizvodna djelatnost koja se bavi prodajom, pripremom i posluživanjem hrane, pića i napitaka te uslugama smještaja, zabave i rekreacije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8.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hrane, pića i napitaka u restoranima, gostionicama, zdravljacima, slastičarnicama…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9.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dokument o uplaćenoj rezervaciji</w:t>
                            </w: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12.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smještaja u hotelima, motelima, pansionima…</w:t>
                            </w: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aktivne rekreacije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2.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hotelijer se obvezuje da će u ugovorenom vremenu dati agenciji na raspolaganje određeni broj soba i traženih usluga na raspolaganje uz ugovorenu proviziju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3.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nalazi goste, uzima proviziju i naplaćuje gostima boravak u hotelu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4.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posrednici između ugostiteljskih poslovnih jedinica (turističke ponude) i potencijalnih gostiju (turističke potražnje)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7.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pića, hrane, zabave i napitaka u barovima, kavanama, pivnicama, konobama…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10.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iz kojih dolaze turisti</w:t>
                            </w:r>
                          </w:p>
                          <w:p w:rsidR="002B00A7" w:rsidRPr="0093639E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11.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koje primaju turiste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="003A4E37">
              <w:rPr>
                <w:rFonts w:asciiTheme="minorHAnsi" w:eastAsia="Times New Roman" w:hAnsiTheme="minorHAnsi"/>
              </w:rPr>
              <w:t>A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="003A4E37">
              <w:rPr>
                <w:rFonts w:asciiTheme="minorHAnsi" w:eastAsia="Times New Roman" w:hAnsiTheme="minorHAnsi"/>
              </w:rPr>
              <w:t>N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="003A4E37">
              <w:rPr>
                <w:rFonts w:asciiTheme="minorHAnsi" w:eastAsia="Times New Roman" w:hAnsiTheme="minorHAnsi"/>
              </w:rPr>
              <w:t>U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F400C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> </w:t>
            </w:r>
            <w:r w:rsidRPr="002B00A7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3A4E37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3A4E37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2B00A7" w:rsidRDefault="00E022A5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bookmarkStart w:id="0" w:name="_GoBack"/>
            <w:bookmarkEnd w:id="0"/>
            <w:r w:rsidR="00F400C3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2B00A7" w:rsidRDefault="00F400C3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2B00A7" w:rsidRDefault="00F400C3">
      <w:pPr>
        <w:divId w:val="142160490"/>
        <w:rPr>
          <w:rFonts w:asciiTheme="minorHAnsi" w:eastAsia="Times New Roman" w:hAnsiTheme="minorHAnsi"/>
          <w:vanish/>
          <w:sz w:val="18"/>
          <w:szCs w:val="18"/>
        </w:rPr>
      </w:pPr>
    </w:p>
    <w:p w:rsidR="00F400C3" w:rsidRPr="002B00A7" w:rsidRDefault="00F400C3">
      <w:pPr>
        <w:divId w:val="142160490"/>
        <w:rPr>
          <w:rFonts w:asciiTheme="minorHAnsi" w:eastAsia="Times New Roman" w:hAnsiTheme="minorHAnsi"/>
        </w:rPr>
      </w:pPr>
    </w:p>
    <w:sectPr w:rsidR="00F400C3" w:rsidRPr="002B00A7" w:rsidSect="002B00A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B00A7"/>
    <w:rsid w:val="0001347A"/>
    <w:rsid w:val="000B715A"/>
    <w:rsid w:val="002B00A7"/>
    <w:rsid w:val="003A4E37"/>
    <w:rsid w:val="00E022A5"/>
    <w:rsid w:val="00F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4</cp:revision>
  <dcterms:created xsi:type="dcterms:W3CDTF">2019-09-25T13:45:00Z</dcterms:created>
  <dcterms:modified xsi:type="dcterms:W3CDTF">2019-09-25T13:51:00Z</dcterms:modified>
</cp:coreProperties>
</file>