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Pr="00C8198D" w:rsidRDefault="00AC1E6A" w:rsidP="00362523">
      <w:pPr>
        <w:jc w:val="right"/>
        <w:rPr>
          <w:sz w:val="20"/>
        </w:rPr>
      </w:pPr>
      <w:r w:rsidRPr="00C8198D">
        <w:rPr>
          <w:sz w:val="20"/>
        </w:rPr>
        <w:t xml:space="preserve">Osnove turizma – </w:t>
      </w:r>
      <w:r w:rsidRPr="00C8198D">
        <w:rPr>
          <w:i/>
          <w:sz w:val="20"/>
        </w:rPr>
        <w:t xml:space="preserve">Činitelji </w:t>
      </w:r>
      <w:r w:rsidR="00362523" w:rsidRPr="00C8198D">
        <w:rPr>
          <w:i/>
          <w:sz w:val="20"/>
        </w:rPr>
        <w:t>razvoja turizma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činitelja turističke potražnje? (4)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ekonomski, demografski, sociokulturni i psihološki, sociopolitički, geografski i ostali činitelji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ekonomske činitelje potražnje?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visina dohotka i gospodarski rast, troškovi osnovnih životnih potreba, cijene tur. usluga, osobna mobilnost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visina dohotka i gospodarski rast utječe na dolazak turista u Hrvatsku?</w:t>
      </w:r>
    </w:p>
    <w:p w:rsidR="00000000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i/>
          <w:iCs/>
          <w:sz w:val="20"/>
        </w:rPr>
        <w:t>visina dohotka u razvijenim zemljama omogućuje da 2/3 stanovništva putuje izvan mjesta boravka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razina troškova života u Hrvatskoj i cijene turističkih usluga utječu na  domaći turizam?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viši izdatci za osnovne troškove života, ljudima ostaje manje novca za turistička putovanja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demografske činitelje potražnje?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dob i spol, zanimanje i stupanj naobrazbe, struktura i veličina obitelji te ostali činitelji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dob utječe na turističku potražnju?</w:t>
      </w:r>
    </w:p>
    <w:p w:rsidR="00000000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 xml:space="preserve">razne dobne skupine imaju različite turističke potrebe - </w:t>
      </w:r>
      <w:r w:rsidR="003A6DCE" w:rsidRPr="00C8198D">
        <w:rPr>
          <w:sz w:val="20"/>
        </w:rPr>
        <w:t xml:space="preserve">mladi </w:t>
      </w:r>
      <w:r w:rsidR="003A6DCE" w:rsidRPr="00C8198D">
        <w:rPr>
          <w:sz w:val="20"/>
        </w:rPr>
        <w:t>ljudi – češća grupna putovanja (upoznavanje novih krajeva)</w:t>
      </w:r>
      <w:r w:rsidRPr="00C8198D">
        <w:rPr>
          <w:sz w:val="20"/>
        </w:rPr>
        <w:t xml:space="preserve">; </w:t>
      </w:r>
      <w:r w:rsidR="003A6DCE" w:rsidRPr="00C8198D">
        <w:rPr>
          <w:sz w:val="20"/>
        </w:rPr>
        <w:t>srednja životna dob – češće putuju s obitelji ili sami (bitan im je komfor)</w:t>
      </w:r>
      <w:r w:rsidRPr="00C8198D">
        <w:rPr>
          <w:sz w:val="20"/>
        </w:rPr>
        <w:t xml:space="preserve">; </w:t>
      </w:r>
      <w:r w:rsidR="003A6DCE" w:rsidRPr="00C8198D">
        <w:rPr>
          <w:sz w:val="20"/>
        </w:rPr>
        <w:t>stariji ljudi – češća grupna putovanja (bitan osjećaj sigurnosti i druženje)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stupanj naobrazbe i zanimanje utječu na turističku potražnju?</w:t>
      </w:r>
    </w:p>
    <w:p w:rsidR="00362523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više putuju oni na višim pozicijama u pod</w:t>
      </w:r>
      <w:r w:rsidRPr="00C8198D">
        <w:rPr>
          <w:sz w:val="20"/>
        </w:rPr>
        <w:t>uzeću od onih na nižim</w:t>
      </w:r>
      <w:r w:rsidR="00362523" w:rsidRPr="00C8198D">
        <w:rPr>
          <w:sz w:val="20"/>
        </w:rPr>
        <w:t>; osobe s većim stupnjem naobrazbe češće putuju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struktura obitelji utječe na turističku potražnju?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 xml:space="preserve">obitelji s manjom djecom i obitelji s više djece </w:t>
      </w:r>
      <w:r w:rsidRPr="00C8198D">
        <w:rPr>
          <w:sz w:val="20"/>
        </w:rPr>
        <w:t>rjeđe putuju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sociokulturne i psihološke činitelje potražnje?</w:t>
      </w:r>
    </w:p>
    <w:p w:rsidR="00362523" w:rsidRPr="00C8198D" w:rsidRDefault="00362523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sz w:val="20"/>
        </w:rPr>
        <w:t>norme ponašanja, moda, psihološke značajke pojedinca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norme ponašanja utječu na turističku potražnju?</w:t>
      </w:r>
    </w:p>
    <w:p w:rsidR="00000000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i/>
          <w:iCs/>
          <w:sz w:val="20"/>
        </w:rPr>
        <w:t>npr. odmor kao potreba a ne luksuz, putovanje u inozemstvo kao znak bogatstva i uspjeha…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moda utječe na potražnju?</w:t>
      </w:r>
    </w:p>
    <w:p w:rsidR="00000000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i/>
          <w:iCs/>
          <w:sz w:val="20"/>
        </w:rPr>
        <w:t xml:space="preserve">npr. moda „preplanule” ili </w:t>
      </w:r>
      <w:r w:rsidRPr="00C8198D">
        <w:rPr>
          <w:i/>
          <w:iCs/>
          <w:sz w:val="20"/>
        </w:rPr>
        <w:t>„blijede” kože ili putovanja u određena ljetovališta/zimovališta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psihološke značajke čovjeka utječu na potražnju?</w:t>
      </w:r>
    </w:p>
    <w:p w:rsidR="00000000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b/>
          <w:bCs/>
          <w:sz w:val="20"/>
        </w:rPr>
        <w:t xml:space="preserve">strah od nepoznatoga </w:t>
      </w:r>
      <w:r w:rsidRPr="00C8198D">
        <w:rPr>
          <w:sz w:val="20"/>
        </w:rPr>
        <w:t xml:space="preserve">– ljudi putuju u poznate krajeve radi osjećaja sigurnosti - </w:t>
      </w:r>
      <w:r w:rsidRPr="00C8198D">
        <w:rPr>
          <w:i/>
          <w:iCs/>
          <w:sz w:val="20"/>
        </w:rPr>
        <w:t>npr. strah od letenja, zaraze…</w:t>
      </w:r>
    </w:p>
    <w:p w:rsidR="00000000" w:rsidRPr="00C8198D" w:rsidRDefault="003A6DCE" w:rsidP="00362523">
      <w:pPr>
        <w:pStyle w:val="ListParagraph"/>
        <w:numPr>
          <w:ilvl w:val="1"/>
          <w:numId w:val="1"/>
        </w:numPr>
        <w:spacing w:after="60"/>
        <w:ind w:left="681" w:hanging="284"/>
        <w:contextualSpacing w:val="0"/>
        <w:rPr>
          <w:sz w:val="20"/>
        </w:rPr>
      </w:pPr>
      <w:r w:rsidRPr="00C8198D">
        <w:rPr>
          <w:b/>
          <w:bCs/>
          <w:sz w:val="20"/>
        </w:rPr>
        <w:t>nesigurno</w:t>
      </w:r>
      <w:r w:rsidRPr="00C8198D">
        <w:rPr>
          <w:b/>
          <w:bCs/>
          <w:sz w:val="20"/>
        </w:rPr>
        <w:t>st</w:t>
      </w:r>
      <w:r w:rsidRPr="00C8198D">
        <w:rPr>
          <w:sz w:val="20"/>
        </w:rPr>
        <w:t xml:space="preserve"> </w:t>
      </w:r>
      <w:r w:rsidRPr="00C8198D">
        <w:rPr>
          <w:sz w:val="20"/>
        </w:rPr>
        <w:t xml:space="preserve">kao privlačni faktor – </w:t>
      </w:r>
      <w:r w:rsidRPr="00C8198D">
        <w:rPr>
          <w:i/>
          <w:iCs/>
          <w:sz w:val="20"/>
        </w:rPr>
        <w:t>npr. nuklearni turizam, turizam ratnih zona…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sociopolitičke, geografske i ostale činitelje potražnje?</w:t>
      </w:r>
    </w:p>
    <w:p w:rsidR="00362523" w:rsidRPr="00C8198D" w:rsidRDefault="00362523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>pravo na odmor i slobodu kretanja, klimatske prilike, veličina naselja i stupanj urbaniziranosti, sredstva stvaranja javnog mnijenja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klimatske prilike utječu na turističku potražnju?</w:t>
      </w:r>
    </w:p>
    <w:p w:rsidR="00000000" w:rsidRPr="00C8198D" w:rsidRDefault="003A6DCE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>klima kao bitan faktor turističke potražnje – iz hl</w:t>
      </w:r>
      <w:r w:rsidRPr="00C8198D">
        <w:rPr>
          <w:sz w:val="20"/>
        </w:rPr>
        <w:t xml:space="preserve">adnijih krajeva ljudi putuju u toplije i obratno – </w:t>
      </w:r>
      <w:r w:rsidRPr="00C8198D">
        <w:rPr>
          <w:i/>
          <w:iCs/>
          <w:sz w:val="20"/>
        </w:rPr>
        <w:t>npr. iz Sjeverne Europe na Mediteran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veličina naselja utječe na turističku potražnju?</w:t>
      </w:r>
    </w:p>
    <w:p w:rsidR="00000000" w:rsidRPr="00C8198D" w:rsidRDefault="003A6DCE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>češće putuju stanovnici grada nego</w:t>
      </w:r>
      <w:r w:rsidRPr="00C8198D">
        <w:rPr>
          <w:sz w:val="20"/>
        </w:rPr>
        <w:t xml:space="preserve"> sela</w:t>
      </w:r>
      <w:r w:rsidR="00362523" w:rsidRPr="00C8198D">
        <w:rPr>
          <w:sz w:val="20"/>
        </w:rPr>
        <w:t xml:space="preserve"> (</w:t>
      </w:r>
      <w:r w:rsidRPr="00C8198D">
        <w:rPr>
          <w:sz w:val="20"/>
        </w:rPr>
        <w:t xml:space="preserve">bijeg iz grada </w:t>
      </w:r>
      <w:r w:rsidR="00362523" w:rsidRPr="00C8198D">
        <w:rPr>
          <w:sz w:val="20"/>
        </w:rPr>
        <w:t>vikendom)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sredstva stvaranja javnog mnijenja utječu na potražnju?</w:t>
      </w:r>
    </w:p>
    <w:p w:rsidR="00000000" w:rsidRPr="00C8198D" w:rsidRDefault="003A6DCE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i/>
          <w:iCs/>
          <w:sz w:val="20"/>
        </w:rPr>
        <w:t>npr. učestale negativne vijesti o događanjima u nekoj zemlji mogu stvoriti negativnu sliku o njoj (ili suprotno ako je riječ o pozitivnim vijestima)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skupine činitelja turističke ponude?</w:t>
      </w:r>
    </w:p>
    <w:p w:rsidR="00A872D2" w:rsidRPr="00C8198D" w:rsidRDefault="00A872D2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 xml:space="preserve">turističke atrakcije, prometna dostupnost, </w:t>
      </w:r>
      <w:r w:rsidR="003A6DCE" w:rsidRPr="00C8198D">
        <w:rPr>
          <w:sz w:val="20"/>
        </w:rPr>
        <w:t>informacijska dostupnost</w:t>
      </w:r>
      <w:r w:rsidRPr="00C8198D">
        <w:rPr>
          <w:sz w:val="20"/>
        </w:rPr>
        <w:t xml:space="preserve">, </w:t>
      </w:r>
      <w:r w:rsidR="003A6DCE" w:rsidRPr="00C8198D">
        <w:rPr>
          <w:sz w:val="20"/>
        </w:rPr>
        <w:t>ugostiteljski objekti</w:t>
      </w:r>
      <w:r w:rsidRPr="00C8198D">
        <w:rPr>
          <w:sz w:val="20"/>
        </w:rPr>
        <w:t xml:space="preserve"> i ostali prihvatni činitelji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Što su turističke atrakcije?</w:t>
      </w:r>
    </w:p>
    <w:p w:rsidR="00000000" w:rsidRPr="00C8198D" w:rsidRDefault="003A6DCE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>sve prirodne ili društvene pojave koje privlače posjetitelje i koje se mogu turistički iskoristiti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O komu ovisi važnost turističke atrakcije? Objasni na primjeru </w:t>
      </w:r>
      <w:proofErr w:type="spellStart"/>
      <w:r w:rsidRPr="00C8198D">
        <w:rPr>
          <w:sz w:val="20"/>
        </w:rPr>
        <w:t>Zrća</w:t>
      </w:r>
      <w:proofErr w:type="spellEnd"/>
      <w:r w:rsidRPr="00C8198D">
        <w:rPr>
          <w:sz w:val="20"/>
        </w:rPr>
        <w:t>.</w:t>
      </w:r>
    </w:p>
    <w:p w:rsidR="00A872D2" w:rsidRPr="00C8198D" w:rsidRDefault="00A872D2" w:rsidP="00A872D2">
      <w:pPr>
        <w:pStyle w:val="ListParagraph"/>
        <w:numPr>
          <w:ilvl w:val="1"/>
          <w:numId w:val="1"/>
        </w:numPr>
        <w:spacing w:after="40"/>
        <w:ind w:left="681" w:hanging="284"/>
        <w:contextualSpacing w:val="0"/>
        <w:rPr>
          <w:sz w:val="20"/>
        </w:rPr>
      </w:pPr>
      <w:r w:rsidRPr="00C8198D">
        <w:rPr>
          <w:sz w:val="20"/>
        </w:rPr>
        <w:t>ovisi o gostu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smo podijelili vrste turističkih atrakcija? (4)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prem</w:t>
      </w:r>
      <w:r w:rsidRPr="00C8198D">
        <w:rPr>
          <w:sz w:val="20"/>
        </w:rPr>
        <w:t xml:space="preserve">a načinu postanka – </w:t>
      </w:r>
      <w:r w:rsidRPr="00C8198D">
        <w:rPr>
          <w:b/>
          <w:bCs/>
          <w:sz w:val="20"/>
        </w:rPr>
        <w:t>prirodne</w:t>
      </w:r>
      <w:r w:rsidRPr="00C8198D">
        <w:rPr>
          <w:sz w:val="20"/>
        </w:rPr>
        <w:t xml:space="preserve"> </w:t>
      </w:r>
      <w:r w:rsidRPr="00C8198D">
        <w:rPr>
          <w:sz w:val="20"/>
        </w:rPr>
        <w:t xml:space="preserve">i </w:t>
      </w:r>
      <w:r w:rsidRPr="00C8198D">
        <w:rPr>
          <w:b/>
          <w:bCs/>
          <w:sz w:val="20"/>
        </w:rPr>
        <w:t>stvorene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kao činitelji turističke ponude – </w:t>
      </w:r>
      <w:r w:rsidRPr="00C8198D">
        <w:rPr>
          <w:b/>
          <w:bCs/>
          <w:sz w:val="20"/>
        </w:rPr>
        <w:t>primarne</w:t>
      </w:r>
      <w:r w:rsidRPr="00C8198D">
        <w:rPr>
          <w:sz w:val="20"/>
        </w:rPr>
        <w:t xml:space="preserve"> </w:t>
      </w:r>
      <w:r w:rsidRPr="00C8198D">
        <w:rPr>
          <w:sz w:val="20"/>
        </w:rPr>
        <w:t xml:space="preserve">i </w:t>
      </w:r>
      <w:r w:rsidRPr="00C8198D">
        <w:rPr>
          <w:b/>
          <w:bCs/>
          <w:sz w:val="20"/>
        </w:rPr>
        <w:t>sekundarne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kao posl</w:t>
      </w:r>
      <w:r w:rsidRPr="00C8198D">
        <w:rPr>
          <w:sz w:val="20"/>
        </w:rPr>
        <w:t xml:space="preserve">jedica razvoja turizma – </w:t>
      </w:r>
      <w:r w:rsidRPr="00C8198D">
        <w:rPr>
          <w:b/>
          <w:bCs/>
          <w:sz w:val="20"/>
        </w:rPr>
        <w:t>dorađene</w:t>
      </w:r>
      <w:r w:rsidRPr="00C8198D">
        <w:rPr>
          <w:sz w:val="20"/>
        </w:rPr>
        <w:t xml:space="preserve"> </w:t>
      </w:r>
      <w:r w:rsidRPr="00C8198D">
        <w:rPr>
          <w:sz w:val="20"/>
        </w:rPr>
        <w:t xml:space="preserve">i </w:t>
      </w:r>
      <w:r w:rsidRPr="00C8198D">
        <w:rPr>
          <w:b/>
          <w:bCs/>
          <w:sz w:val="20"/>
        </w:rPr>
        <w:t>izvorne</w:t>
      </w:r>
    </w:p>
    <w:p w:rsidR="00A872D2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b/>
          <w:bCs/>
          <w:sz w:val="20"/>
        </w:rPr>
      </w:pPr>
      <w:r w:rsidRPr="00C8198D">
        <w:rPr>
          <w:b/>
          <w:bCs/>
          <w:sz w:val="20"/>
        </w:rPr>
        <w:t>materijalne</w:t>
      </w:r>
      <w:r w:rsidRPr="00C8198D">
        <w:rPr>
          <w:sz w:val="20"/>
        </w:rPr>
        <w:t xml:space="preserve"> </w:t>
      </w:r>
      <w:r w:rsidRPr="00C8198D">
        <w:rPr>
          <w:sz w:val="20"/>
        </w:rPr>
        <w:t xml:space="preserve">i </w:t>
      </w:r>
      <w:r w:rsidRPr="00C8198D">
        <w:rPr>
          <w:b/>
          <w:bCs/>
          <w:sz w:val="20"/>
        </w:rPr>
        <w:t>nematerijalne</w:t>
      </w:r>
      <w:r w:rsidR="00C8198D" w:rsidRPr="00C8198D">
        <w:rPr>
          <w:b/>
          <w:bCs/>
          <w:sz w:val="20"/>
        </w:rPr>
        <w:br w:type="page"/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lastRenderedPageBreak/>
        <w:t>Na primjeru objasni razliku između izvornih i dorađenih turističkih atrakcija.</w:t>
      </w:r>
    </w:p>
    <w:p w:rsidR="00000000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izvorna - </w:t>
      </w:r>
      <w:r w:rsidR="003A6DCE" w:rsidRPr="00C8198D">
        <w:rPr>
          <w:i/>
          <w:iCs/>
          <w:sz w:val="20"/>
        </w:rPr>
        <w:t xml:space="preserve">npr. izgradnja tematskog parka, </w:t>
      </w:r>
      <w:proofErr w:type="spellStart"/>
      <w:r w:rsidR="003A6DCE" w:rsidRPr="00C8198D">
        <w:rPr>
          <w:i/>
          <w:iCs/>
          <w:sz w:val="20"/>
        </w:rPr>
        <w:t>Disneylanda</w:t>
      </w:r>
      <w:proofErr w:type="spellEnd"/>
      <w:r w:rsidR="003A6DCE" w:rsidRPr="00C8198D">
        <w:rPr>
          <w:i/>
          <w:iCs/>
          <w:sz w:val="20"/>
        </w:rPr>
        <w:t xml:space="preserve"> ili </w:t>
      </w:r>
      <w:proofErr w:type="spellStart"/>
      <w:r w:rsidR="003A6DCE" w:rsidRPr="00C8198D">
        <w:rPr>
          <w:i/>
          <w:iCs/>
          <w:sz w:val="20"/>
        </w:rPr>
        <w:t>Gardalanda</w:t>
      </w:r>
      <w:proofErr w:type="spellEnd"/>
      <w:r w:rsidR="003A6DCE" w:rsidRPr="00C8198D">
        <w:rPr>
          <w:i/>
          <w:iCs/>
          <w:sz w:val="20"/>
        </w:rPr>
        <w:t xml:space="preserve">… </w:t>
      </w:r>
    </w:p>
    <w:p w:rsidR="00000000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dorađena - </w:t>
      </w:r>
      <w:r w:rsidR="003A6DCE" w:rsidRPr="00C8198D">
        <w:rPr>
          <w:i/>
          <w:iCs/>
          <w:sz w:val="20"/>
        </w:rPr>
        <w:t xml:space="preserve">npr. </w:t>
      </w:r>
      <w:r w:rsidR="003A6DCE" w:rsidRPr="00C8198D">
        <w:rPr>
          <w:i/>
          <w:iCs/>
          <w:sz w:val="20"/>
        </w:rPr>
        <w:t xml:space="preserve">Splitsko ljeto u prostorima Dioklecijanove palače 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neke nematerijalne i materijalne turističke atrakcije.</w:t>
      </w:r>
    </w:p>
    <w:p w:rsidR="00000000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nematerijalne: </w:t>
      </w:r>
      <w:r w:rsidR="003A6DCE" w:rsidRPr="00C8198D">
        <w:rPr>
          <w:sz w:val="20"/>
        </w:rPr>
        <w:t xml:space="preserve">mitovi, legende, manifestacije, kultura života i rada… 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materijalne: crkve, stare građevine, umjetnička djela, </w:t>
      </w:r>
      <w:proofErr w:type="spellStart"/>
      <w:r w:rsidRPr="00C8198D">
        <w:rPr>
          <w:sz w:val="20"/>
        </w:rPr>
        <w:t>muzeji..</w:t>
      </w:r>
      <w:proofErr w:type="spellEnd"/>
      <w:r w:rsidRPr="00C8198D">
        <w:rPr>
          <w:sz w:val="20"/>
        </w:rPr>
        <w:t>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 primjeru objasni razliku između primarnih i sekundarnih atrakcija.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i/>
          <w:iCs/>
          <w:sz w:val="20"/>
        </w:rPr>
        <w:t>npr.  turisti u Šibenik dođu radi Međunarodnog dječjeg festivala, ali posjete i vrijedne kulturno-povijesne znamenitosti te uživaju u mediteranskoj</w:t>
      </w:r>
      <w:r w:rsidRPr="00C8198D">
        <w:rPr>
          <w:i/>
          <w:iCs/>
          <w:sz w:val="20"/>
        </w:rPr>
        <w:t xml:space="preserve"> klimi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je razvoj prometa utjecao na razvoj turizma? Navedi primjere kroz povijest.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razvoj željeznice u 19. st potaknuo je razvoj turizma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nakon 2. </w:t>
      </w:r>
      <w:proofErr w:type="spellStart"/>
      <w:r w:rsidRPr="00C8198D">
        <w:rPr>
          <w:sz w:val="20"/>
        </w:rPr>
        <w:t>svj</w:t>
      </w:r>
      <w:proofErr w:type="spellEnd"/>
      <w:r w:rsidRPr="00C8198D">
        <w:rPr>
          <w:sz w:val="20"/>
        </w:rPr>
        <w:t>. rata – razvoj cestovnog prometa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od 1960-ih – razvoj zračnog prometa – jeftin i brz prijevoz putnika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u skoroj budućnosti – let u svemir i virtualna putovanja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su oblici prometne dostupnosti? (2)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vanjska i unutarnja prometna dostupnost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Navedi primjer prijevoza kao turističke atrakcije.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npr. vlak, stari jedrenjaci, </w:t>
      </w:r>
      <w:proofErr w:type="spellStart"/>
      <w:r w:rsidRPr="00C8198D">
        <w:rPr>
          <w:sz w:val="20"/>
        </w:rPr>
        <w:t>podmornice..</w:t>
      </w:r>
      <w:proofErr w:type="spellEnd"/>
      <w:r w:rsidRPr="00C8198D">
        <w:rPr>
          <w:sz w:val="20"/>
        </w:rPr>
        <w:t>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su izvori informacija o turističkoj destinaciji posebno važni gostima?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internet i preporuka prijatelja i rodbine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Koje su kategorije ugostiteljskih objekata u turizmu? (3)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hotelijerstvo, restauraterstvo i barovi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uključuje hotelijerstvo?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hoteli, moteli, </w:t>
      </w:r>
      <w:proofErr w:type="spellStart"/>
      <w:r w:rsidRPr="00C8198D">
        <w:rPr>
          <w:sz w:val="20"/>
        </w:rPr>
        <w:t>aparthoteli</w:t>
      </w:r>
      <w:proofErr w:type="spellEnd"/>
      <w:r w:rsidRPr="00C8198D">
        <w:rPr>
          <w:sz w:val="20"/>
        </w:rPr>
        <w:t>, pansioni, apartmani…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nude usluge smještaja i prehrane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uključuje restauraterstvo?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 xml:space="preserve">restorani, gostionice, zdravljaci, zalogajnice, pečenjarnice, </w:t>
      </w:r>
      <w:proofErr w:type="spellStart"/>
      <w:r w:rsidRPr="00C8198D">
        <w:rPr>
          <w:sz w:val="20"/>
        </w:rPr>
        <w:t>pizzerije</w:t>
      </w:r>
      <w:proofErr w:type="spellEnd"/>
      <w:r w:rsidRPr="00C8198D">
        <w:rPr>
          <w:sz w:val="20"/>
        </w:rPr>
        <w:t>…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nude usluge jela, pića i napit</w:t>
      </w:r>
      <w:r w:rsidRPr="00C8198D">
        <w:rPr>
          <w:sz w:val="20"/>
        </w:rPr>
        <w:t>aka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uključuju barovi?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proofErr w:type="spellStart"/>
      <w:r w:rsidRPr="00C8198D">
        <w:rPr>
          <w:sz w:val="20"/>
        </w:rPr>
        <w:t>caffe</w:t>
      </w:r>
      <w:proofErr w:type="spellEnd"/>
      <w:r w:rsidRPr="00C8198D">
        <w:rPr>
          <w:sz w:val="20"/>
        </w:rPr>
        <w:t>-bar, kavana, klet, pivnica, krčma, konoba…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nude usluge pića i napitaka te zabavnog programa (diskoteke, noćni barovi ili klubovi)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se kategoriziraju ugostiteljski objekti? (oznake kategorije)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sz w:val="20"/>
        </w:rPr>
        <w:t>od 2 do 5 zvjezdica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funkcije turističkih agencija. (4)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informacijsko-savjetodavna</w:t>
      </w:r>
      <w:r w:rsidRPr="00C8198D">
        <w:rPr>
          <w:sz w:val="20"/>
        </w:rPr>
        <w:t xml:space="preserve"> – besplatna usluga</w:t>
      </w:r>
      <w:r w:rsidRPr="00C8198D">
        <w:rPr>
          <w:sz w:val="20"/>
        </w:rPr>
        <w:t xml:space="preserve"> informiranja o destinaciji 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 xml:space="preserve">propagandna </w:t>
      </w:r>
      <w:r w:rsidRPr="00C8198D">
        <w:rPr>
          <w:sz w:val="20"/>
        </w:rPr>
        <w:t>– promidžbom potiču turiste na potrošnju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 xml:space="preserve">posrednička </w:t>
      </w:r>
      <w:r w:rsidRPr="00C8198D">
        <w:rPr>
          <w:sz w:val="20"/>
        </w:rPr>
        <w:t>– organiziranje putovanja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 xml:space="preserve">organizatorska </w:t>
      </w:r>
      <w:r w:rsidRPr="00C8198D">
        <w:rPr>
          <w:sz w:val="20"/>
        </w:rPr>
        <w:t>– najvažnija funkcija tur. agencije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Što je paket-aranžman?</w:t>
      </w:r>
    </w:p>
    <w:p w:rsidR="00A872D2" w:rsidRPr="00C8198D" w:rsidRDefault="00A872D2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paket-aranžman</w:t>
      </w:r>
      <w:r w:rsidRPr="00C8198D">
        <w:rPr>
          <w:sz w:val="20"/>
        </w:rPr>
        <w:t xml:space="preserve"> – organiziranje putovanja i preuzimanje rizika i odgovornosti za ugovorenu uslugu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poslovima kojima se bave? (2)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turoperatori</w:t>
      </w:r>
      <w:r w:rsidRPr="00C8198D">
        <w:rPr>
          <w:sz w:val="20"/>
        </w:rPr>
        <w:t xml:space="preserve"> </w:t>
      </w:r>
      <w:r w:rsidRPr="00C8198D">
        <w:rPr>
          <w:sz w:val="20"/>
        </w:rPr>
        <w:t>– organiziraju putovanja (paket-aranžmane)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posrednici</w:t>
      </w:r>
      <w:r w:rsidRPr="00C8198D">
        <w:rPr>
          <w:sz w:val="20"/>
        </w:rPr>
        <w:t xml:space="preserve"> </w:t>
      </w:r>
      <w:r w:rsidRPr="00C8198D">
        <w:rPr>
          <w:sz w:val="20"/>
        </w:rPr>
        <w:t>– bave se posredničkim i ostalim poslovima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položaju na turističkom tržištu? (2)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emitivne</w:t>
      </w:r>
      <w:r w:rsidRPr="00C8198D">
        <w:rPr>
          <w:sz w:val="20"/>
        </w:rPr>
        <w:t xml:space="preserve"> </w:t>
      </w:r>
      <w:r w:rsidRPr="00C8198D">
        <w:rPr>
          <w:sz w:val="20"/>
        </w:rPr>
        <w:t xml:space="preserve">tur. agencije – posluju </w:t>
      </w:r>
      <w:r w:rsidRPr="00C8198D">
        <w:rPr>
          <w:sz w:val="20"/>
        </w:rPr>
        <w:t xml:space="preserve">na području tur. </w:t>
      </w:r>
      <w:r w:rsidRPr="00C8198D">
        <w:rPr>
          <w:b/>
          <w:bCs/>
          <w:sz w:val="20"/>
        </w:rPr>
        <w:t>potražnje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recepti</w:t>
      </w:r>
      <w:r w:rsidRPr="00C8198D">
        <w:rPr>
          <w:b/>
          <w:bCs/>
          <w:sz w:val="20"/>
        </w:rPr>
        <w:t>vne</w:t>
      </w:r>
      <w:r w:rsidRPr="00C8198D">
        <w:rPr>
          <w:sz w:val="20"/>
        </w:rPr>
        <w:t xml:space="preserve"> </w:t>
      </w:r>
      <w:r w:rsidRPr="00C8198D">
        <w:rPr>
          <w:sz w:val="20"/>
        </w:rPr>
        <w:t xml:space="preserve">tur. agencije – </w:t>
      </w:r>
      <w:r w:rsidRPr="00C8198D">
        <w:rPr>
          <w:sz w:val="20"/>
        </w:rPr>
        <w:t xml:space="preserve">posluju na području tur. </w:t>
      </w:r>
      <w:r w:rsidRPr="00C8198D">
        <w:rPr>
          <w:b/>
          <w:bCs/>
          <w:sz w:val="20"/>
        </w:rPr>
        <w:t>ponude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prostornom obuhvatu poslovanja? (4)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lokalne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regionalne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nacionalne</w:t>
      </w:r>
    </w:p>
    <w:p w:rsidR="00000000" w:rsidRPr="00C8198D" w:rsidRDefault="003A6DCE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međunarodne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je razlika između turoperatora i posrednika?</w:t>
      </w:r>
    </w:p>
    <w:p w:rsidR="00C8198D" w:rsidRPr="00C8198D" w:rsidRDefault="00C8198D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turoperatori</w:t>
      </w:r>
      <w:r w:rsidRPr="00C8198D">
        <w:rPr>
          <w:sz w:val="20"/>
        </w:rPr>
        <w:t xml:space="preserve"> – organiziraju putovanja (paket-aranžmane)</w:t>
      </w:r>
      <w:r w:rsidRPr="00C8198D">
        <w:rPr>
          <w:sz w:val="20"/>
        </w:rPr>
        <w:t xml:space="preserve">, dok </w:t>
      </w:r>
      <w:r w:rsidRPr="00C8198D">
        <w:rPr>
          <w:b/>
          <w:bCs/>
          <w:sz w:val="20"/>
        </w:rPr>
        <w:t>posrednici</w:t>
      </w:r>
      <w:r w:rsidRPr="00C8198D">
        <w:rPr>
          <w:sz w:val="20"/>
        </w:rPr>
        <w:t xml:space="preserve"> – bave se posredničkim i ostalim poslovima</w:t>
      </w:r>
    </w:p>
    <w:p w:rsidR="00362523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 kojem području posluju emitivne turističke agencije, a na kojem receptivne?</w:t>
      </w:r>
    </w:p>
    <w:p w:rsidR="00C8198D" w:rsidRPr="00C8198D" w:rsidRDefault="00C8198D" w:rsidP="00C8198D">
      <w:pPr>
        <w:pStyle w:val="ListParagraph"/>
        <w:numPr>
          <w:ilvl w:val="1"/>
          <w:numId w:val="1"/>
        </w:numPr>
        <w:ind w:left="681" w:hanging="284"/>
        <w:rPr>
          <w:sz w:val="20"/>
        </w:rPr>
      </w:pPr>
      <w:r w:rsidRPr="00C8198D">
        <w:rPr>
          <w:b/>
          <w:bCs/>
          <w:sz w:val="20"/>
        </w:rPr>
        <w:t>emitivne</w:t>
      </w:r>
      <w:r w:rsidRPr="00C8198D">
        <w:rPr>
          <w:sz w:val="20"/>
        </w:rPr>
        <w:t xml:space="preserve"> tur. agencije – posluju na području tur. </w:t>
      </w:r>
      <w:r w:rsidRPr="00C8198D">
        <w:rPr>
          <w:b/>
          <w:bCs/>
          <w:sz w:val="20"/>
        </w:rPr>
        <w:t>potražnje</w:t>
      </w:r>
      <w:r>
        <w:rPr>
          <w:b/>
          <w:bCs/>
          <w:sz w:val="20"/>
        </w:rPr>
        <w:t xml:space="preserve">, </w:t>
      </w:r>
      <w:r w:rsidRPr="00C8198D">
        <w:rPr>
          <w:b/>
          <w:bCs/>
          <w:sz w:val="20"/>
        </w:rPr>
        <w:t>receptivne</w:t>
      </w:r>
      <w:r w:rsidRPr="00C8198D">
        <w:rPr>
          <w:sz w:val="20"/>
        </w:rPr>
        <w:t xml:space="preserve"> tur. agencije – posluju na području tur. </w:t>
      </w:r>
      <w:r w:rsidRPr="00C8198D">
        <w:rPr>
          <w:b/>
          <w:bCs/>
          <w:sz w:val="20"/>
        </w:rPr>
        <w:t>ponude</w:t>
      </w:r>
    </w:p>
    <w:p w:rsidR="00AC1E6A" w:rsidRPr="00C8198D" w:rsidRDefault="00AC1E6A" w:rsidP="00AC1E6A">
      <w:pPr>
        <w:pStyle w:val="ListParagraph"/>
        <w:ind w:left="142"/>
        <w:rPr>
          <w:sz w:val="20"/>
        </w:rPr>
      </w:pPr>
      <w:bookmarkStart w:id="0" w:name="_GoBack"/>
      <w:bookmarkEnd w:id="0"/>
    </w:p>
    <w:sectPr w:rsidR="00AC1E6A" w:rsidRPr="00C8198D" w:rsidSect="00362523">
      <w:pgSz w:w="11906" w:h="16838"/>
      <w:pgMar w:top="426" w:right="720" w:bottom="720" w:left="720" w:header="4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DCE" w:rsidRDefault="003A6DCE" w:rsidP="007C241A">
      <w:pPr>
        <w:spacing w:after="0" w:line="240" w:lineRule="auto"/>
      </w:pPr>
      <w:r>
        <w:separator/>
      </w:r>
    </w:p>
  </w:endnote>
  <w:endnote w:type="continuationSeparator" w:id="0">
    <w:p w:rsidR="003A6DCE" w:rsidRDefault="003A6DCE" w:rsidP="007C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DCE" w:rsidRDefault="003A6DCE" w:rsidP="007C241A">
      <w:pPr>
        <w:spacing w:after="0" w:line="240" w:lineRule="auto"/>
      </w:pPr>
      <w:r>
        <w:separator/>
      </w:r>
    </w:p>
  </w:footnote>
  <w:footnote w:type="continuationSeparator" w:id="0">
    <w:p w:rsidR="003A6DCE" w:rsidRDefault="003A6DCE" w:rsidP="007C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1D8"/>
    <w:multiLevelType w:val="hybridMultilevel"/>
    <w:tmpl w:val="8D8A51DA"/>
    <w:lvl w:ilvl="0" w:tplc="6BBCAA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A5EA7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A604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2E33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42B3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5E5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E438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869D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AC046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1E40879"/>
    <w:multiLevelType w:val="hybridMultilevel"/>
    <w:tmpl w:val="5582BCB0"/>
    <w:lvl w:ilvl="0" w:tplc="22EC3E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9C1B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7E2BC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D4457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F8D9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46CEA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D2483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E650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360D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27E2078"/>
    <w:multiLevelType w:val="hybridMultilevel"/>
    <w:tmpl w:val="87BE18C0"/>
    <w:lvl w:ilvl="0" w:tplc="EE76B4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0E47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66C2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3667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EAC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9CCE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6236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3B455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D84A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AA97886"/>
    <w:multiLevelType w:val="hybridMultilevel"/>
    <w:tmpl w:val="DDC8EFE0"/>
    <w:lvl w:ilvl="0" w:tplc="F53246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F086F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2A4D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63233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9EF9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98D8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598CE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9345B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9A83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B6243DC"/>
    <w:multiLevelType w:val="hybridMultilevel"/>
    <w:tmpl w:val="31003436"/>
    <w:lvl w:ilvl="0" w:tplc="48F427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DAAF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1EFA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225C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93CAF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0C54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BBE15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2CFE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0257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C577C24"/>
    <w:multiLevelType w:val="hybridMultilevel"/>
    <w:tmpl w:val="6ED681C2"/>
    <w:lvl w:ilvl="0" w:tplc="83FA89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0CFF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9A8F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4BE64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A082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62FF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80C3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ACE1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2C67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1C913079"/>
    <w:multiLevelType w:val="hybridMultilevel"/>
    <w:tmpl w:val="A8E84D58"/>
    <w:lvl w:ilvl="0" w:tplc="B19ACD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E9A96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D2F8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7BE83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B60A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E49C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7A3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1276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30A5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1DD70ACB"/>
    <w:multiLevelType w:val="hybridMultilevel"/>
    <w:tmpl w:val="5B5C46EA"/>
    <w:lvl w:ilvl="0" w:tplc="D98EB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D49DF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7E21D6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2A99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CA4F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BD073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1099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3E03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F82D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3A812B5"/>
    <w:multiLevelType w:val="hybridMultilevel"/>
    <w:tmpl w:val="AC26D204"/>
    <w:lvl w:ilvl="0" w:tplc="70AABD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FA697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6B3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FC77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E0B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B82F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300D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0AF5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70FC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8A25516"/>
    <w:multiLevelType w:val="hybridMultilevel"/>
    <w:tmpl w:val="066EE996"/>
    <w:lvl w:ilvl="0" w:tplc="CA50EB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60ADA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80C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62E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F2A5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4804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E5891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AE34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D644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38AE22F1"/>
    <w:multiLevelType w:val="hybridMultilevel"/>
    <w:tmpl w:val="67E4171C"/>
    <w:lvl w:ilvl="0" w:tplc="15CA39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FA46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021BA0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B29A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2044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6A661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2022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4685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5E6CD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38D15FD6"/>
    <w:multiLevelType w:val="hybridMultilevel"/>
    <w:tmpl w:val="D2081A26"/>
    <w:lvl w:ilvl="0" w:tplc="AB64AC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2E0BD0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0126C4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8940A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D808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8E77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7E0D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E0F3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9A5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3A516A21"/>
    <w:multiLevelType w:val="hybridMultilevel"/>
    <w:tmpl w:val="86A28324"/>
    <w:lvl w:ilvl="0" w:tplc="6C6249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E4CB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88C2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4AAAD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C277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1A91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33C4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9E68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C6E9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3C45668B"/>
    <w:multiLevelType w:val="hybridMultilevel"/>
    <w:tmpl w:val="6D468D42"/>
    <w:lvl w:ilvl="0" w:tplc="9EA80F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B86A00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89086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8080A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4663D2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DACF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9644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2813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4AAC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3972A2E"/>
    <w:multiLevelType w:val="hybridMultilevel"/>
    <w:tmpl w:val="BD3AD032"/>
    <w:lvl w:ilvl="0" w:tplc="BEB6D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CECA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AF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55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78E908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0A7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A9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A0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E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490B23"/>
    <w:multiLevelType w:val="hybridMultilevel"/>
    <w:tmpl w:val="CB7AA1EE"/>
    <w:lvl w:ilvl="0" w:tplc="A62A0C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86AF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CA7B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AA90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BA28A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941D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240A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E44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DE34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4EBB20F0"/>
    <w:multiLevelType w:val="hybridMultilevel"/>
    <w:tmpl w:val="A68E39E6"/>
    <w:lvl w:ilvl="0" w:tplc="9F46BA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91684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26CF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ABAC8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42CC96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DCE1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E6FD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58FE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6298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4F413D8C"/>
    <w:multiLevelType w:val="hybridMultilevel"/>
    <w:tmpl w:val="DFFA01FA"/>
    <w:lvl w:ilvl="0" w:tplc="12802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B8CA5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A460B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9ABC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467B2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D832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5926C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E027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E083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52AD7F36"/>
    <w:multiLevelType w:val="hybridMultilevel"/>
    <w:tmpl w:val="FB04779C"/>
    <w:lvl w:ilvl="0" w:tplc="FEF470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0E97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4A71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928A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EA1C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A6B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EC3B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144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E9493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54B14EE8"/>
    <w:multiLevelType w:val="hybridMultilevel"/>
    <w:tmpl w:val="9D703E10"/>
    <w:lvl w:ilvl="0" w:tplc="53A694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58DB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F687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10B7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FA1F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6C2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D8BD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8E6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325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5AFF3452"/>
    <w:multiLevelType w:val="hybridMultilevel"/>
    <w:tmpl w:val="BE08C344"/>
    <w:lvl w:ilvl="0" w:tplc="B0425A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4432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4416A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56D1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85296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8D0B8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42CF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82E0C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5562D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5C992653"/>
    <w:multiLevelType w:val="hybridMultilevel"/>
    <w:tmpl w:val="46C8FB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F69FA"/>
    <w:multiLevelType w:val="hybridMultilevel"/>
    <w:tmpl w:val="CBBA49FE"/>
    <w:lvl w:ilvl="0" w:tplc="04EAC8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D87FB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F89A5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5E9B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66A5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9E8E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16465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B842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A3813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>
    <w:nsid w:val="69867884"/>
    <w:multiLevelType w:val="hybridMultilevel"/>
    <w:tmpl w:val="44422EB2"/>
    <w:lvl w:ilvl="0" w:tplc="D1F062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FB0E90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7DC98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B682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241C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2688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FC7C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9641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76DC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>
    <w:nsid w:val="6BC5216F"/>
    <w:multiLevelType w:val="hybridMultilevel"/>
    <w:tmpl w:val="A75886B6"/>
    <w:lvl w:ilvl="0" w:tplc="70DAE6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60EB7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5E239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3B8D0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8A1C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BA09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D202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FE2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5C0AE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>
    <w:nsid w:val="6EB90EA1"/>
    <w:multiLevelType w:val="hybridMultilevel"/>
    <w:tmpl w:val="E59AEFB2"/>
    <w:lvl w:ilvl="0" w:tplc="0D1E8F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0C32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E619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6A7C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3221D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44A3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F638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10E06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BA13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1"/>
  </w:num>
  <w:num w:numId="2">
    <w:abstractNumId w:val="5"/>
  </w:num>
  <w:num w:numId="3">
    <w:abstractNumId w:val="7"/>
  </w:num>
  <w:num w:numId="4">
    <w:abstractNumId w:val="8"/>
  </w:num>
  <w:num w:numId="5">
    <w:abstractNumId w:val="19"/>
  </w:num>
  <w:num w:numId="6">
    <w:abstractNumId w:val="6"/>
  </w:num>
  <w:num w:numId="7">
    <w:abstractNumId w:val="15"/>
  </w:num>
  <w:num w:numId="8">
    <w:abstractNumId w:val="25"/>
  </w:num>
  <w:num w:numId="9">
    <w:abstractNumId w:val="22"/>
  </w:num>
  <w:num w:numId="10">
    <w:abstractNumId w:val="11"/>
  </w:num>
  <w:num w:numId="11">
    <w:abstractNumId w:val="24"/>
  </w:num>
  <w:num w:numId="12">
    <w:abstractNumId w:val="1"/>
  </w:num>
  <w:num w:numId="13">
    <w:abstractNumId w:val="23"/>
  </w:num>
  <w:num w:numId="14">
    <w:abstractNumId w:val="12"/>
  </w:num>
  <w:num w:numId="15">
    <w:abstractNumId w:val="20"/>
  </w:num>
  <w:num w:numId="16">
    <w:abstractNumId w:val="3"/>
  </w:num>
  <w:num w:numId="17">
    <w:abstractNumId w:val="9"/>
  </w:num>
  <w:num w:numId="18">
    <w:abstractNumId w:val="18"/>
  </w:num>
  <w:num w:numId="19">
    <w:abstractNumId w:val="4"/>
  </w:num>
  <w:num w:numId="20">
    <w:abstractNumId w:val="10"/>
  </w:num>
  <w:num w:numId="21">
    <w:abstractNumId w:val="2"/>
  </w:num>
  <w:num w:numId="22">
    <w:abstractNumId w:val="0"/>
  </w:num>
  <w:num w:numId="23">
    <w:abstractNumId w:val="14"/>
  </w:num>
  <w:num w:numId="24">
    <w:abstractNumId w:val="13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8F"/>
    <w:rsid w:val="000800D9"/>
    <w:rsid w:val="00362523"/>
    <w:rsid w:val="003A6DCE"/>
    <w:rsid w:val="00456E87"/>
    <w:rsid w:val="00795D3A"/>
    <w:rsid w:val="007C241A"/>
    <w:rsid w:val="00A872D2"/>
    <w:rsid w:val="00AC1E6A"/>
    <w:rsid w:val="00AF286E"/>
    <w:rsid w:val="00C8198D"/>
    <w:rsid w:val="00EC258F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11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40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34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997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72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54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05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03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50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78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469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2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105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067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7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28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44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53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06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18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063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508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165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19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44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9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0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1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2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9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0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4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4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5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78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536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412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30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367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1755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114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737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88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389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22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19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52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64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05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16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66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298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57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13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4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46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288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2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48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99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7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9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550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846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202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18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630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85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809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6860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8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2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2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8</cp:revision>
  <cp:lastPrinted>2017-03-21T11:34:00Z</cp:lastPrinted>
  <dcterms:created xsi:type="dcterms:W3CDTF">2017-03-21T11:27:00Z</dcterms:created>
  <dcterms:modified xsi:type="dcterms:W3CDTF">2017-04-25T13:08:00Z</dcterms:modified>
</cp:coreProperties>
</file>