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FD9" w:rsidRPr="00AD7FD9" w:rsidRDefault="00AD7FD9" w:rsidP="008D34C7">
      <w:pPr>
        <w:spacing w:before="100" w:beforeAutospacing="1" w:after="120" w:line="240" w:lineRule="auto"/>
        <w:jc w:val="center"/>
        <w:outlineLvl w:val="1"/>
        <w:rPr>
          <w:rFonts w:eastAsia="Times New Roman" w:cstheme="minorHAnsi"/>
          <w:b/>
          <w:bCs/>
          <w:sz w:val="32"/>
          <w:szCs w:val="36"/>
          <w:lang w:eastAsia="hr-HR"/>
        </w:rPr>
      </w:pPr>
      <w:r w:rsidRPr="00AD7FD9">
        <w:rPr>
          <w:rFonts w:eastAsia="Times New Roman" w:cstheme="minorHAnsi"/>
          <w:b/>
          <w:bCs/>
          <w:sz w:val="32"/>
          <w:szCs w:val="36"/>
          <w:lang w:eastAsia="hr-HR"/>
        </w:rPr>
        <w:t>8. Izbori</w:t>
      </w:r>
    </w:p>
    <w:p w:rsidR="00AD7FD9" w:rsidRPr="00AD7FD9" w:rsidRDefault="00AD7FD9" w:rsidP="008D34C7">
      <w:pPr>
        <w:spacing w:after="0" w:line="240" w:lineRule="auto"/>
        <w:jc w:val="center"/>
        <w:rPr>
          <w:rFonts w:eastAsia="Times New Roman" w:cstheme="minorHAnsi"/>
          <w:szCs w:val="24"/>
          <w:lang w:eastAsia="hr-HR"/>
        </w:rPr>
      </w:pPr>
      <w:r w:rsidRPr="00AD7FD9">
        <w:rPr>
          <w:rFonts w:eastAsia="Times New Roman" w:cstheme="minorHAnsi"/>
          <w:noProof/>
          <w:szCs w:val="24"/>
          <w:lang w:eastAsia="hr-HR"/>
        </w:rPr>
        <w:drawing>
          <wp:inline distT="0" distB="0" distL="0" distR="0" wp14:anchorId="198B8D68" wp14:editId="19BC7B4B">
            <wp:extent cx="6552098" cy="6836560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rosswordlabs.com/image/3819606.png?answer_font_size=14&amp;clue_font_size=11&amp;stroke_width=1&amp;show_numbers=1&amp;show_answers=0&amp;upper=0&amp;signature=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751" cy="68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FD9" w:rsidRPr="008D34C7" w:rsidRDefault="00AD7FD9" w:rsidP="008D34C7">
      <w:pPr>
        <w:pStyle w:val="ListParagraph"/>
        <w:numPr>
          <w:ilvl w:val="0"/>
          <w:numId w:val="1"/>
        </w:numPr>
        <w:spacing w:before="120" w:after="0"/>
        <w:ind w:left="567" w:hanging="357"/>
        <w:contextualSpacing w:val="0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izbori u kojima postoji potpuna sloboda izbora (nema povlaštenih stranaka već je prisutna konkurencija među strankama)</w:t>
      </w:r>
    </w:p>
    <w:p w:rsidR="00AD7FD9" w:rsidRPr="008D34C7" w:rsidRDefault="00AD7FD9" w:rsidP="008D34C7">
      <w:pPr>
        <w:pStyle w:val="ListParagraph"/>
        <w:numPr>
          <w:ilvl w:val="0"/>
          <w:numId w:val="1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izborni sustav u kojem se dio mandata osvaja većinskim, a dio razmjernim modelom</w:t>
      </w:r>
    </w:p>
    <w:p w:rsidR="00AD7FD9" w:rsidRPr="008D34C7" w:rsidRDefault="00AD7FD9" w:rsidP="008D34C7">
      <w:pPr>
        <w:pStyle w:val="ListParagraph"/>
        <w:numPr>
          <w:ilvl w:val="0"/>
          <w:numId w:val="1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minimalni postotak glasova koji neka stranka mora dobiti u nekoj izbornoj jedinici da bi uopće sudjelovala u podjeli mandata (u Hrvatskoj iznosi 5%)</w:t>
      </w:r>
    </w:p>
    <w:p w:rsidR="00AD7FD9" w:rsidRPr="008D34C7" w:rsidRDefault="00AD7FD9" w:rsidP="008D34C7">
      <w:pPr>
        <w:pStyle w:val="ListParagraph"/>
        <w:numPr>
          <w:ilvl w:val="0"/>
          <w:numId w:val="1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izborni sustav u kojem mandate dobiva ona stranka (ili kandidat) koja je osvojila većinu glasova (podvrste su apsolutne i relativne većine)</w:t>
      </w:r>
    </w:p>
    <w:p w:rsidR="00AD7FD9" w:rsidRPr="008D34C7" w:rsidRDefault="00AD7FD9" w:rsidP="008D34C7">
      <w:pPr>
        <w:pStyle w:val="ListParagraph"/>
        <w:numPr>
          <w:ilvl w:val="0"/>
          <w:numId w:val="1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izbori u kojima je ograničena sloboda izbora (postoji jedna ili nekoliko povlaštenih stranaka)</w:t>
      </w:r>
    </w:p>
    <w:p w:rsidR="00AD7FD9" w:rsidRPr="008D34C7" w:rsidRDefault="00AD7FD9" w:rsidP="008D34C7">
      <w:pPr>
        <w:pStyle w:val="ListParagraph"/>
        <w:numPr>
          <w:ilvl w:val="0"/>
          <w:numId w:val="1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politički postupak kojim državljani biraju predstavnike u predstavnička tijela</w:t>
      </w:r>
    </w:p>
    <w:p w:rsidR="00AD7FD9" w:rsidRPr="008D34C7" w:rsidRDefault="00AD7FD9" w:rsidP="008D34C7">
      <w:pPr>
        <w:pStyle w:val="ListParagraph"/>
        <w:numPr>
          <w:ilvl w:val="0"/>
          <w:numId w:val="1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izbori na kojima se biraju zastupnici u parlamentu</w:t>
      </w:r>
    </w:p>
    <w:p w:rsidR="00AD7FD9" w:rsidRPr="008D34C7" w:rsidRDefault="00AD7FD9" w:rsidP="008D34C7">
      <w:pPr>
        <w:pStyle w:val="ListParagraph"/>
        <w:numPr>
          <w:ilvl w:val="0"/>
          <w:numId w:val="1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pravo da se bira i da se bude biran</w:t>
      </w:r>
    </w:p>
    <w:p w:rsidR="00AD7FD9" w:rsidRPr="008D34C7" w:rsidRDefault="00AD7FD9" w:rsidP="008D34C7">
      <w:pPr>
        <w:pStyle w:val="ListParagraph"/>
        <w:numPr>
          <w:ilvl w:val="0"/>
          <w:numId w:val="1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biračko pravo koje omogućuje pojedincu kandidiranje na izborima</w:t>
      </w:r>
    </w:p>
    <w:p w:rsidR="00AD7FD9" w:rsidRPr="008D34C7" w:rsidRDefault="00AD7FD9" w:rsidP="008D34C7">
      <w:pPr>
        <w:pStyle w:val="ListParagraph"/>
        <w:numPr>
          <w:ilvl w:val="0"/>
          <w:numId w:val="1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biračko pravo koje omogućuje pojedincu glasovanje na izborima</w:t>
      </w:r>
    </w:p>
    <w:p w:rsidR="00AD7FD9" w:rsidRPr="008D34C7" w:rsidRDefault="00AD7FD9" w:rsidP="008D34C7">
      <w:pPr>
        <w:pStyle w:val="ListParagraph"/>
        <w:numPr>
          <w:ilvl w:val="0"/>
          <w:numId w:val="1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izbori za državnog poglavara (predsjednika)</w:t>
      </w:r>
    </w:p>
    <w:p w:rsidR="00AD7FD9" w:rsidRPr="008D34C7" w:rsidRDefault="00AD7FD9" w:rsidP="008D34C7">
      <w:pPr>
        <w:pStyle w:val="ListParagraph"/>
        <w:numPr>
          <w:ilvl w:val="0"/>
          <w:numId w:val="1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oblik neposredne demokracije u posrednoj demokraciji (oblik neposrednog odlučivanja birača o nekom izuzetno važnom društvenom i političkom pitanju)</w:t>
      </w:r>
    </w:p>
    <w:p w:rsidR="008D34C7" w:rsidRDefault="00AD7FD9" w:rsidP="008D34C7">
      <w:pPr>
        <w:pStyle w:val="ListParagraph"/>
        <w:numPr>
          <w:ilvl w:val="0"/>
          <w:numId w:val="1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izbori na kojima ne postoji sloboda izbora (jednostranački sustavi u kojima nema konkurencije)</w:t>
      </w:r>
    </w:p>
    <w:p w:rsidR="008D34C7" w:rsidRPr="00AD7FD9" w:rsidRDefault="008D34C7" w:rsidP="008D34C7">
      <w:pPr>
        <w:spacing w:before="100" w:beforeAutospacing="1" w:after="120" w:line="240" w:lineRule="auto"/>
        <w:jc w:val="center"/>
        <w:outlineLvl w:val="1"/>
        <w:rPr>
          <w:rFonts w:eastAsia="Times New Roman" w:cstheme="minorHAnsi"/>
          <w:b/>
          <w:bCs/>
          <w:sz w:val="32"/>
          <w:szCs w:val="36"/>
          <w:lang w:eastAsia="hr-HR"/>
        </w:rPr>
      </w:pPr>
      <w:r w:rsidRPr="00AD7FD9">
        <w:rPr>
          <w:rFonts w:eastAsia="Times New Roman" w:cstheme="minorHAnsi"/>
          <w:b/>
          <w:bCs/>
          <w:sz w:val="32"/>
          <w:szCs w:val="36"/>
          <w:lang w:eastAsia="hr-HR"/>
        </w:rPr>
        <w:lastRenderedPageBreak/>
        <w:t>8. Izbori</w:t>
      </w:r>
    </w:p>
    <w:p w:rsidR="008D34C7" w:rsidRPr="00AD7FD9" w:rsidRDefault="008D34C7" w:rsidP="008D34C7">
      <w:pPr>
        <w:spacing w:after="0" w:line="240" w:lineRule="auto"/>
        <w:jc w:val="center"/>
        <w:rPr>
          <w:rFonts w:eastAsia="Times New Roman" w:cstheme="minorHAnsi"/>
          <w:szCs w:val="24"/>
          <w:lang w:eastAsia="hr-HR"/>
        </w:rPr>
      </w:pPr>
      <w:bookmarkStart w:id="0" w:name="_GoBack"/>
      <w:r w:rsidRPr="00AD7FD9">
        <w:rPr>
          <w:rFonts w:eastAsia="Times New Roman" w:cstheme="minorHAnsi"/>
          <w:noProof/>
          <w:szCs w:val="24"/>
          <w:lang w:eastAsia="hr-HR"/>
        </w:rPr>
        <w:drawing>
          <wp:inline distT="0" distB="0" distL="0" distR="0" wp14:anchorId="02B5D0F5" wp14:editId="141DEDF8">
            <wp:extent cx="6561751" cy="68466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rosswordlabs.com/image/3819606.png?answer_font_size=14&amp;clue_font_size=11&amp;stroke_width=1&amp;show_numbers=1&amp;show_answers=0&amp;upper=0&amp;signature=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751" cy="684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D34C7" w:rsidRPr="008D34C7" w:rsidRDefault="008D34C7" w:rsidP="008D34C7">
      <w:pPr>
        <w:pStyle w:val="ListParagraph"/>
        <w:numPr>
          <w:ilvl w:val="0"/>
          <w:numId w:val="2"/>
        </w:numPr>
        <w:spacing w:before="120" w:after="0"/>
        <w:ind w:left="567"/>
        <w:contextualSpacing w:val="0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izbori u kojima postoji potpuna sloboda izbora (nema povlaštenih stranaka već je prisutna konkurencija među strankama)</w:t>
      </w:r>
    </w:p>
    <w:p w:rsidR="008D34C7" w:rsidRPr="008D34C7" w:rsidRDefault="008D34C7" w:rsidP="008D34C7">
      <w:pPr>
        <w:pStyle w:val="ListParagraph"/>
        <w:numPr>
          <w:ilvl w:val="0"/>
          <w:numId w:val="2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izborni sustav u kojem se dio mandata osvaja većinskim, a dio razmjernim modelom</w:t>
      </w:r>
    </w:p>
    <w:p w:rsidR="008D34C7" w:rsidRPr="008D34C7" w:rsidRDefault="008D34C7" w:rsidP="008D34C7">
      <w:pPr>
        <w:pStyle w:val="ListParagraph"/>
        <w:numPr>
          <w:ilvl w:val="0"/>
          <w:numId w:val="2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minimalni postotak glasova koji neka stranka mora dobiti u nekoj izbornoj jedinici da bi uopće sudjelovala u podjeli mandata (u Hrvatskoj iznosi 5%)</w:t>
      </w:r>
    </w:p>
    <w:p w:rsidR="008D34C7" w:rsidRPr="008D34C7" w:rsidRDefault="008D34C7" w:rsidP="008D34C7">
      <w:pPr>
        <w:pStyle w:val="ListParagraph"/>
        <w:numPr>
          <w:ilvl w:val="0"/>
          <w:numId w:val="2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izborni sustav u kojem mandate dobiva ona stranka (ili kandidat) koja je osvojila većinu glasova (podvrste su apsolutne i relativne većine)</w:t>
      </w:r>
    </w:p>
    <w:p w:rsidR="008D34C7" w:rsidRPr="008D34C7" w:rsidRDefault="008D34C7" w:rsidP="008D34C7">
      <w:pPr>
        <w:pStyle w:val="ListParagraph"/>
        <w:numPr>
          <w:ilvl w:val="0"/>
          <w:numId w:val="2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izbori u kojima je ograničena sloboda izbora (postoji jedna ili nekoliko povlaštenih stranaka)</w:t>
      </w:r>
    </w:p>
    <w:p w:rsidR="008D34C7" w:rsidRPr="008D34C7" w:rsidRDefault="008D34C7" w:rsidP="008D34C7">
      <w:pPr>
        <w:pStyle w:val="ListParagraph"/>
        <w:numPr>
          <w:ilvl w:val="0"/>
          <w:numId w:val="2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politički postupak kojim državljani biraju predstavnike u predstavnička tijela</w:t>
      </w:r>
    </w:p>
    <w:p w:rsidR="008D34C7" w:rsidRPr="008D34C7" w:rsidRDefault="008D34C7" w:rsidP="008D34C7">
      <w:pPr>
        <w:pStyle w:val="ListParagraph"/>
        <w:numPr>
          <w:ilvl w:val="0"/>
          <w:numId w:val="2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izbori na kojima se biraju zastupnici u parlamentu</w:t>
      </w:r>
    </w:p>
    <w:p w:rsidR="008D34C7" w:rsidRPr="008D34C7" w:rsidRDefault="008D34C7" w:rsidP="008D34C7">
      <w:pPr>
        <w:pStyle w:val="ListParagraph"/>
        <w:numPr>
          <w:ilvl w:val="0"/>
          <w:numId w:val="2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pravo da se bira i da se bude biran</w:t>
      </w:r>
    </w:p>
    <w:p w:rsidR="008D34C7" w:rsidRPr="008D34C7" w:rsidRDefault="008D34C7" w:rsidP="008D34C7">
      <w:pPr>
        <w:pStyle w:val="ListParagraph"/>
        <w:numPr>
          <w:ilvl w:val="0"/>
          <w:numId w:val="2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biračko pravo koje omogućuje pojedincu kandidiranje na izborima</w:t>
      </w:r>
    </w:p>
    <w:p w:rsidR="008D34C7" w:rsidRPr="008D34C7" w:rsidRDefault="008D34C7" w:rsidP="008D34C7">
      <w:pPr>
        <w:pStyle w:val="ListParagraph"/>
        <w:numPr>
          <w:ilvl w:val="0"/>
          <w:numId w:val="2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biračko pravo koje omogućuje pojedincu glasovanje na izborima</w:t>
      </w:r>
    </w:p>
    <w:p w:rsidR="008D34C7" w:rsidRPr="008D34C7" w:rsidRDefault="008D34C7" w:rsidP="008D34C7">
      <w:pPr>
        <w:pStyle w:val="ListParagraph"/>
        <w:numPr>
          <w:ilvl w:val="0"/>
          <w:numId w:val="2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izbori za državnog poglavara (predsjednika)</w:t>
      </w:r>
    </w:p>
    <w:p w:rsidR="008D34C7" w:rsidRPr="008D34C7" w:rsidRDefault="008D34C7" w:rsidP="008D34C7">
      <w:pPr>
        <w:pStyle w:val="ListParagraph"/>
        <w:numPr>
          <w:ilvl w:val="0"/>
          <w:numId w:val="2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oblik neposredne demokracije u posrednoj demokraciji (oblik neposrednog odlučivanja birača o nekom izuzetno važnom društvenom i političkom pitanju)</w:t>
      </w:r>
    </w:p>
    <w:p w:rsidR="00FC5C1C" w:rsidRPr="008D34C7" w:rsidRDefault="008D34C7" w:rsidP="008D34C7">
      <w:pPr>
        <w:pStyle w:val="ListParagraph"/>
        <w:numPr>
          <w:ilvl w:val="0"/>
          <w:numId w:val="2"/>
        </w:numPr>
        <w:spacing w:after="240"/>
        <w:ind w:left="567"/>
        <w:rPr>
          <w:rFonts w:eastAsia="Times New Roman" w:cstheme="minorHAnsi"/>
          <w:sz w:val="20"/>
          <w:szCs w:val="24"/>
          <w:lang w:eastAsia="hr-HR"/>
        </w:rPr>
      </w:pPr>
      <w:r w:rsidRPr="00AD7FD9">
        <w:rPr>
          <w:rFonts w:eastAsia="Times New Roman" w:cstheme="minorHAnsi"/>
          <w:sz w:val="20"/>
          <w:szCs w:val="24"/>
          <w:lang w:eastAsia="hr-HR"/>
        </w:rPr>
        <w:t>izbori na kojima ne postoji sloboda izbora (jednostranački sustavi u kojima nema konkurencije)</w:t>
      </w:r>
    </w:p>
    <w:sectPr w:rsidR="00FC5C1C" w:rsidRPr="008D34C7" w:rsidSect="008D34C7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47038"/>
    <w:multiLevelType w:val="hybridMultilevel"/>
    <w:tmpl w:val="2E246D8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437BB8"/>
    <w:multiLevelType w:val="hybridMultilevel"/>
    <w:tmpl w:val="2E246D8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FD9"/>
    <w:rsid w:val="008D34C7"/>
    <w:rsid w:val="00AD7FD9"/>
    <w:rsid w:val="00FC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7F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FD9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D7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AD7F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F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F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7F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FD9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D7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AD7F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F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1</cp:revision>
  <dcterms:created xsi:type="dcterms:W3CDTF">2020-11-24T19:09:00Z</dcterms:created>
  <dcterms:modified xsi:type="dcterms:W3CDTF">2020-11-24T19:22:00Z</dcterms:modified>
</cp:coreProperties>
</file>