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72"/>
        <w:gridCol w:w="334"/>
        <w:gridCol w:w="334"/>
        <w:gridCol w:w="272"/>
        <w:gridCol w:w="299"/>
        <w:gridCol w:w="272"/>
        <w:gridCol w:w="299"/>
        <w:gridCol w:w="334"/>
        <w:gridCol w:w="334"/>
        <w:gridCol w:w="272"/>
        <w:gridCol w:w="334"/>
        <w:gridCol w:w="334"/>
        <w:gridCol w:w="334"/>
        <w:gridCol w:w="334"/>
        <w:gridCol w:w="299"/>
        <w:gridCol w:w="272"/>
        <w:gridCol w:w="334"/>
        <w:gridCol w:w="299"/>
        <w:gridCol w:w="272"/>
        <w:gridCol w:w="272"/>
        <w:gridCol w:w="334"/>
        <w:gridCol w:w="272"/>
        <w:gridCol w:w="334"/>
        <w:gridCol w:w="272"/>
        <w:gridCol w:w="272"/>
        <w:gridCol w:w="272"/>
        <w:gridCol w:w="272"/>
        <w:gridCol w:w="299"/>
        <w:gridCol w:w="272"/>
        <w:gridCol w:w="272"/>
        <w:gridCol w:w="272"/>
        <w:gridCol w:w="299"/>
        <w:gridCol w:w="272"/>
        <w:gridCol w:w="299"/>
        <w:gridCol w:w="272"/>
        <w:gridCol w:w="272"/>
      </w:tblGrid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B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</w:t>
            </w:r>
            <w:r w:rsidR="00F63C54">
              <w:rPr>
                <w:rFonts w:asciiTheme="minorHAnsi" w:eastAsia="Times New Roman" w:hAnsiTheme="minorHAnsi"/>
              </w:rPr>
              <w:t>Ž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I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S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D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K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C10C72">
              <w:rPr>
                <w:rFonts w:asciiTheme="minorHAnsi" w:eastAsia="Times New Roman" w:hAnsiTheme="minorHAnsi"/>
              </w:rPr>
              <w:t>T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</w:t>
            </w:r>
            <w:r w:rsidR="00D92D51">
              <w:rPr>
                <w:rFonts w:asciiTheme="minorHAnsi" w:eastAsia="Times New Roman" w:hAnsiTheme="minorHAnsi"/>
              </w:rPr>
              <w:t>G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O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M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D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 w:rsidP="00D92D51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F63C54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 </w:t>
            </w:r>
            <w:r w:rsidR="00D92D51"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A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 w:rsidP="00D92D51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Ž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C10C72">
              <w:rPr>
                <w:rFonts w:asciiTheme="minorHAnsi" w:eastAsia="Times New Roman" w:hAnsiTheme="minorHAnsi"/>
              </w:rPr>
              <w:t>S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9F569E">
              <w:rPr>
                <w:rFonts w:asciiTheme="minorHAnsi" w:eastAsia="Times New Roman" w:hAnsiTheme="minorHAnsi"/>
              </w:rPr>
              <w:t>O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F569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R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 U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FA76E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U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Š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FA76E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 w:rsidP="00F63C5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FA76E3">
              <w:rPr>
                <w:rFonts w:asciiTheme="minorHAnsi" w:eastAsia="Times New Roman" w:hAnsiTheme="minorHAnsi"/>
              </w:rPr>
              <w:t>K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99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FA76E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R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F63C54"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V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BB6D37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A76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S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BB6D37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17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9C43E8">
              <w:rPr>
                <w:rFonts w:asciiTheme="minorHAnsi" w:eastAsia="Times New Roman" w:hAnsiTheme="minorHAnsi"/>
              </w:rPr>
              <w:t>S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C43E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C43E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D92D51"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C43E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C43E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9C43E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BB6D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  <w:r w:rsidR="00C10C72"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F6313E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18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F6313E">
              <w:rPr>
                <w:rFonts w:asciiTheme="minorHAnsi" w:eastAsia="Times New Roman" w:hAnsiTheme="minorHAnsi"/>
              </w:rPr>
              <w:t>S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13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19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D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92D51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20</w:t>
            </w:r>
          </w:p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21</w:t>
            </w:r>
          </w:p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  <w:r w:rsidR="00DB0843">
              <w:rPr>
                <w:rFonts w:asciiTheme="minorHAnsi" w:eastAsia="Times New Roman" w:hAnsiTheme="minorHAnsi"/>
                <w:sz w:val="15"/>
                <w:szCs w:val="15"/>
              </w:rPr>
              <w:t>2</w:t>
            </w:r>
          </w:p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> </w:t>
            </w:r>
            <w:r w:rsidR="00D92D51">
              <w:rPr>
                <w:rFonts w:asciiTheme="minorHAnsi" w:eastAsia="Times New Roman" w:hAnsiTheme="minorHAnsi"/>
              </w:rPr>
              <w:t>E</w:t>
            </w:r>
            <w:r w:rsidRPr="00DB0843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63C54" w:rsidRPr="00DB0843" w:rsidRDefault="00D92D5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63C54"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3C54" w:rsidRPr="00DB0843" w:rsidRDefault="00F63C54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F63C54" w:rsidRPr="00DB0843" w:rsidRDefault="00F63C54">
      <w:pPr>
        <w:divId w:val="902720113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5604"/>
      </w:tblGrid>
      <w:tr w:rsidR="00F63C54" w:rsidRPr="00DB0843">
        <w:trPr>
          <w:divId w:val="902720113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C54" w:rsidRPr="00DB0843" w:rsidRDefault="00DB0843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VODORAVNO</w:t>
            </w:r>
          </w:p>
          <w:p w:rsidR="00F63C54" w:rsidRPr="00DB0843" w:rsidRDefault="00F63C54" w:rsidP="009F569E">
            <w:pPr>
              <w:spacing w:before="360"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3.</w:t>
            </w:r>
            <w:r w:rsidRPr="00DB0843">
              <w:rPr>
                <w:rFonts w:asciiTheme="minorHAnsi" w:hAnsiTheme="minorHAnsi"/>
              </w:rPr>
              <w:t xml:space="preserve"> neprovjerene informacije koje se prenose neformalno, „od usta do usta”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6.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religiji (hinduizam)</w:t>
            </w:r>
            <w:r w:rsidR="00FA76E3">
              <w:rPr>
                <w:rFonts w:asciiTheme="minorHAnsi" w:hAnsiTheme="minorHAnsi"/>
              </w:rPr>
              <w:t xml:space="preserve"> </w:t>
            </w:r>
            <w:r w:rsidR="00FA76E3">
              <w:rPr>
                <w:rFonts w:asciiTheme="minorHAnsi" w:hAnsiTheme="minorHAnsi"/>
              </w:rPr>
              <w:t>(množina)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10.</w:t>
            </w:r>
            <w:r w:rsidRPr="00DB0843">
              <w:rPr>
                <w:rFonts w:asciiTheme="minorHAnsi" w:hAnsiTheme="minorHAnsi"/>
              </w:rPr>
              <w:t xml:space="preserve"> skupina ljudi koji imaju slične životne šanse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11.</w:t>
            </w:r>
            <w:r w:rsidRPr="00DB0843">
              <w:rPr>
                <w:rFonts w:asciiTheme="minorHAnsi" w:hAnsiTheme="minorHAnsi"/>
              </w:rPr>
              <w:t xml:space="preserve"> skup anonimnih i međusobno nepovezanih pojedinaca koji su u isto vrijeme na istom mjestu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13.</w:t>
            </w:r>
            <w:r w:rsidRPr="00DB0843">
              <w:rPr>
                <w:rFonts w:asciiTheme="minorHAnsi" w:hAnsiTheme="minorHAnsi"/>
              </w:rPr>
              <w:t xml:space="preserve"> složeni proces učenja kojim, interakcijom sa svojom društvenom okolinom, usvajamo znanja, stavove, vrijednosti i ponašanja potrebna u svakodnevnom životu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15.</w:t>
            </w:r>
            <w:r w:rsidRPr="00DB0843">
              <w:rPr>
                <w:rFonts w:asciiTheme="minorHAnsi" w:hAnsiTheme="minorHAnsi"/>
              </w:rPr>
              <w:t xml:space="preserve"> društveni položaj koji je vrednovan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16.</w:t>
            </w:r>
            <w:r w:rsidRPr="00DB0843">
              <w:rPr>
                <w:rFonts w:asciiTheme="minorHAnsi" w:hAnsiTheme="minorHAnsi"/>
              </w:rPr>
              <w:t xml:space="preserve"> nezadovoljstva zbog jaza između onoga što zaista imamo (u grupi kojoj pripadamo) i onoga što smatramo da bismo trebali imati (na osnovi mjerila </w:t>
            </w:r>
            <w:r w:rsidRPr="00DB0843">
              <w:rPr>
                <w:rFonts w:asciiTheme="minorHAnsi" w:hAnsiTheme="minorHAnsi"/>
              </w:rPr>
              <w:lastRenderedPageBreak/>
              <w:t>referentne grupe)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17.</w:t>
            </w:r>
            <w:r w:rsidRPr="00DB0843">
              <w:rPr>
                <w:rFonts w:asciiTheme="minorHAnsi" w:hAnsiTheme="minorHAnsi"/>
              </w:rPr>
              <w:t xml:space="preserve"> obostrano i uzajamno utjecanje dvaju ili više osoba na međusobno ponašanje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18.</w:t>
            </w:r>
            <w:r w:rsidRPr="00DB0843">
              <w:rPr>
                <w:rFonts w:asciiTheme="minorHAnsi" w:hAnsiTheme="minorHAnsi"/>
              </w:rPr>
              <w:t xml:space="preserve"> statističko grupiranje, </w:t>
            </w:r>
            <w:proofErr w:type="spellStart"/>
            <w:r w:rsidRPr="00DB0843">
              <w:rPr>
                <w:rFonts w:asciiTheme="minorHAnsi" w:hAnsiTheme="minorHAnsi"/>
              </w:rPr>
              <w:t>tj</w:t>
            </w:r>
            <w:proofErr w:type="spellEnd"/>
            <w:r w:rsidRPr="00DB0843">
              <w:rPr>
                <w:rFonts w:asciiTheme="minorHAnsi" w:hAnsiTheme="minorHAnsi"/>
              </w:rPr>
              <w:t xml:space="preserve">. svrstavanje ljudi u skupine prema određenim društveno zanimljivim ili bitnim značajkama (prihodi, zanimanje, </w:t>
            </w:r>
            <w:proofErr w:type="spellStart"/>
            <w:r w:rsidRPr="00DB0843">
              <w:rPr>
                <w:rFonts w:asciiTheme="minorHAnsi" w:hAnsiTheme="minorHAnsi"/>
              </w:rPr>
              <w:t>obrazovanje..</w:t>
            </w:r>
            <w:proofErr w:type="spellEnd"/>
            <w:r w:rsidRPr="00DB0843">
              <w:rPr>
                <w:rFonts w:asciiTheme="minorHAnsi" w:hAnsiTheme="minorHAnsi"/>
              </w:rPr>
              <w:t>.)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19.</w:t>
            </w:r>
            <w:r w:rsidRPr="00DB0843">
              <w:rPr>
                <w:rFonts w:asciiTheme="minorHAnsi" w:hAnsiTheme="minorHAnsi"/>
              </w:rPr>
              <w:t xml:space="preserve"> društvena nejednakost kao posljedica obavljanja različitih djelatnosti i različitih uloga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20.</w:t>
            </w:r>
            <w:r w:rsidRPr="00DB0843">
              <w:rPr>
                <w:rFonts w:asciiTheme="minorHAnsi" w:hAnsiTheme="minorHAnsi"/>
              </w:rPr>
              <w:t xml:space="preserve"> osnivač ove teorije </w:t>
            </w:r>
            <w:proofErr w:type="spellStart"/>
            <w:r w:rsidRPr="00DB0843">
              <w:rPr>
                <w:rFonts w:asciiTheme="minorHAnsi" w:hAnsiTheme="minorHAnsi"/>
              </w:rPr>
              <w:t>soc</w:t>
            </w:r>
            <w:proofErr w:type="spellEnd"/>
            <w:r w:rsidRPr="00DB0843">
              <w:rPr>
                <w:rFonts w:asciiTheme="minorHAnsi" w:hAnsiTheme="minorHAnsi"/>
              </w:rPr>
              <w:t xml:space="preserve">. interakcije je </w:t>
            </w:r>
            <w:proofErr w:type="spellStart"/>
            <w:r w:rsidRPr="00DB0843">
              <w:rPr>
                <w:rFonts w:asciiTheme="minorHAnsi" w:hAnsiTheme="minorHAnsi"/>
              </w:rPr>
              <w:t>Erving</w:t>
            </w:r>
            <w:proofErr w:type="spellEnd"/>
            <w:r w:rsidRPr="00DB0843">
              <w:rPr>
                <w:rFonts w:asciiTheme="minorHAnsi" w:hAnsiTheme="minorHAnsi"/>
              </w:rPr>
              <w:t xml:space="preserve"> </w:t>
            </w:r>
            <w:proofErr w:type="spellStart"/>
            <w:r w:rsidRPr="00DB0843">
              <w:rPr>
                <w:rFonts w:asciiTheme="minorHAnsi" w:hAnsiTheme="minorHAnsi"/>
              </w:rPr>
              <w:t>Goffman</w:t>
            </w:r>
            <w:proofErr w:type="spellEnd"/>
          </w:p>
          <w:p w:rsidR="00F63C54" w:rsidRPr="00DB0843" w:rsidRDefault="00F63C54" w:rsidP="00DB0843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</w:t>
            </w:r>
            <w:r w:rsidR="00DB0843">
              <w:rPr>
                <w:rStyle w:val="Strong"/>
                <w:rFonts w:asciiTheme="minorHAnsi" w:hAnsiTheme="minorHAnsi"/>
              </w:rPr>
              <w:t>2</w:t>
            </w:r>
            <w:r w:rsidRPr="00DB0843">
              <w:rPr>
                <w:rStyle w:val="Strong"/>
                <w:rFonts w:asciiTheme="minorHAnsi" w:hAnsiTheme="minorHAnsi"/>
              </w:rPr>
              <w:t>.</w:t>
            </w:r>
            <w:r w:rsidRPr="00DB0843">
              <w:rPr>
                <w:rFonts w:asciiTheme="minorHAnsi" w:hAnsiTheme="minorHAnsi"/>
              </w:rPr>
              <w:t xml:space="preserve"> osnivač ove teorije </w:t>
            </w:r>
            <w:proofErr w:type="spellStart"/>
            <w:r w:rsidRPr="00DB0843">
              <w:rPr>
                <w:rFonts w:asciiTheme="minorHAnsi" w:hAnsiTheme="minorHAnsi"/>
              </w:rPr>
              <w:t>soc</w:t>
            </w:r>
            <w:proofErr w:type="spellEnd"/>
            <w:r w:rsidRPr="00DB0843">
              <w:rPr>
                <w:rFonts w:asciiTheme="minorHAnsi" w:hAnsiTheme="minorHAnsi"/>
              </w:rPr>
              <w:t xml:space="preserve">. interakcije je </w:t>
            </w:r>
            <w:proofErr w:type="spellStart"/>
            <w:r w:rsidRPr="00DB0843">
              <w:rPr>
                <w:rFonts w:asciiTheme="minorHAnsi" w:hAnsiTheme="minorHAnsi"/>
              </w:rPr>
              <w:t>Harold</w:t>
            </w:r>
            <w:proofErr w:type="spellEnd"/>
            <w:r w:rsidRPr="00DB0843">
              <w:rPr>
                <w:rFonts w:asciiTheme="minorHAnsi" w:hAnsiTheme="minorHAnsi"/>
              </w:rPr>
              <w:t xml:space="preserve"> </w:t>
            </w:r>
            <w:proofErr w:type="spellStart"/>
            <w:r w:rsidRPr="00DB0843">
              <w:rPr>
                <w:rFonts w:asciiTheme="minorHAnsi" w:hAnsiTheme="minorHAnsi"/>
              </w:rPr>
              <w:t>Garfinkel</w:t>
            </w:r>
            <w:proofErr w:type="spellEnd"/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C54" w:rsidRPr="00DB0843" w:rsidRDefault="00DB0843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OKOMITO</w:t>
            </w:r>
          </w:p>
          <w:p w:rsidR="00F63C54" w:rsidRPr="00DB0843" w:rsidRDefault="00F63C54" w:rsidP="009F569E">
            <w:pPr>
              <w:spacing w:before="360"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1.</w:t>
            </w:r>
            <w:r w:rsidRPr="00DB0843">
              <w:rPr>
                <w:rFonts w:asciiTheme="minorHAnsi" w:hAnsiTheme="minorHAnsi"/>
              </w:rPr>
              <w:t xml:space="preserve"> društvena struktura sastavljena od hijerarhije položaja i uloga, koja djelu</w:t>
            </w:r>
            <w:bookmarkStart w:id="0" w:name="_GoBack"/>
            <w:bookmarkEnd w:id="0"/>
            <w:r w:rsidRPr="00DB0843">
              <w:rPr>
                <w:rFonts w:asciiTheme="minorHAnsi" w:hAnsiTheme="minorHAnsi"/>
              </w:rPr>
              <w:t>je na osnovi preciznih pravila i propisa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2.</w:t>
            </w:r>
            <w:r w:rsidRPr="00DB0843">
              <w:rPr>
                <w:rFonts w:asciiTheme="minorHAnsi" w:hAnsiTheme="minorHAnsi"/>
              </w:rPr>
              <w:t xml:space="preserve"> mogućnosti i izgledi osobe da stekne prihode, obrazovanje, stanovanje, zdravlje i ostale vrijedne stvari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4.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vlasništvu nad zemljom</w:t>
            </w:r>
            <w:r w:rsidR="00FA76E3">
              <w:rPr>
                <w:rFonts w:asciiTheme="minorHAnsi" w:hAnsiTheme="minorHAnsi"/>
              </w:rPr>
              <w:t xml:space="preserve"> </w:t>
            </w:r>
            <w:r w:rsidR="00FA76E3">
              <w:rPr>
                <w:rFonts w:asciiTheme="minorHAnsi" w:hAnsiTheme="minorHAnsi"/>
              </w:rPr>
              <w:t>(množina)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5.</w:t>
            </w:r>
            <w:r w:rsidRPr="00DB0843">
              <w:rPr>
                <w:rFonts w:asciiTheme="minorHAnsi" w:hAnsiTheme="minorHAnsi"/>
              </w:rPr>
              <w:t xml:space="preserve"> ona grupa ljudi koja se nalazi u relativno stalnoj i redovitoj interakciji</w:t>
            </w:r>
          </w:p>
          <w:p w:rsidR="00F63C54" w:rsidRPr="00F63C54" w:rsidRDefault="00F63C54" w:rsidP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7.</w:t>
            </w:r>
            <w:r w:rsidRPr="00DB0843">
              <w:rPr>
                <w:rFonts w:asciiTheme="minorHAnsi" w:hAnsiTheme="minorHAnsi"/>
              </w:rPr>
              <w:t xml:space="preserve"> ako ljudi definiraju situaciju kao realnu, ona je realna u svojim posljedicama</w:t>
            </w:r>
            <w:r>
              <w:rPr>
                <w:rFonts w:asciiTheme="minorHAnsi" w:hAnsiTheme="minorHAnsi"/>
              </w:rPr>
              <w:t xml:space="preserve"> </w:t>
            </w:r>
            <w:r w:rsidRPr="00F63C54">
              <w:rPr>
                <w:rFonts w:asciiTheme="minorHAnsi" w:hAnsiTheme="minorHAnsi"/>
                <w:i/>
                <w:iCs/>
              </w:rPr>
              <w:t>(</w:t>
            </w:r>
            <w:proofErr w:type="spellStart"/>
            <w:r w:rsidRPr="00F63C54">
              <w:rPr>
                <w:rFonts w:asciiTheme="minorHAnsi" w:hAnsiTheme="minorHAnsi"/>
                <w:i/>
                <w:iCs/>
              </w:rPr>
              <w:t>William</w:t>
            </w:r>
            <w:proofErr w:type="spellEnd"/>
            <w:r w:rsidRPr="00F63C54">
              <w:rPr>
                <w:rFonts w:asciiTheme="minorHAnsi" w:hAnsiTheme="minorHAnsi"/>
                <w:i/>
                <w:iCs/>
              </w:rPr>
              <w:t xml:space="preserve"> I. </w:t>
            </w:r>
            <w:proofErr w:type="spellStart"/>
            <w:r w:rsidRPr="00F63C54">
              <w:rPr>
                <w:rFonts w:asciiTheme="minorHAnsi" w:hAnsiTheme="minorHAnsi"/>
                <w:i/>
                <w:iCs/>
              </w:rPr>
              <w:t>Thomas</w:t>
            </w:r>
            <w:proofErr w:type="spellEnd"/>
            <w:r w:rsidRPr="00F63C54">
              <w:rPr>
                <w:rFonts w:asciiTheme="minorHAnsi" w:hAnsiTheme="minorHAnsi"/>
                <w:i/>
                <w:iCs/>
              </w:rPr>
              <w:t>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8.</w:t>
            </w:r>
            <w:r w:rsidRPr="00DB0843">
              <w:rPr>
                <w:rFonts w:asciiTheme="minorHAnsi" w:hAnsiTheme="minorHAnsi"/>
              </w:rPr>
              <w:t xml:space="preserve"> privremeno okupljanje većeg broja ljudi koji imaju zajedničko središte pozornosti i snažno utječu jedni na druge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9.</w:t>
            </w:r>
            <w:r w:rsidRPr="00DB0843">
              <w:rPr>
                <w:rFonts w:asciiTheme="minorHAnsi" w:hAnsiTheme="minorHAnsi"/>
              </w:rPr>
              <w:t xml:space="preserve"> kratkotrajno i oduševljeno </w:t>
            </w:r>
            <w:r w:rsidRPr="00DB0843">
              <w:rPr>
                <w:rFonts w:asciiTheme="minorHAnsi" w:hAnsiTheme="minorHAnsi"/>
              </w:rPr>
              <w:lastRenderedPageBreak/>
              <w:t>prihvaćanje novosti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12.</w:t>
            </w:r>
            <w:r w:rsidRPr="00DB0843">
              <w:rPr>
                <w:rFonts w:asciiTheme="minorHAnsi" w:hAnsiTheme="minorHAnsi"/>
              </w:rPr>
              <w:t xml:space="preserve"> strukturirana, stabilna i trajna nejednakost među skupinama u nekom društvu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14.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ekonomskim razlikama</w:t>
            </w:r>
            <w:r w:rsidR="00FA76E3">
              <w:rPr>
                <w:rFonts w:asciiTheme="minorHAnsi" w:hAnsiTheme="minorHAnsi"/>
              </w:rPr>
              <w:t xml:space="preserve"> (množina)</w:t>
            </w:r>
          </w:p>
          <w:p w:rsidR="00F63C54" w:rsidRPr="00DB0843" w:rsidRDefault="00F63C54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21.</w:t>
            </w:r>
            <w:r w:rsidRPr="00DB0843">
              <w:rPr>
                <w:rFonts w:asciiTheme="minorHAnsi" w:hAnsiTheme="minorHAnsi"/>
              </w:rPr>
              <w:t xml:space="preserve"> ekstremni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nejednakosti (pojedinci zakonski „posjeduju” druge ljude)</w:t>
            </w:r>
          </w:p>
        </w:tc>
      </w:tr>
    </w:tbl>
    <w:p w:rsidR="00F63C54" w:rsidRPr="00DB0843" w:rsidRDefault="00F63C54">
      <w:pPr>
        <w:divId w:val="902720113"/>
        <w:rPr>
          <w:rFonts w:asciiTheme="minorHAnsi" w:eastAsia="Times New Roman" w:hAnsiTheme="minorHAnsi"/>
        </w:rPr>
      </w:pPr>
    </w:p>
    <w:sectPr w:rsidR="00F63C54" w:rsidRPr="00DB0843" w:rsidSect="00DB0843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A6A5C"/>
    <w:rsid w:val="002A6A5C"/>
    <w:rsid w:val="009C43E8"/>
    <w:rsid w:val="009F569E"/>
    <w:rsid w:val="00BB6D37"/>
    <w:rsid w:val="00C10C72"/>
    <w:rsid w:val="00D92D51"/>
    <w:rsid w:val="00DB0843"/>
    <w:rsid w:val="00F6313E"/>
    <w:rsid w:val="00F63C54"/>
    <w:rsid w:val="00FA76E3"/>
    <w:rsid w:val="00F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2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567</Words>
  <Characters>5164</Characters>
  <Application>Microsoft Office Word</Application>
  <DocSecurity>0</DocSecurity>
  <Lines>5164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8</cp:revision>
  <dcterms:created xsi:type="dcterms:W3CDTF">2019-02-28T20:13:00Z</dcterms:created>
  <dcterms:modified xsi:type="dcterms:W3CDTF">2019-02-28T20:40:00Z</dcterms:modified>
</cp:coreProperties>
</file>