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561A" w14:textId="55A52A42" w:rsidR="00A028A0" w:rsidRPr="00BC5880" w:rsidRDefault="001E3A49" w:rsidP="001E3A49">
      <w:pPr>
        <w:pStyle w:val="a3"/>
        <w:rPr>
          <w:rFonts w:ascii="游ゴシック" w:hAnsi="游ゴシック"/>
        </w:rPr>
      </w:pPr>
      <w:r w:rsidRPr="00BC5880">
        <w:rPr>
          <w:rFonts w:ascii="游ゴシック" w:hAnsi="游ゴシック"/>
        </w:rPr>
        <w:t>乗車券分割</w:t>
      </w:r>
      <w:r w:rsidRPr="00BC5880">
        <w:rPr>
          <w:rFonts w:ascii="游ゴシック" w:hAnsi="游ゴシック" w:hint="eastAsia"/>
        </w:rPr>
        <w:t>のすゝめ</w:t>
      </w:r>
    </w:p>
    <w:p w14:paraId="59179F9C" w14:textId="7A5305AD" w:rsidR="003A35C1" w:rsidRPr="00BC5880" w:rsidRDefault="001E3A49" w:rsidP="003A35C1">
      <w:pPr>
        <w:pStyle w:val="1"/>
        <w:rPr>
          <w:rFonts w:ascii="游ゴシック" w:hAnsi="游ゴシック"/>
        </w:rPr>
      </w:pPr>
      <w:r w:rsidRPr="00BC5880">
        <w:rPr>
          <w:rFonts w:ascii="游ゴシック" w:hAnsi="游ゴシック" w:hint="eastAsia"/>
        </w:rPr>
        <w:t>乗車券の分割とは？</w:t>
      </w:r>
    </w:p>
    <w:p w14:paraId="386E870C" w14:textId="77777777" w:rsidR="00625D70" w:rsidRPr="00BC5880" w:rsidRDefault="00625D70" w:rsidP="00625D70">
      <w:pPr>
        <w:rPr>
          <w:rStyle w:val="af0"/>
          <w:rFonts w:ascii="游ゴシック" w:hAnsi="游ゴシック"/>
          <w:b w:val="0"/>
          <w:bCs w:val="0"/>
        </w:rPr>
      </w:pPr>
    </w:p>
    <w:p w14:paraId="7735A471" w14:textId="06D14E2F" w:rsidR="001E3A49" w:rsidRPr="00BC5880" w:rsidRDefault="001E3A49" w:rsidP="00625D70">
      <w:pPr>
        <w:ind w:firstLine="200"/>
        <w:rPr>
          <w:rStyle w:val="af0"/>
          <w:rFonts w:ascii="游ゴシック" w:hAnsi="游ゴシック"/>
          <w:b w:val="0"/>
          <w:bCs w:val="0"/>
        </w:rPr>
      </w:pPr>
      <w:r w:rsidRPr="00BC5880">
        <w:rPr>
          <w:rStyle w:val="af0"/>
          <w:rFonts w:ascii="游ゴシック" w:hAnsi="游ゴシック" w:hint="eastAsia"/>
          <w:b w:val="0"/>
          <w:bCs w:val="0"/>
        </w:rPr>
        <w:t>JRでは乗車券（切符）を分割して購入すると、合計の運賃が安くなることがあります。例えば、東京</w:t>
      </w:r>
      <w:r w:rsidRPr="00BC5880">
        <w:rPr>
          <w:rStyle w:val="af0"/>
          <w:rFonts w:ascii="游ゴシック" w:hAnsi="游ゴシック"/>
          <w:b w:val="0"/>
          <w:bCs w:val="0"/>
        </w:rPr>
        <w:t>→</w:t>
      </w:r>
      <w:r w:rsidRPr="00BC5880">
        <w:rPr>
          <w:rStyle w:val="af0"/>
          <w:rFonts w:ascii="游ゴシック" w:hAnsi="游ゴシック" w:hint="eastAsia"/>
          <w:b w:val="0"/>
          <w:bCs w:val="0"/>
        </w:rPr>
        <w:t>仙台の乗車券を分割せず（普通に）買うと運賃は6050円ですが、以下のように分割して買うと、合計が5830円となり220円節約できます。</w:t>
      </w:r>
    </w:p>
    <w:p w14:paraId="70091BD4" w14:textId="77777777" w:rsidR="00D950CC" w:rsidRPr="00BC5880" w:rsidRDefault="00D950CC" w:rsidP="00D31E6E">
      <w:pPr>
        <w:rPr>
          <w:rStyle w:val="af0"/>
          <w:rFonts w:ascii="游ゴシック" w:hAnsi="游ゴシック"/>
          <w:b w:val="0"/>
          <w:bCs w:val="0"/>
        </w:rPr>
      </w:pPr>
    </w:p>
    <w:p w14:paraId="704FAAF4" w14:textId="4787368A" w:rsidR="00D31E6E" w:rsidRPr="00BC5880" w:rsidRDefault="00D950CC" w:rsidP="00D950CC">
      <w:pPr>
        <w:jc w:val="center"/>
        <w:rPr>
          <w:rStyle w:val="af0"/>
          <w:rFonts w:ascii="游ゴシック" w:hAnsi="游ゴシック"/>
          <w:b w:val="0"/>
          <w:bCs w:val="0"/>
        </w:rPr>
      </w:pPr>
      <w:r w:rsidRPr="00BC5880">
        <w:rPr>
          <w:rStyle w:val="af0"/>
          <w:rFonts w:ascii="游ゴシック" w:hAnsi="游ゴシック"/>
          <w:b w:val="0"/>
          <w:bCs w:val="0"/>
          <w:noProof/>
        </w:rPr>
        <w:drawing>
          <wp:inline distT="0" distB="0" distL="0" distR="0" wp14:anchorId="03AA0B7A" wp14:editId="74856591">
            <wp:extent cx="3623942" cy="1311807"/>
            <wp:effectExtent l="0" t="0" r="0" b="3175"/>
            <wp:docPr id="179998497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7407" cy="1316681"/>
                    </a:xfrm>
                    <a:prstGeom prst="rect">
                      <a:avLst/>
                    </a:prstGeom>
                    <a:noFill/>
                    <a:ln>
                      <a:noFill/>
                    </a:ln>
                  </pic:spPr>
                </pic:pic>
              </a:graphicData>
            </a:graphic>
          </wp:inline>
        </w:drawing>
      </w:r>
    </w:p>
    <w:p w14:paraId="70FA44B6" w14:textId="21804FC4" w:rsidR="00D950CC" w:rsidRPr="00BC5880" w:rsidRDefault="00DF7400" w:rsidP="00DF7400">
      <w:pPr>
        <w:pStyle w:val="af6"/>
        <w:rPr>
          <w:rStyle w:val="af0"/>
          <w:rFonts w:ascii="游ゴシック" w:hAnsi="游ゴシック"/>
          <w:b w:val="0"/>
          <w:bCs w:val="0"/>
          <w:smallCaps w:val="0"/>
          <w:spacing w:val="0"/>
        </w:rPr>
      </w:pPr>
      <w:r w:rsidRPr="00BC5880">
        <w:rPr>
          <w:rStyle w:val="af0"/>
          <w:rFonts w:ascii="游ゴシック" w:hAnsi="游ゴシック" w:hint="eastAsia"/>
          <w:b w:val="0"/>
          <w:bCs w:val="0"/>
          <w:smallCaps w:val="0"/>
          <w:spacing w:val="0"/>
        </w:rPr>
        <w:t>東京</w:t>
      </w:r>
      <w:r w:rsidRPr="00BC5880">
        <w:rPr>
          <w:rStyle w:val="af0"/>
          <w:rFonts w:ascii="游ゴシック" w:hAnsi="游ゴシック" w:cs="Times New Roman"/>
          <w:b w:val="0"/>
          <w:bCs w:val="0"/>
          <w:smallCaps w:val="0"/>
          <w:spacing w:val="0"/>
        </w:rPr>
        <w:t>→</w:t>
      </w:r>
      <w:r w:rsidRPr="00BC5880">
        <w:rPr>
          <w:rStyle w:val="af0"/>
          <w:rFonts w:ascii="游ゴシック" w:hAnsi="游ゴシック" w:hint="eastAsia"/>
          <w:b w:val="0"/>
          <w:bCs w:val="0"/>
          <w:smallCaps w:val="0"/>
          <w:spacing w:val="0"/>
        </w:rPr>
        <w:t>仙台を6</w:t>
      </w:r>
      <w:r w:rsidRPr="00BC5880">
        <w:rPr>
          <w:rStyle w:val="af0"/>
          <w:rFonts w:ascii="游ゴシック" w:hAnsi="游ゴシック"/>
          <w:b w:val="0"/>
          <w:bCs w:val="0"/>
          <w:smallCaps w:val="0"/>
          <w:spacing w:val="0"/>
        </w:rPr>
        <w:t>枚の乗車券で分割</w:t>
      </w:r>
      <w:r w:rsidRPr="00BC5880">
        <w:rPr>
          <w:rStyle w:val="af0"/>
          <w:rFonts w:ascii="游ゴシック" w:hAnsi="游ゴシック" w:hint="eastAsia"/>
          <w:b w:val="0"/>
          <w:bCs w:val="0"/>
          <w:smallCaps w:val="0"/>
          <w:spacing w:val="0"/>
        </w:rPr>
        <w:t>した例</w:t>
      </w:r>
    </w:p>
    <w:p w14:paraId="3488DACD" w14:textId="08A2AFE1" w:rsidR="00DF7400" w:rsidRPr="00BC5880" w:rsidRDefault="00DF7400" w:rsidP="00DF7400">
      <w:pPr>
        <w:rPr>
          <w:rFonts w:ascii="游ゴシック" w:hAnsi="游ゴシック"/>
        </w:rPr>
      </w:pPr>
    </w:p>
    <w:p w14:paraId="51F91EB4" w14:textId="620D6483" w:rsidR="00DF7400" w:rsidRPr="00BC5880" w:rsidRDefault="00DF7400" w:rsidP="00DF7400">
      <w:pPr>
        <w:rPr>
          <w:rFonts w:ascii="游ゴシック" w:hAnsi="游ゴシック"/>
        </w:rPr>
      </w:pPr>
      <w:r w:rsidRPr="00BC5880">
        <w:rPr>
          <w:rFonts w:ascii="游ゴシック" w:hAnsi="游ゴシック" w:hint="eastAsia"/>
        </w:rPr>
        <w:t xml:space="preserve">　</w:t>
      </w:r>
      <w:r w:rsidR="005E3376" w:rsidRPr="00BC5880">
        <w:rPr>
          <w:rFonts w:ascii="游ゴシック" w:hAnsi="游ゴシック" w:hint="eastAsia"/>
        </w:rPr>
        <w:t>この区間に限らず、JRの様々な路線で乗車券を分割すると合計運賃が安くなることがあります。なぜ安くなるのかという仕組みにはJRの複雑な運賃計算が関係するのですが、長くなるので</w:t>
      </w:r>
      <w:r w:rsidR="00AF212C" w:rsidRPr="00BC5880">
        <w:rPr>
          <w:rFonts w:ascii="游ゴシック" w:hAnsi="游ゴシック" w:hint="eastAsia"/>
        </w:rPr>
        <w:t>、</w:t>
      </w:r>
      <w:r w:rsidR="005E3376" w:rsidRPr="00BC5880">
        <w:rPr>
          <w:rFonts w:ascii="游ゴシック" w:hAnsi="游ゴシック" w:hint="eastAsia"/>
        </w:rPr>
        <w:t>ここでは省略します</w:t>
      </w:r>
      <w:r w:rsidR="008E59D3" w:rsidRPr="00BC5880">
        <w:rPr>
          <w:rFonts w:ascii="游ゴシック" w:hAnsi="游ゴシック" w:hint="eastAsia"/>
        </w:rPr>
        <w:t>。</w:t>
      </w:r>
    </w:p>
    <w:p w14:paraId="64AE08E0" w14:textId="3F7FB85C" w:rsidR="00A63827" w:rsidRPr="00BC5880" w:rsidRDefault="00A63827" w:rsidP="00A63827">
      <w:pPr>
        <w:pStyle w:val="1"/>
        <w:rPr>
          <w:rFonts w:ascii="游ゴシック" w:hAnsi="游ゴシック"/>
        </w:rPr>
      </w:pPr>
      <w:r w:rsidRPr="00BC5880">
        <w:rPr>
          <w:rFonts w:ascii="游ゴシック" w:hAnsi="游ゴシック" w:hint="eastAsia"/>
        </w:rPr>
        <w:t>分割方法</w:t>
      </w:r>
    </w:p>
    <w:p w14:paraId="56DCDB7B" w14:textId="77777777" w:rsidR="00A63827" w:rsidRPr="00BC5880" w:rsidRDefault="00A63827" w:rsidP="00A63827">
      <w:pPr>
        <w:rPr>
          <w:rFonts w:ascii="游ゴシック" w:hAnsi="游ゴシック"/>
        </w:rPr>
      </w:pPr>
    </w:p>
    <w:p w14:paraId="02A2B7EF" w14:textId="71EED363" w:rsidR="00A82364" w:rsidRPr="00BC5880" w:rsidRDefault="00A63827" w:rsidP="00AF212C">
      <w:pPr>
        <w:rPr>
          <w:rFonts w:ascii="游ゴシック" w:hAnsi="游ゴシック"/>
        </w:rPr>
      </w:pPr>
      <w:r w:rsidRPr="00BC5880">
        <w:rPr>
          <w:rFonts w:ascii="游ゴシック" w:hAnsi="游ゴシック" w:hint="eastAsia"/>
        </w:rPr>
        <w:t xml:space="preserve">　乗車券はただ闇雲に分割しても安くはならず、適切な区間に分割する必要があります。それを知るためのツールが</w:t>
      </w:r>
      <w:hyperlink r:id="rId9" w:history="1">
        <w:r w:rsidRPr="00BC5880">
          <w:rPr>
            <w:rStyle w:val="af8"/>
            <w:rFonts w:ascii="游ゴシック" w:hAnsi="游ゴシック"/>
          </w:rPr>
          <w:t>乗車券分割プログラム</w:t>
        </w:r>
      </w:hyperlink>
      <w:r w:rsidRPr="00BC5880">
        <w:rPr>
          <w:rFonts w:ascii="游ゴシック" w:hAnsi="游ゴシック"/>
        </w:rPr>
        <w:t>です。</w:t>
      </w:r>
      <w:r w:rsidRPr="00BC5880">
        <w:rPr>
          <w:rFonts w:ascii="游ゴシック" w:hAnsi="游ゴシック" w:hint="eastAsia"/>
        </w:rPr>
        <w:t>これを使うことで、最適な分割方法を求めることが</w:t>
      </w:r>
      <w:r w:rsidR="00A975CB" w:rsidRPr="00BC5880">
        <w:rPr>
          <w:rFonts w:ascii="游ゴシック" w:hAnsi="游ゴシック" w:hint="eastAsia"/>
        </w:rPr>
        <w:t>でき</w:t>
      </w:r>
      <w:r w:rsidRPr="00BC5880">
        <w:rPr>
          <w:rFonts w:ascii="游ゴシック" w:hAnsi="游ゴシック" w:hint="eastAsia"/>
        </w:rPr>
        <w:t>ます（</w:t>
      </w:r>
      <w:r w:rsidRPr="00BC5880">
        <w:rPr>
          <w:rFonts w:ascii="游ゴシック" w:hAnsi="游ゴシック"/>
        </w:rPr>
        <w:t>JRのみ）。</w:t>
      </w:r>
      <w:r w:rsidR="00884B30" w:rsidRPr="00BC5880">
        <w:rPr>
          <w:rFonts w:ascii="游ゴシック" w:hAnsi="游ゴシック" w:hint="eastAsia"/>
        </w:rPr>
        <w:t>学割を使用</w:t>
      </w:r>
      <w:r w:rsidR="00672C33" w:rsidRPr="00BC5880">
        <w:rPr>
          <w:rFonts w:ascii="游ゴシック" w:hAnsi="游ゴシック" w:hint="eastAsia"/>
        </w:rPr>
        <w:t>する場合の</w:t>
      </w:r>
      <w:r w:rsidR="005D6BDF" w:rsidRPr="00BC5880">
        <w:rPr>
          <w:rFonts w:ascii="游ゴシック" w:hAnsi="游ゴシック" w:hint="eastAsia"/>
        </w:rPr>
        <w:t>分割にも対応しています。</w:t>
      </w:r>
      <w:r w:rsidRPr="00BC5880">
        <w:rPr>
          <w:rFonts w:ascii="游ゴシック" w:hAnsi="游ゴシック"/>
        </w:rPr>
        <w:t>詳しい使い方はサイトから確認してください。</w:t>
      </w:r>
    </w:p>
    <w:p w14:paraId="69CE4E6C" w14:textId="2990C5BC" w:rsidR="00A82364" w:rsidRPr="00BC5880" w:rsidRDefault="00A82364" w:rsidP="00A82364">
      <w:pPr>
        <w:pStyle w:val="1"/>
        <w:rPr>
          <w:rFonts w:ascii="游ゴシック" w:hAnsi="游ゴシック"/>
        </w:rPr>
      </w:pPr>
      <w:r w:rsidRPr="00BC5880">
        <w:rPr>
          <w:rFonts w:ascii="游ゴシック" w:hAnsi="游ゴシック" w:hint="eastAsia"/>
        </w:rPr>
        <w:t>購入方法</w:t>
      </w:r>
    </w:p>
    <w:p w14:paraId="6AE3AAF1" w14:textId="1DAE7F92" w:rsidR="00A82364" w:rsidRPr="00BC5880" w:rsidRDefault="00A82364" w:rsidP="00A82364">
      <w:pPr>
        <w:rPr>
          <w:rFonts w:ascii="游ゴシック" w:hAnsi="游ゴシック"/>
        </w:rPr>
      </w:pPr>
    </w:p>
    <w:p w14:paraId="7BF9EE49" w14:textId="26FBA0D7" w:rsidR="00A82364" w:rsidRPr="00BC5880" w:rsidRDefault="00A82364" w:rsidP="00A82364">
      <w:pPr>
        <w:rPr>
          <w:rFonts w:ascii="游ゴシック" w:hAnsi="游ゴシック"/>
        </w:rPr>
      </w:pPr>
      <w:r w:rsidRPr="00BC5880">
        <w:rPr>
          <w:rFonts w:ascii="游ゴシック" w:hAnsi="游ゴシック" w:hint="eastAsia"/>
        </w:rPr>
        <w:t xml:space="preserve">　分割乗車券は、駅の自動券売機では買えない事があります。みどりの窓口で買うことも</w:t>
      </w:r>
      <w:r w:rsidR="00A975CB" w:rsidRPr="00BC5880">
        <w:rPr>
          <w:rFonts w:ascii="游ゴシック" w:hAnsi="游ゴシック" w:hint="eastAsia"/>
        </w:rPr>
        <w:t>でき</w:t>
      </w:r>
      <w:r w:rsidRPr="00BC5880">
        <w:rPr>
          <w:rFonts w:ascii="游ゴシック" w:hAnsi="游ゴシック" w:hint="eastAsia"/>
        </w:rPr>
        <w:t>ますが、</w:t>
      </w:r>
      <w:hyperlink r:id="rId10" w:history="1">
        <w:r w:rsidRPr="00BC5880">
          <w:rPr>
            <w:rStyle w:val="af8"/>
            <w:rFonts w:ascii="游ゴシック" w:hAnsi="游ゴシック" w:hint="eastAsia"/>
          </w:rPr>
          <w:t>えきねっと</w:t>
        </w:r>
      </w:hyperlink>
      <w:r w:rsidRPr="00BC5880">
        <w:rPr>
          <w:rFonts w:ascii="游ゴシック" w:hAnsi="游ゴシック"/>
        </w:rPr>
        <w:t>から購入するのが一番手間がかかりません。</w:t>
      </w:r>
    </w:p>
    <w:p w14:paraId="20153FE9" w14:textId="74ACC228" w:rsidR="006E5084" w:rsidRPr="00BC5880" w:rsidRDefault="006E5084" w:rsidP="006E5084">
      <w:pPr>
        <w:jc w:val="center"/>
        <w:rPr>
          <w:rFonts w:ascii="游ゴシック" w:hAnsi="游ゴシック"/>
        </w:rPr>
      </w:pPr>
      <w:r w:rsidRPr="00BC5880">
        <w:rPr>
          <w:rFonts w:ascii="游ゴシック" w:hAnsi="游ゴシック"/>
          <w:noProof/>
        </w:rPr>
        <w:lastRenderedPageBreak/>
        <w:drawing>
          <wp:inline distT="0" distB="0" distL="0" distR="0" wp14:anchorId="0A1897E0" wp14:editId="39EFF892">
            <wp:extent cx="4711609" cy="2745649"/>
            <wp:effectExtent l="0" t="0" r="0" b="0"/>
            <wp:docPr id="5450611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0721" cy="2774269"/>
                    </a:xfrm>
                    <a:prstGeom prst="rect">
                      <a:avLst/>
                    </a:prstGeom>
                    <a:noFill/>
                    <a:ln>
                      <a:noFill/>
                    </a:ln>
                  </pic:spPr>
                </pic:pic>
              </a:graphicData>
            </a:graphic>
          </wp:inline>
        </w:drawing>
      </w:r>
    </w:p>
    <w:p w14:paraId="247F9A0D" w14:textId="7202010E" w:rsidR="006E5084" w:rsidRPr="00BC5880" w:rsidRDefault="006E5084" w:rsidP="006E5084">
      <w:pPr>
        <w:pStyle w:val="af6"/>
        <w:rPr>
          <w:rFonts w:ascii="游ゴシック" w:hAnsi="游ゴシック"/>
        </w:rPr>
      </w:pPr>
      <w:r w:rsidRPr="00BC5880">
        <w:rPr>
          <w:rFonts w:ascii="游ゴシック" w:hAnsi="游ゴシック" w:hint="eastAsia"/>
        </w:rPr>
        <w:t>えきねっとの切符購入画面</w:t>
      </w:r>
    </w:p>
    <w:p w14:paraId="0A06EDF7" w14:textId="77777777" w:rsidR="006644D2" w:rsidRPr="00BC5880" w:rsidRDefault="006644D2" w:rsidP="006644D2">
      <w:pPr>
        <w:rPr>
          <w:rFonts w:ascii="游ゴシック" w:hAnsi="游ゴシック"/>
        </w:rPr>
      </w:pPr>
    </w:p>
    <w:p w14:paraId="3742A40E" w14:textId="77777777" w:rsidR="006644D2" w:rsidRPr="00BC5880" w:rsidRDefault="006644D2" w:rsidP="006644D2">
      <w:pPr>
        <w:rPr>
          <w:rFonts w:ascii="游ゴシック" w:hAnsi="游ゴシック"/>
        </w:rPr>
      </w:pPr>
      <w:r w:rsidRPr="00BC5880">
        <w:rPr>
          <w:rFonts w:ascii="游ゴシック" w:hAnsi="游ゴシック" w:hint="eastAsia"/>
        </w:rPr>
        <w:t xml:space="preserve">　購入する際は、乗車する日付（時間はあわせなくても</w:t>
      </w:r>
      <w:r w:rsidRPr="00BC5880">
        <w:rPr>
          <w:rFonts w:ascii="游ゴシック" w:hAnsi="游ゴシック"/>
        </w:rPr>
        <w:t>OK）と「乗車券のみ購入」のチェックを間違えないようにしましょう。</w:t>
      </w:r>
    </w:p>
    <w:p w14:paraId="54B3E572" w14:textId="53A6DA08" w:rsidR="00134519" w:rsidRPr="00BC5880" w:rsidRDefault="006644D2" w:rsidP="00134519">
      <w:pPr>
        <w:ind w:firstLine="200"/>
        <w:rPr>
          <w:rFonts w:ascii="游ゴシック" w:hAnsi="游ゴシック"/>
        </w:rPr>
      </w:pPr>
      <w:r w:rsidRPr="00BC5880">
        <w:rPr>
          <w:rFonts w:ascii="游ゴシック" w:hAnsi="游ゴシック" w:hint="eastAsia"/>
        </w:rPr>
        <w:t>えきねっとから購入した乗車券は、届いたメール</w:t>
      </w:r>
      <w:r w:rsidR="00AD5E13" w:rsidRPr="00BC5880">
        <w:rPr>
          <w:rFonts w:ascii="游ゴシック" w:hAnsi="游ゴシック" w:hint="eastAsia"/>
        </w:rPr>
        <w:t>の</w:t>
      </w:r>
      <w:r w:rsidRPr="00BC5880">
        <w:rPr>
          <w:rFonts w:ascii="游ゴシック" w:hAnsi="游ゴシック"/>
        </w:rPr>
        <w:t>QRコードを駅の自動券売機で読み取</w:t>
      </w:r>
      <w:r w:rsidR="00AD5E13" w:rsidRPr="00BC5880">
        <w:rPr>
          <w:rFonts w:ascii="游ゴシック" w:hAnsi="游ゴシック" w:hint="eastAsia"/>
        </w:rPr>
        <w:t>り、</w:t>
      </w:r>
      <w:r w:rsidRPr="00BC5880">
        <w:rPr>
          <w:rFonts w:ascii="游ゴシック" w:hAnsi="游ゴシック"/>
        </w:rPr>
        <w:t>紙の切符として</w:t>
      </w:r>
      <w:r w:rsidR="00FF2737" w:rsidRPr="00BC5880">
        <w:rPr>
          <w:rFonts w:ascii="游ゴシック" w:hAnsi="游ゴシック" w:hint="eastAsia"/>
        </w:rPr>
        <w:t>乗車前に</w:t>
      </w:r>
      <w:r w:rsidRPr="00BC5880">
        <w:rPr>
          <w:rFonts w:ascii="游ゴシック" w:hAnsi="游ゴシック"/>
        </w:rPr>
        <w:t>受け取</w:t>
      </w:r>
      <w:r w:rsidR="00FF2737" w:rsidRPr="00BC5880">
        <w:rPr>
          <w:rFonts w:ascii="游ゴシック" w:hAnsi="游ゴシック" w:hint="eastAsia"/>
        </w:rPr>
        <w:t>ります</w:t>
      </w:r>
      <w:r w:rsidRPr="00BC5880">
        <w:rPr>
          <w:rFonts w:ascii="游ゴシック" w:hAnsi="游ゴシック"/>
        </w:rPr>
        <w:t>（</w:t>
      </w:r>
      <w:hyperlink r:id="rId12" w:history="1">
        <w:r w:rsidRPr="00BC5880">
          <w:rPr>
            <w:rStyle w:val="af8"/>
            <w:rFonts w:ascii="游ゴシック" w:hAnsi="游ゴシック"/>
          </w:rPr>
          <w:t>一部の駅で受け取れないことに注意</w:t>
        </w:r>
      </w:hyperlink>
      <w:r w:rsidRPr="00BC5880">
        <w:rPr>
          <w:rFonts w:ascii="游ゴシック" w:hAnsi="游ゴシック"/>
        </w:rPr>
        <w:t>）。</w:t>
      </w:r>
    </w:p>
    <w:p w14:paraId="076F3D87" w14:textId="6A5A22D6" w:rsidR="00134519" w:rsidRPr="00BC5880" w:rsidRDefault="00134519" w:rsidP="00134519">
      <w:pPr>
        <w:pStyle w:val="1"/>
        <w:rPr>
          <w:rFonts w:ascii="游ゴシック" w:hAnsi="游ゴシック"/>
        </w:rPr>
      </w:pPr>
      <w:r w:rsidRPr="00BC5880">
        <w:rPr>
          <w:rFonts w:ascii="游ゴシック" w:hAnsi="游ゴシック" w:hint="eastAsia"/>
        </w:rPr>
        <w:t>乗車方法</w:t>
      </w:r>
    </w:p>
    <w:p w14:paraId="019E2437" w14:textId="77777777" w:rsidR="00134519" w:rsidRPr="00BC5880" w:rsidRDefault="00134519" w:rsidP="00134519">
      <w:pPr>
        <w:rPr>
          <w:rFonts w:ascii="游ゴシック" w:hAnsi="游ゴシック"/>
        </w:rPr>
      </w:pPr>
    </w:p>
    <w:p w14:paraId="6DA8DD69" w14:textId="7051084E" w:rsidR="00134519" w:rsidRPr="00BC5880" w:rsidRDefault="00134519" w:rsidP="00134519">
      <w:pPr>
        <w:rPr>
          <w:rFonts w:ascii="游ゴシック" w:hAnsi="游ゴシック"/>
        </w:rPr>
      </w:pPr>
      <w:r w:rsidRPr="00BC5880">
        <w:rPr>
          <w:rFonts w:ascii="游ゴシック" w:hAnsi="游ゴシック" w:hint="eastAsia"/>
        </w:rPr>
        <w:t xml:space="preserve">　受け取った切符</w:t>
      </w:r>
      <w:r w:rsidR="000D479E" w:rsidRPr="00BC5880">
        <w:rPr>
          <w:rFonts w:ascii="游ゴシック" w:hAnsi="游ゴシック" w:hint="eastAsia"/>
        </w:rPr>
        <w:t>で改札を通る際、</w:t>
      </w:r>
      <w:r w:rsidR="00E261A8" w:rsidRPr="00BC5880">
        <w:rPr>
          <w:rFonts w:ascii="游ゴシック" w:hAnsi="游ゴシック" w:hint="eastAsia"/>
        </w:rPr>
        <w:t>通常とは違う方法で通</w:t>
      </w:r>
      <w:r w:rsidR="00FF74B2" w:rsidRPr="00BC5880">
        <w:rPr>
          <w:rFonts w:ascii="游ゴシック" w:hAnsi="游ゴシック" w:hint="eastAsia"/>
        </w:rPr>
        <w:t>る必要があります</w:t>
      </w:r>
      <w:r w:rsidR="00E261A8" w:rsidRPr="00BC5880">
        <w:rPr>
          <w:rFonts w:ascii="游ゴシック" w:hAnsi="游ゴシック" w:hint="eastAsia"/>
        </w:rPr>
        <w:t>。</w:t>
      </w:r>
    </w:p>
    <w:p w14:paraId="2D9621B1" w14:textId="1E6D4DB5" w:rsidR="00105AF3" w:rsidRPr="00BC5880" w:rsidRDefault="00E261A8" w:rsidP="00134519">
      <w:pPr>
        <w:rPr>
          <w:rFonts w:ascii="游ゴシック" w:hAnsi="游ゴシック"/>
        </w:rPr>
      </w:pPr>
      <w:r w:rsidRPr="00BC5880">
        <w:rPr>
          <w:rFonts w:ascii="游ゴシック" w:hAnsi="游ゴシック" w:hint="eastAsia"/>
        </w:rPr>
        <w:t xml:space="preserve">　まず乗車の際は、乗車駅が記載されている</w:t>
      </w:r>
      <w:r w:rsidR="00105AF3" w:rsidRPr="00BC5880">
        <w:rPr>
          <w:rFonts w:ascii="游ゴシック" w:hAnsi="游ゴシック" w:hint="eastAsia"/>
        </w:rPr>
        <w:t>切符</w:t>
      </w:r>
      <w:r w:rsidRPr="00BC5880">
        <w:rPr>
          <w:rFonts w:ascii="游ゴシック" w:hAnsi="游ゴシック" w:hint="eastAsia"/>
        </w:rPr>
        <w:t>1枚を自動改札に通し</w:t>
      </w:r>
      <w:r w:rsidR="00105AF3" w:rsidRPr="00BC5880">
        <w:rPr>
          <w:rFonts w:ascii="游ゴシック" w:hAnsi="游ゴシック" w:hint="eastAsia"/>
        </w:rPr>
        <w:t>て通ることが</w:t>
      </w:r>
      <w:r w:rsidR="00A975CB" w:rsidRPr="00BC5880">
        <w:rPr>
          <w:rFonts w:ascii="游ゴシック" w:hAnsi="游ゴシック" w:hint="eastAsia"/>
        </w:rPr>
        <w:t>でき</w:t>
      </w:r>
      <w:r w:rsidR="00105AF3" w:rsidRPr="00BC5880">
        <w:rPr>
          <w:rFonts w:ascii="游ゴシック" w:hAnsi="游ゴシック" w:hint="eastAsia"/>
        </w:rPr>
        <w:t>ます。残りの切符は通さず持っておきます。</w:t>
      </w:r>
    </w:p>
    <w:p w14:paraId="27E54FC6" w14:textId="5E392E6F" w:rsidR="003608AE" w:rsidRPr="00BC5880" w:rsidRDefault="00105AF3" w:rsidP="00134519">
      <w:pPr>
        <w:rPr>
          <w:rFonts w:ascii="游ゴシック" w:hAnsi="游ゴシック"/>
        </w:rPr>
      </w:pPr>
      <w:r w:rsidRPr="00BC5880">
        <w:rPr>
          <w:rFonts w:ascii="游ゴシック" w:hAnsi="游ゴシック" w:hint="eastAsia"/>
        </w:rPr>
        <w:t xml:space="preserve">　降車の際は、</w:t>
      </w:r>
      <w:r w:rsidR="003608AE" w:rsidRPr="00BC5880">
        <w:rPr>
          <w:rFonts w:ascii="游ゴシック" w:hAnsi="游ゴシック" w:hint="eastAsia"/>
        </w:rPr>
        <w:t>通したものを含めた全ての切符を有人改札で駅員に渡します。</w:t>
      </w:r>
      <w:r w:rsidR="00625B7A" w:rsidRPr="00BC5880">
        <w:rPr>
          <w:rFonts w:ascii="游ゴシック" w:hAnsi="游ゴシック" w:hint="eastAsia"/>
        </w:rPr>
        <w:t>あらかじめ分割した乗車券を順番に並べておきましょう。</w:t>
      </w:r>
    </w:p>
    <w:p w14:paraId="48E4F4D0" w14:textId="77777777" w:rsidR="001D3446" w:rsidRPr="00BC5880" w:rsidRDefault="001D3446" w:rsidP="00134519">
      <w:pPr>
        <w:rPr>
          <w:rFonts w:ascii="游ゴシック" w:hAnsi="游ゴシック"/>
        </w:rPr>
      </w:pPr>
    </w:p>
    <w:p w14:paraId="527D8910" w14:textId="18457E51" w:rsidR="001D3446" w:rsidRPr="00BC5880" w:rsidRDefault="001D3446" w:rsidP="00134519">
      <w:pPr>
        <w:rPr>
          <w:rFonts w:ascii="游ゴシック" w:hAnsi="游ゴシック"/>
        </w:rPr>
      </w:pPr>
      <w:r w:rsidRPr="00BC5880">
        <w:rPr>
          <w:rFonts w:ascii="游ゴシック" w:hAnsi="游ゴシック" w:hint="eastAsia"/>
        </w:rPr>
        <w:t xml:space="preserve">　以上のステップを踏むことで、分割</w:t>
      </w:r>
      <w:r w:rsidR="00625B7A" w:rsidRPr="00BC5880">
        <w:rPr>
          <w:rFonts w:ascii="游ゴシック" w:hAnsi="游ゴシック" w:hint="eastAsia"/>
        </w:rPr>
        <w:t>した</w:t>
      </w:r>
      <w:r w:rsidRPr="00BC5880">
        <w:rPr>
          <w:rFonts w:ascii="游ゴシック" w:hAnsi="游ゴシック" w:hint="eastAsia"/>
        </w:rPr>
        <w:t>乗車券での乗車が</w:t>
      </w:r>
      <w:r w:rsidR="00625B7A" w:rsidRPr="00BC5880">
        <w:rPr>
          <w:rFonts w:ascii="游ゴシック" w:hAnsi="游ゴシック" w:hint="eastAsia"/>
        </w:rPr>
        <w:t>完了します。</w:t>
      </w:r>
    </w:p>
    <w:p w14:paraId="3C871CDF" w14:textId="00164BD6" w:rsidR="00CF0A3D" w:rsidRPr="00BC5880" w:rsidRDefault="005E47D3" w:rsidP="00CF0A3D">
      <w:pPr>
        <w:pStyle w:val="1"/>
        <w:rPr>
          <w:rFonts w:ascii="游ゴシック" w:hAnsi="游ゴシック"/>
        </w:rPr>
      </w:pPr>
      <w:r w:rsidRPr="00BC5880">
        <w:rPr>
          <w:rFonts w:ascii="游ゴシック" w:hAnsi="游ゴシック" w:hint="eastAsia"/>
        </w:rPr>
        <w:t>注意点</w:t>
      </w:r>
    </w:p>
    <w:p w14:paraId="1BB5E72D" w14:textId="77777777" w:rsidR="00CF0A3D" w:rsidRPr="00BC5880" w:rsidRDefault="00CF0A3D" w:rsidP="00CF0A3D">
      <w:pPr>
        <w:rPr>
          <w:rFonts w:ascii="游ゴシック" w:hAnsi="游ゴシック"/>
        </w:rPr>
      </w:pPr>
    </w:p>
    <w:p w14:paraId="0E9E9603" w14:textId="2002CCF9" w:rsidR="007834E0" w:rsidRDefault="007834E0" w:rsidP="00CF0A3D">
      <w:pPr>
        <w:pStyle w:val="a9"/>
        <w:numPr>
          <w:ilvl w:val="0"/>
          <w:numId w:val="4"/>
        </w:numPr>
        <w:rPr>
          <w:rFonts w:ascii="游ゴシック" w:hAnsi="游ゴシック"/>
        </w:rPr>
      </w:pPr>
      <w:r w:rsidRPr="00BC5880">
        <w:rPr>
          <w:rStyle w:val="20"/>
          <w:rFonts w:ascii="游ゴシック" w:hAnsi="游ゴシック" w:hint="eastAsia"/>
          <w:u w:val="thick" w:color="2E74B5" w:themeColor="accent5" w:themeShade="BF"/>
        </w:rPr>
        <w:t>大幅に安くなることは少ない</w:t>
      </w:r>
      <w:r w:rsidRPr="00BC5880">
        <w:rPr>
          <w:rFonts w:ascii="游ゴシック" w:hAnsi="游ゴシック"/>
        </w:rPr>
        <w:br/>
      </w:r>
      <w:r w:rsidRPr="00BC5880">
        <w:rPr>
          <w:rFonts w:ascii="游ゴシック" w:hAnsi="游ゴシック" w:hint="eastAsia"/>
        </w:rPr>
        <w:t>上記の手順で分割しても、大抵の場合</w:t>
      </w:r>
      <w:r w:rsidR="00E57B66" w:rsidRPr="00BC5880">
        <w:rPr>
          <w:rFonts w:ascii="游ゴシック" w:hAnsi="游ゴシック" w:hint="eastAsia"/>
        </w:rPr>
        <w:t>節約できるの</w:t>
      </w:r>
      <w:r w:rsidRPr="00BC5880">
        <w:rPr>
          <w:rFonts w:ascii="游ゴシック" w:hAnsi="游ゴシック" w:hint="eastAsia"/>
        </w:rPr>
        <w:t>は数十円</w:t>
      </w:r>
      <w:r w:rsidR="009B488C" w:rsidRPr="00BC5880">
        <w:rPr>
          <w:rFonts w:ascii="游ゴシック" w:hAnsi="游ゴシック" w:hint="eastAsia"/>
        </w:rPr>
        <w:t>から200円ちょっと</w:t>
      </w:r>
      <w:r w:rsidR="00E57B66" w:rsidRPr="00BC5880">
        <w:rPr>
          <w:rFonts w:ascii="游ゴシック" w:hAnsi="游ゴシック" w:hint="eastAsia"/>
        </w:rPr>
        <w:t>です。</w:t>
      </w:r>
      <w:r w:rsidR="003E38EA" w:rsidRPr="00BC5880">
        <w:rPr>
          <w:rFonts w:ascii="游ゴシック" w:hAnsi="游ゴシック" w:hint="eastAsia"/>
        </w:rPr>
        <w:t>人によっては、</w:t>
      </w:r>
      <w:r w:rsidR="00F63BF1" w:rsidRPr="00BC5880">
        <w:rPr>
          <w:rFonts w:ascii="游ゴシック" w:hAnsi="游ゴシック" w:hint="eastAsia"/>
        </w:rPr>
        <w:t>節約</w:t>
      </w:r>
      <w:r w:rsidR="005767AA" w:rsidRPr="00BC5880">
        <w:rPr>
          <w:rFonts w:ascii="游ゴシック" w:hAnsi="游ゴシック" w:hint="eastAsia"/>
        </w:rPr>
        <w:t>した</w:t>
      </w:r>
      <w:r w:rsidR="00F63BF1" w:rsidRPr="00BC5880">
        <w:rPr>
          <w:rFonts w:ascii="游ゴシック" w:hAnsi="游ゴシック" w:hint="eastAsia"/>
        </w:rPr>
        <w:t>金額が</w:t>
      </w:r>
      <w:r w:rsidR="003E38EA" w:rsidRPr="00BC5880">
        <w:rPr>
          <w:rFonts w:ascii="游ゴシック" w:hAnsi="游ゴシック" w:hint="eastAsia"/>
        </w:rPr>
        <w:t>分割</w:t>
      </w:r>
      <w:r w:rsidR="00F63BF1" w:rsidRPr="00BC5880">
        <w:rPr>
          <w:rFonts w:ascii="游ゴシック" w:hAnsi="游ゴシック" w:hint="eastAsia"/>
        </w:rPr>
        <w:t>の</w:t>
      </w:r>
      <w:r w:rsidR="003E38EA" w:rsidRPr="00BC5880">
        <w:rPr>
          <w:rFonts w:ascii="游ゴシック" w:hAnsi="游ゴシック" w:hint="eastAsia"/>
        </w:rPr>
        <w:t>手間に見合わないと感じるかもしれません。</w:t>
      </w:r>
    </w:p>
    <w:p w14:paraId="48D96C68" w14:textId="390B7FCB" w:rsidR="00461CA0" w:rsidRPr="00BC5880" w:rsidRDefault="00461CA0" w:rsidP="00461CA0">
      <w:pPr>
        <w:pStyle w:val="a9"/>
        <w:numPr>
          <w:ilvl w:val="0"/>
          <w:numId w:val="4"/>
        </w:numPr>
        <w:rPr>
          <w:rStyle w:val="20"/>
          <w:rFonts w:ascii="游ゴシック" w:hAnsi="游ゴシック" w:cstheme="minorBidi"/>
          <w:b w:val="0"/>
          <w:bCs w:val="0"/>
          <w:color w:val="auto"/>
          <w:sz w:val="20"/>
          <w:szCs w:val="22"/>
        </w:rPr>
      </w:pPr>
      <w:r w:rsidRPr="00BC5880">
        <w:rPr>
          <w:rStyle w:val="20"/>
          <w:rFonts w:ascii="游ゴシック" w:hAnsi="游ゴシック" w:hint="eastAsia"/>
          <w:u w:val="thick" w:color="2E74B5" w:themeColor="accent5" w:themeShade="BF"/>
        </w:rPr>
        <w:lastRenderedPageBreak/>
        <w:t>特急券を別で買う必要がある</w:t>
      </w:r>
      <w:r w:rsidRPr="00BC5880">
        <w:rPr>
          <w:rFonts w:ascii="游ゴシック" w:hAnsi="游ゴシック"/>
        </w:rPr>
        <w:br/>
      </w:r>
      <w:r w:rsidRPr="00BC5880">
        <w:rPr>
          <w:rFonts w:ascii="游ゴシック" w:hAnsi="游ゴシック" w:hint="eastAsia"/>
        </w:rPr>
        <w:t>新幹線</w:t>
      </w:r>
      <w:r w:rsidR="007E24EA" w:rsidRPr="00BC5880">
        <w:rPr>
          <w:rFonts w:ascii="游ゴシック" w:hAnsi="游ゴシック" w:hint="eastAsia"/>
        </w:rPr>
        <w:t>含む</w:t>
      </w:r>
      <w:r w:rsidRPr="00BC5880">
        <w:rPr>
          <w:rFonts w:ascii="游ゴシック" w:hAnsi="游ゴシック" w:hint="eastAsia"/>
        </w:rPr>
        <w:t>各種特急に乗車する際</w:t>
      </w:r>
      <w:r w:rsidR="00AA39E4" w:rsidRPr="00BC5880">
        <w:rPr>
          <w:rFonts w:ascii="游ゴシック" w:hAnsi="游ゴシック" w:hint="eastAsia"/>
        </w:rPr>
        <w:t>、分割した乗車券とは別に</w:t>
      </w:r>
      <w:r w:rsidR="007E24EA" w:rsidRPr="00BC5880">
        <w:rPr>
          <w:rFonts w:ascii="游ゴシック" w:hAnsi="游ゴシック" w:hint="eastAsia"/>
        </w:rPr>
        <w:t>、特急を使う</w:t>
      </w:r>
      <w:r w:rsidR="00FC512E" w:rsidRPr="00BC5880">
        <w:rPr>
          <w:rFonts w:ascii="游ゴシック" w:hAnsi="游ゴシック" w:hint="eastAsia"/>
        </w:rPr>
        <w:t>区間の</w:t>
      </w:r>
      <w:r w:rsidR="00AA39E4" w:rsidRPr="00BC5880">
        <w:rPr>
          <w:rFonts w:ascii="游ゴシック" w:hAnsi="游ゴシック" w:hint="eastAsia"/>
        </w:rPr>
        <w:t>特急券を買う必要があります。この際、</w:t>
      </w:r>
      <w:r w:rsidR="000C3A6B" w:rsidRPr="00BC5880">
        <w:rPr>
          <w:rFonts w:ascii="游ゴシック" w:hAnsi="游ゴシック" w:hint="eastAsia"/>
        </w:rPr>
        <w:t>誤って乗車券を一緒に買わないよう注意</w:t>
      </w:r>
      <w:r w:rsidR="007E24EA" w:rsidRPr="00BC5880">
        <w:rPr>
          <w:rFonts w:ascii="游ゴシック" w:hAnsi="游ゴシック" w:hint="eastAsia"/>
        </w:rPr>
        <w:t>します</w:t>
      </w:r>
      <w:r w:rsidR="000C3A6B" w:rsidRPr="00BC5880">
        <w:rPr>
          <w:rFonts w:ascii="游ゴシック" w:hAnsi="游ゴシック" w:hint="eastAsia"/>
        </w:rPr>
        <w:t>。</w:t>
      </w:r>
    </w:p>
    <w:p w14:paraId="1F63DE59" w14:textId="3F5730C6" w:rsidR="008A5313" w:rsidRPr="00BC5880" w:rsidRDefault="008A5313" w:rsidP="00CF0A3D">
      <w:pPr>
        <w:pStyle w:val="a9"/>
        <w:numPr>
          <w:ilvl w:val="0"/>
          <w:numId w:val="4"/>
        </w:numPr>
        <w:rPr>
          <w:rFonts w:ascii="游ゴシック" w:hAnsi="游ゴシック"/>
        </w:rPr>
      </w:pPr>
      <w:r w:rsidRPr="00BC5880">
        <w:rPr>
          <w:rStyle w:val="20"/>
          <w:rFonts w:ascii="游ゴシック" w:hAnsi="游ゴシック" w:hint="eastAsia"/>
          <w:u w:val="thick" w:color="2E74B5" w:themeColor="accent5" w:themeShade="BF"/>
        </w:rPr>
        <w:t>返金</w:t>
      </w:r>
      <w:r w:rsidR="00EA23DD" w:rsidRPr="00BC5880">
        <w:rPr>
          <w:rStyle w:val="20"/>
          <w:rFonts w:ascii="游ゴシック" w:hAnsi="游ゴシック" w:hint="eastAsia"/>
          <w:u w:val="thick" w:color="2E74B5" w:themeColor="accent5" w:themeShade="BF"/>
        </w:rPr>
        <w:t>手数料が高くなる</w:t>
      </w:r>
      <w:r w:rsidRPr="00BC5880">
        <w:rPr>
          <w:rFonts w:ascii="游ゴシック" w:hAnsi="游ゴシック"/>
        </w:rPr>
        <w:br/>
      </w:r>
      <w:r w:rsidR="00914524" w:rsidRPr="00BC5880">
        <w:rPr>
          <w:rFonts w:ascii="游ゴシック" w:hAnsi="游ゴシック" w:hint="eastAsia"/>
        </w:rPr>
        <w:t>何らかの事情で切符を返金する必要がある時、</w:t>
      </w:r>
      <w:r w:rsidR="00104108" w:rsidRPr="00BC5880">
        <w:rPr>
          <w:rFonts w:ascii="游ゴシック" w:hAnsi="游ゴシック" w:hint="eastAsia"/>
        </w:rPr>
        <w:t>切符ごとに手数料がかかるので、分割せずに買った場合</w:t>
      </w:r>
      <w:r w:rsidR="001D0518">
        <w:rPr>
          <w:rFonts w:ascii="游ゴシック" w:hAnsi="游ゴシック" w:hint="eastAsia"/>
        </w:rPr>
        <w:t>の</w:t>
      </w:r>
      <w:r w:rsidR="00D33229" w:rsidRPr="00BC5880">
        <w:rPr>
          <w:rFonts w:ascii="游ゴシック" w:hAnsi="游ゴシック" w:hint="eastAsia"/>
        </w:rPr>
        <w:t>何倍もの返金手数料がかかります。</w:t>
      </w:r>
    </w:p>
    <w:p w14:paraId="7424C54B" w14:textId="13A8C7D5" w:rsidR="00D879D6" w:rsidRPr="00BC5880" w:rsidRDefault="00D879D6" w:rsidP="00D879D6">
      <w:pPr>
        <w:pStyle w:val="a9"/>
        <w:numPr>
          <w:ilvl w:val="0"/>
          <w:numId w:val="4"/>
        </w:numPr>
        <w:rPr>
          <w:rFonts w:ascii="游ゴシック" w:hAnsi="游ゴシック"/>
        </w:rPr>
      </w:pPr>
      <w:r w:rsidRPr="00BC5880">
        <w:rPr>
          <w:rStyle w:val="20"/>
          <w:rFonts w:ascii="游ゴシック" w:hAnsi="游ゴシック" w:hint="eastAsia"/>
          <w:u w:val="thick" w:color="2E74B5" w:themeColor="accent5" w:themeShade="BF"/>
        </w:rPr>
        <w:t>駅員とトラブルになる可能性がある</w:t>
      </w:r>
      <w:r w:rsidRPr="00BC5880">
        <w:rPr>
          <w:rFonts w:ascii="游ゴシック" w:hAnsi="游ゴシック"/>
        </w:rPr>
        <w:br/>
      </w:r>
      <w:r w:rsidR="00761E60" w:rsidRPr="00BC5880">
        <w:rPr>
          <w:rFonts w:ascii="游ゴシック" w:hAnsi="游ゴシック" w:hint="eastAsia"/>
        </w:rPr>
        <w:t>乗車券を分割して乗車することは不正乗車ではありませんが、駅員がそのことを把握していないために改札</w:t>
      </w:r>
      <w:r w:rsidR="00784922" w:rsidRPr="00BC5880">
        <w:rPr>
          <w:rFonts w:ascii="游ゴシック" w:hAnsi="游ゴシック" w:hint="eastAsia"/>
        </w:rPr>
        <w:t>を通してもらえない場合があります</w:t>
      </w:r>
      <w:r w:rsidR="00052AC8" w:rsidRPr="00BC5880">
        <w:rPr>
          <w:rFonts w:ascii="游ゴシック" w:hAnsi="游ゴシック" w:hint="eastAsia"/>
        </w:rPr>
        <w:t>。</w:t>
      </w:r>
      <w:r w:rsidR="00784922" w:rsidRPr="00BC5880">
        <w:rPr>
          <w:rFonts w:ascii="游ゴシック" w:hAnsi="游ゴシック" w:hint="eastAsia"/>
        </w:rPr>
        <w:t>きちんと調べてもらえれば最終的には通れるはずですが、時間がかかりますし疲れます。</w:t>
      </w:r>
    </w:p>
    <w:p w14:paraId="74B8C065" w14:textId="6293EF02" w:rsidR="00916C73" w:rsidRPr="00BC5880" w:rsidRDefault="0080210B" w:rsidP="00916C73">
      <w:pPr>
        <w:pStyle w:val="a9"/>
        <w:numPr>
          <w:ilvl w:val="0"/>
          <w:numId w:val="4"/>
        </w:numPr>
        <w:rPr>
          <w:rFonts w:ascii="游ゴシック" w:hAnsi="游ゴシック"/>
        </w:rPr>
      </w:pPr>
      <w:r w:rsidRPr="00BC5880">
        <w:rPr>
          <w:rStyle w:val="20"/>
          <w:rFonts w:ascii="游ゴシック" w:hAnsi="游ゴシック" w:hint="eastAsia"/>
          <w:u w:val="thick" w:color="2E74B5" w:themeColor="accent5" w:themeShade="BF"/>
        </w:rPr>
        <w:t>異常</w:t>
      </w:r>
      <w:r w:rsidR="00C76C0F" w:rsidRPr="00BC5880">
        <w:rPr>
          <w:rStyle w:val="20"/>
          <w:rFonts w:ascii="游ゴシック" w:hAnsi="游ゴシック" w:hint="eastAsia"/>
          <w:u w:val="thick" w:color="2E74B5" w:themeColor="accent5" w:themeShade="BF"/>
        </w:rPr>
        <w:t>時</w:t>
      </w:r>
      <w:r w:rsidR="00024094" w:rsidRPr="00BC5880">
        <w:rPr>
          <w:rStyle w:val="20"/>
          <w:rFonts w:ascii="游ゴシック" w:hAnsi="游ゴシック" w:hint="eastAsia"/>
          <w:u w:val="thick" w:color="2E74B5" w:themeColor="accent5" w:themeShade="BF"/>
        </w:rPr>
        <w:t>の対応が受けられない事がある</w:t>
      </w:r>
      <w:r w:rsidR="00024094" w:rsidRPr="00BC5880">
        <w:rPr>
          <w:rFonts w:ascii="游ゴシック" w:hAnsi="游ゴシック"/>
        </w:rPr>
        <w:br/>
      </w:r>
      <w:r w:rsidR="00F718B3" w:rsidRPr="00BC5880">
        <w:rPr>
          <w:rFonts w:ascii="游ゴシック" w:hAnsi="游ゴシック" w:hint="eastAsia"/>
        </w:rPr>
        <w:t>大幅な列車遅延や運転休止になった際に、</w:t>
      </w:r>
      <w:r w:rsidR="008A5313" w:rsidRPr="00BC5880">
        <w:rPr>
          <w:rFonts w:ascii="游ゴシック" w:hAnsi="游ゴシック" w:hint="eastAsia"/>
        </w:rPr>
        <w:t>振替輸送や補償が受けられない可能性があります。</w:t>
      </w:r>
    </w:p>
    <w:p w14:paraId="65089BBD" w14:textId="5F9551F3" w:rsidR="00994893" w:rsidRPr="00BC5880" w:rsidRDefault="00994893" w:rsidP="005767AA">
      <w:pPr>
        <w:rPr>
          <w:rFonts w:ascii="游ゴシック" w:hAnsi="游ゴシック"/>
        </w:rPr>
      </w:pPr>
    </w:p>
    <w:p w14:paraId="05BC4AB1" w14:textId="2BABED4B" w:rsidR="00D4383D" w:rsidRPr="00BC5880" w:rsidRDefault="00D4383D" w:rsidP="005767AA">
      <w:pPr>
        <w:rPr>
          <w:rFonts w:ascii="游ゴシック" w:hAnsi="游ゴシック"/>
        </w:rPr>
      </w:pPr>
    </w:p>
    <w:p w14:paraId="003C7D87" w14:textId="3A80DA01" w:rsidR="00470647" w:rsidRPr="00BC5880" w:rsidRDefault="00470647" w:rsidP="005767AA">
      <w:pPr>
        <w:rPr>
          <w:rFonts w:ascii="游ゴシック" w:hAnsi="游ゴシック"/>
        </w:rPr>
      </w:pPr>
      <w:r w:rsidRPr="00BC5880">
        <w:rPr>
          <w:rFonts w:ascii="游ゴシック" w:hAnsi="游ゴシック"/>
        </w:rPr>
        <w:t>2025/08/29</w:t>
      </w:r>
      <w:r w:rsidR="00420830" w:rsidRPr="00BC5880">
        <w:rPr>
          <w:rFonts w:ascii="游ゴシック" w:hAnsi="游ゴシック" w:hint="eastAsia"/>
        </w:rPr>
        <w:t xml:space="preserve"> </w:t>
      </w:r>
      <w:r w:rsidR="00A72941" w:rsidRPr="00BC5880">
        <w:rPr>
          <w:rFonts w:ascii="游ゴシック" w:hAnsi="游ゴシック" w:hint="eastAsia"/>
        </w:rPr>
        <w:t>作成</w:t>
      </w:r>
    </w:p>
    <w:sectPr w:rsidR="00470647" w:rsidRPr="00BC5880" w:rsidSect="00D31E6E">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34B1" w14:textId="77777777" w:rsidR="003108FE" w:rsidRDefault="003108FE" w:rsidP="00C57CA5">
      <w:r>
        <w:separator/>
      </w:r>
    </w:p>
  </w:endnote>
  <w:endnote w:type="continuationSeparator" w:id="0">
    <w:p w14:paraId="40A67580" w14:textId="77777777" w:rsidR="003108FE" w:rsidRDefault="003108FE" w:rsidP="00C5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Noto Sans JP">
    <w:panose1 w:val="020B0200000000000000"/>
    <w:charset w:val="80"/>
    <w:family w:val="modern"/>
    <w:pitch w:val="variable"/>
    <w:sig w:usb0="20000287" w:usb1="2ADF3C10" w:usb2="00000016" w:usb3="00000000" w:csb0="00060107" w:csb1="00000000"/>
  </w:font>
  <w:font w:name="游ゴシック">
    <w:altName w:val="Yu Gothic"/>
    <w:panose1 w:val="020B0400000000000000"/>
    <w:charset w:val="80"/>
    <w:family w:val="modern"/>
    <w:pitch w:val="variable"/>
    <w:sig w:usb0="E00002FF" w:usb1="2AC7FDFF" w:usb2="00000016" w:usb3="00000000" w:csb0="0002009F" w:csb1="00000000"/>
    <w:embedRegular r:id="rId1" w:subsetted="1" w:fontKey="{FEA58E78-F0F9-490C-98C1-0F63038FECB1}"/>
    <w:embedBold r:id="rId2" w:subsetted="1" w:fontKey="{5624553F-78A3-4E75-9E56-7E555BD30432}"/>
  </w:font>
  <w:font w:name="M PLUS 2 Medium">
    <w:panose1 w:val="00000000000000000000"/>
    <w:charset w:val="80"/>
    <w:family w:val="auto"/>
    <w:pitch w:val="variable"/>
    <w:sig w:usb0="A000007F" w:usb1="6A4F204B" w:usb2="00000012" w:usb3="00000000" w:csb0="00120193" w:csb1="00000000"/>
  </w:font>
  <w:font w:name="游ゴシック Light">
    <w:panose1 w:val="020B0300000000000000"/>
    <w:charset w:val="80"/>
    <w:family w:val="modern"/>
    <w:pitch w:val="variable"/>
    <w:sig w:usb0="E00002FF" w:usb1="2AC7FDFF" w:usb2="00000016" w:usb3="00000000" w:csb0="0002009F" w:csb1="00000000"/>
  </w:font>
  <w:font w:name="源暎ラテミン v2">
    <w:panose1 w:val="02000603000000000000"/>
    <w:charset w:val="80"/>
    <w:family w:val="auto"/>
    <w:pitch w:val="variable"/>
    <w:sig w:usb0="A00002BF" w:usb1="7ACFFDFE" w:usb2="00000010" w:usb3="00000000" w:csb0="0012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D624" w14:textId="77777777" w:rsidR="003108FE" w:rsidRDefault="003108FE" w:rsidP="00C57CA5">
      <w:r>
        <w:separator/>
      </w:r>
    </w:p>
  </w:footnote>
  <w:footnote w:type="continuationSeparator" w:id="0">
    <w:p w14:paraId="33F5B1F5" w14:textId="77777777" w:rsidR="003108FE" w:rsidRDefault="003108FE" w:rsidP="00C57C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0CA9"/>
    <w:multiLevelType w:val="hybridMultilevel"/>
    <w:tmpl w:val="9E083906"/>
    <w:lvl w:ilvl="0" w:tplc="F8104636">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9757D98"/>
    <w:multiLevelType w:val="hybridMultilevel"/>
    <w:tmpl w:val="90CED9C4"/>
    <w:lvl w:ilvl="0" w:tplc="F8104636">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E5478E6"/>
    <w:multiLevelType w:val="hybridMultilevel"/>
    <w:tmpl w:val="E8ACB7DA"/>
    <w:lvl w:ilvl="0" w:tplc="F8104636">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77F41DDC"/>
    <w:multiLevelType w:val="hybridMultilevel"/>
    <w:tmpl w:val="5464F8E8"/>
    <w:lvl w:ilvl="0" w:tplc="F8104636">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22483174">
    <w:abstractNumId w:val="1"/>
  </w:num>
  <w:num w:numId="2" w16cid:durableId="362485710">
    <w:abstractNumId w:val="3"/>
  </w:num>
  <w:num w:numId="3" w16cid:durableId="1874608261">
    <w:abstractNumId w:val="2"/>
  </w:num>
  <w:num w:numId="4" w16cid:durableId="23084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saveSubsetFonts/>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49"/>
    <w:rsid w:val="00020922"/>
    <w:rsid w:val="00024094"/>
    <w:rsid w:val="00032D60"/>
    <w:rsid w:val="00052AC8"/>
    <w:rsid w:val="000C3A6B"/>
    <w:rsid w:val="000D479E"/>
    <w:rsid w:val="000F51E0"/>
    <w:rsid w:val="001020E5"/>
    <w:rsid w:val="00104108"/>
    <w:rsid w:val="001041B3"/>
    <w:rsid w:val="00105AF3"/>
    <w:rsid w:val="001154E7"/>
    <w:rsid w:val="00115F92"/>
    <w:rsid w:val="00134519"/>
    <w:rsid w:val="00170EFA"/>
    <w:rsid w:val="001D0518"/>
    <w:rsid w:val="001D3446"/>
    <w:rsid w:val="001E3A49"/>
    <w:rsid w:val="00203E2E"/>
    <w:rsid w:val="002226E3"/>
    <w:rsid w:val="00236953"/>
    <w:rsid w:val="002C73D7"/>
    <w:rsid w:val="002E4D62"/>
    <w:rsid w:val="002E78DF"/>
    <w:rsid w:val="003108FE"/>
    <w:rsid w:val="003370A9"/>
    <w:rsid w:val="003608AE"/>
    <w:rsid w:val="003668B4"/>
    <w:rsid w:val="00380702"/>
    <w:rsid w:val="00392EE6"/>
    <w:rsid w:val="003A35C1"/>
    <w:rsid w:val="003C0BAE"/>
    <w:rsid w:val="003D321A"/>
    <w:rsid w:val="003E0457"/>
    <w:rsid w:val="003E38EA"/>
    <w:rsid w:val="003F0FD6"/>
    <w:rsid w:val="0040038A"/>
    <w:rsid w:val="00420830"/>
    <w:rsid w:val="00424984"/>
    <w:rsid w:val="00440540"/>
    <w:rsid w:val="00461CA0"/>
    <w:rsid w:val="00470647"/>
    <w:rsid w:val="004F34D2"/>
    <w:rsid w:val="0053709A"/>
    <w:rsid w:val="005371C5"/>
    <w:rsid w:val="0053730E"/>
    <w:rsid w:val="005518CB"/>
    <w:rsid w:val="00575D23"/>
    <w:rsid w:val="005767AA"/>
    <w:rsid w:val="0059090C"/>
    <w:rsid w:val="005D6BDF"/>
    <w:rsid w:val="005E3376"/>
    <w:rsid w:val="005E47D3"/>
    <w:rsid w:val="005F1B31"/>
    <w:rsid w:val="00601E80"/>
    <w:rsid w:val="006040F3"/>
    <w:rsid w:val="00625B7A"/>
    <w:rsid w:val="00625D70"/>
    <w:rsid w:val="0064548A"/>
    <w:rsid w:val="00646F7D"/>
    <w:rsid w:val="0065113D"/>
    <w:rsid w:val="00652494"/>
    <w:rsid w:val="006566E1"/>
    <w:rsid w:val="006644D2"/>
    <w:rsid w:val="00672C33"/>
    <w:rsid w:val="006740F7"/>
    <w:rsid w:val="006B645C"/>
    <w:rsid w:val="006D1870"/>
    <w:rsid w:val="006E2F6E"/>
    <w:rsid w:val="006E5084"/>
    <w:rsid w:val="00700C79"/>
    <w:rsid w:val="007072B8"/>
    <w:rsid w:val="007454C7"/>
    <w:rsid w:val="007577BA"/>
    <w:rsid w:val="00757BEB"/>
    <w:rsid w:val="00761E60"/>
    <w:rsid w:val="00770CDD"/>
    <w:rsid w:val="007834E0"/>
    <w:rsid w:val="00784922"/>
    <w:rsid w:val="00791410"/>
    <w:rsid w:val="007A6B16"/>
    <w:rsid w:val="007C0A1D"/>
    <w:rsid w:val="007E24EA"/>
    <w:rsid w:val="007F25B7"/>
    <w:rsid w:val="007F7F10"/>
    <w:rsid w:val="0080210B"/>
    <w:rsid w:val="00884B30"/>
    <w:rsid w:val="00895B64"/>
    <w:rsid w:val="008A5313"/>
    <w:rsid w:val="008E59D3"/>
    <w:rsid w:val="00914524"/>
    <w:rsid w:val="00916C73"/>
    <w:rsid w:val="009328C3"/>
    <w:rsid w:val="00966E37"/>
    <w:rsid w:val="0096779B"/>
    <w:rsid w:val="00994893"/>
    <w:rsid w:val="009A53BB"/>
    <w:rsid w:val="009B3CF1"/>
    <w:rsid w:val="009B488C"/>
    <w:rsid w:val="009F2E6B"/>
    <w:rsid w:val="009F76E0"/>
    <w:rsid w:val="00A028A0"/>
    <w:rsid w:val="00A63827"/>
    <w:rsid w:val="00A72941"/>
    <w:rsid w:val="00A82364"/>
    <w:rsid w:val="00A975CB"/>
    <w:rsid w:val="00AA39E4"/>
    <w:rsid w:val="00AD5E13"/>
    <w:rsid w:val="00AF212C"/>
    <w:rsid w:val="00B05748"/>
    <w:rsid w:val="00B25C60"/>
    <w:rsid w:val="00B6752C"/>
    <w:rsid w:val="00B948DB"/>
    <w:rsid w:val="00BA0F35"/>
    <w:rsid w:val="00BC5880"/>
    <w:rsid w:val="00C42251"/>
    <w:rsid w:val="00C51A36"/>
    <w:rsid w:val="00C57CA5"/>
    <w:rsid w:val="00C71B00"/>
    <w:rsid w:val="00C76C0F"/>
    <w:rsid w:val="00C96673"/>
    <w:rsid w:val="00CF0A3D"/>
    <w:rsid w:val="00CF61AE"/>
    <w:rsid w:val="00D15303"/>
    <w:rsid w:val="00D31E6E"/>
    <w:rsid w:val="00D33229"/>
    <w:rsid w:val="00D4383D"/>
    <w:rsid w:val="00D43D05"/>
    <w:rsid w:val="00D6306D"/>
    <w:rsid w:val="00D6659F"/>
    <w:rsid w:val="00D879D6"/>
    <w:rsid w:val="00D950CC"/>
    <w:rsid w:val="00DE07DD"/>
    <w:rsid w:val="00DE3D98"/>
    <w:rsid w:val="00DF19A5"/>
    <w:rsid w:val="00DF7400"/>
    <w:rsid w:val="00E261A8"/>
    <w:rsid w:val="00E2719C"/>
    <w:rsid w:val="00E32FCA"/>
    <w:rsid w:val="00E53057"/>
    <w:rsid w:val="00E555E9"/>
    <w:rsid w:val="00E57B66"/>
    <w:rsid w:val="00E613B6"/>
    <w:rsid w:val="00E64AA5"/>
    <w:rsid w:val="00EA23DD"/>
    <w:rsid w:val="00EF3707"/>
    <w:rsid w:val="00F63BF1"/>
    <w:rsid w:val="00F718B3"/>
    <w:rsid w:val="00FA5C92"/>
    <w:rsid w:val="00FA66E8"/>
    <w:rsid w:val="00FB6E86"/>
    <w:rsid w:val="00FC512E"/>
    <w:rsid w:val="00FE025A"/>
    <w:rsid w:val="00FF2737"/>
    <w:rsid w:val="00FF694F"/>
    <w:rsid w:val="00FF7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5AEC64"/>
  <w15:chartTrackingRefBased/>
  <w15:docId w15:val="{142847A6-7363-462A-BB2C-351C7CB8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880"/>
    <w:pPr>
      <w:spacing w:after="0" w:line="240" w:lineRule="auto"/>
      <w:contextualSpacing/>
    </w:pPr>
    <w:rPr>
      <w:rFonts w:ascii="Noto Sans JP" w:eastAsia="游ゴシック" w:hAnsi="M PLUS 2 Medium"/>
      <w:sz w:val="20"/>
    </w:rPr>
  </w:style>
  <w:style w:type="paragraph" w:styleId="1">
    <w:name w:val="heading 1"/>
    <w:basedOn w:val="a"/>
    <w:next w:val="a"/>
    <w:link w:val="10"/>
    <w:autoRedefine/>
    <w:uiPriority w:val="9"/>
    <w:qFormat/>
    <w:rsid w:val="00BC5880"/>
    <w:pPr>
      <w:keepNext/>
      <w:keepLines/>
      <w:pBdr>
        <w:bottom w:val="single" w:sz="24" w:space="1" w:color="538135" w:themeColor="accent6" w:themeShade="BF"/>
      </w:pBdr>
      <w:spacing w:before="360"/>
      <w:outlineLvl w:val="0"/>
    </w:pPr>
    <w:rPr>
      <w:rFonts w:asciiTheme="majorHAnsi" w:hAnsiTheme="majorHAnsi" w:cstheme="majorBidi"/>
      <w:b/>
      <w:bCs/>
      <w:color w:val="262626" w:themeColor="text1" w:themeTint="D9"/>
      <w:sz w:val="32"/>
      <w:szCs w:val="28"/>
    </w:rPr>
  </w:style>
  <w:style w:type="paragraph" w:styleId="2">
    <w:name w:val="heading 2"/>
    <w:basedOn w:val="a"/>
    <w:next w:val="a"/>
    <w:link w:val="20"/>
    <w:uiPriority w:val="9"/>
    <w:unhideWhenUsed/>
    <w:qFormat/>
    <w:rsid w:val="00BC5880"/>
    <w:pPr>
      <w:keepNext/>
      <w:keepLines/>
      <w:spacing w:before="200"/>
      <w:outlineLvl w:val="1"/>
    </w:pPr>
    <w:rPr>
      <w:rFonts w:asciiTheme="majorHAnsi" w:hAnsiTheme="majorHAnsi" w:cstheme="majorBidi"/>
      <w:b/>
      <w:bCs/>
      <w:color w:val="262626" w:themeColor="text1" w:themeTint="D9"/>
      <w:sz w:val="24"/>
      <w:szCs w:val="26"/>
    </w:rPr>
  </w:style>
  <w:style w:type="paragraph" w:styleId="3">
    <w:name w:val="heading 3"/>
    <w:basedOn w:val="a"/>
    <w:next w:val="a"/>
    <w:link w:val="30"/>
    <w:uiPriority w:val="9"/>
    <w:semiHidden/>
    <w:unhideWhenUsed/>
    <w:qFormat/>
    <w:rsid w:val="001E3A4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1E3A49"/>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1E3A49"/>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1E3A49"/>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1E3A49"/>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E3A49"/>
    <w:pPr>
      <w:keepNext/>
      <w:keepLines/>
      <w:spacing w:before="200"/>
      <w:outlineLvl w:val="7"/>
    </w:pPr>
    <w:rPr>
      <w:rFonts w:asciiTheme="majorHAnsi" w:eastAsiaTheme="majorEastAsia" w:hAnsiTheme="majorHAnsi" w:cstheme="majorBidi"/>
      <w:color w:val="4472C4" w:themeColor="accent1"/>
      <w:szCs w:val="20"/>
    </w:rPr>
  </w:style>
  <w:style w:type="paragraph" w:styleId="9">
    <w:name w:val="heading 9"/>
    <w:basedOn w:val="a"/>
    <w:next w:val="a"/>
    <w:link w:val="90"/>
    <w:uiPriority w:val="9"/>
    <w:semiHidden/>
    <w:unhideWhenUsed/>
    <w:qFormat/>
    <w:rsid w:val="001E3A49"/>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5880"/>
    <w:rPr>
      <w:rFonts w:asciiTheme="majorHAnsi" w:eastAsia="游ゴシック" w:hAnsiTheme="majorHAnsi" w:cstheme="majorBidi"/>
      <w:b/>
      <w:bCs/>
      <w:color w:val="262626" w:themeColor="text1" w:themeTint="D9"/>
      <w:sz w:val="32"/>
      <w:szCs w:val="28"/>
    </w:rPr>
  </w:style>
  <w:style w:type="character" w:customStyle="1" w:styleId="20">
    <w:name w:val="見出し 2 (文字)"/>
    <w:basedOn w:val="a0"/>
    <w:link w:val="2"/>
    <w:uiPriority w:val="9"/>
    <w:rsid w:val="00BC5880"/>
    <w:rPr>
      <w:rFonts w:asciiTheme="majorHAnsi" w:eastAsia="游ゴシック" w:hAnsiTheme="majorHAnsi" w:cstheme="majorBidi"/>
      <w:b/>
      <w:bCs/>
      <w:color w:val="262626" w:themeColor="text1" w:themeTint="D9"/>
      <w:sz w:val="24"/>
      <w:szCs w:val="26"/>
    </w:rPr>
  </w:style>
  <w:style w:type="character" w:customStyle="1" w:styleId="30">
    <w:name w:val="見出し 3 (文字)"/>
    <w:basedOn w:val="a0"/>
    <w:link w:val="3"/>
    <w:uiPriority w:val="9"/>
    <w:semiHidden/>
    <w:rsid w:val="001E3A49"/>
    <w:rPr>
      <w:rFonts w:asciiTheme="majorHAnsi" w:eastAsiaTheme="majorEastAsia" w:hAnsiTheme="majorHAnsi" w:cstheme="majorBidi"/>
      <w:b/>
      <w:bCs/>
      <w:color w:val="4472C4" w:themeColor="accent1"/>
    </w:rPr>
  </w:style>
  <w:style w:type="character" w:customStyle="1" w:styleId="40">
    <w:name w:val="見出し 4 (文字)"/>
    <w:basedOn w:val="a0"/>
    <w:link w:val="4"/>
    <w:uiPriority w:val="9"/>
    <w:semiHidden/>
    <w:rsid w:val="001E3A49"/>
    <w:rPr>
      <w:rFonts w:asciiTheme="majorHAnsi" w:eastAsiaTheme="majorEastAsia" w:hAnsiTheme="majorHAnsi" w:cstheme="majorBidi"/>
      <w:b/>
      <w:bCs/>
      <w:i/>
      <w:iCs/>
      <w:color w:val="4472C4" w:themeColor="accent1"/>
    </w:rPr>
  </w:style>
  <w:style w:type="character" w:customStyle="1" w:styleId="50">
    <w:name w:val="見出し 5 (文字)"/>
    <w:basedOn w:val="a0"/>
    <w:link w:val="5"/>
    <w:uiPriority w:val="9"/>
    <w:semiHidden/>
    <w:rsid w:val="001E3A49"/>
    <w:rPr>
      <w:rFonts w:asciiTheme="majorHAnsi" w:eastAsiaTheme="majorEastAsia" w:hAnsiTheme="majorHAnsi" w:cstheme="majorBidi"/>
      <w:color w:val="1F3763" w:themeColor="accent1" w:themeShade="7F"/>
    </w:rPr>
  </w:style>
  <w:style w:type="character" w:customStyle="1" w:styleId="60">
    <w:name w:val="見出し 6 (文字)"/>
    <w:basedOn w:val="a0"/>
    <w:link w:val="6"/>
    <w:uiPriority w:val="9"/>
    <w:semiHidden/>
    <w:rsid w:val="001E3A49"/>
    <w:rPr>
      <w:rFonts w:asciiTheme="majorHAnsi" w:eastAsiaTheme="majorEastAsia" w:hAnsiTheme="majorHAnsi" w:cstheme="majorBidi"/>
      <w:i/>
      <w:iCs/>
      <w:color w:val="1F3763" w:themeColor="accent1" w:themeShade="7F"/>
    </w:rPr>
  </w:style>
  <w:style w:type="character" w:customStyle="1" w:styleId="70">
    <w:name w:val="見出し 7 (文字)"/>
    <w:basedOn w:val="a0"/>
    <w:link w:val="7"/>
    <w:uiPriority w:val="9"/>
    <w:semiHidden/>
    <w:rsid w:val="001E3A49"/>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1E3A49"/>
    <w:rPr>
      <w:rFonts w:asciiTheme="majorHAnsi" w:eastAsiaTheme="majorEastAsia" w:hAnsiTheme="majorHAnsi" w:cstheme="majorBidi"/>
      <w:color w:val="4472C4" w:themeColor="accent1"/>
      <w:sz w:val="20"/>
      <w:szCs w:val="20"/>
    </w:rPr>
  </w:style>
  <w:style w:type="character" w:customStyle="1" w:styleId="90">
    <w:name w:val="見出し 9 (文字)"/>
    <w:basedOn w:val="a0"/>
    <w:link w:val="9"/>
    <w:uiPriority w:val="9"/>
    <w:semiHidden/>
    <w:rsid w:val="001E3A49"/>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autoRedefine/>
    <w:uiPriority w:val="10"/>
    <w:qFormat/>
    <w:rsid w:val="00BC5880"/>
    <w:pPr>
      <w:spacing w:after="300"/>
    </w:pPr>
    <w:rPr>
      <w:rFonts w:asciiTheme="majorHAnsi" w:hAnsiTheme="majorHAnsi" w:cstheme="majorBidi"/>
      <w:b/>
      <w:color w:val="262626" w:themeColor="text1" w:themeTint="D9"/>
      <w:spacing w:val="5"/>
      <w:sz w:val="52"/>
      <w:szCs w:val="52"/>
    </w:rPr>
  </w:style>
  <w:style w:type="character" w:customStyle="1" w:styleId="a4">
    <w:name w:val="表題 (文字)"/>
    <w:basedOn w:val="a0"/>
    <w:link w:val="a3"/>
    <w:uiPriority w:val="10"/>
    <w:rsid w:val="00BC5880"/>
    <w:rPr>
      <w:rFonts w:asciiTheme="majorHAnsi" w:eastAsia="游ゴシック" w:hAnsiTheme="majorHAnsi" w:cstheme="majorBidi"/>
      <w:b/>
      <w:color w:val="262626" w:themeColor="text1" w:themeTint="D9"/>
      <w:spacing w:val="5"/>
      <w:sz w:val="52"/>
      <w:szCs w:val="52"/>
    </w:rPr>
  </w:style>
  <w:style w:type="paragraph" w:styleId="a5">
    <w:name w:val="Subtitle"/>
    <w:basedOn w:val="a"/>
    <w:next w:val="a"/>
    <w:link w:val="a6"/>
    <w:uiPriority w:val="11"/>
    <w:qFormat/>
    <w:rsid w:val="001E3A49"/>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6">
    <w:name w:val="副題 (文字)"/>
    <w:basedOn w:val="a0"/>
    <w:link w:val="a5"/>
    <w:uiPriority w:val="11"/>
    <w:rsid w:val="001E3A49"/>
    <w:rPr>
      <w:rFonts w:asciiTheme="majorHAnsi" w:eastAsiaTheme="majorEastAsia" w:hAnsiTheme="majorHAnsi" w:cstheme="majorBidi"/>
      <w:i/>
      <w:iCs/>
      <w:color w:val="4472C4" w:themeColor="accent1"/>
      <w:spacing w:val="15"/>
      <w:sz w:val="24"/>
      <w:szCs w:val="24"/>
    </w:rPr>
  </w:style>
  <w:style w:type="paragraph" w:styleId="a7">
    <w:name w:val="Quote"/>
    <w:basedOn w:val="a"/>
    <w:next w:val="a"/>
    <w:link w:val="a8"/>
    <w:uiPriority w:val="29"/>
    <w:qFormat/>
    <w:rsid w:val="001E3A49"/>
    <w:rPr>
      <w:i/>
      <w:iCs/>
      <w:color w:val="000000" w:themeColor="text1"/>
    </w:rPr>
  </w:style>
  <w:style w:type="character" w:customStyle="1" w:styleId="a8">
    <w:name w:val="引用文 (文字)"/>
    <w:basedOn w:val="a0"/>
    <w:link w:val="a7"/>
    <w:uiPriority w:val="29"/>
    <w:rsid w:val="001E3A49"/>
    <w:rPr>
      <w:i/>
      <w:iCs/>
      <w:color w:val="000000" w:themeColor="text1"/>
    </w:rPr>
  </w:style>
  <w:style w:type="paragraph" w:styleId="a9">
    <w:name w:val="List Paragraph"/>
    <w:basedOn w:val="a"/>
    <w:uiPriority w:val="34"/>
    <w:qFormat/>
    <w:rsid w:val="001E3A49"/>
    <w:pPr>
      <w:ind w:left="840"/>
    </w:pPr>
  </w:style>
  <w:style w:type="character" w:styleId="21">
    <w:name w:val="Intense Emphasis"/>
    <w:basedOn w:val="a0"/>
    <w:uiPriority w:val="21"/>
    <w:qFormat/>
    <w:rsid w:val="001E3A49"/>
    <w:rPr>
      <w:b/>
      <w:bCs/>
      <w:i/>
      <w:iCs/>
      <w:color w:val="4472C4" w:themeColor="accent1"/>
    </w:rPr>
  </w:style>
  <w:style w:type="paragraph" w:styleId="22">
    <w:name w:val="Intense Quote"/>
    <w:basedOn w:val="a"/>
    <w:next w:val="a"/>
    <w:link w:val="23"/>
    <w:uiPriority w:val="30"/>
    <w:qFormat/>
    <w:rsid w:val="001E3A49"/>
    <w:pPr>
      <w:pBdr>
        <w:bottom w:val="single" w:sz="4" w:space="4" w:color="4472C4" w:themeColor="accent1"/>
      </w:pBdr>
      <w:spacing w:before="200" w:after="280"/>
      <w:ind w:left="936" w:right="936"/>
    </w:pPr>
    <w:rPr>
      <w:b/>
      <w:bCs/>
      <w:i/>
      <w:iCs/>
      <w:color w:val="4472C4" w:themeColor="accent1"/>
    </w:rPr>
  </w:style>
  <w:style w:type="character" w:customStyle="1" w:styleId="23">
    <w:name w:val="引用文 2 (文字)"/>
    <w:basedOn w:val="a0"/>
    <w:link w:val="22"/>
    <w:uiPriority w:val="30"/>
    <w:rsid w:val="001E3A49"/>
    <w:rPr>
      <w:b/>
      <w:bCs/>
      <w:i/>
      <w:iCs/>
      <w:color w:val="4472C4" w:themeColor="accent1"/>
    </w:rPr>
  </w:style>
  <w:style w:type="character" w:styleId="24">
    <w:name w:val="Intense Reference"/>
    <w:basedOn w:val="a0"/>
    <w:uiPriority w:val="32"/>
    <w:qFormat/>
    <w:rsid w:val="001E3A49"/>
    <w:rPr>
      <w:b/>
      <w:bCs/>
      <w:smallCaps/>
      <w:color w:val="ED7D31" w:themeColor="accent2"/>
      <w:spacing w:val="5"/>
      <w:u w:val="single"/>
    </w:rPr>
  </w:style>
  <w:style w:type="paragraph" w:styleId="aa">
    <w:name w:val="caption"/>
    <w:basedOn w:val="a"/>
    <w:next w:val="a"/>
    <w:uiPriority w:val="35"/>
    <w:semiHidden/>
    <w:unhideWhenUsed/>
    <w:qFormat/>
    <w:rsid w:val="001E3A49"/>
    <w:rPr>
      <w:b/>
      <w:bCs/>
      <w:color w:val="4472C4" w:themeColor="accent1"/>
      <w:sz w:val="18"/>
      <w:szCs w:val="18"/>
    </w:rPr>
  </w:style>
  <w:style w:type="character" w:styleId="ab">
    <w:name w:val="Strong"/>
    <w:basedOn w:val="a0"/>
    <w:uiPriority w:val="22"/>
    <w:qFormat/>
    <w:rsid w:val="001E3A49"/>
    <w:rPr>
      <w:b/>
      <w:bCs/>
    </w:rPr>
  </w:style>
  <w:style w:type="character" w:styleId="ac">
    <w:name w:val="Emphasis"/>
    <w:basedOn w:val="a0"/>
    <w:uiPriority w:val="20"/>
    <w:qFormat/>
    <w:rsid w:val="001E3A49"/>
    <w:rPr>
      <w:i/>
      <w:iCs/>
    </w:rPr>
  </w:style>
  <w:style w:type="paragraph" w:styleId="ad">
    <w:name w:val="No Spacing"/>
    <w:uiPriority w:val="1"/>
    <w:qFormat/>
    <w:rsid w:val="001E3A49"/>
    <w:pPr>
      <w:spacing w:after="0" w:line="240" w:lineRule="auto"/>
    </w:pPr>
  </w:style>
  <w:style w:type="character" w:styleId="ae">
    <w:name w:val="Subtle Emphasis"/>
    <w:basedOn w:val="a0"/>
    <w:uiPriority w:val="19"/>
    <w:qFormat/>
    <w:rsid w:val="001E3A49"/>
    <w:rPr>
      <w:i/>
      <w:iCs/>
      <w:color w:val="808080" w:themeColor="text1" w:themeTint="7F"/>
    </w:rPr>
  </w:style>
  <w:style w:type="character" w:styleId="af">
    <w:name w:val="Subtle Reference"/>
    <w:basedOn w:val="a0"/>
    <w:uiPriority w:val="31"/>
    <w:qFormat/>
    <w:rsid w:val="001E3A49"/>
    <w:rPr>
      <w:smallCaps/>
      <w:color w:val="ED7D31" w:themeColor="accent2"/>
      <w:u w:val="single"/>
    </w:rPr>
  </w:style>
  <w:style w:type="character" w:styleId="af0">
    <w:name w:val="Book Title"/>
    <w:basedOn w:val="a0"/>
    <w:uiPriority w:val="33"/>
    <w:qFormat/>
    <w:rsid w:val="001E3A49"/>
    <w:rPr>
      <w:b/>
      <w:bCs/>
      <w:smallCaps/>
      <w:spacing w:val="5"/>
    </w:rPr>
  </w:style>
  <w:style w:type="paragraph" w:styleId="af1">
    <w:name w:val="TOC Heading"/>
    <w:basedOn w:val="1"/>
    <w:next w:val="a"/>
    <w:uiPriority w:val="39"/>
    <w:semiHidden/>
    <w:unhideWhenUsed/>
    <w:qFormat/>
    <w:rsid w:val="001E3A49"/>
    <w:pPr>
      <w:outlineLvl w:val="9"/>
    </w:pPr>
  </w:style>
  <w:style w:type="paragraph" w:styleId="af2">
    <w:name w:val="header"/>
    <w:basedOn w:val="a"/>
    <w:link w:val="af3"/>
    <w:uiPriority w:val="99"/>
    <w:unhideWhenUsed/>
    <w:rsid w:val="00C57CA5"/>
    <w:pPr>
      <w:tabs>
        <w:tab w:val="center" w:pos="4252"/>
        <w:tab w:val="right" w:pos="8504"/>
      </w:tabs>
      <w:snapToGrid w:val="0"/>
    </w:pPr>
  </w:style>
  <w:style w:type="character" w:customStyle="1" w:styleId="af3">
    <w:name w:val="ヘッダー (文字)"/>
    <w:basedOn w:val="a0"/>
    <w:link w:val="af2"/>
    <w:uiPriority w:val="99"/>
    <w:rsid w:val="00C57CA5"/>
    <w:rPr>
      <w:rFonts w:eastAsia="源暎ラテミン v2"/>
      <w:sz w:val="20"/>
    </w:rPr>
  </w:style>
  <w:style w:type="paragraph" w:styleId="af4">
    <w:name w:val="footer"/>
    <w:basedOn w:val="a"/>
    <w:link w:val="af5"/>
    <w:uiPriority w:val="99"/>
    <w:unhideWhenUsed/>
    <w:rsid w:val="00C57CA5"/>
    <w:pPr>
      <w:tabs>
        <w:tab w:val="center" w:pos="4252"/>
        <w:tab w:val="right" w:pos="8504"/>
      </w:tabs>
      <w:snapToGrid w:val="0"/>
    </w:pPr>
  </w:style>
  <w:style w:type="character" w:customStyle="1" w:styleId="af5">
    <w:name w:val="フッター (文字)"/>
    <w:basedOn w:val="a0"/>
    <w:link w:val="af4"/>
    <w:uiPriority w:val="99"/>
    <w:rsid w:val="00C57CA5"/>
    <w:rPr>
      <w:rFonts w:eastAsia="源暎ラテミン v2"/>
      <w:sz w:val="20"/>
    </w:rPr>
  </w:style>
  <w:style w:type="paragraph" w:customStyle="1" w:styleId="af6">
    <w:name w:val="画像説明文"/>
    <w:basedOn w:val="a"/>
    <w:next w:val="a"/>
    <w:link w:val="af7"/>
    <w:qFormat/>
    <w:rsid w:val="003370A9"/>
    <w:pPr>
      <w:jc w:val="center"/>
    </w:pPr>
    <w:rPr>
      <w:sz w:val="16"/>
    </w:rPr>
  </w:style>
  <w:style w:type="character" w:customStyle="1" w:styleId="af7">
    <w:name w:val="画像説明文 (文字)"/>
    <w:basedOn w:val="a0"/>
    <w:link w:val="af6"/>
    <w:rsid w:val="003370A9"/>
    <w:rPr>
      <w:rFonts w:ascii="Noto Sans JP" w:eastAsia="Noto Sans JP" w:hAnsi="M PLUS 2 Medium"/>
      <w:sz w:val="16"/>
    </w:rPr>
  </w:style>
  <w:style w:type="character" w:styleId="af8">
    <w:name w:val="Hyperlink"/>
    <w:basedOn w:val="a0"/>
    <w:uiPriority w:val="99"/>
    <w:unhideWhenUsed/>
    <w:rsid w:val="00AF212C"/>
    <w:rPr>
      <w:color w:val="0563C1" w:themeColor="hyperlink"/>
      <w:u w:val="single"/>
      <w:bdr w:val="none" w:sz="0" w:space="0" w:color="auto"/>
    </w:rPr>
  </w:style>
  <w:style w:type="character" w:styleId="af9">
    <w:name w:val="Unresolved Mention"/>
    <w:basedOn w:val="a0"/>
    <w:uiPriority w:val="99"/>
    <w:semiHidden/>
    <w:unhideWhenUsed/>
    <w:rsid w:val="00B6752C"/>
    <w:rPr>
      <w:color w:val="605E5C"/>
      <w:shd w:val="clear" w:color="auto" w:fill="E1DFDD"/>
    </w:rPr>
  </w:style>
  <w:style w:type="character" w:styleId="afa">
    <w:name w:val="FollowedHyperlink"/>
    <w:basedOn w:val="a0"/>
    <w:uiPriority w:val="99"/>
    <w:semiHidden/>
    <w:unhideWhenUsed/>
    <w:rsid w:val="001345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ki-net.com/top/jrticket/guide/uketo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eki-net.com/" TargetMode="External"/><Relationship Id="rId4" Type="http://schemas.openxmlformats.org/officeDocument/2006/relationships/settings" Target="settings.xml"/><Relationship Id="rId9" Type="http://schemas.openxmlformats.org/officeDocument/2006/relationships/hyperlink" Target="http://bunkatsu.info/"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BD4F1-19A9-48B2-9FEE-5F9D32097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215</Words>
  <Characters>1231</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まいまい</dc:creator>
  <cp:keywords/>
  <dc:description/>
  <cp:lastModifiedBy>優人 今井</cp:lastModifiedBy>
  <cp:revision>10</cp:revision>
  <cp:lastPrinted>2025-08-29T15:11:00Z</cp:lastPrinted>
  <dcterms:created xsi:type="dcterms:W3CDTF">2025-08-29T15:00:00Z</dcterms:created>
  <dcterms:modified xsi:type="dcterms:W3CDTF">2025-08-29T15:21:00Z</dcterms:modified>
</cp:coreProperties>
</file>