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0"/>
        <w:gridCol w:w="3060"/>
        <w:gridCol w:w="1800"/>
        <w:gridCol w:w="2880"/>
        <w:tblGridChange w:id="0">
          <w:tblGrid>
            <w:gridCol w:w="2340"/>
            <w:gridCol w:w="3060"/>
            <w:gridCol w:w="180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5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Nhóm: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</w:t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9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 - Ứng dụng mạng xã hội cho Phenikaa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D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Ngày Họp: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E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30/06/2024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F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10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09:00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bottom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12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Mục đích của buổi họp</w:t>
              <w:tab/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rtl w:val="0"/>
              </w:rPr>
              <w:t xml:space="preserve">Tuần 6-7: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Trao đổi tiến độ đồ án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Hoàn thiện sơ đồ tuần tự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UI Screen: bài đăng (like, share, comment)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330"/>
        <w:gridCol w:w="2822"/>
        <w:gridCol w:w="1768"/>
        <w:tblGridChange w:id="0">
          <w:tblGrid>
            <w:gridCol w:w="2160"/>
            <w:gridCol w:w="3330"/>
            <w:gridCol w:w="2822"/>
            <w:gridCol w:w="1768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9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Thành viên tham gia buổi họp </w:t>
            </w:r>
          </w:p>
        </w:tc>
        <w:tc>
          <w:tcPr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C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Tham dự (Y/N)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 Đăng Quang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Quang 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GVHD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Vũ Quang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color w:val="8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i w:val="1"/>
          <w:color w:val="80008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4"/>
        <w:gridCol w:w="16"/>
        <w:tblGridChange w:id="0">
          <w:tblGrid>
            <w:gridCol w:w="10064"/>
            <w:gridCol w:w="16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3C">
            <w:pPr>
              <w:pStyle w:val="Heading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Các chủ đề, các vấn đề thảo luận trong buổi họp và các quyết định sẽ thực hiện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Thảo luận biểu đồ tuần tự, UI sản phẩm, các luồng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Thảo luận tiến độ chung của đồ 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3"/>
        <w:gridCol w:w="2977"/>
        <w:gridCol w:w="1570"/>
        <w:gridCol w:w="3600"/>
        <w:tblGridChange w:id="0">
          <w:tblGrid>
            <w:gridCol w:w="1933"/>
            <w:gridCol w:w="2977"/>
            <w:gridCol w:w="1570"/>
            <w:gridCol w:w="3600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f5496" w:val="clear"/>
          </w:tcPr>
          <w:p w:rsidR="00000000" w:rsidDel="00000000" w:rsidP="00000000" w:rsidRDefault="00000000" w:rsidRPr="00000000" w14:paraId="00000042">
            <w:pPr>
              <w:pStyle w:val="Heading3"/>
              <w:keepLines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Buổi họp tiếp theo (nếu có kế hoạch)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07/07/2024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  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xem lịch học trên QLDT, kết nối tài khoản phenikaa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432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932"/>
      <w:gridCol w:w="4932"/>
      <w:tblGridChange w:id="0">
        <w:tblGrid>
          <w:gridCol w:w="4932"/>
          <w:gridCol w:w="4932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CSE702013_MeetingMinutes_Template_v1.doc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4370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70"/>
      <w:gridCol w:w="6600"/>
      <w:gridCol w:w="6000"/>
      <w:tblGridChange w:id="0">
        <w:tblGrid>
          <w:gridCol w:w="1770"/>
          <w:gridCol w:w="6600"/>
          <w:gridCol w:w="6000"/>
        </w:tblGrid>
      </w:tblGridChange>
    </w:tblGrid>
    <w:tr>
      <w:trPr>
        <w:cantSplit w:val="1"/>
        <w:trHeight w:val="1593.8671875" w:hRule="atLeast"/>
        <w:tblHeader w:val="0"/>
      </w:trPr>
      <w:tc>
        <w:tcPr/>
        <w:p w:rsidR="00000000" w:rsidDel="00000000" w:rsidP="00000000" w:rsidRDefault="00000000" w:rsidRPr="00000000" w14:paraId="00000051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990600" cy="92011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9201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pStyle w:val="Heading1"/>
            <w:tabs>
              <w:tab w:val="left" w:leader="none" w:pos="4860"/>
            </w:tabs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KHOA CÔNG NGHỆ THÔNG TIN</w:t>
            <w:br w:type="textWrapping"/>
            <w:t xml:space="preserve">CSE703014 – Đồ Án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Liên ngành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br w:type="textWrapping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br w:type="textWrapping"/>
            <w:t xml:space="preserve">Biên Bản Họp</w:t>
          </w:r>
        </w:p>
        <w:p w:rsidR="00000000" w:rsidDel="00000000" w:rsidP="00000000" w:rsidRDefault="00000000" w:rsidRPr="00000000" w14:paraId="00000053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pStyle w:val="Heading1"/>
            <w:tabs>
              <w:tab w:val="left" w:leader="none" w:pos="4860"/>
            </w:tabs>
            <w:ind w:right="4065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