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530BB2" w14:textId="77777777" w:rsidR="00117E4F" w:rsidRDefault="005D473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14:paraId="54F4965C" w14:textId="77777777" w:rsidR="00117E4F" w:rsidRDefault="005D473A">
      <w:pPr>
        <w:spacing w:after="0" w:line="240" w:lineRule="auto"/>
        <w:ind w:left="-9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2020-2021</w:t>
      </w:r>
    </w:p>
    <w:p w14:paraId="46393A70" w14:textId="77777777" w:rsidR="00117E4F" w:rsidRDefault="00117E4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3AD90" w14:textId="77777777" w:rsidR="00117E4F" w:rsidRDefault="00117E4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61CBF" w14:textId="77777777" w:rsidR="00117E4F" w:rsidRDefault="005D473A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SCHEDULE</w:t>
      </w:r>
    </w:p>
    <w:tbl>
      <w:tblPr>
        <w:tblStyle w:val="a0"/>
        <w:tblW w:w="14933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3869"/>
        <w:gridCol w:w="3420"/>
        <w:gridCol w:w="4140"/>
        <w:gridCol w:w="2767"/>
      </w:tblGrid>
      <w:tr w:rsidR="00117E4F" w14:paraId="67C601E1" w14:textId="77777777" w:rsidTr="005D473A">
        <w:trPr>
          <w:trHeight w:val="405"/>
        </w:trPr>
        <w:tc>
          <w:tcPr>
            <w:tcW w:w="737" w:type="dxa"/>
            <w:tcBorders>
              <w:top w:val="single" w:sz="4" w:space="0" w:color="000000"/>
            </w:tcBorders>
            <w:shd w:val="clear" w:color="auto" w:fill="BFBFBF"/>
          </w:tcPr>
          <w:p w14:paraId="39A97E0A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38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6551762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  <w:t>Course Lecture Topic</w:t>
            </w:r>
          </w:p>
        </w:tc>
        <w:tc>
          <w:tcPr>
            <w:tcW w:w="3420" w:type="dxa"/>
            <w:tcBorders>
              <w:top w:val="single" w:sz="4" w:space="0" w:color="000000"/>
            </w:tcBorders>
            <w:shd w:val="clear" w:color="auto" w:fill="BFBFBF"/>
          </w:tcPr>
          <w:p w14:paraId="796EDB99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4140" w:type="dxa"/>
            <w:tcBorders>
              <w:top w:val="single" w:sz="4" w:space="0" w:color="000000"/>
            </w:tcBorders>
            <w:shd w:val="clear" w:color="auto" w:fill="BFBFBF"/>
          </w:tcPr>
          <w:p w14:paraId="2CEB63FC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2767" w:type="dxa"/>
            <w:tcBorders>
              <w:top w:val="single" w:sz="4" w:space="0" w:color="000000"/>
            </w:tcBorders>
            <w:shd w:val="clear" w:color="auto" w:fill="BFBFBF"/>
          </w:tcPr>
          <w:p w14:paraId="5D67877F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117E4F" w14:paraId="46633976" w14:textId="77777777" w:rsidTr="005D473A">
        <w:tc>
          <w:tcPr>
            <w:tcW w:w="737" w:type="dxa"/>
          </w:tcPr>
          <w:p w14:paraId="3243006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7396A8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Review, SOLID</w:t>
            </w:r>
          </w:p>
        </w:tc>
        <w:tc>
          <w:tcPr>
            <w:tcW w:w="3420" w:type="dxa"/>
          </w:tcPr>
          <w:p w14:paraId="2067950F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  <w:p w14:paraId="40CE14C0" w14:textId="77777777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CFEDB5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2767" w:type="dxa"/>
          </w:tcPr>
          <w:p w14:paraId="1831B7C2" w14:textId="77777777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E4F" w14:paraId="111B0A4D" w14:textId="77777777" w:rsidTr="005D473A">
        <w:tc>
          <w:tcPr>
            <w:tcW w:w="737" w:type="dxa"/>
          </w:tcPr>
          <w:p w14:paraId="67A02F3E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41536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GRASP, Package Design Principles</w:t>
            </w:r>
          </w:p>
        </w:tc>
        <w:tc>
          <w:tcPr>
            <w:tcW w:w="3420" w:type="dxa"/>
          </w:tcPr>
          <w:p w14:paraId="7028CC16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connection and operations – exercises</w:t>
            </w:r>
          </w:p>
        </w:tc>
        <w:tc>
          <w:tcPr>
            <w:tcW w:w="4140" w:type="dxa"/>
          </w:tcPr>
          <w:p w14:paraId="682A6100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14:paraId="3CD8245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4AF67080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2767" w:type="dxa"/>
          </w:tcPr>
          <w:p w14:paraId="6B46AB00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</w:tc>
      </w:tr>
      <w:tr w:rsidR="00117E4F" w14:paraId="3FB55320" w14:textId="77777777" w:rsidTr="005D473A">
        <w:trPr>
          <w:trHeight w:val="420"/>
        </w:trPr>
        <w:tc>
          <w:tcPr>
            <w:tcW w:w="737" w:type="dxa"/>
          </w:tcPr>
          <w:p w14:paraId="5566E3A5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38093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Arhitectural Patterns (Layers, Client-server, Broker, MVC)</w:t>
            </w:r>
          </w:p>
        </w:tc>
        <w:tc>
          <w:tcPr>
            <w:tcW w:w="3420" w:type="dxa"/>
          </w:tcPr>
          <w:p w14:paraId="6BC60F0B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and class design principles – exercises </w:t>
            </w:r>
          </w:p>
          <w:p w14:paraId="283BFC3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4140" w:type="dxa"/>
          </w:tcPr>
          <w:p w14:paraId="20471D40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2767" w:type="dxa"/>
          </w:tcPr>
          <w:p w14:paraId="6339E93A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L2_Database_Operations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Database diagram + sql script to create the database + unit tests for each DB operation</w:t>
            </w:r>
          </w:p>
        </w:tc>
      </w:tr>
      <w:tr w:rsidR="00117E4F" w14:paraId="125578E4" w14:textId="77777777" w:rsidTr="005D473A">
        <w:tc>
          <w:tcPr>
            <w:tcW w:w="737" w:type="dxa"/>
          </w:tcPr>
          <w:p w14:paraId="2A42D28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93986D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BLL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Domain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(Entities, services, repositories, aggregates), Intro to Services (Soap, Rest)  </w:t>
            </w:r>
          </w:p>
        </w:tc>
        <w:tc>
          <w:tcPr>
            <w:tcW w:w="3420" w:type="dxa"/>
          </w:tcPr>
          <w:p w14:paraId="194B727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exercises</w:t>
            </w:r>
          </w:p>
          <w:p w14:paraId="7E729258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11DD7C61" w14:textId="6CCCC0D2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14:paraId="78F962F0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</w:tc>
      </w:tr>
      <w:tr w:rsidR="00117E4F" w14:paraId="72A112CC" w14:textId="77777777" w:rsidTr="005D473A">
        <w:trPr>
          <w:trHeight w:val="285"/>
        </w:trPr>
        <w:tc>
          <w:tcPr>
            <w:tcW w:w="737" w:type="dxa"/>
          </w:tcPr>
          <w:p w14:paraId="740B854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054624" w14:textId="77777777" w:rsidR="00117E4F" w:rsidRDefault="005D473A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SOA  -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Volatility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(iDesign)</w:t>
            </w:r>
          </w:p>
        </w:tc>
        <w:tc>
          <w:tcPr>
            <w:tcW w:w="3420" w:type="dxa"/>
          </w:tcPr>
          <w:p w14:paraId="5A60C066" w14:textId="3B219FBC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75A402D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300E153A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14:paraId="4CC1E37E" w14:textId="2751162F" w:rsidR="00117E4F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2767" w:type="dxa"/>
          </w:tcPr>
          <w:p w14:paraId="45413BD4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A1</w:t>
            </w:r>
          </w:p>
        </w:tc>
      </w:tr>
      <w:tr w:rsidR="005D473A" w14:paraId="4BF0AF5B" w14:textId="77777777" w:rsidTr="005D473A">
        <w:tc>
          <w:tcPr>
            <w:tcW w:w="737" w:type="dxa"/>
          </w:tcPr>
          <w:p w14:paraId="285B13B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0F699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 (DAO, Data Mapper, Lazy load, identity map)</w:t>
            </w:r>
          </w:p>
        </w:tc>
        <w:tc>
          <w:tcPr>
            <w:tcW w:w="3420" w:type="dxa"/>
          </w:tcPr>
          <w:p w14:paraId="68BB41D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72D9DCA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AF2BCB3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D3DE430" w14:textId="459D23F9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2767" w:type="dxa"/>
          </w:tcPr>
          <w:p w14:paraId="0A67D205" w14:textId="0366F9F3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473A" w14:paraId="4C98BD45" w14:textId="77777777" w:rsidTr="005D473A">
        <w:tc>
          <w:tcPr>
            <w:tcW w:w="737" w:type="dxa"/>
          </w:tcPr>
          <w:p w14:paraId="6B840FF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659C1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Live coding session </w:t>
            </w:r>
          </w:p>
        </w:tc>
        <w:tc>
          <w:tcPr>
            <w:tcW w:w="3420" w:type="dxa"/>
          </w:tcPr>
          <w:p w14:paraId="020E6B2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6252280B" w14:textId="6299A56E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</w:tcPr>
          <w:p w14:paraId="04D72450" w14:textId="208FA064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</w:tc>
      </w:tr>
      <w:tr w:rsidR="005D473A" w14:paraId="352E5D30" w14:textId="77777777" w:rsidTr="005D473A">
        <w:tc>
          <w:tcPr>
            <w:tcW w:w="737" w:type="dxa"/>
          </w:tcPr>
          <w:p w14:paraId="1AA1E05A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289FD5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Concurrency (Optimistic/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Pessimistic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Presentation patterns (Page/Front contoller, Template/Transform View)</w:t>
            </w:r>
          </w:p>
          <w:p w14:paraId="64887EA0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14:paraId="636EAE91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Front-end exercises</w:t>
            </w:r>
          </w:p>
        </w:tc>
        <w:tc>
          <w:tcPr>
            <w:tcW w:w="4140" w:type="dxa"/>
          </w:tcPr>
          <w:p w14:paraId="6D8B9D5A" w14:textId="77777777" w:rsidR="00B878D1" w:rsidRDefault="00B878D1" w:rsidP="00B878D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282BE6D7" w14:textId="202087EC" w:rsidR="005D473A" w:rsidRDefault="00B878D1" w:rsidP="00B878D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2767" w:type="dxa"/>
          </w:tcPr>
          <w:p w14:paraId="37438ABE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A2</w:t>
            </w:r>
          </w:p>
        </w:tc>
      </w:tr>
      <w:tr w:rsidR="005D473A" w14:paraId="422CEEC1" w14:textId="77777777" w:rsidTr="005D473A">
        <w:trPr>
          <w:trHeight w:val="520"/>
        </w:trPr>
        <w:tc>
          <w:tcPr>
            <w:tcW w:w="737" w:type="dxa"/>
          </w:tcPr>
          <w:p w14:paraId="4EB9BCD3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W9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8DC1F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Creational DP</w:t>
            </w:r>
          </w:p>
          <w:p w14:paraId="47562BD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14:paraId="642BDB2A" w14:textId="02E2D0B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  <w:r w:rsidR="009014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(will be delivered with Project) </w:t>
            </w:r>
          </w:p>
          <w:p w14:paraId="526DBA72" w14:textId="37353F9F" w:rsidR="00576D83" w:rsidRPr="00576D83" w:rsidRDefault="00576D83" w:rsidP="005D47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6D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Final Project</w:t>
            </w:r>
          </w:p>
          <w:p w14:paraId="0183D10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F682D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406134C" w14:textId="33661049" w:rsidR="005D473A" w:rsidRDefault="005D473A" w:rsidP="00B878D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</w:tcPr>
          <w:p w14:paraId="581F41D2" w14:textId="6427232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73A" w14:paraId="1DB98331" w14:textId="77777777" w:rsidTr="005D473A">
        <w:tc>
          <w:tcPr>
            <w:tcW w:w="737" w:type="dxa"/>
          </w:tcPr>
          <w:p w14:paraId="50D0374E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E69954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420" w:type="dxa"/>
          </w:tcPr>
          <w:p w14:paraId="7144C3C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6B59ACC" w14:textId="0D767B40" w:rsidR="00576D83" w:rsidRPr="00576D83" w:rsidRDefault="00576D83" w:rsidP="005D47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6D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Final Project</w:t>
            </w:r>
          </w:p>
        </w:tc>
        <w:tc>
          <w:tcPr>
            <w:tcW w:w="4140" w:type="dxa"/>
          </w:tcPr>
          <w:p w14:paraId="453E71B2" w14:textId="46C94BC2" w:rsidR="005D473A" w:rsidRDefault="005D473A" w:rsidP="00B878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14:paraId="079C9980" w14:textId="4DB912E6" w:rsidR="005D473A" w:rsidRDefault="00854038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</w:p>
        </w:tc>
      </w:tr>
      <w:tr w:rsidR="005D473A" w14:paraId="5B258095" w14:textId="77777777" w:rsidTr="005D473A">
        <w:tc>
          <w:tcPr>
            <w:tcW w:w="737" w:type="dxa"/>
          </w:tcPr>
          <w:p w14:paraId="70EAB16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A4F55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64EF8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420" w:type="dxa"/>
          </w:tcPr>
          <w:p w14:paraId="08462806" w14:textId="415D4779" w:rsidR="005D473A" w:rsidRDefault="00B878D1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EASTER Holiday</w:t>
            </w:r>
          </w:p>
        </w:tc>
        <w:tc>
          <w:tcPr>
            <w:tcW w:w="4140" w:type="dxa"/>
          </w:tcPr>
          <w:p w14:paraId="1CA738B4" w14:textId="5637083D" w:rsidR="00B878D1" w:rsidRDefault="00B878D1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EASTER Holiday</w:t>
            </w:r>
          </w:p>
          <w:p w14:paraId="067A2C13" w14:textId="304C763F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14:paraId="7FA1E241" w14:textId="0071DD11" w:rsidR="00B878D1" w:rsidRDefault="00B878D1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EASTER Holiday</w:t>
            </w:r>
          </w:p>
          <w:p w14:paraId="17F989BB" w14:textId="3C43E85F" w:rsidR="00B878D1" w:rsidRDefault="00B878D1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473A" w14:paraId="415EDEDF" w14:textId="77777777" w:rsidTr="005D473A">
        <w:tc>
          <w:tcPr>
            <w:tcW w:w="737" w:type="dxa"/>
          </w:tcPr>
          <w:p w14:paraId="48C2B011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E95124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</w:t>
            </w:r>
          </w:p>
        </w:tc>
        <w:tc>
          <w:tcPr>
            <w:tcW w:w="3420" w:type="dxa"/>
            <w:vAlign w:val="bottom"/>
          </w:tcPr>
          <w:p w14:paraId="64DAD18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9A5273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</w:tcPr>
          <w:p w14:paraId="0C7C507D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</w:t>
            </w:r>
            <w:r w:rsidR="00B878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&amp; Assignment A3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</w:t>
            </w:r>
            <w:r w:rsidR="00B878D1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Implementation</w:t>
            </w:r>
          </w:p>
          <w:p w14:paraId="0FDD8C5F" w14:textId="18288FD3" w:rsidR="00B878D1" w:rsidRDefault="00B878D1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</w:tc>
      </w:tr>
      <w:tr w:rsidR="005D473A" w14:paraId="55FCFB14" w14:textId="77777777" w:rsidTr="005D473A">
        <w:tc>
          <w:tcPr>
            <w:tcW w:w="737" w:type="dxa"/>
            <w:tcBorders>
              <w:bottom w:val="single" w:sz="4" w:space="0" w:color="000000"/>
            </w:tcBorders>
          </w:tcPr>
          <w:p w14:paraId="6F98D9FD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EFBBF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Review, Q&amp;A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vAlign w:val="bottom"/>
          </w:tcPr>
          <w:p w14:paraId="690AD2B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14:paraId="5F42841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 w14:paraId="37DDCE3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</w:t>
            </w:r>
            <w:r w:rsidR="00B878D1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Implementation</w:t>
            </w:r>
          </w:p>
          <w:p w14:paraId="15D2E08B" w14:textId="533D403D" w:rsidR="00B878D1" w:rsidRDefault="00B878D1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</w:tc>
      </w:tr>
      <w:tr w:rsidR="005D473A" w14:paraId="180866F4" w14:textId="77777777" w:rsidTr="005D473A">
        <w:tc>
          <w:tcPr>
            <w:tcW w:w="737" w:type="dxa"/>
            <w:shd w:val="clear" w:color="auto" w:fill="FFFFFF"/>
          </w:tcPr>
          <w:p w14:paraId="65390C2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93FE7F" w14:textId="1D101390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FFFFF"/>
          </w:tcPr>
          <w:p w14:paraId="40972F2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02F96715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FFFFFF"/>
          </w:tcPr>
          <w:p w14:paraId="34F437A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</w:tc>
      </w:tr>
    </w:tbl>
    <w:p w14:paraId="1562623B" w14:textId="77777777" w:rsidR="00117E4F" w:rsidRDefault="00117E4F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7A5F1EC3" w14:textId="77777777" w:rsidR="00117E4F" w:rsidRDefault="00117E4F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2E2C1AEC" w14:textId="77777777" w:rsidR="00117E4F" w:rsidRDefault="005D473A">
      <w:pPr>
        <w:numPr>
          <w:ilvl w:val="0"/>
          <w:numId w:val="1"/>
        </w:numPr>
        <w:spacing w:after="0" w:line="240" w:lineRule="auto"/>
        <w:ind w:left="-545" w:hanging="357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Laboratory policy</w:t>
      </w:r>
    </w:p>
    <w:p w14:paraId="6D11A1C7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Laboratory sessions are compulsory – no more than 3 absences are allowed. </w:t>
      </w:r>
    </w:p>
    <w:p w14:paraId="58784B86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Assignments and project deliverables must be presented when established. One delay/semester is accepted, while the other delays are penalized as following:</w:t>
      </w:r>
    </w:p>
    <w:p w14:paraId="19F633D1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1 week then you lose one point of the assignment final grade. (Not applied if is the first delay in the semester.)</w:t>
      </w:r>
    </w:p>
    <w:p w14:paraId="152E8E21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2 weeks then you lose two points of the assignment final grade.</w:t>
      </w:r>
    </w:p>
    <w:p w14:paraId="360F3A1E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3 weeks then you lose four points of the assignment final grade.</w:t>
      </w:r>
    </w:p>
    <w:p w14:paraId="0135583C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&gt; 3 weeks then you do not pass the assignment.</w:t>
      </w:r>
    </w:p>
    <w:p w14:paraId="7686A646" w14:textId="77777777" w:rsidR="00117E4F" w:rsidRDefault="00117E4F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</w:p>
    <w:p w14:paraId="26A5B947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 single assignment can be presented during a laboratory session.</w:t>
      </w:r>
    </w:p>
    <w:p w14:paraId="3EC1A2BF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No migration between groups is allowed </w:t>
      </w:r>
    </w:p>
    <w:p w14:paraId="258D5DF1" w14:textId="77777777" w:rsidR="00117E4F" w:rsidRDefault="00117E4F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3B59B740" w14:textId="77777777" w:rsidR="00117E4F" w:rsidRDefault="005D473A">
      <w:pPr>
        <w:numPr>
          <w:ilvl w:val="0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Grading</w:t>
      </w:r>
    </w:p>
    <w:p w14:paraId="7BD7DDC6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 grading: 0.5 * Documentation_grade + 0.5 * Implementation_grade</w:t>
      </w:r>
    </w:p>
    <w:p w14:paraId="2363F8BB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Project grading: 0.1*Deliverable1 + 0.1*Deliverable2 + 0.1*Deliverable3 + 0.3*Final Design + 0.4*Implementation  </w:t>
      </w:r>
    </w:p>
    <w:sectPr w:rsidR="00117E4F">
      <w:pgSz w:w="15840" w:h="12240" w:orient="landscape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92DA6"/>
    <w:multiLevelType w:val="multilevel"/>
    <w:tmpl w:val="FE3AA91C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4F"/>
    <w:rsid w:val="00117E4F"/>
    <w:rsid w:val="002E1D68"/>
    <w:rsid w:val="00453F31"/>
    <w:rsid w:val="00576D83"/>
    <w:rsid w:val="005D473A"/>
    <w:rsid w:val="00854038"/>
    <w:rsid w:val="008B239F"/>
    <w:rsid w:val="0090144F"/>
    <w:rsid w:val="00B8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932"/>
  <w15:docId w15:val="{77237A4B-9594-43D9-ABC5-42D45B4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112DA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DCpNvuJmwD9Wu7x5Ts4nG/aoA==">AMUW2mUkF1M6/ziBjqhvY9aZZ6iW0kqGDm5U7wlh7WQLN+h+PDYVeKUtYa9CyLu59vsbLCOmX8fEGnTd7qqHx6SKy8//b5RBvVvX9ynQlVzc/m/asUyod6D0Ut+CapteqBKKIPvkSLDP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Dinsoreanu</dc:creator>
  <cp:lastModifiedBy>Andrei Corovei</cp:lastModifiedBy>
  <cp:revision>11</cp:revision>
  <dcterms:created xsi:type="dcterms:W3CDTF">2021-01-17T09:04:00Z</dcterms:created>
  <dcterms:modified xsi:type="dcterms:W3CDTF">2021-04-17T09:10:00Z</dcterms:modified>
</cp:coreProperties>
</file>