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B4B7DA" w14:textId="77777777" w:rsidR="005F018F" w:rsidRPr="005F018F" w:rsidRDefault="005F018F" w:rsidP="005F018F">
      <w:pPr>
        <w:rPr>
          <w:rFonts w:ascii="Google Sans" w:hAnsi="Google Sans" w:cs="Google Sans"/>
          <w:color w:val="404040" w:themeColor="text1" w:themeTint="BF"/>
          <w:sz w:val="24"/>
          <w:szCs w:val="24"/>
        </w:rPr>
      </w:pPr>
      <w:r w:rsidRPr="005F018F">
        <w:rPr>
          <w:rFonts w:ascii="Google Sans" w:hAnsi="Google Sans" w:cs="Google Sans"/>
          <w:color w:val="404040" w:themeColor="text1" w:themeTint="BF"/>
          <w:sz w:val="24"/>
          <w:szCs w:val="24"/>
        </w:rPr>
        <w:t>Level 1: Fundamentals (The "Must-Knows")</w:t>
      </w:r>
    </w:p>
    <w:p w14:paraId="681EBA55" w14:textId="77777777" w:rsidR="005F018F" w:rsidRDefault="005F018F" w:rsidP="005F018F">
      <w:pPr>
        <w:rPr>
          <w:rFonts w:ascii="Google Sans" w:hAnsi="Google Sans" w:cs="Google Sans"/>
          <w:color w:val="404040" w:themeColor="text1" w:themeTint="BF"/>
          <w:sz w:val="18"/>
          <w:szCs w:val="18"/>
        </w:rPr>
      </w:pPr>
    </w:p>
    <w:p w14:paraId="5B5B1B40" w14:textId="676350C6" w:rsidR="005F018F" w:rsidRPr="005F018F" w:rsidRDefault="005F018F" w:rsidP="005F018F">
      <w:pPr>
        <w:rPr>
          <w:rFonts w:ascii="Google Sans" w:hAnsi="Google Sans" w:cs="Google Sans"/>
          <w:b/>
          <w:bCs/>
          <w:color w:val="404040" w:themeColor="text1" w:themeTint="BF"/>
          <w:sz w:val="18"/>
          <w:szCs w:val="18"/>
        </w:rPr>
      </w:pPr>
      <w:r w:rsidRPr="005F018F">
        <w:rPr>
          <w:rFonts w:ascii="Google Sans" w:hAnsi="Google Sans" w:cs="Google Sans"/>
          <w:b/>
          <w:bCs/>
          <w:color w:val="404040" w:themeColor="text1" w:themeTint="BF"/>
          <w:sz w:val="18"/>
          <w:szCs w:val="18"/>
        </w:rPr>
        <w:t>What is the difference between a Docker Image and a Container?</w:t>
      </w:r>
    </w:p>
    <w:p w14:paraId="51315AD6" w14:textId="77777777" w:rsidR="005F018F" w:rsidRPr="005F018F" w:rsidRDefault="005F018F" w:rsidP="005F018F">
      <w:pPr>
        <w:rPr>
          <w:rFonts w:ascii="Google Sans" w:hAnsi="Google Sans" w:cs="Google Sans"/>
          <w:color w:val="404040" w:themeColor="text1" w:themeTint="BF"/>
          <w:sz w:val="18"/>
          <w:szCs w:val="18"/>
        </w:rPr>
      </w:pPr>
      <w:r w:rsidRPr="005F018F">
        <w:rPr>
          <w:rFonts w:ascii="Google Sans" w:hAnsi="Google Sans" w:cs="Google Sans"/>
          <w:color w:val="404040" w:themeColor="text1" w:themeTint="BF"/>
          <w:sz w:val="18"/>
          <w:szCs w:val="18"/>
        </w:rPr>
        <w:t>Answer: An image is a read-only blueprint (class), while a container is a running instance (object) of that image.</w:t>
      </w:r>
    </w:p>
    <w:p w14:paraId="6D76B5DB" w14:textId="77777777" w:rsidR="005F018F" w:rsidRPr="005F018F" w:rsidRDefault="005F018F" w:rsidP="005F018F">
      <w:pPr>
        <w:rPr>
          <w:rFonts w:ascii="Google Sans" w:hAnsi="Google Sans" w:cs="Google Sans"/>
          <w:color w:val="404040" w:themeColor="text1" w:themeTint="BF"/>
          <w:sz w:val="18"/>
          <w:szCs w:val="18"/>
        </w:rPr>
      </w:pPr>
    </w:p>
    <w:p w14:paraId="66964C96" w14:textId="24C471AB" w:rsidR="005F018F" w:rsidRPr="005F018F" w:rsidRDefault="005F018F" w:rsidP="005F018F">
      <w:pPr>
        <w:rPr>
          <w:rFonts w:ascii="Google Sans" w:hAnsi="Google Sans" w:cs="Google Sans"/>
          <w:b/>
          <w:bCs/>
          <w:color w:val="404040" w:themeColor="text1" w:themeTint="BF"/>
          <w:sz w:val="18"/>
          <w:szCs w:val="18"/>
        </w:rPr>
      </w:pPr>
      <w:r w:rsidRPr="005F018F">
        <w:rPr>
          <w:rFonts w:ascii="Google Sans" w:hAnsi="Google Sans" w:cs="Google Sans"/>
          <w:b/>
          <w:bCs/>
          <w:color w:val="404040" w:themeColor="text1" w:themeTint="BF"/>
          <w:sz w:val="18"/>
          <w:szCs w:val="18"/>
        </w:rPr>
        <w:t>How does Docker differ from a Virtual Machine (VM)?</w:t>
      </w:r>
    </w:p>
    <w:p w14:paraId="2F04F906" w14:textId="77777777" w:rsidR="005F018F" w:rsidRPr="005F018F" w:rsidRDefault="005F018F" w:rsidP="005F018F">
      <w:pPr>
        <w:rPr>
          <w:rFonts w:ascii="Google Sans" w:hAnsi="Google Sans" w:cs="Google Sans"/>
          <w:color w:val="404040" w:themeColor="text1" w:themeTint="BF"/>
          <w:sz w:val="18"/>
          <w:szCs w:val="18"/>
        </w:rPr>
      </w:pPr>
      <w:r w:rsidRPr="005F018F">
        <w:rPr>
          <w:rFonts w:ascii="Google Sans" w:hAnsi="Google Sans" w:cs="Google Sans"/>
          <w:color w:val="404040" w:themeColor="text1" w:themeTint="BF"/>
          <w:sz w:val="18"/>
          <w:szCs w:val="18"/>
        </w:rPr>
        <w:t>Answer: VMs virtualize hardware and include a full Guest OS. Docker virtualizes the OS kernel, sharing the host OS, making containers much lighter and faster.</w:t>
      </w:r>
    </w:p>
    <w:p w14:paraId="6CD22F8C" w14:textId="77777777" w:rsidR="005F018F" w:rsidRPr="005F018F" w:rsidRDefault="005F018F" w:rsidP="005F018F">
      <w:pPr>
        <w:rPr>
          <w:rFonts w:ascii="Google Sans" w:hAnsi="Google Sans" w:cs="Google Sans"/>
          <w:color w:val="404040" w:themeColor="text1" w:themeTint="BF"/>
          <w:sz w:val="18"/>
          <w:szCs w:val="18"/>
        </w:rPr>
      </w:pPr>
    </w:p>
    <w:p w14:paraId="2DABACDC" w14:textId="1F497D39" w:rsidR="005F018F" w:rsidRPr="005F018F" w:rsidRDefault="005F018F" w:rsidP="005F018F">
      <w:pPr>
        <w:rPr>
          <w:rFonts w:ascii="Google Sans" w:hAnsi="Google Sans" w:cs="Google Sans"/>
          <w:b/>
          <w:bCs/>
          <w:color w:val="404040" w:themeColor="text1" w:themeTint="BF"/>
          <w:sz w:val="18"/>
          <w:szCs w:val="18"/>
        </w:rPr>
      </w:pPr>
      <w:r w:rsidRPr="005F018F">
        <w:rPr>
          <w:rFonts w:ascii="Google Sans" w:hAnsi="Google Sans" w:cs="Google Sans"/>
          <w:b/>
          <w:bCs/>
          <w:color w:val="404040" w:themeColor="text1" w:themeTint="BF"/>
          <w:sz w:val="18"/>
          <w:szCs w:val="18"/>
        </w:rPr>
        <w:t>What are the main components of the Docker Architecture?</w:t>
      </w:r>
    </w:p>
    <w:p w14:paraId="2E132DC5" w14:textId="77777777" w:rsidR="005F018F" w:rsidRPr="005F018F" w:rsidRDefault="005F018F" w:rsidP="005F018F">
      <w:pPr>
        <w:rPr>
          <w:rFonts w:ascii="Google Sans" w:hAnsi="Google Sans" w:cs="Google Sans"/>
          <w:color w:val="404040" w:themeColor="text1" w:themeTint="BF"/>
          <w:sz w:val="18"/>
          <w:szCs w:val="18"/>
        </w:rPr>
      </w:pPr>
      <w:r w:rsidRPr="005F018F">
        <w:rPr>
          <w:rFonts w:ascii="Google Sans" w:hAnsi="Google Sans" w:cs="Google Sans"/>
          <w:color w:val="404040" w:themeColor="text1" w:themeTint="BF"/>
          <w:sz w:val="18"/>
          <w:szCs w:val="18"/>
        </w:rPr>
        <w:t>Answer: Docker Client, Docker Host (Daemon), and Docker Registry.</w:t>
      </w:r>
    </w:p>
    <w:p w14:paraId="30CF9ABC" w14:textId="77777777" w:rsidR="005F018F" w:rsidRPr="005F018F" w:rsidRDefault="005F018F" w:rsidP="005F018F">
      <w:pPr>
        <w:rPr>
          <w:rFonts w:ascii="Google Sans" w:hAnsi="Google Sans" w:cs="Google Sans"/>
          <w:color w:val="404040" w:themeColor="text1" w:themeTint="BF"/>
          <w:sz w:val="18"/>
          <w:szCs w:val="18"/>
        </w:rPr>
      </w:pPr>
    </w:p>
    <w:p w14:paraId="0CBD51D5" w14:textId="6155ADDA" w:rsidR="005F018F" w:rsidRPr="005F018F" w:rsidRDefault="005F018F" w:rsidP="005F018F">
      <w:pPr>
        <w:rPr>
          <w:rFonts w:ascii="Google Sans" w:hAnsi="Google Sans" w:cs="Google Sans"/>
          <w:b/>
          <w:bCs/>
          <w:color w:val="404040" w:themeColor="text1" w:themeTint="BF"/>
          <w:sz w:val="18"/>
          <w:szCs w:val="18"/>
        </w:rPr>
      </w:pPr>
      <w:r w:rsidRPr="005F018F">
        <w:rPr>
          <w:rFonts w:ascii="Google Sans" w:hAnsi="Google Sans" w:cs="Google Sans"/>
          <w:b/>
          <w:bCs/>
          <w:color w:val="404040" w:themeColor="text1" w:themeTint="BF"/>
          <w:sz w:val="18"/>
          <w:szCs w:val="18"/>
        </w:rPr>
        <w:t>Explain the Docker container lifecycle.</w:t>
      </w:r>
    </w:p>
    <w:p w14:paraId="55F90556" w14:textId="77777777" w:rsidR="005F018F" w:rsidRPr="005F018F" w:rsidRDefault="005F018F" w:rsidP="005F018F">
      <w:pPr>
        <w:rPr>
          <w:rFonts w:ascii="Google Sans" w:hAnsi="Google Sans" w:cs="Google Sans"/>
          <w:color w:val="404040" w:themeColor="text1" w:themeTint="BF"/>
          <w:sz w:val="18"/>
          <w:szCs w:val="18"/>
        </w:rPr>
      </w:pPr>
      <w:r w:rsidRPr="005F018F">
        <w:rPr>
          <w:rFonts w:ascii="Google Sans" w:hAnsi="Google Sans" w:cs="Google Sans"/>
          <w:color w:val="404040" w:themeColor="text1" w:themeTint="BF"/>
          <w:sz w:val="18"/>
          <w:szCs w:val="18"/>
        </w:rPr>
        <w:t>Answer: Created → Running → Paused/</w:t>
      </w:r>
      <w:proofErr w:type="spellStart"/>
      <w:r w:rsidRPr="005F018F">
        <w:rPr>
          <w:rFonts w:ascii="Google Sans" w:hAnsi="Google Sans" w:cs="Google Sans"/>
          <w:color w:val="404040" w:themeColor="text1" w:themeTint="BF"/>
          <w:sz w:val="18"/>
          <w:szCs w:val="18"/>
        </w:rPr>
        <w:t>Unpaused</w:t>
      </w:r>
      <w:proofErr w:type="spellEnd"/>
      <w:r w:rsidRPr="005F018F">
        <w:rPr>
          <w:rFonts w:ascii="Google Sans" w:hAnsi="Google Sans" w:cs="Google Sans"/>
          <w:color w:val="404040" w:themeColor="text1" w:themeTint="BF"/>
          <w:sz w:val="18"/>
          <w:szCs w:val="18"/>
        </w:rPr>
        <w:t xml:space="preserve"> → Stopped → Deleted.</w:t>
      </w:r>
    </w:p>
    <w:p w14:paraId="4D4E8D7B" w14:textId="77777777" w:rsidR="005F018F" w:rsidRPr="005F018F" w:rsidRDefault="005F018F" w:rsidP="005F018F">
      <w:pPr>
        <w:rPr>
          <w:rFonts w:ascii="Google Sans" w:hAnsi="Google Sans" w:cs="Google Sans"/>
          <w:color w:val="404040" w:themeColor="text1" w:themeTint="BF"/>
          <w:sz w:val="18"/>
          <w:szCs w:val="18"/>
        </w:rPr>
      </w:pPr>
    </w:p>
    <w:p w14:paraId="7FDF4D3C" w14:textId="2EFB5C3D" w:rsidR="005F018F" w:rsidRPr="005F018F" w:rsidRDefault="005F018F" w:rsidP="005F018F">
      <w:pPr>
        <w:rPr>
          <w:rFonts w:ascii="Google Sans" w:hAnsi="Google Sans" w:cs="Google Sans"/>
          <w:b/>
          <w:bCs/>
          <w:color w:val="404040" w:themeColor="text1" w:themeTint="BF"/>
          <w:sz w:val="18"/>
          <w:szCs w:val="18"/>
        </w:rPr>
      </w:pPr>
      <w:r w:rsidRPr="005F018F">
        <w:rPr>
          <w:rFonts w:ascii="Google Sans" w:hAnsi="Google Sans" w:cs="Google Sans"/>
          <w:b/>
          <w:bCs/>
          <w:color w:val="404040" w:themeColor="text1" w:themeTint="BF"/>
          <w:sz w:val="18"/>
          <w:szCs w:val="18"/>
        </w:rPr>
        <w:t xml:space="preserve">What is a </w:t>
      </w:r>
      <w:proofErr w:type="spellStart"/>
      <w:r w:rsidRPr="005F018F">
        <w:rPr>
          <w:rFonts w:ascii="Google Sans" w:hAnsi="Google Sans" w:cs="Google Sans"/>
          <w:b/>
          <w:bCs/>
          <w:color w:val="404040" w:themeColor="text1" w:themeTint="BF"/>
          <w:sz w:val="18"/>
          <w:szCs w:val="18"/>
        </w:rPr>
        <w:t>Dockerfile</w:t>
      </w:r>
      <w:proofErr w:type="spellEnd"/>
      <w:r w:rsidRPr="005F018F">
        <w:rPr>
          <w:rFonts w:ascii="Google Sans" w:hAnsi="Google Sans" w:cs="Google Sans"/>
          <w:b/>
          <w:bCs/>
          <w:color w:val="404040" w:themeColor="text1" w:themeTint="BF"/>
          <w:sz w:val="18"/>
          <w:szCs w:val="18"/>
        </w:rPr>
        <w:t>, and what are its most common instructions?</w:t>
      </w:r>
    </w:p>
    <w:p w14:paraId="34A2E864" w14:textId="77777777" w:rsidR="005F018F" w:rsidRPr="005F018F" w:rsidRDefault="005F018F" w:rsidP="005F018F">
      <w:pPr>
        <w:rPr>
          <w:rFonts w:ascii="Google Sans" w:hAnsi="Google Sans" w:cs="Google Sans"/>
          <w:color w:val="404040" w:themeColor="text1" w:themeTint="BF"/>
          <w:sz w:val="18"/>
          <w:szCs w:val="18"/>
        </w:rPr>
      </w:pPr>
      <w:r w:rsidRPr="005F018F">
        <w:rPr>
          <w:rFonts w:ascii="Google Sans" w:hAnsi="Google Sans" w:cs="Google Sans"/>
          <w:color w:val="404040" w:themeColor="text1" w:themeTint="BF"/>
          <w:sz w:val="18"/>
          <w:szCs w:val="18"/>
        </w:rPr>
        <w:t>Answer: A script containing commands to assemble an image. Key instructions: FROM, RUN, COPY, EXPOSE, CMD, and ENTRYPOINT.</w:t>
      </w:r>
    </w:p>
    <w:p w14:paraId="68BA05E3" w14:textId="77777777" w:rsidR="005F018F" w:rsidRPr="005F018F" w:rsidRDefault="005F018F" w:rsidP="005F018F">
      <w:pPr>
        <w:rPr>
          <w:rFonts w:ascii="Google Sans" w:hAnsi="Google Sans" w:cs="Google Sans"/>
          <w:color w:val="404040" w:themeColor="text1" w:themeTint="BF"/>
          <w:sz w:val="18"/>
          <w:szCs w:val="18"/>
        </w:rPr>
      </w:pPr>
    </w:p>
    <w:p w14:paraId="4032F710" w14:textId="7C0E540B" w:rsidR="005F018F" w:rsidRPr="005F018F" w:rsidRDefault="005F018F" w:rsidP="005F018F">
      <w:pPr>
        <w:rPr>
          <w:rFonts w:ascii="Google Sans" w:hAnsi="Google Sans" w:cs="Google Sans"/>
          <w:b/>
          <w:bCs/>
          <w:color w:val="404040" w:themeColor="text1" w:themeTint="BF"/>
          <w:sz w:val="18"/>
          <w:szCs w:val="18"/>
        </w:rPr>
      </w:pPr>
      <w:r w:rsidRPr="005F018F">
        <w:rPr>
          <w:rFonts w:ascii="Google Sans" w:hAnsi="Google Sans" w:cs="Google Sans"/>
          <w:b/>
          <w:bCs/>
          <w:color w:val="404040" w:themeColor="text1" w:themeTint="BF"/>
          <w:sz w:val="18"/>
          <w:szCs w:val="18"/>
        </w:rPr>
        <w:t>What is the difference between CMD and ENTRYPOINT?</w:t>
      </w:r>
    </w:p>
    <w:p w14:paraId="7E3CE8BD" w14:textId="77777777" w:rsidR="005F018F" w:rsidRPr="005F018F" w:rsidRDefault="005F018F" w:rsidP="005F018F">
      <w:pPr>
        <w:rPr>
          <w:rFonts w:ascii="Google Sans" w:hAnsi="Google Sans" w:cs="Google Sans"/>
          <w:color w:val="404040" w:themeColor="text1" w:themeTint="BF"/>
          <w:sz w:val="18"/>
          <w:szCs w:val="18"/>
        </w:rPr>
      </w:pPr>
      <w:r w:rsidRPr="005F018F">
        <w:rPr>
          <w:rFonts w:ascii="Google Sans" w:hAnsi="Google Sans" w:cs="Google Sans"/>
          <w:color w:val="404040" w:themeColor="text1" w:themeTint="BF"/>
          <w:sz w:val="18"/>
          <w:szCs w:val="18"/>
        </w:rPr>
        <w:t>Answer: ENTRYPOINT sets the main executable that cannot be easily overridden, while CMD provides default arguments that are easily replaced by the user at runtime.</w:t>
      </w:r>
    </w:p>
    <w:p w14:paraId="01B9A941" w14:textId="77777777" w:rsidR="005F018F" w:rsidRPr="005F018F" w:rsidRDefault="005F018F" w:rsidP="005F018F">
      <w:pPr>
        <w:rPr>
          <w:rFonts w:ascii="Google Sans" w:hAnsi="Google Sans" w:cs="Google Sans"/>
          <w:color w:val="404040" w:themeColor="text1" w:themeTint="BF"/>
          <w:sz w:val="18"/>
          <w:szCs w:val="18"/>
        </w:rPr>
      </w:pPr>
    </w:p>
    <w:p w14:paraId="48999846" w14:textId="4CBB1990" w:rsidR="005F018F" w:rsidRPr="005F018F" w:rsidRDefault="005F018F" w:rsidP="005F018F">
      <w:pPr>
        <w:rPr>
          <w:rFonts w:ascii="Google Sans" w:hAnsi="Google Sans" w:cs="Google Sans"/>
          <w:b/>
          <w:bCs/>
          <w:color w:val="404040" w:themeColor="text1" w:themeTint="BF"/>
          <w:sz w:val="18"/>
          <w:szCs w:val="18"/>
        </w:rPr>
      </w:pPr>
      <w:r w:rsidRPr="005F018F">
        <w:rPr>
          <w:rFonts w:ascii="Google Sans" w:hAnsi="Google Sans" w:cs="Google Sans"/>
          <w:b/>
          <w:bCs/>
          <w:color w:val="404040" w:themeColor="text1" w:themeTint="BF"/>
          <w:sz w:val="18"/>
          <w:szCs w:val="18"/>
        </w:rPr>
        <w:t>How do you see the logs of a crashed container?</w:t>
      </w:r>
    </w:p>
    <w:p w14:paraId="477391BE" w14:textId="77777777" w:rsidR="005F018F" w:rsidRPr="005F018F" w:rsidRDefault="005F018F" w:rsidP="005F018F">
      <w:pPr>
        <w:rPr>
          <w:rFonts w:ascii="Google Sans" w:hAnsi="Google Sans" w:cs="Google Sans"/>
          <w:color w:val="404040" w:themeColor="text1" w:themeTint="BF"/>
          <w:sz w:val="18"/>
          <w:szCs w:val="18"/>
        </w:rPr>
      </w:pPr>
      <w:r w:rsidRPr="005F018F">
        <w:rPr>
          <w:rFonts w:ascii="Google Sans" w:hAnsi="Google Sans" w:cs="Google Sans"/>
          <w:color w:val="404040" w:themeColor="text1" w:themeTint="BF"/>
          <w:sz w:val="18"/>
          <w:szCs w:val="18"/>
        </w:rPr>
        <w:t>Answer: Use docker logs &lt;</w:t>
      </w:r>
      <w:proofErr w:type="spellStart"/>
      <w:r w:rsidRPr="005F018F">
        <w:rPr>
          <w:rFonts w:ascii="Google Sans" w:hAnsi="Google Sans" w:cs="Google Sans"/>
          <w:color w:val="404040" w:themeColor="text1" w:themeTint="BF"/>
          <w:sz w:val="18"/>
          <w:szCs w:val="18"/>
        </w:rPr>
        <w:t>container_id</w:t>
      </w:r>
      <w:proofErr w:type="spellEnd"/>
      <w:r w:rsidRPr="005F018F">
        <w:rPr>
          <w:rFonts w:ascii="Google Sans" w:hAnsi="Google Sans" w:cs="Google Sans"/>
          <w:color w:val="404040" w:themeColor="text1" w:themeTint="BF"/>
          <w:sz w:val="18"/>
          <w:szCs w:val="18"/>
        </w:rPr>
        <w:t xml:space="preserve">&gt;. If it's not running, add the -a flag to docker </w:t>
      </w:r>
      <w:proofErr w:type="spellStart"/>
      <w:r w:rsidRPr="005F018F">
        <w:rPr>
          <w:rFonts w:ascii="Google Sans" w:hAnsi="Google Sans" w:cs="Google Sans"/>
          <w:color w:val="404040" w:themeColor="text1" w:themeTint="BF"/>
          <w:sz w:val="18"/>
          <w:szCs w:val="18"/>
        </w:rPr>
        <w:t>ps</w:t>
      </w:r>
      <w:proofErr w:type="spellEnd"/>
      <w:r w:rsidRPr="005F018F">
        <w:rPr>
          <w:rFonts w:ascii="Google Sans" w:hAnsi="Google Sans" w:cs="Google Sans"/>
          <w:color w:val="404040" w:themeColor="text1" w:themeTint="BF"/>
          <w:sz w:val="18"/>
          <w:szCs w:val="18"/>
        </w:rPr>
        <w:t xml:space="preserve"> to find the ID first.</w:t>
      </w:r>
    </w:p>
    <w:p w14:paraId="37AAF779" w14:textId="77777777" w:rsidR="005F018F" w:rsidRPr="005F018F" w:rsidRDefault="005F018F" w:rsidP="005F018F">
      <w:pPr>
        <w:rPr>
          <w:rFonts w:ascii="Google Sans" w:hAnsi="Google Sans" w:cs="Google Sans"/>
          <w:color w:val="404040" w:themeColor="text1" w:themeTint="BF"/>
          <w:sz w:val="18"/>
          <w:szCs w:val="18"/>
        </w:rPr>
      </w:pPr>
    </w:p>
    <w:p w14:paraId="421246A4" w14:textId="40D094FC" w:rsidR="005F018F" w:rsidRPr="005F018F" w:rsidRDefault="005F018F" w:rsidP="005F018F">
      <w:pPr>
        <w:rPr>
          <w:rFonts w:ascii="Google Sans" w:hAnsi="Google Sans" w:cs="Google Sans"/>
          <w:b/>
          <w:bCs/>
          <w:color w:val="404040" w:themeColor="text1" w:themeTint="BF"/>
          <w:sz w:val="18"/>
          <w:szCs w:val="18"/>
        </w:rPr>
      </w:pPr>
      <w:r w:rsidRPr="005F018F">
        <w:rPr>
          <w:rFonts w:ascii="Google Sans" w:hAnsi="Google Sans" w:cs="Google Sans"/>
          <w:b/>
          <w:bCs/>
          <w:color w:val="404040" w:themeColor="text1" w:themeTint="BF"/>
          <w:sz w:val="18"/>
          <w:szCs w:val="18"/>
        </w:rPr>
        <w:t>What is Docker Hub?</w:t>
      </w:r>
    </w:p>
    <w:p w14:paraId="7931F4E7" w14:textId="522CCC35" w:rsidR="00717BA8" w:rsidRDefault="005F018F" w:rsidP="005F018F">
      <w:pPr>
        <w:rPr>
          <w:rFonts w:ascii="Google Sans" w:hAnsi="Google Sans" w:cs="Google Sans"/>
          <w:color w:val="404040" w:themeColor="text1" w:themeTint="BF"/>
          <w:sz w:val="18"/>
          <w:szCs w:val="18"/>
        </w:rPr>
      </w:pPr>
      <w:r w:rsidRPr="005F018F">
        <w:rPr>
          <w:rFonts w:ascii="Google Sans" w:hAnsi="Google Sans" w:cs="Google Sans"/>
          <w:color w:val="404040" w:themeColor="text1" w:themeTint="BF"/>
          <w:sz w:val="18"/>
          <w:szCs w:val="18"/>
        </w:rPr>
        <w:t>Answer: A public cloud-based registry for sharing and storing Docker images.</w:t>
      </w:r>
    </w:p>
    <w:p w14:paraId="4CEEC379" w14:textId="77777777" w:rsidR="005F018F" w:rsidRDefault="005F018F" w:rsidP="005F018F">
      <w:pPr>
        <w:rPr>
          <w:rFonts w:ascii="Google Sans" w:hAnsi="Google Sans" w:cs="Google Sans"/>
          <w:color w:val="404040" w:themeColor="text1" w:themeTint="BF"/>
          <w:sz w:val="18"/>
          <w:szCs w:val="18"/>
        </w:rPr>
      </w:pPr>
    </w:p>
    <w:p w14:paraId="393C4C5C" w14:textId="77777777" w:rsidR="005F018F" w:rsidRDefault="005F018F" w:rsidP="005F018F">
      <w:pPr>
        <w:rPr>
          <w:rFonts w:ascii="Google Sans" w:hAnsi="Google Sans" w:cs="Google Sans"/>
          <w:color w:val="404040" w:themeColor="text1" w:themeTint="BF"/>
          <w:sz w:val="18"/>
          <w:szCs w:val="18"/>
        </w:rPr>
      </w:pPr>
    </w:p>
    <w:p w14:paraId="0F500BB0" w14:textId="77777777" w:rsidR="005F018F" w:rsidRDefault="005F018F" w:rsidP="005F018F">
      <w:pPr>
        <w:rPr>
          <w:rFonts w:ascii="Google Sans" w:hAnsi="Google Sans" w:cs="Google Sans"/>
          <w:color w:val="404040" w:themeColor="text1" w:themeTint="BF"/>
          <w:sz w:val="18"/>
          <w:szCs w:val="18"/>
        </w:rPr>
      </w:pPr>
    </w:p>
    <w:p w14:paraId="1B0F1C0A" w14:textId="77777777" w:rsidR="005F018F" w:rsidRDefault="005F018F" w:rsidP="005F018F">
      <w:pPr>
        <w:rPr>
          <w:rFonts w:ascii="Google Sans" w:hAnsi="Google Sans" w:cs="Google Sans"/>
          <w:color w:val="404040" w:themeColor="text1" w:themeTint="BF"/>
          <w:sz w:val="18"/>
          <w:szCs w:val="18"/>
        </w:rPr>
      </w:pPr>
    </w:p>
    <w:p w14:paraId="58F21D33" w14:textId="77777777" w:rsidR="005F018F" w:rsidRDefault="005F018F" w:rsidP="005F018F">
      <w:pPr>
        <w:rPr>
          <w:rFonts w:ascii="Google Sans" w:hAnsi="Google Sans" w:cs="Google Sans"/>
          <w:color w:val="404040" w:themeColor="text1" w:themeTint="BF"/>
          <w:sz w:val="18"/>
          <w:szCs w:val="18"/>
        </w:rPr>
      </w:pPr>
    </w:p>
    <w:p w14:paraId="370CD870" w14:textId="77777777" w:rsidR="005F018F" w:rsidRDefault="005F018F" w:rsidP="005F018F">
      <w:pPr>
        <w:rPr>
          <w:rFonts w:ascii="Google Sans" w:hAnsi="Google Sans" w:cs="Google Sans"/>
          <w:color w:val="404040" w:themeColor="text1" w:themeTint="BF"/>
          <w:sz w:val="18"/>
          <w:szCs w:val="18"/>
        </w:rPr>
      </w:pPr>
    </w:p>
    <w:p w14:paraId="37EBB9CD" w14:textId="77777777" w:rsidR="005F018F" w:rsidRDefault="005F018F" w:rsidP="005F018F">
      <w:pPr>
        <w:rPr>
          <w:rFonts w:ascii="Google Sans" w:hAnsi="Google Sans" w:cs="Google Sans"/>
          <w:color w:val="404040" w:themeColor="text1" w:themeTint="BF"/>
          <w:sz w:val="18"/>
          <w:szCs w:val="18"/>
        </w:rPr>
      </w:pPr>
    </w:p>
    <w:p w14:paraId="67B836F1" w14:textId="77777777" w:rsidR="005F018F" w:rsidRDefault="005F018F" w:rsidP="005F018F">
      <w:pPr>
        <w:rPr>
          <w:rFonts w:ascii="Google Sans" w:hAnsi="Google Sans" w:cs="Google Sans"/>
          <w:color w:val="404040" w:themeColor="text1" w:themeTint="BF"/>
          <w:sz w:val="18"/>
          <w:szCs w:val="18"/>
        </w:rPr>
      </w:pPr>
    </w:p>
    <w:p w14:paraId="7387F458" w14:textId="77777777" w:rsidR="005F018F" w:rsidRPr="005F018F" w:rsidRDefault="005F018F" w:rsidP="005F018F">
      <w:pPr>
        <w:rPr>
          <w:rFonts w:ascii="Google Sans" w:hAnsi="Google Sans" w:cs="Google Sans"/>
          <w:color w:val="404040" w:themeColor="text1" w:themeTint="BF"/>
          <w:sz w:val="24"/>
          <w:szCs w:val="24"/>
        </w:rPr>
      </w:pPr>
      <w:r w:rsidRPr="005F018F">
        <w:rPr>
          <w:rFonts w:ascii="Google Sans" w:hAnsi="Google Sans" w:cs="Google Sans"/>
          <w:color w:val="404040" w:themeColor="text1" w:themeTint="BF"/>
          <w:sz w:val="24"/>
          <w:szCs w:val="24"/>
        </w:rPr>
        <w:lastRenderedPageBreak/>
        <w:t>Level 2: Storage, Networking &amp; Compose</w:t>
      </w:r>
    </w:p>
    <w:p w14:paraId="697F7A12" w14:textId="77777777" w:rsidR="005F018F" w:rsidRDefault="005F018F" w:rsidP="005F018F">
      <w:pPr>
        <w:rPr>
          <w:rFonts w:ascii="Google Sans" w:hAnsi="Google Sans" w:cs="Google Sans"/>
          <w:color w:val="404040" w:themeColor="text1" w:themeTint="BF"/>
          <w:sz w:val="18"/>
          <w:szCs w:val="18"/>
        </w:rPr>
      </w:pPr>
    </w:p>
    <w:p w14:paraId="788DC2A9" w14:textId="309544DC" w:rsidR="005F018F" w:rsidRPr="005F018F" w:rsidRDefault="005F018F" w:rsidP="005F018F">
      <w:pPr>
        <w:rPr>
          <w:rFonts w:ascii="Google Sans" w:hAnsi="Google Sans" w:cs="Google Sans"/>
          <w:b/>
          <w:bCs/>
          <w:color w:val="404040" w:themeColor="text1" w:themeTint="BF"/>
          <w:sz w:val="18"/>
          <w:szCs w:val="18"/>
        </w:rPr>
      </w:pPr>
      <w:r w:rsidRPr="005F018F">
        <w:rPr>
          <w:rFonts w:ascii="Google Sans" w:hAnsi="Google Sans" w:cs="Google Sans"/>
          <w:b/>
          <w:bCs/>
          <w:color w:val="404040" w:themeColor="text1" w:themeTint="BF"/>
          <w:sz w:val="18"/>
          <w:szCs w:val="18"/>
        </w:rPr>
        <w:t>What is the difference between a Volume and a Bind Mount?</w:t>
      </w:r>
    </w:p>
    <w:p w14:paraId="7171C820" w14:textId="77777777" w:rsidR="005F018F" w:rsidRPr="005F018F" w:rsidRDefault="005F018F" w:rsidP="005F018F">
      <w:pPr>
        <w:rPr>
          <w:rFonts w:ascii="Google Sans" w:hAnsi="Google Sans" w:cs="Google Sans"/>
          <w:color w:val="404040" w:themeColor="text1" w:themeTint="BF"/>
          <w:sz w:val="18"/>
          <w:szCs w:val="18"/>
        </w:rPr>
      </w:pPr>
      <w:r w:rsidRPr="005F018F">
        <w:rPr>
          <w:rFonts w:ascii="Google Sans" w:hAnsi="Google Sans" w:cs="Google Sans"/>
          <w:color w:val="404040" w:themeColor="text1" w:themeTint="BF"/>
          <w:sz w:val="18"/>
          <w:szCs w:val="18"/>
        </w:rPr>
        <w:t>Answer: Volumes are managed by Docker (stored in /var/lib/docker/volumes). Bind mounts link to any specific path on the host machine.</w:t>
      </w:r>
    </w:p>
    <w:p w14:paraId="351761D8" w14:textId="77777777" w:rsidR="005F018F" w:rsidRPr="005F018F" w:rsidRDefault="005F018F" w:rsidP="005F018F">
      <w:pPr>
        <w:rPr>
          <w:rFonts w:ascii="Google Sans" w:hAnsi="Google Sans" w:cs="Google Sans"/>
          <w:color w:val="404040" w:themeColor="text1" w:themeTint="BF"/>
          <w:sz w:val="18"/>
          <w:szCs w:val="18"/>
        </w:rPr>
      </w:pPr>
    </w:p>
    <w:p w14:paraId="02ED9C71" w14:textId="76FC0AFF" w:rsidR="005F018F" w:rsidRPr="005F018F" w:rsidRDefault="005F018F" w:rsidP="005F018F">
      <w:pPr>
        <w:rPr>
          <w:rFonts w:ascii="Google Sans" w:hAnsi="Google Sans" w:cs="Google Sans"/>
          <w:b/>
          <w:bCs/>
          <w:color w:val="404040" w:themeColor="text1" w:themeTint="BF"/>
          <w:sz w:val="18"/>
          <w:szCs w:val="18"/>
        </w:rPr>
      </w:pPr>
      <w:r w:rsidRPr="005F018F">
        <w:rPr>
          <w:rFonts w:ascii="Google Sans" w:hAnsi="Google Sans" w:cs="Google Sans"/>
          <w:b/>
          <w:bCs/>
          <w:color w:val="404040" w:themeColor="text1" w:themeTint="BF"/>
          <w:sz w:val="18"/>
          <w:szCs w:val="18"/>
        </w:rPr>
        <w:t>Explain the default Docker network types.</w:t>
      </w:r>
    </w:p>
    <w:p w14:paraId="709757F7" w14:textId="77777777" w:rsidR="005F018F" w:rsidRPr="005F018F" w:rsidRDefault="005F018F" w:rsidP="005F018F">
      <w:pPr>
        <w:rPr>
          <w:rFonts w:ascii="Google Sans" w:hAnsi="Google Sans" w:cs="Google Sans"/>
          <w:color w:val="404040" w:themeColor="text1" w:themeTint="BF"/>
          <w:sz w:val="18"/>
          <w:szCs w:val="18"/>
        </w:rPr>
      </w:pPr>
      <w:r w:rsidRPr="005F018F">
        <w:rPr>
          <w:rFonts w:ascii="Google Sans" w:hAnsi="Google Sans" w:cs="Google Sans"/>
          <w:color w:val="404040" w:themeColor="text1" w:themeTint="BF"/>
          <w:sz w:val="18"/>
          <w:szCs w:val="18"/>
        </w:rPr>
        <w:t>Answer: Bridge (default for single hosts), Host (removes isolation between host and container), and None (no networking).</w:t>
      </w:r>
    </w:p>
    <w:p w14:paraId="7916926B" w14:textId="77777777" w:rsidR="005F018F" w:rsidRPr="005F018F" w:rsidRDefault="005F018F" w:rsidP="005F018F">
      <w:pPr>
        <w:rPr>
          <w:rFonts w:ascii="Google Sans" w:hAnsi="Google Sans" w:cs="Google Sans"/>
          <w:color w:val="404040" w:themeColor="text1" w:themeTint="BF"/>
          <w:sz w:val="18"/>
          <w:szCs w:val="18"/>
        </w:rPr>
      </w:pPr>
    </w:p>
    <w:p w14:paraId="6EC50E07" w14:textId="3E3ECD13" w:rsidR="005F018F" w:rsidRPr="005F018F" w:rsidRDefault="005F018F" w:rsidP="005F018F">
      <w:pPr>
        <w:rPr>
          <w:rFonts w:ascii="Google Sans" w:hAnsi="Google Sans" w:cs="Google Sans"/>
          <w:b/>
          <w:bCs/>
          <w:color w:val="404040" w:themeColor="text1" w:themeTint="BF"/>
          <w:sz w:val="18"/>
          <w:szCs w:val="18"/>
        </w:rPr>
      </w:pPr>
      <w:r w:rsidRPr="005F018F">
        <w:rPr>
          <w:rFonts w:ascii="Google Sans" w:hAnsi="Google Sans" w:cs="Google Sans"/>
          <w:b/>
          <w:bCs/>
          <w:color w:val="404040" w:themeColor="text1" w:themeTint="BF"/>
          <w:sz w:val="18"/>
          <w:szCs w:val="18"/>
        </w:rPr>
        <w:t>What is Docker Compose and why do we use it?</w:t>
      </w:r>
    </w:p>
    <w:p w14:paraId="18B802AE" w14:textId="77777777" w:rsidR="005F018F" w:rsidRPr="005F018F" w:rsidRDefault="005F018F" w:rsidP="005F018F">
      <w:pPr>
        <w:rPr>
          <w:rFonts w:ascii="Google Sans" w:hAnsi="Google Sans" w:cs="Google Sans"/>
          <w:color w:val="404040" w:themeColor="text1" w:themeTint="BF"/>
          <w:sz w:val="18"/>
          <w:szCs w:val="18"/>
        </w:rPr>
      </w:pPr>
      <w:r w:rsidRPr="005F018F">
        <w:rPr>
          <w:rFonts w:ascii="Google Sans" w:hAnsi="Google Sans" w:cs="Google Sans"/>
          <w:color w:val="404040" w:themeColor="text1" w:themeTint="BF"/>
          <w:sz w:val="18"/>
          <w:szCs w:val="18"/>
        </w:rPr>
        <w:t>Answer: A tool for defining and running multi-container applications using a single YAML file.</w:t>
      </w:r>
    </w:p>
    <w:p w14:paraId="664B827C" w14:textId="77777777" w:rsidR="005F018F" w:rsidRPr="005F018F" w:rsidRDefault="005F018F" w:rsidP="005F018F">
      <w:pPr>
        <w:rPr>
          <w:rFonts w:ascii="Google Sans" w:hAnsi="Google Sans" w:cs="Google Sans"/>
          <w:color w:val="404040" w:themeColor="text1" w:themeTint="BF"/>
          <w:sz w:val="18"/>
          <w:szCs w:val="18"/>
        </w:rPr>
      </w:pPr>
    </w:p>
    <w:p w14:paraId="2F087470" w14:textId="0A4E363C" w:rsidR="005F018F" w:rsidRPr="005F018F" w:rsidRDefault="005F018F" w:rsidP="005F018F">
      <w:pPr>
        <w:rPr>
          <w:rFonts w:ascii="Google Sans" w:hAnsi="Google Sans" w:cs="Google Sans"/>
          <w:b/>
          <w:bCs/>
          <w:color w:val="404040" w:themeColor="text1" w:themeTint="BF"/>
          <w:sz w:val="18"/>
          <w:szCs w:val="18"/>
        </w:rPr>
      </w:pPr>
      <w:r w:rsidRPr="005F018F">
        <w:rPr>
          <w:rFonts w:ascii="Google Sans" w:hAnsi="Google Sans" w:cs="Google Sans"/>
          <w:b/>
          <w:bCs/>
          <w:color w:val="404040" w:themeColor="text1" w:themeTint="BF"/>
          <w:sz w:val="18"/>
          <w:szCs w:val="18"/>
        </w:rPr>
        <w:t>How can containers communicate with each other?</w:t>
      </w:r>
    </w:p>
    <w:p w14:paraId="7267C3FA" w14:textId="77777777" w:rsidR="005F018F" w:rsidRPr="005F018F" w:rsidRDefault="005F018F" w:rsidP="005F018F">
      <w:pPr>
        <w:rPr>
          <w:rFonts w:ascii="Google Sans" w:hAnsi="Google Sans" w:cs="Google Sans"/>
          <w:color w:val="404040" w:themeColor="text1" w:themeTint="BF"/>
          <w:sz w:val="18"/>
          <w:szCs w:val="18"/>
        </w:rPr>
      </w:pPr>
      <w:r w:rsidRPr="005F018F">
        <w:rPr>
          <w:rFonts w:ascii="Google Sans" w:hAnsi="Google Sans" w:cs="Google Sans"/>
          <w:color w:val="404040" w:themeColor="text1" w:themeTint="BF"/>
          <w:sz w:val="18"/>
          <w:szCs w:val="18"/>
        </w:rPr>
        <w:t>Answer: By placing them on the same user-defined bridge network; they can then reach each other using their container names as hostnames.</w:t>
      </w:r>
    </w:p>
    <w:p w14:paraId="11D63F1D" w14:textId="77777777" w:rsidR="005F018F" w:rsidRPr="005F018F" w:rsidRDefault="005F018F" w:rsidP="005F018F">
      <w:pPr>
        <w:rPr>
          <w:rFonts w:ascii="Google Sans" w:hAnsi="Google Sans" w:cs="Google Sans"/>
          <w:color w:val="404040" w:themeColor="text1" w:themeTint="BF"/>
          <w:sz w:val="18"/>
          <w:szCs w:val="18"/>
        </w:rPr>
      </w:pPr>
    </w:p>
    <w:p w14:paraId="2A6FED58" w14:textId="75835796" w:rsidR="005F018F" w:rsidRPr="005F018F" w:rsidRDefault="005F018F" w:rsidP="005F018F">
      <w:pPr>
        <w:rPr>
          <w:rFonts w:ascii="Google Sans" w:hAnsi="Google Sans" w:cs="Google Sans"/>
          <w:b/>
          <w:bCs/>
          <w:color w:val="404040" w:themeColor="text1" w:themeTint="BF"/>
          <w:sz w:val="18"/>
          <w:szCs w:val="18"/>
        </w:rPr>
      </w:pPr>
      <w:r w:rsidRPr="005F018F">
        <w:rPr>
          <w:rFonts w:ascii="Google Sans" w:hAnsi="Google Sans" w:cs="Google Sans"/>
          <w:b/>
          <w:bCs/>
          <w:color w:val="404040" w:themeColor="text1" w:themeTint="BF"/>
          <w:sz w:val="18"/>
          <w:szCs w:val="18"/>
        </w:rPr>
        <w:t>What is a "Dangling Image"?</w:t>
      </w:r>
    </w:p>
    <w:p w14:paraId="22F1195E" w14:textId="77777777" w:rsidR="005F018F" w:rsidRPr="005F018F" w:rsidRDefault="005F018F" w:rsidP="005F018F">
      <w:pPr>
        <w:rPr>
          <w:rFonts w:ascii="Google Sans" w:hAnsi="Google Sans" w:cs="Google Sans"/>
          <w:color w:val="404040" w:themeColor="text1" w:themeTint="BF"/>
          <w:sz w:val="18"/>
          <w:szCs w:val="18"/>
        </w:rPr>
      </w:pPr>
      <w:r w:rsidRPr="005F018F">
        <w:rPr>
          <w:rFonts w:ascii="Google Sans" w:hAnsi="Google Sans" w:cs="Google Sans"/>
          <w:color w:val="404040" w:themeColor="text1" w:themeTint="BF"/>
          <w:sz w:val="18"/>
          <w:szCs w:val="18"/>
        </w:rPr>
        <w:t>Answer: An image that is no longer associated with a tagged image (shows as &lt;none&gt;:&lt;none&gt;). You clean them with docker image prune.</w:t>
      </w:r>
    </w:p>
    <w:p w14:paraId="1667012B" w14:textId="77777777" w:rsidR="005F018F" w:rsidRPr="005F018F" w:rsidRDefault="005F018F" w:rsidP="005F018F">
      <w:pPr>
        <w:rPr>
          <w:rFonts w:ascii="Google Sans" w:hAnsi="Google Sans" w:cs="Google Sans"/>
          <w:color w:val="404040" w:themeColor="text1" w:themeTint="BF"/>
          <w:sz w:val="18"/>
          <w:szCs w:val="18"/>
        </w:rPr>
      </w:pPr>
    </w:p>
    <w:p w14:paraId="2D222819" w14:textId="4AC413BF" w:rsidR="005F018F" w:rsidRPr="005F018F" w:rsidRDefault="005F018F" w:rsidP="005F018F">
      <w:pPr>
        <w:rPr>
          <w:rFonts w:ascii="Google Sans" w:hAnsi="Google Sans" w:cs="Google Sans"/>
          <w:b/>
          <w:bCs/>
          <w:color w:val="404040" w:themeColor="text1" w:themeTint="BF"/>
          <w:sz w:val="18"/>
          <w:szCs w:val="18"/>
        </w:rPr>
      </w:pPr>
      <w:r w:rsidRPr="005F018F">
        <w:rPr>
          <w:rFonts w:ascii="Google Sans" w:hAnsi="Google Sans" w:cs="Google Sans"/>
          <w:b/>
          <w:bCs/>
          <w:color w:val="404040" w:themeColor="text1" w:themeTint="BF"/>
          <w:sz w:val="18"/>
          <w:szCs w:val="18"/>
        </w:rPr>
        <w:t>How do you map a port from the host to a container?</w:t>
      </w:r>
    </w:p>
    <w:p w14:paraId="3F8FF4FD" w14:textId="12690234" w:rsidR="005F018F" w:rsidRDefault="005F018F" w:rsidP="005F018F">
      <w:pPr>
        <w:rPr>
          <w:rFonts w:ascii="Google Sans" w:hAnsi="Google Sans" w:cs="Google Sans"/>
          <w:color w:val="404040" w:themeColor="text1" w:themeTint="BF"/>
          <w:sz w:val="18"/>
          <w:szCs w:val="18"/>
        </w:rPr>
      </w:pPr>
      <w:r w:rsidRPr="005F018F">
        <w:rPr>
          <w:rFonts w:ascii="Google Sans" w:hAnsi="Google Sans" w:cs="Google Sans"/>
          <w:color w:val="404040" w:themeColor="text1" w:themeTint="BF"/>
          <w:sz w:val="18"/>
          <w:szCs w:val="18"/>
        </w:rPr>
        <w:t>Answer: Using the -p flag, e.g., docker run -p 8080:80 nginx (Host port 8080 maps to Container port 80).</w:t>
      </w:r>
    </w:p>
    <w:p w14:paraId="44781E58" w14:textId="77777777" w:rsidR="005F018F" w:rsidRDefault="005F018F" w:rsidP="005F018F">
      <w:pPr>
        <w:rPr>
          <w:rFonts w:ascii="Google Sans" w:hAnsi="Google Sans" w:cs="Google Sans"/>
          <w:color w:val="404040" w:themeColor="text1" w:themeTint="BF"/>
          <w:sz w:val="18"/>
          <w:szCs w:val="18"/>
        </w:rPr>
      </w:pPr>
    </w:p>
    <w:p w14:paraId="255B13A1" w14:textId="77777777" w:rsidR="005F018F" w:rsidRDefault="005F018F" w:rsidP="005F018F">
      <w:pPr>
        <w:rPr>
          <w:rFonts w:ascii="Google Sans" w:hAnsi="Google Sans" w:cs="Google Sans"/>
          <w:color w:val="404040" w:themeColor="text1" w:themeTint="BF"/>
          <w:sz w:val="18"/>
          <w:szCs w:val="18"/>
        </w:rPr>
      </w:pPr>
    </w:p>
    <w:p w14:paraId="305E8585" w14:textId="77777777" w:rsidR="005F018F" w:rsidRDefault="005F018F" w:rsidP="005F018F">
      <w:pPr>
        <w:rPr>
          <w:rFonts w:ascii="Google Sans" w:hAnsi="Google Sans" w:cs="Google Sans"/>
          <w:color w:val="404040" w:themeColor="text1" w:themeTint="BF"/>
          <w:sz w:val="18"/>
          <w:szCs w:val="18"/>
        </w:rPr>
      </w:pPr>
    </w:p>
    <w:p w14:paraId="502CEF8C" w14:textId="77777777" w:rsidR="005F018F" w:rsidRDefault="005F018F" w:rsidP="005F018F">
      <w:pPr>
        <w:rPr>
          <w:rFonts w:ascii="Google Sans" w:hAnsi="Google Sans" w:cs="Google Sans"/>
          <w:color w:val="404040" w:themeColor="text1" w:themeTint="BF"/>
          <w:sz w:val="18"/>
          <w:szCs w:val="18"/>
        </w:rPr>
      </w:pPr>
    </w:p>
    <w:p w14:paraId="6FFCE928" w14:textId="77777777" w:rsidR="005F018F" w:rsidRDefault="005F018F" w:rsidP="005F018F">
      <w:pPr>
        <w:rPr>
          <w:rFonts w:ascii="Google Sans" w:hAnsi="Google Sans" w:cs="Google Sans"/>
          <w:color w:val="404040" w:themeColor="text1" w:themeTint="BF"/>
          <w:sz w:val="18"/>
          <w:szCs w:val="18"/>
        </w:rPr>
      </w:pPr>
    </w:p>
    <w:p w14:paraId="3F38B699" w14:textId="77777777" w:rsidR="005F018F" w:rsidRDefault="005F018F" w:rsidP="005F018F">
      <w:pPr>
        <w:rPr>
          <w:rFonts w:ascii="Google Sans" w:hAnsi="Google Sans" w:cs="Google Sans"/>
          <w:color w:val="404040" w:themeColor="text1" w:themeTint="BF"/>
          <w:sz w:val="18"/>
          <w:szCs w:val="18"/>
        </w:rPr>
      </w:pPr>
    </w:p>
    <w:p w14:paraId="0F6EF5BC" w14:textId="77777777" w:rsidR="005F018F" w:rsidRDefault="005F018F" w:rsidP="005F018F">
      <w:pPr>
        <w:rPr>
          <w:rFonts w:ascii="Google Sans" w:hAnsi="Google Sans" w:cs="Google Sans"/>
          <w:color w:val="404040" w:themeColor="text1" w:themeTint="BF"/>
          <w:sz w:val="18"/>
          <w:szCs w:val="18"/>
        </w:rPr>
      </w:pPr>
    </w:p>
    <w:p w14:paraId="5CA72E6A" w14:textId="77777777" w:rsidR="005F018F" w:rsidRDefault="005F018F" w:rsidP="005F018F">
      <w:pPr>
        <w:rPr>
          <w:rFonts w:ascii="Google Sans" w:hAnsi="Google Sans" w:cs="Google Sans"/>
          <w:color w:val="404040" w:themeColor="text1" w:themeTint="BF"/>
          <w:sz w:val="18"/>
          <w:szCs w:val="18"/>
        </w:rPr>
      </w:pPr>
    </w:p>
    <w:p w14:paraId="3666951C" w14:textId="77777777" w:rsidR="005F018F" w:rsidRDefault="005F018F" w:rsidP="005F018F">
      <w:pPr>
        <w:rPr>
          <w:rFonts w:ascii="Google Sans" w:hAnsi="Google Sans" w:cs="Google Sans"/>
          <w:color w:val="404040" w:themeColor="text1" w:themeTint="BF"/>
          <w:sz w:val="18"/>
          <w:szCs w:val="18"/>
        </w:rPr>
      </w:pPr>
    </w:p>
    <w:p w14:paraId="13147A7A" w14:textId="77777777" w:rsidR="005F018F" w:rsidRDefault="005F018F" w:rsidP="005F018F">
      <w:pPr>
        <w:rPr>
          <w:rFonts w:ascii="Google Sans" w:hAnsi="Google Sans" w:cs="Google Sans"/>
          <w:color w:val="404040" w:themeColor="text1" w:themeTint="BF"/>
          <w:sz w:val="18"/>
          <w:szCs w:val="18"/>
        </w:rPr>
      </w:pPr>
    </w:p>
    <w:p w14:paraId="2CE2E7A5" w14:textId="77777777" w:rsidR="005F018F" w:rsidRDefault="005F018F" w:rsidP="005F018F">
      <w:pPr>
        <w:rPr>
          <w:rFonts w:ascii="Google Sans" w:hAnsi="Google Sans" w:cs="Google Sans"/>
          <w:color w:val="404040" w:themeColor="text1" w:themeTint="BF"/>
          <w:sz w:val="18"/>
          <w:szCs w:val="18"/>
        </w:rPr>
      </w:pPr>
    </w:p>
    <w:p w14:paraId="2766CF8E" w14:textId="77777777" w:rsidR="005F018F" w:rsidRDefault="005F018F" w:rsidP="005F018F">
      <w:pPr>
        <w:rPr>
          <w:rFonts w:ascii="Google Sans" w:hAnsi="Google Sans" w:cs="Google Sans"/>
          <w:color w:val="404040" w:themeColor="text1" w:themeTint="BF"/>
          <w:sz w:val="18"/>
          <w:szCs w:val="18"/>
        </w:rPr>
      </w:pPr>
    </w:p>
    <w:p w14:paraId="4B2ED6B9" w14:textId="77777777" w:rsidR="005F018F" w:rsidRDefault="005F018F" w:rsidP="005F018F">
      <w:pPr>
        <w:rPr>
          <w:rFonts w:ascii="Google Sans" w:hAnsi="Google Sans" w:cs="Google Sans"/>
          <w:color w:val="404040" w:themeColor="text1" w:themeTint="BF"/>
          <w:sz w:val="18"/>
          <w:szCs w:val="18"/>
        </w:rPr>
      </w:pPr>
    </w:p>
    <w:p w14:paraId="779F7031" w14:textId="77777777" w:rsidR="005F018F" w:rsidRDefault="005F018F" w:rsidP="005F018F">
      <w:pPr>
        <w:rPr>
          <w:rFonts w:ascii="Google Sans" w:hAnsi="Google Sans" w:cs="Google Sans"/>
          <w:color w:val="404040" w:themeColor="text1" w:themeTint="BF"/>
          <w:sz w:val="18"/>
          <w:szCs w:val="18"/>
        </w:rPr>
      </w:pPr>
    </w:p>
    <w:p w14:paraId="1D9359B1" w14:textId="77777777" w:rsidR="005F018F" w:rsidRPr="005F018F" w:rsidRDefault="005F018F" w:rsidP="005F018F">
      <w:pPr>
        <w:rPr>
          <w:rFonts w:ascii="Google Sans" w:hAnsi="Google Sans" w:cs="Google Sans"/>
          <w:color w:val="404040" w:themeColor="text1" w:themeTint="BF"/>
          <w:sz w:val="24"/>
          <w:szCs w:val="24"/>
        </w:rPr>
      </w:pPr>
      <w:r w:rsidRPr="005F018F">
        <w:rPr>
          <w:rFonts w:ascii="Google Sans" w:hAnsi="Google Sans" w:cs="Google Sans"/>
          <w:color w:val="404040" w:themeColor="text1" w:themeTint="BF"/>
          <w:sz w:val="24"/>
          <w:szCs w:val="24"/>
        </w:rPr>
        <w:lastRenderedPageBreak/>
        <w:t>Level 3: Advanced &amp; Scenario-Based</w:t>
      </w:r>
    </w:p>
    <w:p w14:paraId="394A0309" w14:textId="77777777" w:rsidR="005F018F" w:rsidRDefault="005F018F" w:rsidP="005F018F">
      <w:pPr>
        <w:rPr>
          <w:rFonts w:ascii="Google Sans" w:hAnsi="Google Sans" w:cs="Google Sans"/>
          <w:color w:val="404040" w:themeColor="text1" w:themeTint="BF"/>
          <w:sz w:val="18"/>
          <w:szCs w:val="18"/>
        </w:rPr>
      </w:pPr>
    </w:p>
    <w:p w14:paraId="3842808B" w14:textId="5A7AEFAF" w:rsidR="005F018F" w:rsidRPr="005F018F" w:rsidRDefault="005F018F" w:rsidP="005F018F">
      <w:pPr>
        <w:rPr>
          <w:rFonts w:ascii="Google Sans" w:hAnsi="Google Sans" w:cs="Google Sans"/>
          <w:b/>
          <w:bCs/>
          <w:color w:val="404040" w:themeColor="text1" w:themeTint="BF"/>
          <w:sz w:val="18"/>
          <w:szCs w:val="18"/>
        </w:rPr>
      </w:pPr>
      <w:r w:rsidRPr="005F018F">
        <w:rPr>
          <w:rFonts w:ascii="Google Sans" w:hAnsi="Google Sans" w:cs="Google Sans"/>
          <w:b/>
          <w:bCs/>
          <w:color w:val="404040" w:themeColor="text1" w:themeTint="BF"/>
          <w:sz w:val="18"/>
          <w:szCs w:val="18"/>
        </w:rPr>
        <w:t xml:space="preserve">What is a </w:t>
      </w:r>
      <w:proofErr w:type="gramStart"/>
      <w:r w:rsidRPr="005F018F">
        <w:rPr>
          <w:rFonts w:ascii="Google Sans" w:hAnsi="Google Sans" w:cs="Google Sans"/>
          <w:b/>
          <w:bCs/>
          <w:color w:val="404040" w:themeColor="text1" w:themeTint="BF"/>
          <w:sz w:val="18"/>
          <w:szCs w:val="18"/>
        </w:rPr>
        <w:t>Multi-stage</w:t>
      </w:r>
      <w:proofErr w:type="gramEnd"/>
      <w:r w:rsidRPr="005F018F">
        <w:rPr>
          <w:rFonts w:ascii="Google Sans" w:hAnsi="Google Sans" w:cs="Google Sans"/>
          <w:b/>
          <w:bCs/>
          <w:color w:val="404040" w:themeColor="text1" w:themeTint="BF"/>
          <w:sz w:val="18"/>
          <w:szCs w:val="18"/>
        </w:rPr>
        <w:t xml:space="preserve"> build and why is it useful?</w:t>
      </w:r>
    </w:p>
    <w:p w14:paraId="6A4A3992" w14:textId="77777777" w:rsidR="005F018F" w:rsidRPr="005F018F" w:rsidRDefault="005F018F" w:rsidP="005F018F">
      <w:pPr>
        <w:rPr>
          <w:rFonts w:ascii="Google Sans" w:hAnsi="Google Sans" w:cs="Google Sans"/>
          <w:color w:val="404040" w:themeColor="text1" w:themeTint="BF"/>
          <w:sz w:val="18"/>
          <w:szCs w:val="18"/>
        </w:rPr>
      </w:pPr>
      <w:r w:rsidRPr="005F018F">
        <w:rPr>
          <w:rFonts w:ascii="Google Sans" w:hAnsi="Google Sans" w:cs="Google Sans"/>
          <w:color w:val="404040" w:themeColor="text1" w:themeTint="BF"/>
          <w:sz w:val="18"/>
          <w:szCs w:val="18"/>
        </w:rPr>
        <w:t xml:space="preserve">Answer: It uses multiple FROM statements in one </w:t>
      </w:r>
      <w:proofErr w:type="spellStart"/>
      <w:r w:rsidRPr="005F018F">
        <w:rPr>
          <w:rFonts w:ascii="Google Sans" w:hAnsi="Google Sans" w:cs="Google Sans"/>
          <w:color w:val="404040" w:themeColor="text1" w:themeTint="BF"/>
          <w:sz w:val="18"/>
          <w:szCs w:val="18"/>
        </w:rPr>
        <w:t>Dockerfile</w:t>
      </w:r>
      <w:proofErr w:type="spellEnd"/>
      <w:r w:rsidRPr="005F018F">
        <w:rPr>
          <w:rFonts w:ascii="Google Sans" w:hAnsi="Google Sans" w:cs="Google Sans"/>
          <w:color w:val="404040" w:themeColor="text1" w:themeTint="BF"/>
          <w:sz w:val="18"/>
          <w:szCs w:val="18"/>
        </w:rPr>
        <w:t xml:space="preserve"> to compile code in one stage and copy only the binary to a smaller final stage, drastically reducing image size.</w:t>
      </w:r>
    </w:p>
    <w:p w14:paraId="3C8F9784" w14:textId="77777777" w:rsidR="005F018F" w:rsidRPr="005F018F" w:rsidRDefault="005F018F" w:rsidP="005F018F">
      <w:pPr>
        <w:rPr>
          <w:rFonts w:ascii="Google Sans" w:hAnsi="Google Sans" w:cs="Google Sans"/>
          <w:color w:val="404040" w:themeColor="text1" w:themeTint="BF"/>
          <w:sz w:val="18"/>
          <w:szCs w:val="18"/>
        </w:rPr>
      </w:pPr>
    </w:p>
    <w:p w14:paraId="056C51B3" w14:textId="1B8E6F9C" w:rsidR="005F018F" w:rsidRPr="005F018F" w:rsidRDefault="005F018F" w:rsidP="005F018F">
      <w:pPr>
        <w:rPr>
          <w:rFonts w:ascii="Google Sans" w:hAnsi="Google Sans" w:cs="Google Sans"/>
          <w:b/>
          <w:bCs/>
          <w:color w:val="404040" w:themeColor="text1" w:themeTint="BF"/>
          <w:sz w:val="18"/>
          <w:szCs w:val="18"/>
        </w:rPr>
      </w:pPr>
      <w:r w:rsidRPr="005F018F">
        <w:rPr>
          <w:rFonts w:ascii="Google Sans" w:hAnsi="Google Sans" w:cs="Google Sans"/>
          <w:b/>
          <w:bCs/>
          <w:color w:val="404040" w:themeColor="text1" w:themeTint="BF"/>
          <w:sz w:val="18"/>
          <w:szCs w:val="18"/>
        </w:rPr>
        <w:t>How do you handle sensitive data (passwords) in Docker?</w:t>
      </w:r>
    </w:p>
    <w:p w14:paraId="2786EE69" w14:textId="77777777" w:rsidR="005F018F" w:rsidRPr="005F018F" w:rsidRDefault="005F018F" w:rsidP="005F018F">
      <w:pPr>
        <w:rPr>
          <w:rFonts w:ascii="Google Sans" w:hAnsi="Google Sans" w:cs="Google Sans"/>
          <w:color w:val="404040" w:themeColor="text1" w:themeTint="BF"/>
          <w:sz w:val="18"/>
          <w:szCs w:val="18"/>
        </w:rPr>
      </w:pPr>
      <w:r w:rsidRPr="005F018F">
        <w:rPr>
          <w:rFonts w:ascii="Google Sans" w:hAnsi="Google Sans" w:cs="Google Sans"/>
          <w:color w:val="404040" w:themeColor="text1" w:themeTint="BF"/>
          <w:sz w:val="18"/>
          <w:szCs w:val="18"/>
        </w:rPr>
        <w:t>Answer: Use Docker Secrets (in Swarm mode) or Environment Variables/Environment Files, though Secrets are more secure.</w:t>
      </w:r>
    </w:p>
    <w:p w14:paraId="7E74F653" w14:textId="77777777" w:rsidR="005F018F" w:rsidRPr="005F018F" w:rsidRDefault="005F018F" w:rsidP="005F018F">
      <w:pPr>
        <w:rPr>
          <w:rFonts w:ascii="Google Sans" w:hAnsi="Google Sans" w:cs="Google Sans"/>
          <w:color w:val="404040" w:themeColor="text1" w:themeTint="BF"/>
          <w:sz w:val="18"/>
          <w:szCs w:val="18"/>
        </w:rPr>
      </w:pPr>
    </w:p>
    <w:p w14:paraId="691A7768" w14:textId="425C7CE1" w:rsidR="005F018F" w:rsidRPr="005F018F" w:rsidRDefault="005F018F" w:rsidP="005F018F">
      <w:pPr>
        <w:rPr>
          <w:rFonts w:ascii="Google Sans" w:hAnsi="Google Sans" w:cs="Google Sans"/>
          <w:b/>
          <w:bCs/>
          <w:color w:val="404040" w:themeColor="text1" w:themeTint="BF"/>
          <w:sz w:val="18"/>
          <w:szCs w:val="18"/>
        </w:rPr>
      </w:pPr>
      <w:r w:rsidRPr="005F018F">
        <w:rPr>
          <w:rFonts w:ascii="Google Sans" w:hAnsi="Google Sans" w:cs="Google Sans"/>
          <w:b/>
          <w:bCs/>
          <w:color w:val="404040" w:themeColor="text1" w:themeTint="BF"/>
          <w:sz w:val="18"/>
          <w:szCs w:val="18"/>
        </w:rPr>
        <w:t>What are "Namespaces" and "</w:t>
      </w:r>
      <w:proofErr w:type="spellStart"/>
      <w:r w:rsidRPr="005F018F">
        <w:rPr>
          <w:rFonts w:ascii="Google Sans" w:hAnsi="Google Sans" w:cs="Google Sans"/>
          <w:b/>
          <w:bCs/>
          <w:color w:val="404040" w:themeColor="text1" w:themeTint="BF"/>
          <w:sz w:val="18"/>
          <w:szCs w:val="18"/>
        </w:rPr>
        <w:t>Cgroups</w:t>
      </w:r>
      <w:proofErr w:type="spellEnd"/>
      <w:r w:rsidRPr="005F018F">
        <w:rPr>
          <w:rFonts w:ascii="Google Sans" w:hAnsi="Google Sans" w:cs="Google Sans"/>
          <w:b/>
          <w:bCs/>
          <w:color w:val="404040" w:themeColor="text1" w:themeTint="BF"/>
          <w:sz w:val="18"/>
          <w:szCs w:val="18"/>
        </w:rPr>
        <w:t>" in Docker?</w:t>
      </w:r>
    </w:p>
    <w:p w14:paraId="3763ACCB" w14:textId="77777777" w:rsidR="005F018F" w:rsidRPr="005F018F" w:rsidRDefault="005F018F" w:rsidP="005F018F">
      <w:pPr>
        <w:rPr>
          <w:rFonts w:ascii="Google Sans" w:hAnsi="Google Sans" w:cs="Google Sans"/>
          <w:color w:val="404040" w:themeColor="text1" w:themeTint="BF"/>
          <w:sz w:val="18"/>
          <w:szCs w:val="18"/>
        </w:rPr>
      </w:pPr>
      <w:r w:rsidRPr="005F018F">
        <w:rPr>
          <w:rFonts w:ascii="Google Sans" w:hAnsi="Google Sans" w:cs="Google Sans"/>
          <w:color w:val="404040" w:themeColor="text1" w:themeTint="BF"/>
          <w:sz w:val="18"/>
          <w:szCs w:val="18"/>
        </w:rPr>
        <w:t xml:space="preserve">Answer: Namespaces provide isolation (Process, Network, Mount). </w:t>
      </w:r>
      <w:proofErr w:type="spellStart"/>
      <w:r w:rsidRPr="005F018F">
        <w:rPr>
          <w:rFonts w:ascii="Google Sans" w:hAnsi="Google Sans" w:cs="Google Sans"/>
          <w:color w:val="404040" w:themeColor="text1" w:themeTint="BF"/>
          <w:sz w:val="18"/>
          <w:szCs w:val="18"/>
        </w:rPr>
        <w:t>Cgroups</w:t>
      </w:r>
      <w:proofErr w:type="spellEnd"/>
      <w:r w:rsidRPr="005F018F">
        <w:rPr>
          <w:rFonts w:ascii="Google Sans" w:hAnsi="Google Sans" w:cs="Google Sans"/>
          <w:color w:val="404040" w:themeColor="text1" w:themeTint="BF"/>
          <w:sz w:val="18"/>
          <w:szCs w:val="18"/>
        </w:rPr>
        <w:t xml:space="preserve"> (Control Groups) manage resource limits (CPU, Memory).</w:t>
      </w:r>
    </w:p>
    <w:p w14:paraId="05E8C3B0" w14:textId="77777777" w:rsidR="005F018F" w:rsidRPr="005F018F" w:rsidRDefault="005F018F" w:rsidP="005F018F">
      <w:pPr>
        <w:rPr>
          <w:rFonts w:ascii="Google Sans" w:hAnsi="Google Sans" w:cs="Google Sans"/>
          <w:color w:val="404040" w:themeColor="text1" w:themeTint="BF"/>
          <w:sz w:val="18"/>
          <w:szCs w:val="18"/>
        </w:rPr>
      </w:pPr>
    </w:p>
    <w:p w14:paraId="3D1DDE96" w14:textId="712F88F8" w:rsidR="005F018F" w:rsidRPr="005F018F" w:rsidRDefault="005F018F" w:rsidP="005F018F">
      <w:pPr>
        <w:rPr>
          <w:rFonts w:ascii="Google Sans" w:hAnsi="Google Sans" w:cs="Google Sans"/>
          <w:b/>
          <w:bCs/>
          <w:color w:val="404040" w:themeColor="text1" w:themeTint="BF"/>
          <w:sz w:val="18"/>
          <w:szCs w:val="18"/>
        </w:rPr>
      </w:pPr>
      <w:r w:rsidRPr="005F018F">
        <w:rPr>
          <w:rFonts w:ascii="Google Sans" w:hAnsi="Google Sans" w:cs="Google Sans"/>
          <w:b/>
          <w:bCs/>
          <w:color w:val="404040" w:themeColor="text1" w:themeTint="BF"/>
          <w:sz w:val="18"/>
          <w:szCs w:val="18"/>
        </w:rPr>
        <w:t>A container is running but you can't access the service. How do you troubleshoot?</w:t>
      </w:r>
    </w:p>
    <w:p w14:paraId="3DF0F935" w14:textId="77777777" w:rsidR="005F018F" w:rsidRPr="005F018F" w:rsidRDefault="005F018F" w:rsidP="005F018F">
      <w:pPr>
        <w:rPr>
          <w:rFonts w:ascii="Google Sans" w:hAnsi="Google Sans" w:cs="Google Sans"/>
          <w:color w:val="404040" w:themeColor="text1" w:themeTint="BF"/>
          <w:sz w:val="18"/>
          <w:szCs w:val="18"/>
        </w:rPr>
      </w:pPr>
      <w:r w:rsidRPr="005F018F">
        <w:rPr>
          <w:rFonts w:ascii="Google Sans" w:hAnsi="Google Sans" w:cs="Google Sans"/>
          <w:color w:val="404040" w:themeColor="text1" w:themeTint="BF"/>
          <w:sz w:val="18"/>
          <w:szCs w:val="18"/>
        </w:rPr>
        <w:t xml:space="preserve">Answer: Check docker </w:t>
      </w:r>
      <w:proofErr w:type="spellStart"/>
      <w:r w:rsidRPr="005F018F">
        <w:rPr>
          <w:rFonts w:ascii="Google Sans" w:hAnsi="Google Sans" w:cs="Google Sans"/>
          <w:color w:val="404040" w:themeColor="text1" w:themeTint="BF"/>
          <w:sz w:val="18"/>
          <w:szCs w:val="18"/>
        </w:rPr>
        <w:t>ps</w:t>
      </w:r>
      <w:proofErr w:type="spellEnd"/>
      <w:r w:rsidRPr="005F018F">
        <w:rPr>
          <w:rFonts w:ascii="Google Sans" w:hAnsi="Google Sans" w:cs="Google Sans"/>
          <w:color w:val="404040" w:themeColor="text1" w:themeTint="BF"/>
          <w:sz w:val="18"/>
          <w:szCs w:val="18"/>
        </w:rPr>
        <w:t xml:space="preserve"> (is it running?), docker logs (app errors?), docker port (port mapping?), and docker exec (is the service listening inside?).</w:t>
      </w:r>
    </w:p>
    <w:p w14:paraId="6095427D" w14:textId="77777777" w:rsidR="005F018F" w:rsidRPr="005F018F" w:rsidRDefault="005F018F" w:rsidP="005F018F">
      <w:pPr>
        <w:rPr>
          <w:rFonts w:ascii="Google Sans" w:hAnsi="Google Sans" w:cs="Google Sans"/>
          <w:color w:val="404040" w:themeColor="text1" w:themeTint="BF"/>
          <w:sz w:val="18"/>
          <w:szCs w:val="18"/>
        </w:rPr>
      </w:pPr>
    </w:p>
    <w:p w14:paraId="6E0AD437" w14:textId="47A68C00" w:rsidR="005F018F" w:rsidRPr="005F018F" w:rsidRDefault="005F018F" w:rsidP="005F018F">
      <w:pPr>
        <w:rPr>
          <w:rFonts w:ascii="Google Sans" w:hAnsi="Google Sans" w:cs="Google Sans"/>
          <w:b/>
          <w:bCs/>
          <w:color w:val="404040" w:themeColor="text1" w:themeTint="BF"/>
          <w:sz w:val="18"/>
          <w:szCs w:val="18"/>
        </w:rPr>
      </w:pPr>
      <w:r w:rsidRPr="005F018F">
        <w:rPr>
          <w:rFonts w:ascii="Google Sans" w:hAnsi="Google Sans" w:cs="Google Sans"/>
          <w:b/>
          <w:bCs/>
          <w:color w:val="404040" w:themeColor="text1" w:themeTint="BF"/>
          <w:sz w:val="18"/>
          <w:szCs w:val="18"/>
        </w:rPr>
        <w:t>What is Docker Swarm and how does it differ from Kubernetes?</w:t>
      </w:r>
    </w:p>
    <w:p w14:paraId="307C428F" w14:textId="77777777" w:rsidR="005F018F" w:rsidRPr="005F018F" w:rsidRDefault="005F018F" w:rsidP="005F018F">
      <w:pPr>
        <w:rPr>
          <w:rFonts w:ascii="Google Sans" w:hAnsi="Google Sans" w:cs="Google Sans"/>
          <w:color w:val="404040" w:themeColor="text1" w:themeTint="BF"/>
          <w:sz w:val="18"/>
          <w:szCs w:val="18"/>
        </w:rPr>
      </w:pPr>
      <w:r w:rsidRPr="005F018F">
        <w:rPr>
          <w:rFonts w:ascii="Google Sans" w:hAnsi="Google Sans" w:cs="Google Sans"/>
          <w:color w:val="404040" w:themeColor="text1" w:themeTint="BF"/>
          <w:sz w:val="18"/>
          <w:szCs w:val="18"/>
        </w:rPr>
        <w:t>Answer: Swarm is Docker’s native orchestration tool (easier to setup). Kubernetes is more complex but more powerful for large-scale enterprise automation.</w:t>
      </w:r>
    </w:p>
    <w:p w14:paraId="2A12361A" w14:textId="77777777" w:rsidR="005F018F" w:rsidRPr="005F018F" w:rsidRDefault="005F018F" w:rsidP="005F018F">
      <w:pPr>
        <w:rPr>
          <w:rFonts w:ascii="Google Sans" w:hAnsi="Google Sans" w:cs="Google Sans"/>
          <w:color w:val="404040" w:themeColor="text1" w:themeTint="BF"/>
          <w:sz w:val="18"/>
          <w:szCs w:val="18"/>
        </w:rPr>
      </w:pPr>
    </w:p>
    <w:p w14:paraId="2D89CF89" w14:textId="5B55CA38" w:rsidR="005F018F" w:rsidRPr="005F018F" w:rsidRDefault="005F018F" w:rsidP="005F018F">
      <w:pPr>
        <w:rPr>
          <w:rFonts w:ascii="Google Sans" w:hAnsi="Google Sans" w:cs="Google Sans"/>
          <w:b/>
          <w:bCs/>
          <w:color w:val="404040" w:themeColor="text1" w:themeTint="BF"/>
          <w:sz w:val="18"/>
          <w:szCs w:val="18"/>
        </w:rPr>
      </w:pPr>
      <w:r w:rsidRPr="005F018F">
        <w:rPr>
          <w:rFonts w:ascii="Google Sans" w:hAnsi="Google Sans" w:cs="Google Sans"/>
          <w:b/>
          <w:bCs/>
          <w:color w:val="404040" w:themeColor="text1" w:themeTint="BF"/>
          <w:sz w:val="18"/>
          <w:szCs w:val="18"/>
        </w:rPr>
        <w:t>How do you limit a container's memory and CPU usage?</w:t>
      </w:r>
    </w:p>
    <w:p w14:paraId="404AC72F" w14:textId="1AEB74EB" w:rsidR="005F018F" w:rsidRPr="005F018F" w:rsidRDefault="005F018F" w:rsidP="005F018F">
      <w:pPr>
        <w:rPr>
          <w:rFonts w:ascii="Google Sans" w:hAnsi="Google Sans" w:cs="Google Sans"/>
          <w:color w:val="404040" w:themeColor="text1" w:themeTint="BF"/>
          <w:sz w:val="18"/>
          <w:szCs w:val="18"/>
        </w:rPr>
      </w:pPr>
      <w:r w:rsidRPr="005F018F">
        <w:rPr>
          <w:rFonts w:ascii="Google Sans" w:hAnsi="Google Sans" w:cs="Google Sans"/>
          <w:color w:val="404040" w:themeColor="text1" w:themeTint="BF"/>
          <w:sz w:val="18"/>
          <w:szCs w:val="18"/>
        </w:rPr>
        <w:t>Answer: Use flags during docker run: --memory="512m" and --</w:t>
      </w:r>
      <w:proofErr w:type="spellStart"/>
      <w:r w:rsidRPr="005F018F">
        <w:rPr>
          <w:rFonts w:ascii="Google Sans" w:hAnsi="Google Sans" w:cs="Google Sans"/>
          <w:color w:val="404040" w:themeColor="text1" w:themeTint="BF"/>
          <w:sz w:val="18"/>
          <w:szCs w:val="18"/>
        </w:rPr>
        <w:t>cpus</w:t>
      </w:r>
      <w:proofErr w:type="spellEnd"/>
      <w:r w:rsidRPr="005F018F">
        <w:rPr>
          <w:rFonts w:ascii="Google Sans" w:hAnsi="Google Sans" w:cs="Google Sans"/>
          <w:color w:val="404040" w:themeColor="text1" w:themeTint="BF"/>
          <w:sz w:val="18"/>
          <w:szCs w:val="18"/>
        </w:rPr>
        <w:t>="1.5".</w:t>
      </w:r>
    </w:p>
    <w:sectPr w:rsidR="005F018F" w:rsidRPr="005F018F" w:rsidSect="00B11B56">
      <w:headerReference w:type="default" r:id="rId7"/>
      <w:footerReference w:type="default" r:id="rId8"/>
      <w:pgSz w:w="11906" w:h="16838" w:code="9"/>
      <w:pgMar w:top="720" w:right="720" w:bottom="720" w:left="720" w:header="340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12F35C" w14:textId="77777777" w:rsidR="0043489C" w:rsidRDefault="0043489C" w:rsidP="008E1FCC">
      <w:pPr>
        <w:spacing w:after="0" w:line="240" w:lineRule="auto"/>
      </w:pPr>
      <w:r>
        <w:separator/>
      </w:r>
    </w:p>
  </w:endnote>
  <w:endnote w:type="continuationSeparator" w:id="0">
    <w:p w14:paraId="6D2ED09E" w14:textId="77777777" w:rsidR="0043489C" w:rsidRDefault="0043489C" w:rsidP="008E1FC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oogle Sans">
    <w:panose1 w:val="00000000000000000000"/>
    <w:charset w:val="00"/>
    <w:family w:val="auto"/>
    <w:pitch w:val="variable"/>
    <w:sig w:usb0="E7FFAEFF" w:usb1="5000A4FB" w:usb2="00010A28" w:usb3="00000000" w:csb0="000101B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49B4D8" w14:textId="01F53D8A" w:rsidR="00B11B56" w:rsidRPr="00E207A4" w:rsidRDefault="00B11B56" w:rsidP="00B11B56">
    <w:pPr>
      <w:pStyle w:val="Footer"/>
      <w:jc w:val="center"/>
      <w:rPr>
        <w:rFonts w:ascii="Google Sans" w:hAnsi="Google Sans" w:cs="Google Sans"/>
        <w:color w:val="404040" w:themeColor="text1" w:themeTint="BF"/>
        <w:sz w:val="18"/>
        <w:szCs w:val="18"/>
      </w:rPr>
    </w:pPr>
    <w:r w:rsidRPr="00E207A4">
      <w:rPr>
        <w:rFonts w:ascii="Google Sans" w:hAnsi="Google Sans" w:cs="Google Sans"/>
        <w:color w:val="404040" w:themeColor="text1" w:themeTint="BF"/>
        <w:sz w:val="18"/>
        <w:szCs w:val="18"/>
      </w:rPr>
      <w:t>© 2026 corporealsoul. All rights reserved.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A17658" w14:textId="77777777" w:rsidR="0043489C" w:rsidRDefault="0043489C" w:rsidP="008E1FCC">
      <w:pPr>
        <w:spacing w:after="0" w:line="240" w:lineRule="auto"/>
      </w:pPr>
      <w:r>
        <w:separator/>
      </w:r>
    </w:p>
  </w:footnote>
  <w:footnote w:type="continuationSeparator" w:id="0">
    <w:p w14:paraId="27565C50" w14:textId="77777777" w:rsidR="0043489C" w:rsidRDefault="0043489C" w:rsidP="008E1FC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20C10E" w14:textId="6A722ECD" w:rsidR="008E1FCC" w:rsidRDefault="00B11B56">
    <w:pPr>
      <w:pStyle w:val="Header"/>
    </w:pPr>
    <w:r>
      <w:rPr>
        <w:noProof/>
      </w:rPr>
      <w:drawing>
        <wp:inline distT="0" distB="0" distL="0" distR="0" wp14:anchorId="236B251F" wp14:editId="3D9215FE">
          <wp:extent cx="2182358" cy="818985"/>
          <wp:effectExtent l="0" t="0" r="0" b="0"/>
          <wp:docPr id="38846755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07426" cy="82839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noProof/>
      </w:rPr>
      <w:t xml:space="preserve">                                                          </w:t>
    </w:r>
    <w:r>
      <w:rPr>
        <w:noProof/>
      </w:rPr>
      <w:drawing>
        <wp:inline distT="0" distB="0" distL="0" distR="0" wp14:anchorId="3B55501F" wp14:editId="5E19A243">
          <wp:extent cx="2605602" cy="977818"/>
          <wp:effectExtent l="0" t="0" r="4445" b="0"/>
          <wp:docPr id="1358458461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641097" cy="99113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236A1"/>
    <w:multiLevelType w:val="hybridMultilevel"/>
    <w:tmpl w:val="E73A3A3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1548A0"/>
    <w:multiLevelType w:val="hybridMultilevel"/>
    <w:tmpl w:val="EB420B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EAA0C31"/>
    <w:multiLevelType w:val="hybridMultilevel"/>
    <w:tmpl w:val="B7E2D99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F937A9F"/>
    <w:multiLevelType w:val="hybridMultilevel"/>
    <w:tmpl w:val="E612F3E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865050327">
    <w:abstractNumId w:val="3"/>
  </w:num>
  <w:num w:numId="2" w16cid:durableId="1390879906">
    <w:abstractNumId w:val="0"/>
  </w:num>
  <w:num w:numId="3" w16cid:durableId="1899784853">
    <w:abstractNumId w:val="2"/>
  </w:num>
  <w:num w:numId="4" w16cid:durableId="153985557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1FCC"/>
    <w:rsid w:val="00001A03"/>
    <w:rsid w:val="00005937"/>
    <w:rsid w:val="00067C32"/>
    <w:rsid w:val="000A208F"/>
    <w:rsid w:val="000B6EB3"/>
    <w:rsid w:val="000E115B"/>
    <w:rsid w:val="000F7892"/>
    <w:rsid w:val="000F78E6"/>
    <w:rsid w:val="001161C8"/>
    <w:rsid w:val="00141885"/>
    <w:rsid w:val="00161119"/>
    <w:rsid w:val="00170874"/>
    <w:rsid w:val="001C615E"/>
    <w:rsid w:val="001D48D2"/>
    <w:rsid w:val="00232FBE"/>
    <w:rsid w:val="0027582F"/>
    <w:rsid w:val="002C1C1E"/>
    <w:rsid w:val="002E24ED"/>
    <w:rsid w:val="002F13CF"/>
    <w:rsid w:val="00347D64"/>
    <w:rsid w:val="003D4DFD"/>
    <w:rsid w:val="003E0A27"/>
    <w:rsid w:val="0043489C"/>
    <w:rsid w:val="00470B8E"/>
    <w:rsid w:val="00485FEE"/>
    <w:rsid w:val="004862C9"/>
    <w:rsid w:val="00504347"/>
    <w:rsid w:val="005114DB"/>
    <w:rsid w:val="005264BF"/>
    <w:rsid w:val="00551CBC"/>
    <w:rsid w:val="005A0C94"/>
    <w:rsid w:val="005B2261"/>
    <w:rsid w:val="005E68BF"/>
    <w:rsid w:val="005F018F"/>
    <w:rsid w:val="0062691C"/>
    <w:rsid w:val="00654642"/>
    <w:rsid w:val="00677E9F"/>
    <w:rsid w:val="00687915"/>
    <w:rsid w:val="006A1B17"/>
    <w:rsid w:val="006E5FD4"/>
    <w:rsid w:val="007033FD"/>
    <w:rsid w:val="00717BA8"/>
    <w:rsid w:val="007374AF"/>
    <w:rsid w:val="00785E8E"/>
    <w:rsid w:val="00794799"/>
    <w:rsid w:val="008148F2"/>
    <w:rsid w:val="0081541B"/>
    <w:rsid w:val="00842E89"/>
    <w:rsid w:val="00857608"/>
    <w:rsid w:val="00866934"/>
    <w:rsid w:val="00895158"/>
    <w:rsid w:val="008D2B0A"/>
    <w:rsid w:val="008E1FCC"/>
    <w:rsid w:val="008F3A96"/>
    <w:rsid w:val="00904236"/>
    <w:rsid w:val="00922C6B"/>
    <w:rsid w:val="0092463C"/>
    <w:rsid w:val="00925AAF"/>
    <w:rsid w:val="00957994"/>
    <w:rsid w:val="0097316E"/>
    <w:rsid w:val="00977707"/>
    <w:rsid w:val="00994809"/>
    <w:rsid w:val="009A01EA"/>
    <w:rsid w:val="009D06CE"/>
    <w:rsid w:val="009E725C"/>
    <w:rsid w:val="00A24AA9"/>
    <w:rsid w:val="00A34CC5"/>
    <w:rsid w:val="00A36046"/>
    <w:rsid w:val="00A4163C"/>
    <w:rsid w:val="00A75AB6"/>
    <w:rsid w:val="00B024F9"/>
    <w:rsid w:val="00B11B56"/>
    <w:rsid w:val="00B60D04"/>
    <w:rsid w:val="00B80482"/>
    <w:rsid w:val="00BF2D83"/>
    <w:rsid w:val="00C31BCD"/>
    <w:rsid w:val="00C468AE"/>
    <w:rsid w:val="00CB1550"/>
    <w:rsid w:val="00CC02D9"/>
    <w:rsid w:val="00CD6A37"/>
    <w:rsid w:val="00CF7EC5"/>
    <w:rsid w:val="00D05917"/>
    <w:rsid w:val="00D10FAF"/>
    <w:rsid w:val="00D45AFF"/>
    <w:rsid w:val="00D700CE"/>
    <w:rsid w:val="00D70DF7"/>
    <w:rsid w:val="00DA3F21"/>
    <w:rsid w:val="00DB70E6"/>
    <w:rsid w:val="00DB7493"/>
    <w:rsid w:val="00DD7661"/>
    <w:rsid w:val="00E031B7"/>
    <w:rsid w:val="00E207A4"/>
    <w:rsid w:val="00E66866"/>
    <w:rsid w:val="00EA7931"/>
    <w:rsid w:val="00EC709C"/>
    <w:rsid w:val="00EF070B"/>
    <w:rsid w:val="00F32919"/>
    <w:rsid w:val="00F854B3"/>
    <w:rsid w:val="00FD132E"/>
    <w:rsid w:val="00FD67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2E72934"/>
  <w15:chartTrackingRefBased/>
  <w15:docId w15:val="{EA4639ED-2440-41EA-82C1-0F180DDA70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1F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E1F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E1FC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1F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1FC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1F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1F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1F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1F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1FC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E1FC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E1FC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1FC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1FC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1F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1F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1F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1F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1F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1F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1F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1F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1F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1F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1F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1FC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1FC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1FC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1FCC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E1FC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E1FCC"/>
  </w:style>
  <w:style w:type="paragraph" w:styleId="Footer">
    <w:name w:val="footer"/>
    <w:basedOn w:val="Normal"/>
    <w:link w:val="FooterChar"/>
    <w:uiPriority w:val="99"/>
    <w:unhideWhenUsed/>
    <w:rsid w:val="008E1FC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E1FCC"/>
  </w:style>
  <w:style w:type="table" w:styleId="TableGrid">
    <w:name w:val="Table Grid"/>
    <w:basedOn w:val="TableNormal"/>
    <w:uiPriority w:val="39"/>
    <w:rsid w:val="005A0C9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9E725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E725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760</TotalTime>
  <Pages>3</Pages>
  <Words>533</Words>
  <Characters>3043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Anup Kumar Mondal</dc:creator>
  <cp:keywords/>
  <dc:description/>
  <cp:lastModifiedBy>Anup Kumar Mondal</cp:lastModifiedBy>
  <cp:revision>136</cp:revision>
  <cp:lastPrinted>2026-02-09T06:09:00Z</cp:lastPrinted>
  <dcterms:created xsi:type="dcterms:W3CDTF">2026-01-30T14:26:00Z</dcterms:created>
  <dcterms:modified xsi:type="dcterms:W3CDTF">2026-03-16T17:59:00Z</dcterms:modified>
</cp:coreProperties>
</file>