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6AD" w:rsidRDefault="00CD56AD" w:rsidP="00CD56AD">
      <w:pPr>
        <w:widowControl/>
        <w:jc w:val="center"/>
        <w:rPr>
          <w:b/>
          <w:sz w:val="40"/>
          <w:szCs w:val="40"/>
        </w:rPr>
      </w:pPr>
    </w:p>
    <w:p w:rsidR="00CD56AD" w:rsidRDefault="00CD56AD" w:rsidP="00CD56AD">
      <w:pPr>
        <w:widowControl/>
        <w:jc w:val="center"/>
        <w:rPr>
          <w:b/>
          <w:sz w:val="40"/>
          <w:szCs w:val="40"/>
        </w:rPr>
      </w:pPr>
    </w:p>
    <w:p w:rsidR="00EC3D99" w:rsidRDefault="00BA6044" w:rsidP="00BA6044">
      <w:pPr>
        <w:widowControl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 Desempenho da Economia Gaúcha em</w:t>
      </w:r>
      <w:r w:rsidR="00EC3D99" w:rsidRPr="00A7459B">
        <w:rPr>
          <w:b/>
          <w:sz w:val="40"/>
          <w:szCs w:val="40"/>
        </w:rPr>
        <w:t xml:space="preserve"> um Modelo</w:t>
      </w:r>
      <w:r>
        <w:rPr>
          <w:b/>
          <w:sz w:val="40"/>
          <w:szCs w:val="40"/>
        </w:rPr>
        <w:t xml:space="preserve"> SCGE: Uma Abordagem </w:t>
      </w:r>
      <w:r w:rsidR="001B5C1D" w:rsidRPr="00A7459B">
        <w:rPr>
          <w:b/>
          <w:sz w:val="40"/>
          <w:szCs w:val="40"/>
        </w:rPr>
        <w:t>E</w:t>
      </w:r>
      <w:r w:rsidR="00535C27" w:rsidRPr="00A7459B">
        <w:rPr>
          <w:b/>
          <w:sz w:val="40"/>
          <w:szCs w:val="40"/>
        </w:rPr>
        <w:t>struturalista</w:t>
      </w:r>
    </w:p>
    <w:p w:rsidR="00306BFC" w:rsidRDefault="00306BFC" w:rsidP="00CD56AD">
      <w:pPr>
        <w:widowControl/>
        <w:jc w:val="center"/>
        <w:rPr>
          <w:b/>
          <w:sz w:val="40"/>
          <w:szCs w:val="40"/>
        </w:rPr>
      </w:pPr>
    </w:p>
    <w:p w:rsidR="00A35B59" w:rsidRDefault="00A35B59" w:rsidP="00CD56AD">
      <w:pPr>
        <w:widowControl/>
        <w:jc w:val="center"/>
        <w:rPr>
          <w:b/>
          <w:sz w:val="28"/>
          <w:szCs w:val="28"/>
        </w:rPr>
      </w:pPr>
      <w:r w:rsidRPr="00A35B59">
        <w:rPr>
          <w:b/>
          <w:sz w:val="28"/>
          <w:szCs w:val="28"/>
        </w:rPr>
        <w:t>Henrique Morrone</w:t>
      </w:r>
    </w:p>
    <w:p w:rsidR="001E59A9" w:rsidRPr="001E59A9" w:rsidRDefault="001E59A9" w:rsidP="00CD56AD">
      <w:pPr>
        <w:widowControl/>
        <w:jc w:val="center"/>
      </w:pPr>
      <w:r w:rsidRPr="001E59A9">
        <w:t>Economista INCRA/RS e FEE/RS</w:t>
      </w:r>
    </w:p>
    <w:p w:rsidR="00653C93" w:rsidRDefault="00653C93" w:rsidP="00CD56AD">
      <w:pPr>
        <w:widowControl/>
        <w:jc w:val="center"/>
        <w:rPr>
          <w:b/>
          <w:sz w:val="40"/>
          <w:szCs w:val="40"/>
        </w:rPr>
      </w:pPr>
    </w:p>
    <w:p w:rsidR="00D77903" w:rsidRDefault="00EC3D99" w:rsidP="00F506C0">
      <w:pPr>
        <w:tabs>
          <w:tab w:val="center" w:pos="4800"/>
          <w:tab w:val="right" w:pos="9500"/>
        </w:tabs>
        <w:rPr>
          <w:b/>
          <w:noProof/>
          <w:sz w:val="28"/>
          <w:szCs w:val="28"/>
        </w:rPr>
      </w:pPr>
      <w:r w:rsidRPr="00F506C0">
        <w:rPr>
          <w:b/>
          <w:noProof/>
          <w:sz w:val="28"/>
          <w:szCs w:val="28"/>
        </w:rPr>
        <w:t>R</w:t>
      </w:r>
      <w:r w:rsidR="00F506C0" w:rsidRPr="00F506C0">
        <w:rPr>
          <w:b/>
          <w:noProof/>
          <w:sz w:val="28"/>
          <w:szCs w:val="28"/>
        </w:rPr>
        <w:t>esumo</w:t>
      </w:r>
    </w:p>
    <w:p w:rsidR="002871C8" w:rsidRPr="002871C8" w:rsidRDefault="00CD56AD" w:rsidP="00BE1D1D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  </w:t>
      </w:r>
      <w:r w:rsidR="00DD67FA">
        <w:rPr>
          <w:noProof/>
        </w:rPr>
        <w:t>Neste trabalho</w:t>
      </w:r>
      <w:r w:rsidR="002871C8" w:rsidRPr="002871C8">
        <w:rPr>
          <w:noProof/>
        </w:rPr>
        <w:t xml:space="preserve"> </w:t>
      </w:r>
      <w:r w:rsidR="00DD67FA">
        <w:rPr>
          <w:noProof/>
        </w:rPr>
        <w:t xml:space="preserve">desenvolvemos </w:t>
      </w:r>
      <w:r w:rsidR="00A06D17">
        <w:rPr>
          <w:noProof/>
        </w:rPr>
        <w:t xml:space="preserve">um modelo </w:t>
      </w:r>
      <w:r w:rsidR="002871C8" w:rsidRPr="002871C8">
        <w:rPr>
          <w:noProof/>
        </w:rPr>
        <w:t>estruturalista de equilíbrio geral</w:t>
      </w:r>
      <w:r w:rsidR="00DD67FA">
        <w:rPr>
          <w:noProof/>
        </w:rPr>
        <w:t xml:space="preserve"> computável</w:t>
      </w:r>
      <w:r w:rsidR="002C3BC5">
        <w:rPr>
          <w:noProof/>
        </w:rPr>
        <w:t xml:space="preserve"> (SCGE)</w:t>
      </w:r>
      <w:r w:rsidR="002871C8" w:rsidRPr="002871C8">
        <w:rPr>
          <w:noProof/>
        </w:rPr>
        <w:t xml:space="preserve"> para </w:t>
      </w:r>
      <w:r w:rsidR="00DD67FA">
        <w:rPr>
          <w:noProof/>
        </w:rPr>
        <w:t>estimar</w:t>
      </w:r>
      <w:r w:rsidR="002871C8" w:rsidRPr="002871C8">
        <w:rPr>
          <w:noProof/>
        </w:rPr>
        <w:t xml:space="preserve"> o </w:t>
      </w:r>
      <w:r w:rsidR="00DD67FA">
        <w:rPr>
          <w:noProof/>
        </w:rPr>
        <w:t>impacto</w:t>
      </w:r>
      <w:r w:rsidR="002871C8" w:rsidRPr="002871C8">
        <w:rPr>
          <w:noProof/>
        </w:rPr>
        <w:t xml:space="preserve"> de choques em variáveis econômicas </w:t>
      </w:r>
      <w:r w:rsidR="00B757D5">
        <w:rPr>
          <w:noProof/>
        </w:rPr>
        <w:t>d</w:t>
      </w:r>
      <w:r w:rsidR="00DD67FA">
        <w:rPr>
          <w:noProof/>
        </w:rPr>
        <w:t xml:space="preserve">a economia do RS. </w:t>
      </w:r>
      <w:r w:rsidR="002871C8" w:rsidRPr="002871C8">
        <w:rPr>
          <w:noProof/>
        </w:rPr>
        <w:t xml:space="preserve">A matriz de </w:t>
      </w:r>
      <w:r w:rsidR="00DD67FA">
        <w:rPr>
          <w:noProof/>
        </w:rPr>
        <w:t xml:space="preserve">insumo produto do RS serviu de </w:t>
      </w:r>
      <w:r w:rsidR="002C3BC5">
        <w:rPr>
          <w:noProof/>
        </w:rPr>
        <w:t>base</w:t>
      </w:r>
      <w:r w:rsidR="00DD67FA">
        <w:rPr>
          <w:noProof/>
        </w:rPr>
        <w:t xml:space="preserve"> para nossas simulações.</w:t>
      </w:r>
      <w:r w:rsidR="002871C8" w:rsidRPr="002871C8">
        <w:rPr>
          <w:noProof/>
        </w:rPr>
        <w:t xml:space="preserve"> </w:t>
      </w:r>
      <w:r w:rsidR="00DD67FA">
        <w:rPr>
          <w:noProof/>
        </w:rPr>
        <w:t>Três</w:t>
      </w:r>
      <w:r w:rsidR="002871C8" w:rsidRPr="002871C8">
        <w:rPr>
          <w:noProof/>
        </w:rPr>
        <w:t xml:space="preserve"> </w:t>
      </w:r>
      <w:r w:rsidR="00DD67FA">
        <w:rPr>
          <w:noProof/>
        </w:rPr>
        <w:t>choques são investigados</w:t>
      </w:r>
      <w:r w:rsidR="00B757D5">
        <w:rPr>
          <w:noProof/>
        </w:rPr>
        <w:t>: um aumento d</w:t>
      </w:r>
      <w:r w:rsidR="002871C8" w:rsidRPr="002871C8">
        <w:rPr>
          <w:noProof/>
        </w:rPr>
        <w:t>o</w:t>
      </w:r>
      <w:r w:rsidR="00B757D5">
        <w:rPr>
          <w:noProof/>
        </w:rPr>
        <w:t>s</w:t>
      </w:r>
      <w:r w:rsidR="002871C8" w:rsidRPr="002871C8">
        <w:rPr>
          <w:noProof/>
        </w:rPr>
        <w:t xml:space="preserve"> </w:t>
      </w:r>
      <w:r w:rsidR="00B757D5">
        <w:rPr>
          <w:noProof/>
        </w:rPr>
        <w:t>gastos do governo</w:t>
      </w:r>
      <w:r w:rsidR="002871C8" w:rsidRPr="002871C8">
        <w:rPr>
          <w:noProof/>
        </w:rPr>
        <w:t>, um</w:t>
      </w:r>
      <w:r w:rsidR="00B757D5">
        <w:rPr>
          <w:noProof/>
        </w:rPr>
        <w:t>a desvalorização cambial</w:t>
      </w:r>
      <w:r w:rsidR="002871C8" w:rsidRPr="002871C8">
        <w:rPr>
          <w:noProof/>
        </w:rPr>
        <w:t>,</w:t>
      </w:r>
      <w:r w:rsidR="004A423D">
        <w:rPr>
          <w:noProof/>
        </w:rPr>
        <w:t xml:space="preserve"> e</w:t>
      </w:r>
      <w:r w:rsidR="002871C8" w:rsidRPr="002871C8">
        <w:rPr>
          <w:noProof/>
        </w:rPr>
        <w:t xml:space="preserve"> uma desvalorização cambial </w:t>
      </w:r>
      <w:r w:rsidR="00B757D5">
        <w:rPr>
          <w:noProof/>
        </w:rPr>
        <w:t>combinada com o aumento do investimento</w:t>
      </w:r>
      <w:r w:rsidR="004A423D">
        <w:rPr>
          <w:noProof/>
        </w:rPr>
        <w:t>.</w:t>
      </w:r>
      <w:r w:rsidR="002871C8" w:rsidRPr="002871C8">
        <w:rPr>
          <w:noProof/>
        </w:rPr>
        <w:t xml:space="preserve"> Os resultados </w:t>
      </w:r>
      <w:r w:rsidR="004A423D">
        <w:rPr>
          <w:noProof/>
        </w:rPr>
        <w:t>indicam</w:t>
      </w:r>
      <w:r w:rsidR="002871C8" w:rsidRPr="002871C8">
        <w:rPr>
          <w:noProof/>
        </w:rPr>
        <w:t xml:space="preserve"> efeitos positivos </w:t>
      </w:r>
      <w:r w:rsidR="004A423D">
        <w:rPr>
          <w:noProof/>
        </w:rPr>
        <w:t xml:space="preserve">dos experimentos </w:t>
      </w:r>
      <w:r w:rsidR="002871C8" w:rsidRPr="002871C8">
        <w:rPr>
          <w:noProof/>
        </w:rPr>
        <w:t xml:space="preserve">na economia </w:t>
      </w:r>
      <w:r w:rsidR="004A423D">
        <w:rPr>
          <w:noProof/>
        </w:rPr>
        <w:t>gaúcha</w:t>
      </w:r>
      <w:r w:rsidR="002871C8" w:rsidRPr="002871C8">
        <w:rPr>
          <w:noProof/>
        </w:rPr>
        <w:t>.</w:t>
      </w:r>
    </w:p>
    <w:p w:rsidR="007025D0" w:rsidRDefault="007025D0" w:rsidP="00BE1D1D">
      <w:pPr>
        <w:tabs>
          <w:tab w:val="center" w:pos="4800"/>
          <w:tab w:val="right" w:pos="9500"/>
        </w:tabs>
        <w:jc w:val="both"/>
        <w:rPr>
          <w:noProof/>
        </w:rPr>
      </w:pPr>
    </w:p>
    <w:p w:rsidR="007025D0" w:rsidRDefault="007025D0" w:rsidP="00BE1D1D">
      <w:pPr>
        <w:tabs>
          <w:tab w:val="center" w:pos="4800"/>
          <w:tab w:val="right" w:pos="9500"/>
        </w:tabs>
        <w:jc w:val="both"/>
        <w:rPr>
          <w:noProof/>
        </w:rPr>
      </w:pPr>
      <w:r w:rsidRPr="007025D0">
        <w:rPr>
          <w:b/>
          <w:noProof/>
        </w:rPr>
        <w:t>Palavras-chave:</w:t>
      </w:r>
      <w:r>
        <w:rPr>
          <w:b/>
          <w:noProof/>
        </w:rPr>
        <w:t xml:space="preserve"> </w:t>
      </w:r>
      <w:r w:rsidR="00A06D17">
        <w:rPr>
          <w:noProof/>
        </w:rPr>
        <w:t xml:space="preserve">Modelo </w:t>
      </w:r>
      <w:r w:rsidRPr="007025D0">
        <w:rPr>
          <w:noProof/>
        </w:rPr>
        <w:t xml:space="preserve">Estruturalista; Matriz de </w:t>
      </w:r>
      <w:r w:rsidR="006E7CC8">
        <w:rPr>
          <w:noProof/>
        </w:rPr>
        <w:t>Insumo Produto</w:t>
      </w:r>
      <w:r w:rsidR="00BA6044">
        <w:rPr>
          <w:noProof/>
        </w:rPr>
        <w:t xml:space="preserve"> Regional</w:t>
      </w:r>
      <w:r w:rsidR="00BA41D2">
        <w:rPr>
          <w:noProof/>
        </w:rPr>
        <w:t>; Desenvolvimento Econômico</w:t>
      </w:r>
      <w:r w:rsidRPr="007025D0">
        <w:rPr>
          <w:noProof/>
        </w:rPr>
        <w:t>.</w:t>
      </w:r>
    </w:p>
    <w:p w:rsidR="00306BFC" w:rsidRPr="007025D0" w:rsidRDefault="00306BFC" w:rsidP="00BE1D1D">
      <w:pPr>
        <w:tabs>
          <w:tab w:val="center" w:pos="4800"/>
          <w:tab w:val="right" w:pos="9500"/>
        </w:tabs>
        <w:jc w:val="both"/>
        <w:rPr>
          <w:b/>
          <w:noProof/>
        </w:rPr>
      </w:pPr>
    </w:p>
    <w:p w:rsidR="00D77903" w:rsidRDefault="00D7790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EC3D99" w:rsidP="00F506C0">
      <w:pPr>
        <w:tabs>
          <w:tab w:val="center" w:pos="4800"/>
          <w:tab w:val="right" w:pos="9500"/>
        </w:tabs>
        <w:rPr>
          <w:b/>
          <w:noProof/>
          <w:sz w:val="28"/>
          <w:szCs w:val="28"/>
          <w:lang w:val="en-US"/>
        </w:rPr>
      </w:pPr>
      <w:r w:rsidRPr="00F506C0">
        <w:rPr>
          <w:b/>
          <w:noProof/>
          <w:sz w:val="28"/>
          <w:szCs w:val="28"/>
          <w:lang w:val="en-US"/>
        </w:rPr>
        <w:t>A</w:t>
      </w:r>
      <w:r w:rsidR="00F506C0" w:rsidRPr="00F506C0">
        <w:rPr>
          <w:b/>
          <w:noProof/>
          <w:sz w:val="28"/>
          <w:szCs w:val="28"/>
          <w:lang w:val="en-US"/>
        </w:rPr>
        <w:t>bstract</w:t>
      </w:r>
    </w:p>
    <w:p w:rsidR="002C3BC5" w:rsidRDefault="00CD56AD" w:rsidP="002C3BC5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 xml:space="preserve">  </w:t>
      </w:r>
      <w:r w:rsidR="00B901C3" w:rsidRPr="00272624">
        <w:rPr>
          <w:noProof/>
          <w:lang w:val="en-US"/>
        </w:rPr>
        <w:t xml:space="preserve">This paper presents a </w:t>
      </w:r>
      <w:r w:rsidR="002871C8" w:rsidRPr="00272624">
        <w:rPr>
          <w:noProof/>
          <w:lang w:val="en-US"/>
        </w:rPr>
        <w:t xml:space="preserve">struturalist </w:t>
      </w:r>
      <w:r w:rsidR="002C3BC5">
        <w:rPr>
          <w:noProof/>
          <w:lang w:val="en-US"/>
        </w:rPr>
        <w:t>computable general equilibrium model (SCGE)</w:t>
      </w:r>
      <w:r w:rsidR="002871C8" w:rsidRPr="00272624">
        <w:rPr>
          <w:noProof/>
          <w:lang w:val="en-US"/>
        </w:rPr>
        <w:t xml:space="preserve"> that attempts to evaluate the impact of simulation exercises on the economic performance of the </w:t>
      </w:r>
      <w:r w:rsidR="00830F08" w:rsidRPr="00272624">
        <w:rPr>
          <w:noProof/>
          <w:lang w:val="en-US"/>
        </w:rPr>
        <w:t>RS</w:t>
      </w:r>
      <w:r w:rsidR="002871C8" w:rsidRPr="00272624">
        <w:rPr>
          <w:noProof/>
          <w:lang w:val="en-US"/>
        </w:rPr>
        <w:t xml:space="preserve"> economy. The </w:t>
      </w:r>
      <w:r w:rsidR="002C3BC5">
        <w:rPr>
          <w:noProof/>
          <w:lang w:val="en-US"/>
        </w:rPr>
        <w:t xml:space="preserve">input-output matrix of RS </w:t>
      </w:r>
      <w:r w:rsidR="002871C8" w:rsidRPr="00272624">
        <w:rPr>
          <w:noProof/>
          <w:lang w:val="en-US"/>
        </w:rPr>
        <w:t>serv</w:t>
      </w:r>
      <w:r w:rsidR="00B901C3" w:rsidRPr="00272624">
        <w:rPr>
          <w:noProof/>
          <w:lang w:val="en-US"/>
        </w:rPr>
        <w:t xml:space="preserve">es as </w:t>
      </w:r>
      <w:r w:rsidR="002C3BC5">
        <w:rPr>
          <w:noProof/>
          <w:lang w:val="en-US"/>
        </w:rPr>
        <w:t xml:space="preserve">a </w:t>
      </w:r>
      <w:r w:rsidR="00B901C3" w:rsidRPr="00272624">
        <w:rPr>
          <w:noProof/>
          <w:lang w:val="en-US"/>
        </w:rPr>
        <w:t>base for our model. Three</w:t>
      </w:r>
      <w:r w:rsidR="002871C8" w:rsidRPr="00272624">
        <w:rPr>
          <w:noProof/>
          <w:lang w:val="en-US"/>
        </w:rPr>
        <w:t xml:space="preserve"> experim</w:t>
      </w:r>
      <w:r w:rsidR="00B901C3" w:rsidRPr="00272624">
        <w:rPr>
          <w:noProof/>
          <w:lang w:val="en-US"/>
        </w:rPr>
        <w:t>ents are applied: a rise in government expenditure</w:t>
      </w:r>
      <w:r w:rsidR="002871C8" w:rsidRPr="00272624">
        <w:rPr>
          <w:noProof/>
          <w:lang w:val="en-US"/>
        </w:rPr>
        <w:t>, an exc</w:t>
      </w:r>
      <w:r w:rsidR="002C3BC5">
        <w:rPr>
          <w:noProof/>
          <w:lang w:val="en-US"/>
        </w:rPr>
        <w:t xml:space="preserve">hange devaluation, and an exchange </w:t>
      </w:r>
      <w:r w:rsidR="00B901C3" w:rsidRPr="00272624">
        <w:rPr>
          <w:noProof/>
          <w:lang w:val="en-US"/>
        </w:rPr>
        <w:t xml:space="preserve">devaluation with a boost in the investment level. </w:t>
      </w:r>
      <w:r w:rsidR="002871C8" w:rsidRPr="00272624">
        <w:rPr>
          <w:noProof/>
          <w:lang w:val="en-US"/>
        </w:rPr>
        <w:t xml:space="preserve">The results suggest that every experiment </w:t>
      </w:r>
      <w:r w:rsidR="00B901C3" w:rsidRPr="00272624">
        <w:rPr>
          <w:noProof/>
          <w:lang w:val="en-US"/>
        </w:rPr>
        <w:t xml:space="preserve">impacts positively the </w:t>
      </w:r>
      <w:r w:rsidR="002871C8" w:rsidRPr="00272624">
        <w:rPr>
          <w:noProof/>
          <w:lang w:val="en-US"/>
        </w:rPr>
        <w:t>economy</w:t>
      </w:r>
      <w:r w:rsidR="00B901C3" w:rsidRPr="00272624">
        <w:rPr>
          <w:noProof/>
          <w:lang w:val="en-US"/>
        </w:rPr>
        <w:t xml:space="preserve"> of RS</w:t>
      </w:r>
      <w:r w:rsidR="002C3BC5">
        <w:rPr>
          <w:noProof/>
          <w:lang w:val="en-US"/>
        </w:rPr>
        <w:t>.</w:t>
      </w:r>
    </w:p>
    <w:p w:rsidR="002871C8" w:rsidRPr="000C0E76" w:rsidRDefault="002C3BC5" w:rsidP="002C3BC5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 w:rsidRPr="000C0E76">
        <w:rPr>
          <w:noProof/>
          <w:lang w:val="en-US"/>
        </w:rPr>
        <w:t xml:space="preserve"> </w:t>
      </w:r>
    </w:p>
    <w:p w:rsidR="00D77903" w:rsidRDefault="00BE1D1D" w:rsidP="00F506C0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 w:rsidRPr="007025D0">
        <w:rPr>
          <w:b/>
          <w:noProof/>
          <w:lang w:val="en-US"/>
        </w:rPr>
        <w:t>Keywords:</w:t>
      </w:r>
      <w:r w:rsidR="007025D0">
        <w:rPr>
          <w:noProof/>
          <w:lang w:val="en-US"/>
        </w:rPr>
        <w:t xml:space="preserve"> </w:t>
      </w:r>
      <w:r w:rsidR="009805E0">
        <w:rPr>
          <w:noProof/>
          <w:lang w:val="en-US"/>
        </w:rPr>
        <w:t>S</w:t>
      </w:r>
      <w:r w:rsidR="007025D0" w:rsidRPr="007025D0">
        <w:rPr>
          <w:noProof/>
          <w:lang w:val="en-US"/>
        </w:rPr>
        <w:t>tru</w:t>
      </w:r>
      <w:r w:rsidR="009805E0">
        <w:rPr>
          <w:noProof/>
          <w:lang w:val="en-US"/>
        </w:rPr>
        <w:t>c</w:t>
      </w:r>
      <w:r w:rsidR="007025D0" w:rsidRPr="007025D0">
        <w:rPr>
          <w:noProof/>
          <w:lang w:val="en-US"/>
        </w:rPr>
        <w:t>turalist model</w:t>
      </w:r>
      <w:r w:rsidR="00D77903" w:rsidRPr="007025D0">
        <w:rPr>
          <w:noProof/>
          <w:lang w:val="en-US"/>
        </w:rPr>
        <w:t xml:space="preserve">; </w:t>
      </w:r>
      <w:r w:rsidR="006E7CC8">
        <w:rPr>
          <w:noProof/>
          <w:lang w:val="en-US"/>
        </w:rPr>
        <w:t>Input-Output Matrix of RS</w:t>
      </w:r>
      <w:r w:rsidR="00BA41D2">
        <w:rPr>
          <w:noProof/>
          <w:lang w:val="en-US"/>
        </w:rPr>
        <w:t>; Development</w:t>
      </w:r>
      <w:r w:rsidR="00D77903" w:rsidRPr="007025D0">
        <w:rPr>
          <w:noProof/>
          <w:lang w:val="en-US"/>
        </w:rPr>
        <w:t>.</w:t>
      </w:r>
    </w:p>
    <w:p w:rsidR="007025D0" w:rsidRDefault="007025D0" w:rsidP="00F506C0">
      <w:pPr>
        <w:tabs>
          <w:tab w:val="center" w:pos="4800"/>
          <w:tab w:val="right" w:pos="9500"/>
        </w:tabs>
        <w:jc w:val="both"/>
      </w:pPr>
      <w:r w:rsidRPr="007025D0">
        <w:rPr>
          <w:b/>
          <w:bCs/>
        </w:rPr>
        <w:t xml:space="preserve">JEL Classification: </w:t>
      </w:r>
      <w:r>
        <w:t>O11,</w:t>
      </w:r>
      <w:r w:rsidR="00A16505">
        <w:t xml:space="preserve"> O41, </w:t>
      </w:r>
      <w:r>
        <w:t>F41</w:t>
      </w:r>
      <w:r w:rsidRPr="007025D0">
        <w:t>.</w:t>
      </w:r>
    </w:p>
    <w:p w:rsidR="006A054E" w:rsidRDefault="006A054E" w:rsidP="00F506C0">
      <w:pPr>
        <w:tabs>
          <w:tab w:val="center" w:pos="4800"/>
          <w:tab w:val="right" w:pos="9500"/>
        </w:tabs>
        <w:jc w:val="both"/>
      </w:pPr>
    </w:p>
    <w:p w:rsidR="006A054E" w:rsidRPr="006A054E" w:rsidRDefault="006A054E" w:rsidP="00F506C0">
      <w:pPr>
        <w:tabs>
          <w:tab w:val="center" w:pos="4800"/>
          <w:tab w:val="right" w:pos="9500"/>
        </w:tabs>
        <w:jc w:val="both"/>
        <w:rPr>
          <w:b/>
        </w:rPr>
      </w:pPr>
      <w:r w:rsidRPr="006A054E">
        <w:rPr>
          <w:b/>
        </w:rPr>
        <w:t>Área 10: Economia Regional e Urbana.</w:t>
      </w:r>
    </w:p>
    <w:p w:rsidR="00306BFC" w:rsidRDefault="00306BFC" w:rsidP="00F506C0">
      <w:pPr>
        <w:tabs>
          <w:tab w:val="center" w:pos="4800"/>
          <w:tab w:val="right" w:pos="9500"/>
        </w:tabs>
        <w:jc w:val="both"/>
      </w:pPr>
    </w:p>
    <w:p w:rsidR="00306BFC" w:rsidRDefault="00306BFC" w:rsidP="00F506C0">
      <w:pPr>
        <w:tabs>
          <w:tab w:val="center" w:pos="4800"/>
          <w:tab w:val="right" w:pos="9500"/>
        </w:tabs>
        <w:jc w:val="both"/>
      </w:pPr>
    </w:p>
    <w:p w:rsidR="00306BFC" w:rsidRDefault="00306BFC" w:rsidP="00F506C0">
      <w:pPr>
        <w:tabs>
          <w:tab w:val="center" w:pos="4800"/>
          <w:tab w:val="right" w:pos="9500"/>
        </w:tabs>
        <w:jc w:val="both"/>
      </w:pPr>
    </w:p>
    <w:p w:rsidR="00306BFC" w:rsidRDefault="00306BFC" w:rsidP="00F506C0">
      <w:pPr>
        <w:tabs>
          <w:tab w:val="center" w:pos="4800"/>
          <w:tab w:val="right" w:pos="9500"/>
        </w:tabs>
        <w:jc w:val="both"/>
      </w:pPr>
    </w:p>
    <w:p w:rsidR="00306BFC" w:rsidRDefault="00306BFC" w:rsidP="00F506C0">
      <w:pPr>
        <w:tabs>
          <w:tab w:val="center" w:pos="4800"/>
          <w:tab w:val="right" w:pos="9500"/>
        </w:tabs>
        <w:jc w:val="both"/>
      </w:pPr>
    </w:p>
    <w:p w:rsidR="00306BFC" w:rsidRDefault="00306BFC" w:rsidP="00306BFC">
      <w:pPr>
        <w:tabs>
          <w:tab w:val="left" w:pos="7380"/>
        </w:tabs>
        <w:jc w:val="both"/>
        <w:sectPr w:rsidR="00306BFC" w:rsidSect="00C612A9">
          <w:footerReference w:type="default" r:id="rId8"/>
          <w:pgSz w:w="11907" w:h="16839" w:code="9"/>
          <w:pgMar w:top="1701" w:right="1134" w:bottom="1134" w:left="1701" w:header="720" w:footer="720" w:gutter="0"/>
          <w:pgNumType w:start="2"/>
          <w:cols w:space="720"/>
          <w:noEndnote/>
          <w:docGrid w:linePitch="326"/>
        </w:sectPr>
      </w:pPr>
      <w:r>
        <w:tab/>
      </w:r>
    </w:p>
    <w:p w:rsidR="00D77903" w:rsidRPr="00FF56DF" w:rsidRDefault="00FF56DF" w:rsidP="00FF56DF">
      <w:pPr>
        <w:tabs>
          <w:tab w:val="center" w:pos="4800"/>
          <w:tab w:val="right" w:pos="9500"/>
        </w:tabs>
        <w:rPr>
          <w:b/>
          <w:bCs/>
          <w:noProof/>
          <w:sz w:val="32"/>
          <w:szCs w:val="32"/>
        </w:rPr>
      </w:pPr>
      <w:bookmarkStart w:id="0" w:name="GrindEQpgref509953d41"/>
      <w:bookmarkEnd w:id="0"/>
      <w:r w:rsidRPr="00FF56DF">
        <w:rPr>
          <w:b/>
          <w:bCs/>
          <w:noProof/>
          <w:sz w:val="32"/>
          <w:szCs w:val="32"/>
        </w:rPr>
        <w:lastRenderedPageBreak/>
        <w:t>1</w:t>
      </w:r>
      <w:r w:rsidR="00CD56AD" w:rsidRPr="00FF56DF">
        <w:rPr>
          <w:b/>
          <w:bCs/>
          <w:noProof/>
          <w:sz w:val="32"/>
          <w:szCs w:val="32"/>
        </w:rPr>
        <w:t xml:space="preserve"> </w:t>
      </w:r>
      <w:r w:rsidR="00D77903" w:rsidRPr="00FF56DF">
        <w:rPr>
          <w:b/>
          <w:bCs/>
          <w:noProof/>
          <w:sz w:val="32"/>
          <w:szCs w:val="32"/>
        </w:rPr>
        <w:t>I</w:t>
      </w:r>
      <w:r w:rsidR="007025D0" w:rsidRPr="00FF56DF">
        <w:rPr>
          <w:b/>
          <w:bCs/>
          <w:noProof/>
          <w:sz w:val="32"/>
          <w:szCs w:val="32"/>
        </w:rPr>
        <w:t>ntrodução</w:t>
      </w:r>
    </w:p>
    <w:p w:rsidR="00694A11" w:rsidRDefault="00694A11" w:rsidP="00694A11">
      <w:pPr>
        <w:tabs>
          <w:tab w:val="center" w:pos="4800"/>
          <w:tab w:val="right" w:pos="9500"/>
        </w:tabs>
        <w:rPr>
          <w:noProof/>
        </w:rPr>
      </w:pPr>
    </w:p>
    <w:p w:rsidR="004C44CA" w:rsidRDefault="00AE39F3" w:rsidP="0058446B">
      <w:pPr>
        <w:tabs>
          <w:tab w:val="left" w:pos="0"/>
          <w:tab w:val="center" w:pos="4800"/>
          <w:tab w:val="right" w:pos="9500"/>
        </w:tabs>
        <w:ind w:firstLine="567"/>
        <w:jc w:val="both"/>
        <w:rPr>
          <w:noProof/>
        </w:rPr>
      </w:pPr>
      <w:r>
        <w:rPr>
          <w:noProof/>
        </w:rPr>
        <w:t>O presente artigo tem por o</w:t>
      </w:r>
      <w:r w:rsidR="004C44CA">
        <w:rPr>
          <w:noProof/>
        </w:rPr>
        <w:t>bjetivo geral</w:t>
      </w:r>
      <w:r>
        <w:rPr>
          <w:noProof/>
        </w:rPr>
        <w:t xml:space="preserve"> inv</w:t>
      </w:r>
      <w:r w:rsidR="009805E0">
        <w:rPr>
          <w:noProof/>
        </w:rPr>
        <w:t xml:space="preserve">estigar o impacto de políticas governamentais </w:t>
      </w:r>
      <w:r>
        <w:rPr>
          <w:noProof/>
        </w:rPr>
        <w:t>na economia do Rio Grande do Sul</w:t>
      </w:r>
      <w:r w:rsidR="003E21DB">
        <w:rPr>
          <w:noProof/>
        </w:rPr>
        <w:t xml:space="preserve"> (RS)</w:t>
      </w:r>
      <w:r>
        <w:rPr>
          <w:noProof/>
        </w:rPr>
        <w:t xml:space="preserve">. </w:t>
      </w:r>
      <w:r w:rsidR="00FD545E">
        <w:rPr>
          <w:noProof/>
        </w:rPr>
        <w:t xml:space="preserve">Verificar como a economia gaúcha reage a choques exógenos torna-se crucial </w:t>
      </w:r>
      <w:r w:rsidR="009805E0">
        <w:rPr>
          <w:noProof/>
        </w:rPr>
        <w:t>no entendimente da economia da</w:t>
      </w:r>
      <w:r w:rsidR="00FD545E">
        <w:rPr>
          <w:noProof/>
        </w:rPr>
        <w:t xml:space="preserve"> </w:t>
      </w:r>
      <w:r w:rsidR="009805E0">
        <w:rPr>
          <w:noProof/>
        </w:rPr>
        <w:t>região</w:t>
      </w:r>
      <w:r w:rsidR="00FD545E">
        <w:rPr>
          <w:noProof/>
        </w:rPr>
        <w:t xml:space="preserve">. </w:t>
      </w:r>
    </w:p>
    <w:p w:rsidR="00D77903" w:rsidRDefault="00FD545E" w:rsidP="0058446B">
      <w:pPr>
        <w:tabs>
          <w:tab w:val="left" w:pos="0"/>
          <w:tab w:val="center" w:pos="4800"/>
          <w:tab w:val="right" w:pos="9500"/>
        </w:tabs>
        <w:ind w:firstLine="567"/>
        <w:jc w:val="both"/>
        <w:rPr>
          <w:noProof/>
        </w:rPr>
      </w:pPr>
      <w:r>
        <w:rPr>
          <w:noProof/>
        </w:rPr>
        <w:t>Especificamente, pretende-se mensu</w:t>
      </w:r>
      <w:r w:rsidR="009805E0">
        <w:rPr>
          <w:noProof/>
        </w:rPr>
        <w:t>rar o impacto de políticas governamentais</w:t>
      </w:r>
      <w:r>
        <w:rPr>
          <w:noProof/>
        </w:rPr>
        <w:t xml:space="preserve"> na economia gaúcha a fim </w:t>
      </w:r>
      <w:r w:rsidR="009805E0">
        <w:rPr>
          <w:noProof/>
        </w:rPr>
        <w:t>de servir como</w:t>
      </w:r>
      <w:r>
        <w:rPr>
          <w:noProof/>
        </w:rPr>
        <w:t xml:space="preserve"> guia para </w:t>
      </w:r>
      <w:r w:rsidR="009805E0">
        <w:rPr>
          <w:noProof/>
        </w:rPr>
        <w:t>os formuladores de políticas econômicas</w:t>
      </w:r>
      <w:r>
        <w:rPr>
          <w:noProof/>
        </w:rPr>
        <w:t xml:space="preserve">. </w:t>
      </w:r>
      <w:r w:rsidR="00201DA7">
        <w:rPr>
          <w:noProof/>
        </w:rPr>
        <w:t>N</w:t>
      </w:r>
      <w:r w:rsidR="000D03F3">
        <w:rPr>
          <w:noProof/>
        </w:rPr>
        <w:t>esse sentido</w:t>
      </w:r>
      <w:r w:rsidR="00201DA7">
        <w:rPr>
          <w:noProof/>
        </w:rPr>
        <w:t xml:space="preserve">, </w:t>
      </w:r>
      <w:r>
        <w:rPr>
          <w:noProof/>
        </w:rPr>
        <w:t>três experimentos serão examinados: o efeito do aumento do gasto público no montante de 10%, uma</w:t>
      </w:r>
      <w:r w:rsidR="00201DA7">
        <w:rPr>
          <w:noProof/>
        </w:rPr>
        <w:t xml:space="preserve"> apreciação cambial </w:t>
      </w:r>
      <w:r>
        <w:rPr>
          <w:noProof/>
        </w:rPr>
        <w:t xml:space="preserve">de 10%, e o efeito conjunto de uma desvalorização cambial combinada com o aumento do investimento produtivo. </w:t>
      </w:r>
    </w:p>
    <w:p w:rsidR="00D77903" w:rsidRDefault="00FD545E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 </w:t>
      </w:r>
      <w:r w:rsidR="00D77903">
        <w:rPr>
          <w:noProof/>
        </w:rPr>
        <w:t xml:space="preserve">A fim de acessar os resultados das simulações, desenvolvemos </w:t>
      </w:r>
      <w:r>
        <w:rPr>
          <w:noProof/>
        </w:rPr>
        <w:t xml:space="preserve">um modelo na tradição </w:t>
      </w:r>
      <w:r w:rsidR="00DC4E43">
        <w:rPr>
          <w:noProof/>
        </w:rPr>
        <w:t>estruturalista</w:t>
      </w:r>
      <w:r>
        <w:rPr>
          <w:noProof/>
        </w:rPr>
        <w:t>.</w:t>
      </w:r>
      <w:r w:rsidR="00A24EBB">
        <w:rPr>
          <w:noProof/>
        </w:rPr>
        <w:t xml:space="preserve"> O modelo tem como antecessores Taylor (1983), Dutt (1984), Rada (2009) e Arnim (2010).</w:t>
      </w:r>
      <w:r w:rsidR="00D77903">
        <w:rPr>
          <w:noProof/>
        </w:rPr>
        <w:t xml:space="preserve"> </w:t>
      </w:r>
      <w:r w:rsidR="00A24EBB">
        <w:rPr>
          <w:noProof/>
        </w:rPr>
        <w:t>Usamos a Matriz de Insumo Produto (MIP)</w:t>
      </w:r>
      <w:r w:rsidR="00D77903">
        <w:rPr>
          <w:noProof/>
        </w:rPr>
        <w:t xml:space="preserve"> do </w:t>
      </w:r>
      <w:r w:rsidR="00A24EBB">
        <w:rPr>
          <w:noProof/>
        </w:rPr>
        <w:t xml:space="preserve">RS de 2003 como </w:t>
      </w:r>
      <w:r w:rsidR="00A24EBB" w:rsidRPr="00A24EBB">
        <w:rPr>
          <w:b/>
          <w:i/>
          <w:noProof/>
        </w:rPr>
        <w:t>benchmark</w:t>
      </w:r>
      <w:r w:rsidR="00A24EBB">
        <w:rPr>
          <w:noProof/>
        </w:rPr>
        <w:t xml:space="preserve"> para nossas inferências </w:t>
      </w:r>
      <w:r w:rsidR="000D03F3">
        <w:rPr>
          <w:noProof/>
        </w:rPr>
        <w:t>sobre</w:t>
      </w:r>
      <w:r w:rsidR="00A24EBB">
        <w:rPr>
          <w:noProof/>
        </w:rPr>
        <w:t xml:space="preserve"> o futuro. A matriz fornecerá a base para o modelo, representando</w:t>
      </w:r>
      <w:r w:rsidR="00D77903">
        <w:rPr>
          <w:noProof/>
        </w:rPr>
        <w:t xml:space="preserve"> o lado real da economia. O </w:t>
      </w:r>
      <w:r w:rsidR="00A24EBB">
        <w:rPr>
          <w:noProof/>
        </w:rPr>
        <w:t xml:space="preserve">presente artigo contribui </w:t>
      </w:r>
      <w:r w:rsidR="00D77903">
        <w:rPr>
          <w:noProof/>
        </w:rPr>
        <w:t xml:space="preserve">ao </w:t>
      </w:r>
      <w:r w:rsidR="00A24EBB">
        <w:rPr>
          <w:noProof/>
        </w:rPr>
        <w:t xml:space="preserve">examinar o impacto de políticas </w:t>
      </w:r>
      <w:r w:rsidR="009805E0">
        <w:rPr>
          <w:noProof/>
        </w:rPr>
        <w:t xml:space="preserve">econômicas </w:t>
      </w:r>
      <w:r w:rsidR="00A24EBB">
        <w:rPr>
          <w:noProof/>
        </w:rPr>
        <w:t xml:space="preserve">na economia </w:t>
      </w:r>
      <w:r w:rsidR="009805E0">
        <w:rPr>
          <w:noProof/>
        </w:rPr>
        <w:t>da região.</w:t>
      </w:r>
      <w:r w:rsidR="00D14121">
        <w:rPr>
          <w:noProof/>
        </w:rPr>
        <w:t xml:space="preserve"> </w:t>
      </w:r>
    </w:p>
    <w:p w:rsidR="00B34624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O artigo está estruturado </w:t>
      </w:r>
      <w:r w:rsidR="00A24EBB">
        <w:rPr>
          <w:noProof/>
        </w:rPr>
        <w:t>como segue</w:t>
      </w:r>
      <w:r>
        <w:rPr>
          <w:noProof/>
        </w:rPr>
        <w:t xml:space="preserve">. Na próxima seção, apresenta-se </w:t>
      </w:r>
      <w:r w:rsidR="00A24EBB">
        <w:rPr>
          <w:noProof/>
        </w:rPr>
        <w:t>o modelo. A seção 3 apresenta</w:t>
      </w:r>
      <w:r>
        <w:rPr>
          <w:noProof/>
        </w:rPr>
        <w:t xml:space="preserve"> os resultados das simulações. </w:t>
      </w:r>
      <w:r w:rsidR="00A24EBB">
        <w:rPr>
          <w:noProof/>
        </w:rPr>
        <w:t xml:space="preserve">Por </w:t>
      </w:r>
      <w:r w:rsidR="00C3760E">
        <w:rPr>
          <w:noProof/>
        </w:rPr>
        <w:t>fim,</w:t>
      </w:r>
      <w:r w:rsidR="00A24EBB">
        <w:rPr>
          <w:noProof/>
        </w:rPr>
        <w:t xml:space="preserve"> a</w:t>
      </w:r>
      <w:r>
        <w:rPr>
          <w:noProof/>
        </w:rPr>
        <w:t xml:space="preserve"> </w:t>
      </w:r>
      <w:r w:rsidR="00A24EBB">
        <w:rPr>
          <w:noProof/>
        </w:rPr>
        <w:t xml:space="preserve">seção 4 </w:t>
      </w:r>
      <w:r>
        <w:rPr>
          <w:noProof/>
        </w:rPr>
        <w:t xml:space="preserve">reserva-se as </w:t>
      </w:r>
      <w:r w:rsidR="00023C68">
        <w:rPr>
          <w:noProof/>
        </w:rPr>
        <w:t>conclusões</w:t>
      </w:r>
      <w:r>
        <w:rPr>
          <w:noProof/>
        </w:rPr>
        <w:t>.</w:t>
      </w:r>
      <w:r w:rsidR="00C3760E">
        <w:rPr>
          <w:noProof/>
        </w:rPr>
        <w:t xml:space="preserve"> O glossário e a</w:t>
      </w:r>
      <w:r w:rsidR="00F036FC">
        <w:rPr>
          <w:noProof/>
        </w:rPr>
        <w:t>s equações do modelo</w:t>
      </w:r>
      <w:r w:rsidR="00C3760E">
        <w:rPr>
          <w:noProof/>
        </w:rPr>
        <w:t xml:space="preserve"> são apresentados no apêndice. </w:t>
      </w:r>
    </w:p>
    <w:p w:rsidR="00023C68" w:rsidRDefault="00023C68" w:rsidP="00BC1FBA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noProof/>
        </w:rPr>
      </w:pPr>
    </w:p>
    <w:p w:rsidR="00C3760E" w:rsidRPr="00FF56DF" w:rsidRDefault="00C3760E" w:rsidP="00FF56DF">
      <w:pPr>
        <w:pStyle w:val="ListParagraph"/>
        <w:numPr>
          <w:ilvl w:val="0"/>
          <w:numId w:val="6"/>
        </w:numPr>
        <w:tabs>
          <w:tab w:val="center" w:pos="4800"/>
          <w:tab w:val="right" w:pos="9500"/>
        </w:tabs>
        <w:ind w:left="284" w:hanging="284"/>
        <w:rPr>
          <w:b/>
          <w:noProof/>
          <w:sz w:val="32"/>
          <w:szCs w:val="32"/>
        </w:rPr>
      </w:pPr>
      <w:r w:rsidRPr="00FF56DF">
        <w:rPr>
          <w:b/>
          <w:noProof/>
          <w:sz w:val="32"/>
          <w:szCs w:val="32"/>
        </w:rPr>
        <w:t>M</w:t>
      </w:r>
      <w:r w:rsidR="00305D98" w:rsidRPr="00FF56DF">
        <w:rPr>
          <w:b/>
          <w:noProof/>
          <w:sz w:val="32"/>
          <w:szCs w:val="32"/>
        </w:rPr>
        <w:t>odelo</w:t>
      </w:r>
      <w:r w:rsidR="00427F9B" w:rsidRPr="00FF56DF">
        <w:rPr>
          <w:b/>
          <w:noProof/>
          <w:sz w:val="32"/>
          <w:szCs w:val="32"/>
        </w:rPr>
        <w:t xml:space="preserve"> </w:t>
      </w:r>
    </w:p>
    <w:p w:rsidR="00FF56DF" w:rsidRDefault="00FF56DF" w:rsidP="00BC1FBA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noProof/>
        </w:rPr>
      </w:pPr>
      <w:bookmarkStart w:id="1" w:name="GrindEQpgref509953d43"/>
      <w:bookmarkEnd w:id="1"/>
    </w:p>
    <w:p w:rsidR="000F7EEC" w:rsidRDefault="000F7EEC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Esta </w:t>
      </w:r>
      <w:r w:rsidR="008650A7">
        <w:rPr>
          <w:noProof/>
        </w:rPr>
        <w:t xml:space="preserve">seção </w:t>
      </w:r>
      <w:r w:rsidR="00D77903">
        <w:rPr>
          <w:noProof/>
        </w:rPr>
        <w:t>apresenta o modelo</w:t>
      </w:r>
      <w:r w:rsidR="008650A7">
        <w:rPr>
          <w:noProof/>
        </w:rPr>
        <w:t xml:space="preserve"> estruturalista</w:t>
      </w:r>
      <w:r>
        <w:rPr>
          <w:noProof/>
        </w:rPr>
        <w:t>, inspirado n</w:t>
      </w:r>
      <w:r w:rsidR="00D77903">
        <w:rPr>
          <w:noProof/>
        </w:rPr>
        <w:t>os trabalhos de Taylor (1983), Dutt (1984) e Arnim (2010). O modelo representa uma economia aberta,</w:t>
      </w:r>
      <w:r w:rsidR="00DE1167">
        <w:rPr>
          <w:noProof/>
        </w:rPr>
        <w:t xml:space="preserve"> uni</w:t>
      </w:r>
      <w:r w:rsidR="00D77903">
        <w:rPr>
          <w:noProof/>
        </w:rPr>
        <w:t>setorial, com excedente de tra</w:t>
      </w:r>
      <w:r w:rsidR="008650A7">
        <w:rPr>
          <w:noProof/>
        </w:rPr>
        <w:t>balho e duas classes sociais,</w:t>
      </w:r>
      <w:r w:rsidR="00D77903">
        <w:rPr>
          <w:noProof/>
        </w:rPr>
        <w:t xml:space="preserve"> capitalistas e trabalhadores. </w:t>
      </w:r>
      <w:r>
        <w:rPr>
          <w:noProof/>
        </w:rPr>
        <w:t xml:space="preserve">Os trabalhadores consomem toda sua renda; </w:t>
      </w:r>
      <w:r w:rsidR="00D77903">
        <w:rPr>
          <w:noProof/>
        </w:rPr>
        <w:t>em contraste,</w:t>
      </w:r>
      <w:r>
        <w:rPr>
          <w:noProof/>
        </w:rPr>
        <w:t xml:space="preserve"> os capitalistas poupam uma fração constante da renda</w:t>
      </w:r>
      <w:r w:rsidR="00D77903">
        <w:rPr>
          <w:noProof/>
        </w:rPr>
        <w:t xml:space="preserve">. </w:t>
      </w:r>
      <w:r w:rsidR="008650A7">
        <w:rPr>
          <w:noProof/>
        </w:rPr>
        <w:t>A economia produz</w:t>
      </w:r>
      <w:r w:rsidR="00D77903">
        <w:rPr>
          <w:noProof/>
        </w:rPr>
        <w:t xml:space="preserve"> apenas um bem, que pode ser consumido,</w:t>
      </w:r>
      <w:r w:rsidR="008650A7">
        <w:rPr>
          <w:noProof/>
        </w:rPr>
        <w:t xml:space="preserve"> investido e</w:t>
      </w:r>
      <w:r w:rsidR="00D77903">
        <w:rPr>
          <w:noProof/>
        </w:rPr>
        <w:t xml:space="preserve"> exportado. Um fec</w:t>
      </w:r>
      <w:r>
        <w:rPr>
          <w:noProof/>
        </w:rPr>
        <w:t>hamento keynesiano é adotado, sendo</w:t>
      </w:r>
      <w:r w:rsidR="0051369A">
        <w:rPr>
          <w:noProof/>
        </w:rPr>
        <w:t xml:space="preserve"> a demanda a variável indutora da expansão. 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Duas hipóteses</w:t>
      </w:r>
      <w:r w:rsidR="000F7EEC">
        <w:rPr>
          <w:noProof/>
        </w:rPr>
        <w:t xml:space="preserve"> centrais</w:t>
      </w:r>
      <w:r>
        <w:rPr>
          <w:noProof/>
        </w:rPr>
        <w:t xml:space="preserve"> do modelo se referem à formação dos preços e ao mercado de trabalho. </w:t>
      </w:r>
      <w:r w:rsidR="000F7EEC">
        <w:rPr>
          <w:noProof/>
        </w:rPr>
        <w:t>A economia apresenta d</w:t>
      </w:r>
      <w:r>
        <w:rPr>
          <w:noProof/>
        </w:rPr>
        <w:t>esemprego e excesso de capacidade produtiva</w:t>
      </w:r>
      <w:r w:rsidR="000F7EEC">
        <w:rPr>
          <w:noProof/>
        </w:rPr>
        <w:t>.</w:t>
      </w:r>
      <w:r>
        <w:rPr>
          <w:noProof/>
        </w:rPr>
        <w:t xml:space="preserve"> Distúrbios na demanda serão acomodados via mudanças nas quantidades produzidas e preços. </w:t>
      </w:r>
      <w:r w:rsidR="000F7EEC">
        <w:rPr>
          <w:noProof/>
        </w:rPr>
        <w:t>Emprega</w:t>
      </w:r>
      <w:r>
        <w:rPr>
          <w:noProof/>
        </w:rPr>
        <w:t>-se um mark-up fixo para descrever o comportamento dos preços da economia. O modelo descreve o ajustamento da economia a choques exógenos no curto e médio prazo</w:t>
      </w:r>
      <w:r w:rsidR="006B3062">
        <w:rPr>
          <w:noProof/>
        </w:rPr>
        <w:t xml:space="preserve"> (definido como um período de 2 </w:t>
      </w:r>
      <w:r w:rsidR="00157D79">
        <w:rPr>
          <w:noProof/>
        </w:rPr>
        <w:t>a</w:t>
      </w:r>
      <w:r w:rsidR="000F7EEC">
        <w:rPr>
          <w:noProof/>
        </w:rPr>
        <w:t xml:space="preserve"> 6</w:t>
      </w:r>
      <w:r w:rsidR="006B3062">
        <w:rPr>
          <w:noProof/>
        </w:rPr>
        <w:t xml:space="preserve"> anos)</w:t>
      </w:r>
      <w:r>
        <w:rPr>
          <w:noProof/>
        </w:rPr>
        <w:t xml:space="preserve">, </w:t>
      </w:r>
      <w:r w:rsidR="000F7EEC">
        <w:rPr>
          <w:noProof/>
        </w:rPr>
        <w:t>sendo</w:t>
      </w:r>
      <w:r>
        <w:rPr>
          <w:noProof/>
        </w:rPr>
        <w:t xml:space="preserve"> o estoque de capital constante.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No curto prazo,</w:t>
      </w:r>
      <w:r w:rsidR="000F7EEC">
        <w:rPr>
          <w:noProof/>
        </w:rPr>
        <w:t xml:space="preserve"> a produtividade do mão de obra</w:t>
      </w:r>
      <w:r w:rsidR="00FE70F8">
        <w:rPr>
          <w:noProof/>
        </w:rPr>
        <w:t xml:space="preserve"> re</w:t>
      </w:r>
      <w:r w:rsidR="000F7EEC">
        <w:rPr>
          <w:noProof/>
        </w:rPr>
        <w:t xml:space="preserve">age </w:t>
      </w:r>
      <w:r w:rsidR="002C3BC5">
        <w:rPr>
          <w:noProof/>
        </w:rPr>
        <w:t>positivamente a mudanças no</w:t>
      </w:r>
      <w:r w:rsidR="00FE70F8">
        <w:rPr>
          <w:noProof/>
        </w:rPr>
        <w:t xml:space="preserve"> nível de </w:t>
      </w:r>
      <w:r w:rsidR="000F7EEC">
        <w:rPr>
          <w:noProof/>
        </w:rPr>
        <w:t>atividade</w:t>
      </w:r>
      <w:r w:rsidR="00FE70F8">
        <w:rPr>
          <w:noProof/>
        </w:rPr>
        <w:t xml:space="preserve">. Isso </w:t>
      </w:r>
      <w:r w:rsidR="000F7EEC">
        <w:rPr>
          <w:noProof/>
        </w:rPr>
        <w:t xml:space="preserve">decorre do comportamento </w:t>
      </w:r>
      <w:r>
        <w:rPr>
          <w:noProof/>
        </w:rPr>
        <w:t>das firmas</w:t>
      </w:r>
      <w:r w:rsidR="000F7EEC">
        <w:rPr>
          <w:noProof/>
        </w:rPr>
        <w:t xml:space="preserve"> que retém mão de obra na recessão, devido a</w:t>
      </w:r>
      <w:r>
        <w:rPr>
          <w:noProof/>
        </w:rPr>
        <w:t xml:space="preserve">os </w:t>
      </w:r>
      <w:r w:rsidR="000F7EEC">
        <w:rPr>
          <w:noProof/>
        </w:rPr>
        <w:t>elevados custos de</w:t>
      </w:r>
      <w:r>
        <w:rPr>
          <w:noProof/>
        </w:rPr>
        <w:t xml:space="preserve"> treinamento</w:t>
      </w:r>
      <w:r w:rsidR="000F7EEC">
        <w:rPr>
          <w:noProof/>
        </w:rPr>
        <w:t xml:space="preserve"> de novos funcionários</w:t>
      </w:r>
      <w:r>
        <w:rPr>
          <w:noProof/>
        </w:rPr>
        <w:t xml:space="preserve"> n</w:t>
      </w:r>
      <w:r w:rsidR="000F7EEC">
        <w:rPr>
          <w:noProof/>
        </w:rPr>
        <w:t xml:space="preserve">a fase expansionária, aumentando </w:t>
      </w:r>
      <w:r>
        <w:rPr>
          <w:noProof/>
        </w:rPr>
        <w:t>a produtividade durante a expansão. A equação abaixo representa esse processo.</w:t>
      </w:r>
    </w:p>
    <w:p w:rsidR="00306BFC" w:rsidRDefault="00306BFC" w:rsidP="00BC1FBA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noProof/>
        </w:rPr>
      </w:pPr>
    </w:p>
    <w:p w:rsidR="00D77903" w:rsidRDefault="00D77903" w:rsidP="00BC1FBA">
      <w:pPr>
        <w:tabs>
          <w:tab w:val="center" w:pos="4800"/>
          <w:tab w:val="left" w:pos="8235"/>
          <w:tab w:val="right" w:pos="9500"/>
        </w:tabs>
        <w:spacing w:line="360" w:lineRule="auto"/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30"/>
        </w:rPr>
        <w:object w:dxaOrig="15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5pt;height:33.75pt" o:ole="">
            <v:imagedata r:id="rId9" o:title=""/>
          </v:shape>
          <o:OLEObject Type="Embed" ProgID="Equation.3" ShapeID="_x0000_i1025" DrawAspect="Content" ObjectID="_1434804732" r:id="rId10"/>
        </w:object>
      </w:r>
      <w:r>
        <w:rPr>
          <w:noProof/>
        </w:rPr>
        <w:tab/>
      </w:r>
      <w:r w:rsidR="00D81F30">
        <w:rPr>
          <w:noProof/>
        </w:rPr>
        <w:t xml:space="preserve">   </w:t>
      </w:r>
      <w:r w:rsidR="00050BE6">
        <w:rPr>
          <w:noProof/>
        </w:rPr>
        <w:t xml:space="preserve">      </w:t>
      </w:r>
      <w:r>
        <w:rPr>
          <w:noProof/>
        </w:rPr>
        <w:t>(1)</w:t>
      </w:r>
    </w:p>
    <w:p w:rsidR="00D77903" w:rsidRDefault="000F7EEC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Sendo</w:t>
      </w:r>
      <w:r w:rsidR="00D77903">
        <w:rPr>
          <w:noProof/>
        </w:rPr>
        <w:t xml:space="preserve"> </w:t>
      </w:r>
      <w:r w:rsidR="00D77903" w:rsidRPr="00E860D9">
        <w:rPr>
          <w:noProof/>
          <w:position w:val="-10"/>
        </w:rPr>
        <w:object w:dxaOrig="200" w:dyaOrig="320">
          <v:shape id="_x0000_i1026" type="#_x0000_t75" style="width:9.75pt;height:15.75pt" o:ole="">
            <v:imagedata r:id="rId11" o:title=""/>
          </v:shape>
          <o:OLEObject Type="Embed" ProgID="Equation.3" ShapeID="_x0000_i1026" DrawAspect="Content" ObjectID="_1434804733" r:id="rId12"/>
        </w:object>
      </w:r>
      <w:r w:rsidR="0051369A">
        <w:rPr>
          <w:noProof/>
        </w:rPr>
        <w:t xml:space="preserve"> </w:t>
      </w:r>
      <w:r w:rsidR="00FE70F8">
        <w:rPr>
          <w:noProof/>
        </w:rPr>
        <w:t xml:space="preserve">é </w:t>
      </w:r>
      <w:r w:rsidR="0051369A">
        <w:rPr>
          <w:noProof/>
        </w:rPr>
        <w:t>a produtividade do trabalho</w:t>
      </w:r>
      <w:r w:rsidR="00D77903">
        <w:rPr>
          <w:noProof/>
        </w:rPr>
        <w:t>, Yt</w:t>
      </w:r>
      <w:r w:rsidR="0051369A">
        <w:rPr>
          <w:noProof/>
        </w:rPr>
        <w:t xml:space="preserve"> </w:t>
      </w:r>
      <w:r w:rsidR="00FE70F8">
        <w:rPr>
          <w:noProof/>
        </w:rPr>
        <w:t xml:space="preserve">é </w:t>
      </w:r>
      <w:r w:rsidR="006075DC">
        <w:rPr>
          <w:noProof/>
        </w:rPr>
        <w:t>o produto interno bruto</w:t>
      </w:r>
      <w:r w:rsidR="00D77903">
        <w:rPr>
          <w:noProof/>
        </w:rPr>
        <w:t xml:space="preserve">, </w:t>
      </w:r>
      <w:r w:rsidR="00D77903" w:rsidRPr="00E860D9">
        <w:rPr>
          <w:noProof/>
          <w:position w:val="-10"/>
        </w:rPr>
        <w:object w:dxaOrig="240" w:dyaOrig="340">
          <v:shape id="_x0000_i1027" type="#_x0000_t75" style="width:12pt;height:17.25pt" o:ole="">
            <v:imagedata r:id="rId13" o:title=""/>
          </v:shape>
          <o:OLEObject Type="Embed" ProgID="Equation.3" ShapeID="_x0000_i1027" DrawAspect="Content" ObjectID="_1434804734" r:id="rId14"/>
        </w:object>
      </w:r>
      <w:r w:rsidR="0051369A">
        <w:rPr>
          <w:noProof/>
        </w:rPr>
        <w:t xml:space="preserve"> </w:t>
      </w:r>
      <w:r w:rsidR="00FE70F8">
        <w:rPr>
          <w:noProof/>
        </w:rPr>
        <w:t xml:space="preserve">é </w:t>
      </w:r>
      <w:r w:rsidR="0051369A">
        <w:rPr>
          <w:noProof/>
        </w:rPr>
        <w:t>a elasticidade</w:t>
      </w:r>
      <w:r w:rsidR="003B18C9">
        <w:rPr>
          <w:noProof/>
        </w:rPr>
        <w:t xml:space="preserve"> produtividade-produção</w:t>
      </w:r>
      <w:bookmarkStart w:id="2" w:name="_GoBack"/>
      <w:bookmarkEnd w:id="2"/>
      <w:r w:rsidR="00785955">
        <w:rPr>
          <w:noProof/>
        </w:rPr>
        <w:t xml:space="preserve"> (também conhecida como elasticidade de </w:t>
      </w:r>
      <w:r w:rsidR="0051369A">
        <w:rPr>
          <w:noProof/>
        </w:rPr>
        <w:t>Verdoorn</w:t>
      </w:r>
      <w:r w:rsidR="00785955">
        <w:rPr>
          <w:noProof/>
        </w:rPr>
        <w:t>)</w:t>
      </w:r>
      <w:r w:rsidR="00D77903">
        <w:rPr>
          <w:noProof/>
        </w:rPr>
        <w:t>, Zt</w:t>
      </w:r>
      <w:r w:rsidR="0051369A">
        <w:rPr>
          <w:noProof/>
        </w:rPr>
        <w:t xml:space="preserve"> </w:t>
      </w:r>
      <w:r w:rsidR="00FE70F8">
        <w:rPr>
          <w:noProof/>
        </w:rPr>
        <w:t xml:space="preserve">é </w:t>
      </w:r>
      <w:r w:rsidR="0051369A">
        <w:rPr>
          <w:noProof/>
        </w:rPr>
        <w:t xml:space="preserve">o preço do </w:t>
      </w:r>
      <w:r w:rsidR="0051369A">
        <w:rPr>
          <w:noProof/>
        </w:rPr>
        <w:lastRenderedPageBreak/>
        <w:t>valor adicionado</w:t>
      </w:r>
      <w:r w:rsidR="00D77903">
        <w:rPr>
          <w:noProof/>
        </w:rPr>
        <w:t xml:space="preserve">, e </w:t>
      </w:r>
      <w:r w:rsidR="002C3BC5" w:rsidRPr="002C3BC5">
        <w:rPr>
          <w:noProof/>
          <w:position w:val="-12"/>
        </w:rPr>
        <w:object w:dxaOrig="279" w:dyaOrig="360">
          <v:shape id="_x0000_i1028" type="#_x0000_t75" style="width:13.5pt;height:18pt" o:ole="">
            <v:imagedata r:id="rId15" o:title=""/>
          </v:shape>
          <o:OLEObject Type="Embed" ProgID="Equation.3" ShapeID="_x0000_i1028" DrawAspect="Content" ObjectID="_1434804735" r:id="rId16"/>
        </w:object>
      </w:r>
      <w:r w:rsidR="00D77903">
        <w:rPr>
          <w:noProof/>
        </w:rPr>
        <w:t xml:space="preserve"> </w:t>
      </w:r>
      <w:r w:rsidR="00FE70F8">
        <w:rPr>
          <w:noProof/>
        </w:rPr>
        <w:t xml:space="preserve">é </w:t>
      </w:r>
      <w:r w:rsidR="0051369A">
        <w:rPr>
          <w:noProof/>
        </w:rPr>
        <w:t>o salário nominal</w:t>
      </w:r>
      <w:r w:rsidR="00D77903">
        <w:rPr>
          <w:noProof/>
        </w:rPr>
        <w:t xml:space="preserve">. O último termo da equação, </w:t>
      </w:r>
      <w:r w:rsidR="00D77903" w:rsidRPr="00E860D9">
        <w:rPr>
          <w:noProof/>
          <w:position w:val="-30"/>
        </w:rPr>
        <w:object w:dxaOrig="340" w:dyaOrig="680">
          <v:shape id="_x0000_i1029" type="#_x0000_t75" style="width:17.25pt;height:33.75pt" o:ole="">
            <v:imagedata r:id="rId17" o:title=""/>
          </v:shape>
          <o:OLEObject Type="Embed" ProgID="Equation.3" ShapeID="_x0000_i1029" DrawAspect="Content" ObjectID="_1434804736" r:id="rId18"/>
        </w:object>
      </w:r>
      <w:r w:rsidR="00D77903">
        <w:rPr>
          <w:noProof/>
        </w:rPr>
        <w:t xml:space="preserve">, expressa uma relação positiva entre custos e intensidade do trabalho. Capitalistas </w:t>
      </w:r>
      <w:r w:rsidR="002C3BC5">
        <w:rPr>
          <w:noProof/>
        </w:rPr>
        <w:t>exigirão</w:t>
      </w:r>
      <w:r w:rsidR="008650A7">
        <w:rPr>
          <w:noProof/>
        </w:rPr>
        <w:t xml:space="preserve"> </w:t>
      </w:r>
      <w:r w:rsidR="00076048">
        <w:rPr>
          <w:noProof/>
        </w:rPr>
        <w:t>maior esforço d</w:t>
      </w:r>
      <w:r w:rsidR="008650A7">
        <w:rPr>
          <w:noProof/>
        </w:rPr>
        <w:t>os empregados</w:t>
      </w:r>
      <w:r w:rsidR="00076048">
        <w:rPr>
          <w:noProof/>
        </w:rPr>
        <w:t xml:space="preserve"> na execução das tarefas</w:t>
      </w:r>
      <w:r w:rsidR="00023C68">
        <w:rPr>
          <w:noProof/>
        </w:rPr>
        <w:t xml:space="preserve"> </w:t>
      </w:r>
      <w:r>
        <w:rPr>
          <w:noProof/>
        </w:rPr>
        <w:t xml:space="preserve">a fim de compensar </w:t>
      </w:r>
      <w:r w:rsidR="00D77903">
        <w:rPr>
          <w:noProof/>
        </w:rPr>
        <w:t>o aumento do</w:t>
      </w:r>
      <w:r>
        <w:rPr>
          <w:noProof/>
        </w:rPr>
        <w:t>s custos</w:t>
      </w:r>
      <w:r w:rsidR="00D77903">
        <w:rPr>
          <w:noProof/>
        </w:rPr>
        <w:t xml:space="preserve">. </w:t>
      </w:r>
    </w:p>
    <w:p w:rsidR="00ED5D93" w:rsidRDefault="00ED5D93" w:rsidP="00BC1FBA">
      <w:pPr>
        <w:tabs>
          <w:tab w:val="center" w:pos="4800"/>
          <w:tab w:val="right" w:pos="9500"/>
        </w:tabs>
        <w:spacing w:line="360" w:lineRule="auto"/>
        <w:ind w:firstLine="720"/>
        <w:rPr>
          <w:b/>
          <w:bCs/>
          <w:noProof/>
          <w:sz w:val="28"/>
          <w:szCs w:val="28"/>
        </w:rPr>
      </w:pPr>
    </w:p>
    <w:p w:rsidR="00D77903" w:rsidRPr="00C86A57" w:rsidRDefault="00305D98" w:rsidP="00913E38">
      <w:pPr>
        <w:tabs>
          <w:tab w:val="center" w:pos="4800"/>
          <w:tab w:val="right" w:pos="9500"/>
        </w:tabs>
        <w:spacing w:line="360" w:lineRule="auto"/>
        <w:rPr>
          <w:noProof/>
        </w:rPr>
      </w:pPr>
      <w:r>
        <w:rPr>
          <w:bCs/>
          <w:noProof/>
          <w:sz w:val="28"/>
          <w:szCs w:val="28"/>
        </w:rPr>
        <w:t>2</w:t>
      </w:r>
      <w:r w:rsidR="00D77903" w:rsidRPr="00C86A57">
        <w:rPr>
          <w:bCs/>
          <w:noProof/>
          <w:sz w:val="28"/>
          <w:szCs w:val="28"/>
        </w:rPr>
        <w:t>.1</w:t>
      </w:r>
      <w:bookmarkStart w:id="3" w:name="GrindEQpgref509953d44"/>
      <w:bookmarkEnd w:id="3"/>
      <w:r w:rsidR="00FF56DF">
        <w:rPr>
          <w:bCs/>
          <w:noProof/>
          <w:sz w:val="28"/>
          <w:szCs w:val="28"/>
        </w:rPr>
        <w:t xml:space="preserve"> </w:t>
      </w:r>
      <w:r w:rsidR="00913E38" w:rsidRPr="00C86A57">
        <w:rPr>
          <w:bCs/>
          <w:noProof/>
          <w:sz w:val="28"/>
          <w:szCs w:val="28"/>
        </w:rPr>
        <w:t>Produto e e</w:t>
      </w:r>
      <w:r w:rsidR="00D77903" w:rsidRPr="00C86A57">
        <w:rPr>
          <w:bCs/>
          <w:noProof/>
          <w:sz w:val="28"/>
          <w:szCs w:val="28"/>
        </w:rPr>
        <w:t>mprego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A produção, Xt, é determinada pelos compo</w:t>
      </w:r>
      <w:r w:rsidR="00D32723">
        <w:rPr>
          <w:noProof/>
        </w:rPr>
        <w:t>nentes da demanda total. Desse modo</w:t>
      </w:r>
      <w:r>
        <w:rPr>
          <w:noProof/>
        </w:rPr>
        <w:t>, a oferta é uma função dos insumos utilizados na produção, do consumo</w:t>
      </w:r>
      <w:r w:rsidR="002C3BC5">
        <w:rPr>
          <w:noProof/>
        </w:rPr>
        <w:t xml:space="preserve"> dos trabalhadores e capitalistas</w:t>
      </w:r>
      <w:r>
        <w:rPr>
          <w:noProof/>
        </w:rPr>
        <w:t>,</w:t>
      </w:r>
      <w:r w:rsidR="002C3BC5">
        <w:rPr>
          <w:noProof/>
        </w:rPr>
        <w:t xml:space="preserve"> </w:t>
      </w:r>
      <w:r w:rsidR="00E73C7C">
        <w:rPr>
          <w:noProof/>
        </w:rPr>
        <w:t xml:space="preserve">das exportações, </w:t>
      </w:r>
      <w:r w:rsidR="002C3BC5">
        <w:rPr>
          <w:noProof/>
        </w:rPr>
        <w:t>das vendas para outros estados da federação,</w:t>
      </w:r>
      <w:r>
        <w:rPr>
          <w:noProof/>
        </w:rPr>
        <w:t xml:space="preserve"> do investimento, </w:t>
      </w:r>
      <w:r w:rsidR="00E73C7C">
        <w:rPr>
          <w:noProof/>
        </w:rPr>
        <w:t xml:space="preserve">e </w:t>
      </w:r>
      <w:r w:rsidR="00D32723">
        <w:rPr>
          <w:noProof/>
        </w:rPr>
        <w:t>dos gastos governamentais</w:t>
      </w:r>
      <w:r>
        <w:rPr>
          <w:noProof/>
        </w:rPr>
        <w:t>. O balanço setorial estabelece que a oferta será igual a demanda, sendo o equilíbrio alcançado através de mudanças nas quantidades e preços.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43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E73C7C" w:rsidRPr="00E860D9">
        <w:rPr>
          <w:noProof/>
          <w:position w:val="-12"/>
        </w:rPr>
        <w:object w:dxaOrig="3580" w:dyaOrig="360">
          <v:shape id="_x0000_i1030" type="#_x0000_t75" style="width:202.5pt;height:18pt" o:ole="">
            <v:imagedata r:id="rId19" o:title=""/>
          </v:shape>
          <o:OLEObject Type="Embed" ProgID="Equation.3" ShapeID="_x0000_i1030" DrawAspect="Content" ObjectID="_1434804737" r:id="rId20"/>
        </w:object>
      </w:r>
      <w:r>
        <w:rPr>
          <w:noProof/>
        </w:rPr>
        <w:tab/>
      </w:r>
      <w:r w:rsidR="00D81F30">
        <w:rPr>
          <w:noProof/>
        </w:rPr>
        <w:t xml:space="preserve"> </w:t>
      </w:r>
      <w:r w:rsidR="00050BE6">
        <w:rPr>
          <w:noProof/>
        </w:rPr>
        <w:t xml:space="preserve">      </w:t>
      </w:r>
      <w:r>
        <w:rPr>
          <w:noProof/>
        </w:rPr>
        <w:t>(2)</w:t>
      </w:r>
    </w:p>
    <w:p w:rsidR="00D77903" w:rsidRDefault="00D3272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Sendo</w:t>
      </w:r>
      <w:r w:rsidR="00D77903">
        <w:rPr>
          <w:noProof/>
        </w:rPr>
        <w:t xml:space="preserve"> </w:t>
      </w:r>
      <w:r w:rsidR="00D77903" w:rsidRPr="00E860D9">
        <w:rPr>
          <w:noProof/>
          <w:position w:val="-12"/>
        </w:rPr>
        <w:object w:dxaOrig="300" w:dyaOrig="360">
          <v:shape id="_x0000_i1031" type="#_x0000_t75" style="width:15pt;height:18pt" o:ole="">
            <v:imagedata r:id="rId21" o:title=""/>
          </v:shape>
          <o:OLEObject Type="Embed" ProgID="Equation.3" ShapeID="_x0000_i1031" DrawAspect="Content" ObjectID="_1434804738" r:id="rId22"/>
        </w:object>
      </w:r>
      <w:r w:rsidR="00EC083D">
        <w:rPr>
          <w:noProof/>
        </w:rPr>
        <w:t xml:space="preserve"> </w:t>
      </w:r>
      <w:r w:rsidR="0051369A">
        <w:rPr>
          <w:noProof/>
        </w:rPr>
        <w:t>o coeficiente de Leontief</w:t>
      </w:r>
      <w:r w:rsidR="00D77903">
        <w:rPr>
          <w:noProof/>
        </w:rPr>
        <w:t xml:space="preserve">, , </w:t>
      </w:r>
      <w:r w:rsidR="00E73C7C" w:rsidRPr="00E73C7C">
        <w:rPr>
          <w:noProof/>
          <w:position w:val="-12"/>
        </w:rPr>
        <w:object w:dxaOrig="340" w:dyaOrig="360">
          <v:shape id="_x0000_i1032" type="#_x0000_t75" style="width:17.25pt;height:18pt" o:ole="">
            <v:imagedata r:id="rId23" o:title=""/>
          </v:shape>
          <o:OLEObject Type="Embed" ProgID="Equation.3" ShapeID="_x0000_i1032" DrawAspect="Content" ObjectID="_1434804739" r:id="rId24"/>
        </w:object>
      </w:r>
      <w:r w:rsidR="00EC083D">
        <w:rPr>
          <w:noProof/>
        </w:rPr>
        <w:t xml:space="preserve"> o consumo</w:t>
      </w:r>
      <w:r w:rsidR="00E73C7C">
        <w:rPr>
          <w:noProof/>
        </w:rPr>
        <w:t xml:space="preserve"> dos trabalhadores</w:t>
      </w:r>
      <w:r w:rsidR="00D77903">
        <w:rPr>
          <w:noProof/>
        </w:rPr>
        <w:t>,</w:t>
      </w:r>
      <w:r w:rsidR="00E73C7C">
        <w:rPr>
          <w:noProof/>
        </w:rPr>
        <w:t xml:space="preserve"> </w:t>
      </w:r>
      <w:r w:rsidR="00E73C7C" w:rsidRPr="00B57C31">
        <w:rPr>
          <w:position w:val="-12"/>
        </w:rPr>
        <w:object w:dxaOrig="320" w:dyaOrig="360">
          <v:shape id="_x0000_i1033" type="#_x0000_t75" style="width:15.75pt;height:18pt" o:ole="">
            <v:imagedata r:id="rId25" o:title=""/>
          </v:shape>
          <o:OLEObject Type="Embed" ProgID="Equation.3" ShapeID="_x0000_i1033" DrawAspect="Content" ObjectID="_1434804740" r:id="rId26"/>
        </w:object>
      </w:r>
      <w:r w:rsidR="00E73C7C">
        <w:t>o consumo dos capitalistas,</w:t>
      </w:r>
      <w:r w:rsidR="00D77903">
        <w:rPr>
          <w:noProof/>
        </w:rPr>
        <w:t xml:space="preserve"> </w:t>
      </w:r>
      <w:r w:rsidR="00D77903" w:rsidRPr="00E860D9">
        <w:rPr>
          <w:noProof/>
          <w:position w:val="-12"/>
        </w:rPr>
        <w:object w:dxaOrig="279" w:dyaOrig="360">
          <v:shape id="_x0000_i1034" type="#_x0000_t75" style="width:14.25pt;height:18pt" o:ole="">
            <v:imagedata r:id="rId27" o:title=""/>
          </v:shape>
          <o:OLEObject Type="Embed" ProgID="Equation.3" ShapeID="_x0000_i1034" DrawAspect="Content" ObjectID="_1434804741" r:id="rId28"/>
        </w:object>
      </w:r>
      <w:r w:rsidR="00EC083D">
        <w:rPr>
          <w:noProof/>
        </w:rPr>
        <w:t xml:space="preserve"> as exportações</w:t>
      </w:r>
      <w:r>
        <w:rPr>
          <w:noProof/>
        </w:rPr>
        <w:t xml:space="preserve">, </w:t>
      </w:r>
      <w:r w:rsidRPr="00E97DE4">
        <w:rPr>
          <w:position w:val="-12"/>
        </w:rPr>
        <w:object w:dxaOrig="300" w:dyaOrig="360">
          <v:shape id="_x0000_i1035" type="#_x0000_t75" style="width:15pt;height:18pt" o:ole="">
            <v:imagedata r:id="rId29" o:title=""/>
          </v:shape>
          <o:OLEObject Type="Embed" ProgID="Equation.3" ShapeID="_x0000_i1035" DrawAspect="Content" ObjectID="_1434804742" r:id="rId30"/>
        </w:object>
      </w:r>
      <w:r>
        <w:t>as vendas para outros estados,</w:t>
      </w:r>
      <w:r w:rsidR="00D77903">
        <w:rPr>
          <w:noProof/>
        </w:rPr>
        <w:t xml:space="preserve"> </w:t>
      </w:r>
      <w:r w:rsidR="00D77903" w:rsidRPr="00E860D9">
        <w:rPr>
          <w:noProof/>
          <w:position w:val="-12"/>
        </w:rPr>
        <w:object w:dxaOrig="220" w:dyaOrig="360">
          <v:shape id="_x0000_i1036" type="#_x0000_t75" style="width:11.25pt;height:18pt" o:ole="">
            <v:imagedata r:id="rId31" o:title=""/>
          </v:shape>
          <o:OLEObject Type="Embed" ProgID="Equation.3" ShapeID="_x0000_i1036" DrawAspect="Content" ObjectID="_1434804743" r:id="rId32"/>
        </w:object>
      </w:r>
      <w:r w:rsidR="00D77903">
        <w:rPr>
          <w:noProof/>
        </w:rPr>
        <w:t xml:space="preserve"> </w:t>
      </w:r>
      <w:r w:rsidR="00EC083D">
        <w:rPr>
          <w:noProof/>
        </w:rPr>
        <w:t>o investimento</w:t>
      </w:r>
      <w:r>
        <w:rPr>
          <w:noProof/>
        </w:rPr>
        <w:t xml:space="preserve">, </w:t>
      </w:r>
      <w:r w:rsidRPr="00E860D9">
        <w:rPr>
          <w:noProof/>
          <w:position w:val="-12"/>
        </w:rPr>
        <w:object w:dxaOrig="279" w:dyaOrig="360">
          <v:shape id="_x0000_i1037" type="#_x0000_t75" style="width:14.25pt;height:18pt" o:ole="">
            <v:imagedata r:id="rId33" o:title=""/>
          </v:shape>
          <o:OLEObject Type="Embed" ProgID="Equation.3" ShapeID="_x0000_i1037" DrawAspect="Content" ObjectID="_1434804744" r:id="rId34"/>
        </w:object>
      </w:r>
      <w:r>
        <w:rPr>
          <w:noProof/>
        </w:rPr>
        <w:t xml:space="preserve"> o gasto público, e </w:t>
      </w:r>
      <w:r w:rsidRPr="00E860D9">
        <w:rPr>
          <w:noProof/>
          <w:position w:val="-12"/>
        </w:rPr>
        <w:object w:dxaOrig="320" w:dyaOrig="360">
          <v:shape id="_x0000_i1038" type="#_x0000_t75" style="width:15.75pt;height:18pt" o:ole="">
            <v:imagedata r:id="rId35" o:title=""/>
          </v:shape>
          <o:OLEObject Type="Embed" ProgID="Equation.3" ShapeID="_x0000_i1038" DrawAspect="Content" ObjectID="_1434804745" r:id="rId36"/>
        </w:object>
      </w:r>
      <w:r>
        <w:rPr>
          <w:noProof/>
        </w:rPr>
        <w:t xml:space="preserve"> a produção</w:t>
      </w:r>
      <w:r w:rsidR="00D77903">
        <w:rPr>
          <w:noProof/>
        </w:rPr>
        <w:t>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A função consumo, </w:t>
      </w:r>
      <w:r w:rsidR="00E73C7C" w:rsidRPr="00E73C7C">
        <w:rPr>
          <w:noProof/>
          <w:position w:val="-12"/>
        </w:rPr>
        <w:object w:dxaOrig="340" w:dyaOrig="360">
          <v:shape id="_x0000_i1039" type="#_x0000_t75" style="width:17.25pt;height:18pt" o:ole="">
            <v:imagedata r:id="rId37" o:title=""/>
          </v:shape>
          <o:OLEObject Type="Embed" ProgID="Equation.3" ShapeID="_x0000_i1039" DrawAspect="Content" ObjectID="_1434804746" r:id="rId38"/>
        </w:object>
      </w:r>
      <w:r w:rsidR="00D32723">
        <w:rPr>
          <w:noProof/>
        </w:rPr>
        <w:t>, segue a tradição</w:t>
      </w:r>
      <w:r>
        <w:rPr>
          <w:noProof/>
        </w:rPr>
        <w:t xml:space="preserve"> Keynesiana, sendo uma função positiva da renda dos trabalhadores e da razão entre o preço do valor adicionado (</w:t>
      </w:r>
      <w:r w:rsidRPr="00E860D9">
        <w:rPr>
          <w:noProof/>
          <w:position w:val="-12"/>
        </w:rPr>
        <w:object w:dxaOrig="279" w:dyaOrig="360">
          <v:shape id="_x0000_i1040" type="#_x0000_t75" style="width:14.25pt;height:18pt" o:ole="">
            <v:imagedata r:id="rId39" o:title=""/>
          </v:shape>
          <o:OLEObject Type="Embed" ProgID="Equation.3" ShapeID="_x0000_i1040" DrawAspect="Content" ObjectID="_1434804747" r:id="rId40"/>
        </w:object>
      </w:r>
      <w:r>
        <w:rPr>
          <w:noProof/>
        </w:rPr>
        <w:t>) e do preço de produção (</w:t>
      </w:r>
      <w:r w:rsidRPr="00E860D9">
        <w:rPr>
          <w:noProof/>
          <w:position w:val="-12"/>
        </w:rPr>
        <w:object w:dxaOrig="240" w:dyaOrig="360">
          <v:shape id="_x0000_i1041" type="#_x0000_t75" style="width:12pt;height:18pt" o:ole="">
            <v:imagedata r:id="rId41" o:title=""/>
          </v:shape>
          <o:OLEObject Type="Embed" ProgID="Equation.3" ShapeID="_x0000_i1041" DrawAspect="Content" ObjectID="_1434804748" r:id="rId42"/>
        </w:object>
      </w:r>
      <w:r w:rsidR="00D32723">
        <w:rPr>
          <w:noProof/>
        </w:rPr>
        <w:t>). Formalmente</w:t>
      </w:r>
      <w:r>
        <w:rPr>
          <w:noProof/>
        </w:rPr>
        <w:t xml:space="preserve"> a função toma a seguinte forma: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25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E73C7C" w:rsidRPr="00E860D9">
        <w:rPr>
          <w:noProof/>
          <w:position w:val="-30"/>
        </w:rPr>
        <w:object w:dxaOrig="1380" w:dyaOrig="700">
          <v:shape id="_x0000_i1042" type="#_x0000_t75" style="width:74.25pt;height:34.5pt" o:ole="">
            <v:imagedata r:id="rId43" o:title=""/>
          </v:shape>
          <o:OLEObject Type="Embed" ProgID="Equation.3" ShapeID="_x0000_i1042" DrawAspect="Content" ObjectID="_1434804749" r:id="rId44"/>
        </w:object>
      </w:r>
      <w:r>
        <w:rPr>
          <w:noProof/>
        </w:rPr>
        <w:tab/>
      </w:r>
      <w:r w:rsidR="00D81F30">
        <w:rPr>
          <w:noProof/>
        </w:rPr>
        <w:t xml:space="preserve">   </w:t>
      </w:r>
      <w:r w:rsidR="00050BE6">
        <w:rPr>
          <w:noProof/>
        </w:rPr>
        <w:t xml:space="preserve">      </w:t>
      </w:r>
      <w:r>
        <w:rPr>
          <w:noProof/>
        </w:rPr>
        <w:t>(3)</w:t>
      </w:r>
    </w:p>
    <w:p w:rsidR="00D77903" w:rsidRDefault="00D3272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Onde</w:t>
      </w:r>
      <w:r w:rsidR="00D77903">
        <w:rPr>
          <w:noProof/>
        </w:rPr>
        <w:t xml:space="preserve"> </w:t>
      </w:r>
      <w:r w:rsidRPr="00E97DE4">
        <w:rPr>
          <w:position w:val="-12"/>
        </w:rPr>
        <w:object w:dxaOrig="260" w:dyaOrig="360">
          <v:shape id="_x0000_i1043" type="#_x0000_t75" style="width:12.75pt;height:18pt" o:ole="">
            <v:imagedata r:id="rId45" o:title=""/>
          </v:shape>
          <o:OLEObject Type="Embed" ProgID="Equation.3" ShapeID="_x0000_i1043" DrawAspect="Content" ObjectID="_1434804750" r:id="rId46"/>
        </w:object>
      </w:r>
      <w:r>
        <w:t xml:space="preserve"> representa</w:t>
      </w:r>
      <w:r w:rsidR="00427F9B">
        <w:rPr>
          <w:noProof/>
        </w:rPr>
        <w:t xml:space="preserve"> o número de empregados</w:t>
      </w:r>
      <w:r w:rsidR="00D77903">
        <w:rPr>
          <w:noProof/>
        </w:rPr>
        <w:t>.</w:t>
      </w:r>
    </w:p>
    <w:p w:rsidR="00E73C7C" w:rsidRDefault="00E73C7C" w:rsidP="0058446B">
      <w:pPr>
        <w:tabs>
          <w:tab w:val="center" w:pos="4800"/>
          <w:tab w:val="right" w:pos="9500"/>
        </w:tabs>
        <w:ind w:firstLine="709"/>
        <w:jc w:val="both"/>
        <w:rPr>
          <w:noProof/>
        </w:rPr>
      </w:pPr>
      <w:r>
        <w:rPr>
          <w:noProof/>
        </w:rPr>
        <w:t>De forma análoga, o consumo dos capitalistas será uma função dos lucros, dos preços e da propensão marginal a poupar. Podemos expressar a função consumo capitalista como segue.</w:t>
      </w:r>
    </w:p>
    <w:p w:rsidR="00E73C7C" w:rsidRDefault="00E73C7C" w:rsidP="0058446B">
      <w:pPr>
        <w:tabs>
          <w:tab w:val="center" w:pos="4800"/>
          <w:tab w:val="right" w:pos="9500"/>
        </w:tabs>
        <w:ind w:firstLine="709"/>
        <w:jc w:val="both"/>
        <w:rPr>
          <w:noProof/>
        </w:rPr>
      </w:pPr>
    </w:p>
    <w:p w:rsidR="00E73C7C" w:rsidRDefault="00E73C7C" w:rsidP="0058446B">
      <w:pPr>
        <w:tabs>
          <w:tab w:val="center" w:pos="4800"/>
          <w:tab w:val="right" w:pos="9500"/>
        </w:tabs>
        <w:ind w:firstLine="709"/>
        <w:rPr>
          <w:noProof/>
        </w:rPr>
      </w:pPr>
      <w:r>
        <w:rPr>
          <w:noProof/>
        </w:rPr>
        <w:t xml:space="preserve">                      (4)</w:t>
      </w:r>
      <w:r w:rsidR="00E771DE">
        <w:rPr>
          <w:noProof/>
        </w:rPr>
        <w:pict>
          <v:shape id="_x0000_s1160" type="#_x0000_t75" style="position:absolute;left:0;text-align:left;margin-left:202.5pt;margin-top:.3pt;width:100.5pt;height:34.5pt;z-index:251660288;mso-position-horizontal-relative:text;mso-position-vertical-relative:text">
            <v:imagedata r:id="rId47" o:title=""/>
            <w10:wrap type="square" side="right"/>
          </v:shape>
          <o:OLEObject Type="Embed" ProgID="Equation.3" ShapeID="_x0000_s1160" DrawAspect="Content" ObjectID="_1434804870" r:id="rId48"/>
        </w:pict>
      </w:r>
      <w:r>
        <w:rPr>
          <w:noProof/>
        </w:rPr>
        <w:br w:type="textWrapping" w:clear="all"/>
        <w:t xml:space="preserve">Onde </w:t>
      </w:r>
      <w:r w:rsidRPr="00E73C7C">
        <w:rPr>
          <w:noProof/>
          <w:position w:val="-12"/>
        </w:rPr>
        <w:object w:dxaOrig="279" w:dyaOrig="360">
          <v:shape id="_x0000_i1044" type="#_x0000_t75" style="width:14.25pt;height:18pt" o:ole="">
            <v:imagedata r:id="rId49" o:title=""/>
          </v:shape>
          <o:OLEObject Type="Embed" ProgID="Equation.3" ShapeID="_x0000_i1044" DrawAspect="Content" ObjectID="_1434804751" r:id="rId50"/>
        </w:object>
      </w:r>
      <w:r>
        <w:rPr>
          <w:noProof/>
        </w:rPr>
        <w:t xml:space="preserve">é a taxa de poupança dos capitalistas, e </w:t>
      </w:r>
      <w:r w:rsidRPr="00B57C31">
        <w:rPr>
          <w:position w:val="-6"/>
        </w:rPr>
        <w:object w:dxaOrig="220" w:dyaOrig="220">
          <v:shape id="_x0000_i1045" type="#_x0000_t75" style="width:11.25pt;height:11.25pt" o:ole="">
            <v:imagedata r:id="rId51" o:title=""/>
          </v:shape>
          <o:OLEObject Type="Embed" ProgID="Equation.3" ShapeID="_x0000_i1045" DrawAspect="Content" ObjectID="_1434804752" r:id="rId52"/>
        </w:object>
      </w:r>
      <w:r>
        <w:t>é</w:t>
      </w:r>
      <w:r>
        <w:rPr>
          <w:noProof/>
        </w:rPr>
        <w:t xml:space="preserve"> a parcela dos lucros no produto.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 produto, Yt, é proporc</w:t>
      </w:r>
      <w:r w:rsidR="00D32723">
        <w:rPr>
          <w:noProof/>
        </w:rPr>
        <w:t>ional a quantidade ofertada, Xt, sendo</w:t>
      </w:r>
      <w:r>
        <w:rPr>
          <w:noProof/>
        </w:rPr>
        <w:t xml:space="preserve"> </w:t>
      </w:r>
      <w:r w:rsidR="00D32723">
        <w:rPr>
          <w:noProof/>
        </w:rPr>
        <w:t>o</w:t>
      </w:r>
      <w:r w:rsidR="00206F11">
        <w:rPr>
          <w:noProof/>
        </w:rPr>
        <w:t xml:space="preserve"> valor adicionado d</w:t>
      </w:r>
      <w:r>
        <w:rPr>
          <w:noProof/>
        </w:rPr>
        <w:t>eterminado por Yt</w:t>
      </w:r>
      <w:r w:rsidR="00023C68">
        <w:rPr>
          <w:noProof/>
        </w:rPr>
        <w:t xml:space="preserve"> </w:t>
      </w:r>
      <w:r>
        <w:rPr>
          <w:noProof/>
        </w:rPr>
        <w:t>=</w:t>
      </w:r>
      <w:r w:rsidRPr="00E860D9">
        <w:rPr>
          <w:noProof/>
          <w:position w:val="-6"/>
        </w:rPr>
        <w:object w:dxaOrig="200" w:dyaOrig="220">
          <v:shape id="_x0000_i1046" type="#_x0000_t75" style="width:9.75pt;height:11.25pt" o:ole="">
            <v:imagedata r:id="rId53" o:title=""/>
          </v:shape>
          <o:OLEObject Type="Embed" ProgID="Equation.3" ShapeID="_x0000_i1046" DrawAspect="Content" ObjectID="_1434804753" r:id="rId54"/>
        </w:object>
      </w:r>
      <w:r>
        <w:rPr>
          <w:noProof/>
        </w:rPr>
        <w:t xml:space="preserve">Xt. Caso não haja alterações da propensão marginal para importar e taxa de câmbio, o valor da parcela do valor adicionado na oferta permanece </w:t>
      </w:r>
      <w:r w:rsidR="00D32723">
        <w:rPr>
          <w:noProof/>
        </w:rPr>
        <w:t>inalterado</w:t>
      </w:r>
      <w:r>
        <w:rPr>
          <w:noProof/>
        </w:rPr>
        <w:t xml:space="preserve">. Podemos </w:t>
      </w:r>
      <w:r w:rsidR="00D32723">
        <w:rPr>
          <w:noProof/>
        </w:rPr>
        <w:t xml:space="preserve">demonstrar </w:t>
      </w:r>
      <w:r>
        <w:rPr>
          <w:noProof/>
        </w:rPr>
        <w:t>essa parcela na equação abaixo: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535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12"/>
        </w:rPr>
        <w:object w:dxaOrig="2700" w:dyaOrig="380">
          <v:shape id="_x0000_i1047" type="#_x0000_t75" style="width:154.5pt;height:18.75pt" o:ole="">
            <v:imagedata r:id="rId55" o:title=""/>
          </v:shape>
          <o:OLEObject Type="Embed" ProgID="Equation.3" ShapeID="_x0000_i1047" DrawAspect="Content" ObjectID="_1434804754" r:id="rId56"/>
        </w:object>
      </w:r>
      <w:r>
        <w:rPr>
          <w:noProof/>
        </w:rPr>
        <w:tab/>
      </w:r>
      <w:r w:rsidR="00050BE6">
        <w:rPr>
          <w:noProof/>
        </w:rPr>
        <w:t xml:space="preserve">      </w:t>
      </w:r>
      <w:r w:rsidR="00206F11">
        <w:rPr>
          <w:noProof/>
        </w:rPr>
        <w:t>(5</w:t>
      </w:r>
      <w:r>
        <w:rPr>
          <w:noProof/>
        </w:rPr>
        <w:t>)</w:t>
      </w:r>
    </w:p>
    <w:p w:rsidR="00D77903" w:rsidRDefault="00D7790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Sendo </w:t>
      </w:r>
      <w:r w:rsidRPr="00E860D9">
        <w:rPr>
          <w:noProof/>
          <w:position w:val="-10"/>
        </w:rPr>
        <w:object w:dxaOrig="240" w:dyaOrig="320">
          <v:shape id="_x0000_i1048" type="#_x0000_t75" style="width:12pt;height:15.75pt" o:ole="">
            <v:imagedata r:id="rId57" o:title=""/>
          </v:shape>
          <o:OLEObject Type="Embed" ProgID="Equation.3" ShapeID="_x0000_i1048" DrawAspect="Content" ObjectID="_1434804755" r:id="rId58"/>
        </w:object>
      </w:r>
      <w:r>
        <w:rPr>
          <w:noProof/>
        </w:rPr>
        <w:t xml:space="preserve"> a propensão marginal para importar, f=Mt/Xt, </w:t>
      </w:r>
      <w:r w:rsidRPr="00E860D9">
        <w:rPr>
          <w:noProof/>
          <w:position w:val="-6"/>
        </w:rPr>
        <w:object w:dxaOrig="180" w:dyaOrig="220">
          <v:shape id="_x0000_i1049" type="#_x0000_t75" style="width:9pt;height:11.25pt" o:ole="">
            <v:imagedata r:id="rId59" o:title=""/>
          </v:shape>
          <o:OLEObject Type="Embed" ProgID="Equation.3" ShapeID="_x0000_i1049" DrawAspect="Content" ObjectID="_1434804756" r:id="rId60"/>
        </w:object>
      </w:r>
      <w:r>
        <w:rPr>
          <w:noProof/>
        </w:rPr>
        <w:t xml:space="preserve"> a taxa de câmbio nominal,</w:t>
      </w:r>
      <w:r w:rsidR="00427F9B">
        <w:rPr>
          <w:noProof/>
        </w:rPr>
        <w:t xml:space="preserve"> </w:t>
      </w:r>
      <w:r w:rsidR="00427F9B" w:rsidRPr="00107A31">
        <w:rPr>
          <w:position w:val="-10"/>
        </w:rPr>
        <w:object w:dxaOrig="360" w:dyaOrig="320">
          <v:shape id="_x0000_i1050" type="#_x0000_t75" style="width:18pt;height:15.75pt" o:ole="">
            <v:imagedata r:id="rId61" o:title=""/>
          </v:shape>
          <o:OLEObject Type="Embed" ProgID="Equation.3" ShapeID="_x0000_i1050" DrawAspect="Content" ObjectID="_1434804757" r:id="rId62"/>
        </w:object>
      </w:r>
      <w:r w:rsidR="00427F9B">
        <w:t xml:space="preserve"> </w:t>
      </w:r>
      <w:r w:rsidR="00007D3A">
        <w:t xml:space="preserve">a propensão marginal para importar de </w:t>
      </w:r>
      <w:r w:rsidR="00427F9B">
        <w:t xml:space="preserve">outros estados, </w:t>
      </w:r>
      <w:r>
        <w:rPr>
          <w:noProof/>
        </w:rPr>
        <w:t xml:space="preserve">e </w:t>
      </w:r>
      <w:r w:rsidRPr="00E860D9">
        <w:rPr>
          <w:noProof/>
          <w:position w:val="-6"/>
        </w:rPr>
        <w:object w:dxaOrig="360" w:dyaOrig="320">
          <v:shape id="_x0000_i1051" type="#_x0000_t75" style="width:18pt;height:15.75pt" o:ole="">
            <v:imagedata r:id="rId63" o:title=""/>
          </v:shape>
          <o:OLEObject Type="Embed" ProgID="Equation.3" ShapeID="_x0000_i1051" DrawAspect="Content" ObjectID="_1434804758" r:id="rId64"/>
        </w:object>
      </w:r>
      <w:r>
        <w:rPr>
          <w:noProof/>
        </w:rPr>
        <w:t xml:space="preserve"> o imposto sobre a produção.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As funções de comércio exterior são afetadas pela demanda externa e taxa de câmbio. Importações respondem a taxa de câmbio e demanda. As equaçõe</w:t>
      </w:r>
      <w:r w:rsidR="00D32723">
        <w:rPr>
          <w:noProof/>
        </w:rPr>
        <w:t>s seguem a especificação sugerida</w:t>
      </w:r>
      <w:r>
        <w:rPr>
          <w:noProof/>
        </w:rPr>
        <w:t xml:space="preserve"> por von Arnim (2010).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535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14"/>
        </w:rPr>
        <w:object w:dxaOrig="1140" w:dyaOrig="460">
          <v:shape id="_x0000_i1052" type="#_x0000_t75" style="width:64.5pt;height:23.25pt" o:ole="">
            <v:imagedata r:id="rId65" o:title=""/>
          </v:shape>
          <o:OLEObject Type="Embed" ProgID="Equation.3" ShapeID="_x0000_i1052" DrawAspect="Content" ObjectID="_1434804759" r:id="rId66"/>
        </w:object>
      </w:r>
      <w:r>
        <w:rPr>
          <w:noProof/>
        </w:rPr>
        <w:tab/>
      </w:r>
      <w:r w:rsidR="00050BE6">
        <w:rPr>
          <w:noProof/>
        </w:rPr>
        <w:t xml:space="preserve">      </w:t>
      </w:r>
      <w:r w:rsidR="00206F11">
        <w:rPr>
          <w:noProof/>
        </w:rPr>
        <w:t>(6</w:t>
      </w:r>
      <w:r>
        <w:rPr>
          <w:noProof/>
        </w:rPr>
        <w:t>)</w:t>
      </w:r>
    </w:p>
    <w:p w:rsidR="00D77903" w:rsidRDefault="00D77903" w:rsidP="0058446B">
      <w:pPr>
        <w:tabs>
          <w:tab w:val="center" w:pos="4800"/>
          <w:tab w:val="left" w:pos="7950"/>
          <w:tab w:val="left" w:pos="8535"/>
          <w:tab w:val="left" w:pos="8655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12"/>
        </w:rPr>
        <w:object w:dxaOrig="1180" w:dyaOrig="440">
          <v:shape id="_x0000_i1053" type="#_x0000_t75" style="width:65.25pt;height:21.75pt" o:ole="">
            <v:imagedata r:id="rId67" o:title=""/>
          </v:shape>
          <o:OLEObject Type="Embed" ProgID="Equation.3" ShapeID="_x0000_i1053" DrawAspect="Content" ObjectID="_1434804760" r:id="rId68"/>
        </w:object>
      </w:r>
      <w:r>
        <w:rPr>
          <w:noProof/>
        </w:rPr>
        <w:tab/>
      </w:r>
      <w:r w:rsidR="00D81F30">
        <w:rPr>
          <w:noProof/>
        </w:rPr>
        <w:t xml:space="preserve">      </w:t>
      </w:r>
      <w:r w:rsidR="00050BE6">
        <w:rPr>
          <w:noProof/>
        </w:rPr>
        <w:t xml:space="preserve">      </w:t>
      </w:r>
      <w:r w:rsidR="00206F11">
        <w:rPr>
          <w:noProof/>
        </w:rPr>
        <w:t>(7</w:t>
      </w:r>
      <w:r>
        <w:rPr>
          <w:noProof/>
        </w:rPr>
        <w:t>)</w:t>
      </w:r>
    </w:p>
    <w:p w:rsidR="00D77903" w:rsidRDefault="00D7790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Sendo que </w:t>
      </w:r>
      <w:r w:rsidRPr="00E860D9">
        <w:rPr>
          <w:noProof/>
          <w:position w:val="-10"/>
        </w:rPr>
        <w:object w:dxaOrig="240" w:dyaOrig="260">
          <v:shape id="_x0000_i1054" type="#_x0000_t75" style="width:12pt;height:12.75pt" o:ole="">
            <v:imagedata r:id="rId69" o:title=""/>
          </v:shape>
          <o:OLEObject Type="Embed" ProgID="Equation.3" ShapeID="_x0000_i1054" DrawAspect="Content" ObjectID="_1434804761" r:id="rId70"/>
        </w:object>
      </w:r>
      <w:r>
        <w:rPr>
          <w:noProof/>
        </w:rPr>
        <w:t xml:space="preserve"> representa a taxa de câmbio real, </w:t>
      </w:r>
      <w:r w:rsidRPr="00E860D9">
        <w:rPr>
          <w:noProof/>
          <w:position w:val="-10"/>
        </w:rPr>
        <w:object w:dxaOrig="240" w:dyaOrig="260">
          <v:shape id="_x0000_i1055" type="#_x0000_t75" style="width:12pt;height:12.75pt" o:ole="">
            <v:imagedata r:id="rId71" o:title=""/>
          </v:shape>
          <o:OLEObject Type="Embed" ProgID="Equation.3" ShapeID="_x0000_i1055" DrawAspect="Content" ObjectID="_1434804762" r:id="rId72"/>
        </w:object>
      </w:r>
      <w:r>
        <w:rPr>
          <w:noProof/>
        </w:rPr>
        <w:t xml:space="preserve">= (e P*)/Pt. Onde P* é o preço externo, e Pt é o preço do bem doméstico. Xf é a demanda externa, e Xt é a produção doméstica. Os parâmetros </w:t>
      </w:r>
      <w:r w:rsidRPr="00E860D9">
        <w:rPr>
          <w:noProof/>
          <w:position w:val="-10"/>
        </w:rPr>
        <w:object w:dxaOrig="200" w:dyaOrig="320">
          <v:shape id="_x0000_i1056" type="#_x0000_t75" style="width:9.75pt;height:15.75pt" o:ole="">
            <v:imagedata r:id="rId73" o:title=""/>
          </v:shape>
          <o:OLEObject Type="Embed" ProgID="Equation.3" ShapeID="_x0000_i1056" DrawAspect="Content" ObjectID="_1434804763" r:id="rId74"/>
        </w:object>
      </w:r>
      <w:r>
        <w:rPr>
          <w:noProof/>
        </w:rPr>
        <w:t xml:space="preserve"> e </w:t>
      </w:r>
      <w:r w:rsidRPr="00E860D9">
        <w:rPr>
          <w:noProof/>
          <w:position w:val="-10"/>
        </w:rPr>
        <w:object w:dxaOrig="220" w:dyaOrig="260">
          <v:shape id="_x0000_i1057" type="#_x0000_t75" style="width:11.25pt;height:12.75pt" o:ole="">
            <v:imagedata r:id="rId75" o:title=""/>
          </v:shape>
          <o:OLEObject Type="Embed" ProgID="Equation.3" ShapeID="_x0000_i1057" DrawAspect="Content" ObjectID="_1434804764" r:id="rId76"/>
        </w:object>
      </w:r>
      <w:r>
        <w:rPr>
          <w:noProof/>
        </w:rPr>
        <w:t xml:space="preserve"> representam as elasticidades preço das exportações e importações</w:t>
      </w:r>
      <w:r w:rsidR="00D32723">
        <w:rPr>
          <w:noProof/>
        </w:rPr>
        <w:t>, respectivamente</w:t>
      </w:r>
      <w:r>
        <w:rPr>
          <w:noProof/>
        </w:rPr>
        <w:t xml:space="preserve">. </w:t>
      </w:r>
      <w:r w:rsidR="00D32723">
        <w:rPr>
          <w:noProof/>
        </w:rPr>
        <w:t>O</w:t>
      </w:r>
      <w:r>
        <w:rPr>
          <w:noProof/>
        </w:rPr>
        <w:t xml:space="preserve"> investimento e os g</w:t>
      </w:r>
      <w:r w:rsidR="00D32723">
        <w:rPr>
          <w:noProof/>
        </w:rPr>
        <w:t>astos públicos são variáveis exógena</w:t>
      </w:r>
      <w:r>
        <w:rPr>
          <w:noProof/>
        </w:rPr>
        <w:t>s</w:t>
      </w:r>
      <w:r w:rsidR="00D32723">
        <w:rPr>
          <w:noProof/>
        </w:rPr>
        <w:t xml:space="preserve"> no modelo</w:t>
      </w:r>
      <w:r>
        <w:rPr>
          <w:noProof/>
        </w:rPr>
        <w:t>.</w:t>
      </w:r>
    </w:p>
    <w:p w:rsidR="00C3760E" w:rsidRDefault="00C3760E" w:rsidP="00913E38">
      <w:pPr>
        <w:tabs>
          <w:tab w:val="center" w:pos="4800"/>
          <w:tab w:val="right" w:pos="9500"/>
        </w:tabs>
        <w:rPr>
          <w:bCs/>
          <w:noProof/>
          <w:sz w:val="28"/>
          <w:szCs w:val="28"/>
        </w:rPr>
      </w:pPr>
    </w:p>
    <w:p w:rsidR="00D77903" w:rsidRPr="00C86A57" w:rsidRDefault="00D77903" w:rsidP="00913E38">
      <w:pPr>
        <w:tabs>
          <w:tab w:val="center" w:pos="4800"/>
          <w:tab w:val="right" w:pos="9500"/>
        </w:tabs>
        <w:rPr>
          <w:bCs/>
          <w:noProof/>
          <w:sz w:val="28"/>
          <w:szCs w:val="28"/>
        </w:rPr>
      </w:pPr>
      <w:r w:rsidRPr="00C86A57">
        <w:rPr>
          <w:bCs/>
          <w:noProof/>
          <w:sz w:val="28"/>
          <w:szCs w:val="28"/>
        </w:rPr>
        <w:t>2</w:t>
      </w:r>
      <w:r w:rsidR="00C86A57" w:rsidRPr="00C86A57">
        <w:rPr>
          <w:bCs/>
          <w:noProof/>
          <w:sz w:val="28"/>
          <w:szCs w:val="28"/>
        </w:rPr>
        <w:t>.</w:t>
      </w:r>
      <w:r w:rsidR="00305D98">
        <w:rPr>
          <w:bCs/>
          <w:noProof/>
          <w:sz w:val="28"/>
          <w:szCs w:val="28"/>
        </w:rPr>
        <w:t>2</w:t>
      </w:r>
      <w:r w:rsidR="00C86A57" w:rsidRPr="00C86A57">
        <w:rPr>
          <w:bCs/>
          <w:noProof/>
          <w:sz w:val="28"/>
          <w:szCs w:val="28"/>
        </w:rPr>
        <w:t xml:space="preserve"> </w:t>
      </w:r>
      <w:bookmarkStart w:id="4" w:name="GrindEQpgref509953d45"/>
      <w:bookmarkEnd w:id="4"/>
      <w:r w:rsidR="00913E38" w:rsidRPr="00C86A57">
        <w:rPr>
          <w:bCs/>
          <w:noProof/>
          <w:sz w:val="28"/>
          <w:szCs w:val="28"/>
        </w:rPr>
        <w:t>Preços e d</w:t>
      </w:r>
      <w:r w:rsidRPr="00C86A57">
        <w:rPr>
          <w:bCs/>
          <w:noProof/>
          <w:sz w:val="28"/>
          <w:szCs w:val="28"/>
        </w:rPr>
        <w:t>istribuição</w:t>
      </w:r>
    </w:p>
    <w:p w:rsidR="00C1700A" w:rsidRDefault="00C1700A" w:rsidP="00C1700A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77903" w:rsidRDefault="00EC083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 modelo possui três</w:t>
      </w:r>
      <w:r w:rsidR="00D77903">
        <w:rPr>
          <w:noProof/>
        </w:rPr>
        <w:t xml:space="preserve"> preços (</w:t>
      </w:r>
      <w:r w:rsidR="00D77903" w:rsidRPr="00E860D9">
        <w:rPr>
          <w:noProof/>
          <w:position w:val="-12"/>
        </w:rPr>
        <w:object w:dxaOrig="240" w:dyaOrig="360">
          <v:shape id="_x0000_i1058" type="#_x0000_t75" style="width:12pt;height:18pt" o:ole="">
            <v:imagedata r:id="rId77" o:title=""/>
          </v:shape>
          <o:OLEObject Type="Embed" ProgID="Equation.3" ShapeID="_x0000_i1058" DrawAspect="Content" ObjectID="_1434804765" r:id="rId78"/>
        </w:object>
      </w:r>
      <w:r w:rsidR="00D77903">
        <w:rPr>
          <w:noProof/>
        </w:rPr>
        <w:t xml:space="preserve">, </w:t>
      </w:r>
      <w:r w:rsidR="00D77903" w:rsidRPr="00E860D9">
        <w:rPr>
          <w:noProof/>
          <w:position w:val="-12"/>
        </w:rPr>
        <w:object w:dxaOrig="279" w:dyaOrig="360">
          <v:shape id="_x0000_i1059" type="#_x0000_t75" style="width:14.25pt;height:18pt" o:ole="">
            <v:imagedata r:id="rId79" o:title=""/>
          </v:shape>
          <o:OLEObject Type="Embed" ProgID="Equation.3" ShapeID="_x0000_i1059" DrawAspect="Content" ObjectID="_1434804766" r:id="rId80"/>
        </w:object>
      </w:r>
      <w:r>
        <w:rPr>
          <w:noProof/>
        </w:rPr>
        <w:t xml:space="preserve">, </w:t>
      </w:r>
      <w:r w:rsidRPr="002724D2">
        <w:rPr>
          <w:position w:val="-6"/>
        </w:rPr>
        <w:object w:dxaOrig="180" w:dyaOrig="220">
          <v:shape id="_x0000_i1060" type="#_x0000_t75" style="width:9pt;height:11.25pt" o:ole="">
            <v:imagedata r:id="rId81" o:title=""/>
          </v:shape>
          <o:OLEObject Type="Embed" ProgID="Equation.3" ShapeID="_x0000_i1060" DrawAspect="Content" ObjectID="_1434804767" r:id="rId82"/>
        </w:object>
      </w:r>
      <w:r w:rsidR="00D77903">
        <w:rPr>
          <w:noProof/>
        </w:rPr>
        <w:t>) e três variáveis distributivas (</w:t>
      </w:r>
      <w:r w:rsidR="00D77903" w:rsidRPr="00E860D9">
        <w:rPr>
          <w:noProof/>
          <w:position w:val="-12"/>
        </w:rPr>
        <w:object w:dxaOrig="279" w:dyaOrig="360">
          <v:shape id="_x0000_i1061" type="#_x0000_t75" style="width:14.25pt;height:18pt" o:ole="">
            <v:imagedata r:id="rId83" o:title=""/>
          </v:shape>
          <o:OLEObject Type="Embed" ProgID="Equation.3" ShapeID="_x0000_i1061" DrawAspect="Content" ObjectID="_1434804768" r:id="rId84"/>
        </w:object>
      </w:r>
      <w:r w:rsidR="00D77903">
        <w:rPr>
          <w:noProof/>
        </w:rPr>
        <w:t xml:space="preserve">, </w:t>
      </w:r>
      <w:r w:rsidR="00D77903" w:rsidRPr="00E860D9">
        <w:rPr>
          <w:noProof/>
          <w:position w:val="-12"/>
        </w:rPr>
        <w:object w:dxaOrig="200" w:dyaOrig="360">
          <v:shape id="_x0000_i1062" type="#_x0000_t75" style="width:9.75pt;height:18pt" o:ole="">
            <v:imagedata r:id="rId85" o:title=""/>
          </v:shape>
          <o:OLEObject Type="Embed" ProgID="Equation.3" ShapeID="_x0000_i1062" DrawAspect="Content" ObjectID="_1434804769" r:id="rId86"/>
        </w:object>
      </w:r>
      <w:r w:rsidR="00D77903">
        <w:rPr>
          <w:noProof/>
        </w:rPr>
        <w:t xml:space="preserve">, </w:t>
      </w:r>
      <w:r w:rsidR="00D77903" w:rsidRPr="00E860D9">
        <w:rPr>
          <w:noProof/>
          <w:position w:val="-12"/>
        </w:rPr>
        <w:object w:dxaOrig="260" w:dyaOrig="360">
          <v:shape id="_x0000_i1063" type="#_x0000_t75" style="width:12.75pt;height:18pt" o:ole="">
            <v:imagedata r:id="rId87" o:title=""/>
          </v:shape>
          <o:OLEObject Type="Embed" ProgID="Equation.3" ShapeID="_x0000_i1063" DrawAspect="Content" ObjectID="_1434804770" r:id="rId88"/>
        </w:object>
      </w:r>
      <w:r w:rsidR="00D77903">
        <w:rPr>
          <w:noProof/>
        </w:rPr>
        <w:t>): o preço de oferta (</w:t>
      </w:r>
      <w:r w:rsidR="00D77903" w:rsidRPr="00E860D9">
        <w:rPr>
          <w:noProof/>
          <w:position w:val="-6"/>
        </w:rPr>
        <w:object w:dxaOrig="320" w:dyaOrig="279">
          <v:shape id="_x0000_i1064" type="#_x0000_t75" style="width:15.75pt;height:14.25pt" o:ole="">
            <v:imagedata r:id="rId89" o:title=""/>
          </v:shape>
          <o:OLEObject Type="Embed" ProgID="Equation.3" ShapeID="_x0000_i1064" DrawAspect="Content" ObjectID="_1434804771" r:id="rId90"/>
        </w:object>
      </w:r>
      <w:r w:rsidR="00D77903">
        <w:rPr>
          <w:noProof/>
        </w:rPr>
        <w:t>), o preço do valor adicionado (</w:t>
      </w:r>
      <w:r w:rsidR="00D77903" w:rsidRPr="00E860D9">
        <w:rPr>
          <w:noProof/>
          <w:position w:val="-6"/>
        </w:rPr>
        <w:object w:dxaOrig="300" w:dyaOrig="279">
          <v:shape id="_x0000_i1065" type="#_x0000_t75" style="width:15pt;height:14.25pt" o:ole="">
            <v:imagedata r:id="rId91" o:title=""/>
          </v:shape>
          <o:OLEObject Type="Embed" ProgID="Equation.3" ShapeID="_x0000_i1065" DrawAspect="Content" ObjectID="_1434804772" r:id="rId92"/>
        </w:object>
      </w:r>
      <w:r w:rsidR="00D77903">
        <w:rPr>
          <w:noProof/>
        </w:rPr>
        <w:t>),</w:t>
      </w:r>
      <w:r>
        <w:rPr>
          <w:noProof/>
        </w:rPr>
        <w:t xml:space="preserve"> a taxa de câmbio nominal</w:t>
      </w:r>
      <w:r w:rsidR="00650207">
        <w:rPr>
          <w:noProof/>
        </w:rPr>
        <w:t xml:space="preserve"> (</w:t>
      </w:r>
      <w:r w:rsidR="00650207" w:rsidRPr="002724D2">
        <w:rPr>
          <w:position w:val="-6"/>
        </w:rPr>
        <w:object w:dxaOrig="180" w:dyaOrig="220">
          <v:shape id="_x0000_i1066" type="#_x0000_t75" style="width:9pt;height:11.25pt" o:ole="">
            <v:imagedata r:id="rId81" o:title=""/>
          </v:shape>
          <o:OLEObject Type="Embed" ProgID="Equation.3" ShapeID="_x0000_i1066" DrawAspect="Content" ObjectID="_1434804773" r:id="rId93"/>
        </w:object>
      </w:r>
      <w:r w:rsidR="00650207">
        <w:t>)</w:t>
      </w:r>
      <w:r>
        <w:rPr>
          <w:noProof/>
        </w:rPr>
        <w:t>,</w:t>
      </w:r>
      <w:r w:rsidR="00D77903">
        <w:rPr>
          <w:noProof/>
        </w:rPr>
        <w:t xml:space="preserve"> o salário nominal (</w:t>
      </w:r>
      <w:r w:rsidR="00D77903" w:rsidRPr="00E860D9">
        <w:rPr>
          <w:noProof/>
          <w:position w:val="-12"/>
        </w:rPr>
        <w:object w:dxaOrig="279" w:dyaOrig="360">
          <v:shape id="_x0000_i1067" type="#_x0000_t75" style="width:14.25pt;height:18pt" o:ole="">
            <v:imagedata r:id="rId94" o:title=""/>
          </v:shape>
          <o:OLEObject Type="Embed" ProgID="Equation.3" ShapeID="_x0000_i1067" DrawAspect="Content" ObjectID="_1434804774" r:id="rId95"/>
        </w:object>
      </w:r>
      <w:r w:rsidR="00D77903">
        <w:rPr>
          <w:noProof/>
        </w:rPr>
        <w:t>), a taxa de lucro</w:t>
      </w:r>
      <w:r>
        <w:rPr>
          <w:noProof/>
        </w:rPr>
        <w:t xml:space="preserve"> </w:t>
      </w:r>
      <w:r w:rsidR="00D77903">
        <w:rPr>
          <w:noProof/>
        </w:rPr>
        <w:t>(</w:t>
      </w:r>
      <w:r w:rsidR="00D77903" w:rsidRPr="00E860D9">
        <w:rPr>
          <w:noProof/>
          <w:position w:val="-12"/>
        </w:rPr>
        <w:object w:dxaOrig="200" w:dyaOrig="360">
          <v:shape id="_x0000_i1068" type="#_x0000_t75" style="width:9.75pt;height:18pt" o:ole="">
            <v:imagedata r:id="rId96" o:title=""/>
          </v:shape>
          <o:OLEObject Type="Embed" ProgID="Equation.3" ShapeID="_x0000_i1068" DrawAspect="Content" ObjectID="_1434804775" r:id="rId97"/>
        </w:object>
      </w:r>
      <w:r w:rsidR="00D77903">
        <w:rPr>
          <w:noProof/>
        </w:rPr>
        <w:t>), e a parcela dos lucros no produto (</w:t>
      </w:r>
      <w:r w:rsidR="00D77903" w:rsidRPr="00E860D9">
        <w:rPr>
          <w:noProof/>
          <w:position w:val="-12"/>
        </w:rPr>
        <w:object w:dxaOrig="260" w:dyaOrig="360">
          <v:shape id="_x0000_i1069" type="#_x0000_t75" style="width:12.75pt;height:18pt" o:ole="">
            <v:imagedata r:id="rId98" o:title=""/>
          </v:shape>
          <o:OLEObject Type="Embed" ProgID="Equation.3" ShapeID="_x0000_i1069" DrawAspect="Content" ObjectID="_1434804776" r:id="rId99"/>
        </w:object>
      </w:r>
      <w:r w:rsidR="00D77903">
        <w:rPr>
          <w:noProof/>
        </w:rPr>
        <w:t>).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Iniciando pelo preço de </w:t>
      </w:r>
      <w:r w:rsidR="00BD423F">
        <w:rPr>
          <w:noProof/>
        </w:rPr>
        <w:t xml:space="preserve">produção, Pt, o mesmo é </w:t>
      </w:r>
      <w:r>
        <w:rPr>
          <w:noProof/>
        </w:rPr>
        <w:t xml:space="preserve">determinado </w:t>
      </w:r>
      <w:r w:rsidR="00BD423F">
        <w:rPr>
          <w:noProof/>
        </w:rPr>
        <w:t>pelos custos de produção. Ou seja</w:t>
      </w:r>
      <w:r>
        <w:rPr>
          <w:noProof/>
        </w:rPr>
        <w:t>, o preço é uma média ponderada dos custos de produção localizados na primeira coluna da M</w:t>
      </w:r>
      <w:r w:rsidR="00ED5D93">
        <w:rPr>
          <w:noProof/>
        </w:rPr>
        <w:t>atriz de Contabilidade Social (M</w:t>
      </w:r>
      <w:r>
        <w:rPr>
          <w:noProof/>
        </w:rPr>
        <w:t>CS</w:t>
      </w:r>
      <w:r w:rsidR="00ED5D93">
        <w:rPr>
          <w:noProof/>
        </w:rPr>
        <w:t>)</w:t>
      </w:r>
      <w:r>
        <w:rPr>
          <w:noProof/>
        </w:rPr>
        <w:t>.</w:t>
      </w:r>
    </w:p>
    <w:p w:rsidR="00306BFC" w:rsidRDefault="00306BFC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4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32"/>
        </w:rPr>
        <w:object w:dxaOrig="1540" w:dyaOrig="700">
          <v:shape id="_x0000_i1070" type="#_x0000_t75" style="width:102pt;height:35.25pt" o:ole="">
            <v:imagedata r:id="rId100" o:title=""/>
          </v:shape>
          <o:OLEObject Type="Embed" ProgID="Equation.3" ShapeID="_x0000_i1070" DrawAspect="Content" ObjectID="_1434804777" r:id="rId101"/>
        </w:object>
      </w:r>
      <w:r>
        <w:rPr>
          <w:noProof/>
        </w:rPr>
        <w:tab/>
      </w:r>
      <w:r w:rsidR="00D81F30">
        <w:rPr>
          <w:noProof/>
        </w:rPr>
        <w:t xml:space="preserve"> </w:t>
      </w:r>
      <w:r w:rsidR="00050BE6">
        <w:rPr>
          <w:noProof/>
        </w:rPr>
        <w:t xml:space="preserve">      </w:t>
      </w:r>
      <w:r w:rsidR="00206F11">
        <w:rPr>
          <w:noProof/>
        </w:rPr>
        <w:t>(8</w:t>
      </w:r>
      <w:r>
        <w:rPr>
          <w:noProof/>
        </w:rPr>
        <w:t>)</w:t>
      </w:r>
    </w:p>
    <w:p w:rsidR="00D77903" w:rsidRDefault="00007D3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A equação </w:t>
      </w:r>
      <w:r w:rsidR="00206F11">
        <w:rPr>
          <w:noProof/>
        </w:rPr>
        <w:t>9</w:t>
      </w:r>
      <w:r w:rsidR="00D77903">
        <w:rPr>
          <w:noProof/>
        </w:rPr>
        <w:t xml:space="preserve"> define o preço do valor adicionado, </w:t>
      </w:r>
      <w:r w:rsidR="00D77903" w:rsidRPr="00E860D9">
        <w:rPr>
          <w:noProof/>
          <w:position w:val="-12"/>
        </w:rPr>
        <w:object w:dxaOrig="279" w:dyaOrig="360">
          <v:shape id="_x0000_i1071" type="#_x0000_t75" style="width:14.25pt;height:18pt" o:ole="">
            <v:imagedata r:id="rId102" o:title=""/>
          </v:shape>
          <o:OLEObject Type="Embed" ProgID="Equation.3" ShapeID="_x0000_i1071" DrawAspect="Content" ObjectID="_1434804778" r:id="rId103"/>
        </w:object>
      </w:r>
      <w:r w:rsidR="00D77903">
        <w:rPr>
          <w:noProof/>
        </w:rPr>
        <w:t xml:space="preserve">, como uma função da relação lucro produto </w:t>
      </w:r>
      <w:r w:rsidR="00D77903" w:rsidRPr="00E860D9">
        <w:rPr>
          <w:noProof/>
          <w:position w:val="-12"/>
        </w:rPr>
        <w:object w:dxaOrig="460" w:dyaOrig="360">
          <v:shape id="_x0000_i1072" type="#_x0000_t75" style="width:23.25pt;height:18pt" o:ole="">
            <v:imagedata r:id="rId104" o:title=""/>
          </v:shape>
          <o:OLEObject Type="Embed" ProgID="Equation.3" ShapeID="_x0000_i1072" DrawAspect="Content" ObjectID="_1434804779" r:id="rId105"/>
        </w:object>
      </w:r>
      <w:r w:rsidR="00D77903">
        <w:rPr>
          <w:noProof/>
        </w:rPr>
        <w:t xml:space="preserve">, dos salários </w:t>
      </w:r>
      <w:r w:rsidR="00D77903" w:rsidRPr="00E860D9">
        <w:rPr>
          <w:noProof/>
          <w:position w:val="-12"/>
        </w:rPr>
        <w:object w:dxaOrig="460" w:dyaOrig="360">
          <v:shape id="_x0000_i1073" type="#_x0000_t75" style="width:23.25pt;height:18pt" o:ole="">
            <v:imagedata r:id="rId106" o:title=""/>
          </v:shape>
          <o:OLEObject Type="Embed" ProgID="Equation.3" ShapeID="_x0000_i1073" DrawAspect="Content" ObjectID="_1434804780" r:id="rId107"/>
        </w:object>
      </w:r>
      <w:r w:rsidR="00D77903">
        <w:rPr>
          <w:noProof/>
        </w:rPr>
        <w:t xml:space="preserve"> e da produtividade </w:t>
      </w:r>
      <w:r w:rsidR="00D77903" w:rsidRPr="00E860D9">
        <w:rPr>
          <w:noProof/>
          <w:position w:val="-10"/>
        </w:rPr>
        <w:object w:dxaOrig="380" w:dyaOrig="320">
          <v:shape id="_x0000_i1074" type="#_x0000_t75" style="width:18.75pt;height:15.75pt" o:ole="">
            <v:imagedata r:id="rId108" o:title=""/>
          </v:shape>
          <o:OLEObject Type="Embed" ProgID="Equation.3" ShapeID="_x0000_i1074" DrawAspect="Content" ObjectID="_1434804781" r:id="rId109"/>
        </w:object>
      </w:r>
      <w:r w:rsidR="00D77903">
        <w:rPr>
          <w:noProof/>
        </w:rPr>
        <w:t>. A razão entre salários e produtiv</w:t>
      </w:r>
      <w:r w:rsidR="00BD423F">
        <w:rPr>
          <w:noProof/>
        </w:rPr>
        <w:t>idade exibi</w:t>
      </w:r>
      <w:r w:rsidR="00D77903">
        <w:rPr>
          <w:noProof/>
        </w:rPr>
        <w:t xml:space="preserve"> os custos salariais unitários de produção.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37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30"/>
        </w:rPr>
        <w:object w:dxaOrig="1480" w:dyaOrig="680">
          <v:shape id="_x0000_i1075" type="#_x0000_t75" style="width:90pt;height:33.75pt" o:ole="">
            <v:imagedata r:id="rId110" o:title=""/>
          </v:shape>
          <o:OLEObject Type="Embed" ProgID="Equation.3" ShapeID="_x0000_i1075" DrawAspect="Content" ObjectID="_1434804782" r:id="rId111"/>
        </w:object>
      </w:r>
      <w:r>
        <w:rPr>
          <w:noProof/>
        </w:rPr>
        <w:tab/>
      </w:r>
      <w:r w:rsidR="000D0F2D">
        <w:rPr>
          <w:noProof/>
        </w:rPr>
        <w:t xml:space="preserve">      </w:t>
      </w:r>
      <w:r w:rsidR="00D81F30">
        <w:rPr>
          <w:noProof/>
        </w:rPr>
        <w:t xml:space="preserve"> </w:t>
      </w:r>
      <w:r w:rsidR="00206F11">
        <w:rPr>
          <w:noProof/>
        </w:rPr>
        <w:t>(9</w:t>
      </w:r>
      <w:r>
        <w:rPr>
          <w:noProof/>
        </w:rPr>
        <w:t>)</w:t>
      </w:r>
    </w:p>
    <w:p w:rsidR="00D77903" w:rsidRDefault="00D7790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Sendo </w:t>
      </w:r>
      <w:r w:rsidRPr="00E860D9">
        <w:rPr>
          <w:noProof/>
          <w:position w:val="-12"/>
        </w:rPr>
        <w:object w:dxaOrig="279" w:dyaOrig="360">
          <v:shape id="_x0000_i1076" type="#_x0000_t75" style="width:14.25pt;height:18pt" o:ole="">
            <v:imagedata r:id="rId112" o:title=""/>
          </v:shape>
          <o:OLEObject Type="Embed" ProgID="Equation.3" ShapeID="_x0000_i1076" DrawAspect="Content" ObjectID="_1434804783" r:id="rId113"/>
        </w:object>
      </w:r>
      <w:r>
        <w:rPr>
          <w:noProof/>
        </w:rPr>
        <w:t xml:space="preserve"> e </w:t>
      </w:r>
      <w:r w:rsidRPr="00E860D9">
        <w:rPr>
          <w:noProof/>
          <w:position w:val="-10"/>
        </w:rPr>
        <w:object w:dxaOrig="200" w:dyaOrig="320">
          <v:shape id="_x0000_i1077" type="#_x0000_t75" style="width:9.75pt;height:15.75pt" o:ole="">
            <v:imagedata r:id="rId114" o:title=""/>
          </v:shape>
          <o:OLEObject Type="Embed" ProgID="Equation.3" ShapeID="_x0000_i1077" DrawAspect="Content" ObjectID="_1434804784" r:id="rId115"/>
        </w:object>
      </w:r>
      <w:r>
        <w:rPr>
          <w:noProof/>
        </w:rPr>
        <w:t xml:space="preserve"> os salários nominais e a produtividade do trabalho, respectivamente. Em resumo, o preço do valor adicionado, </w:t>
      </w:r>
      <w:r w:rsidRPr="00E860D9">
        <w:rPr>
          <w:noProof/>
          <w:position w:val="-12"/>
        </w:rPr>
        <w:object w:dxaOrig="279" w:dyaOrig="360">
          <v:shape id="_x0000_i1078" type="#_x0000_t75" style="width:14.25pt;height:18pt" o:ole="">
            <v:imagedata r:id="rId116" o:title=""/>
          </v:shape>
          <o:OLEObject Type="Embed" ProgID="Equation.3" ShapeID="_x0000_i1078" DrawAspect="Content" ObjectID="_1434804785" r:id="rId117"/>
        </w:object>
      </w:r>
      <w:r>
        <w:rPr>
          <w:noProof/>
        </w:rPr>
        <w:t xml:space="preserve">, responde a mudanças na distribuição funcional da renda e custos salariais; e o preço de oferta, </w:t>
      </w:r>
      <w:r w:rsidRPr="00E860D9">
        <w:rPr>
          <w:noProof/>
          <w:position w:val="-12"/>
        </w:rPr>
        <w:object w:dxaOrig="240" w:dyaOrig="360">
          <v:shape id="_x0000_i1079" type="#_x0000_t75" style="width:12pt;height:18pt" o:ole="">
            <v:imagedata r:id="rId118" o:title=""/>
          </v:shape>
          <o:OLEObject Type="Embed" ProgID="Equation.3" ShapeID="_x0000_i1079" DrawAspect="Content" ObjectID="_1434804786" r:id="rId119"/>
        </w:object>
      </w:r>
      <w:r>
        <w:rPr>
          <w:noProof/>
        </w:rPr>
        <w:t>, responde a mudanças nos custos.</w:t>
      </w:r>
    </w:p>
    <w:p w:rsidR="00D77903" w:rsidRDefault="00BD423F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No que tange</w:t>
      </w:r>
      <w:r w:rsidR="00D77903">
        <w:rPr>
          <w:noProof/>
        </w:rPr>
        <w:t xml:space="preserve"> ao mercado de trabalho, assume-se a existência de desemprego na economia. O número de empregados é uma função positiva da razão entre o valor adicionado e a produtividade,</w:t>
      </w:r>
      <w:r w:rsidR="00023C68" w:rsidRPr="00E860D9">
        <w:rPr>
          <w:noProof/>
          <w:position w:val="-28"/>
        </w:rPr>
        <w:object w:dxaOrig="620" w:dyaOrig="660">
          <v:shape id="_x0000_i1080" type="#_x0000_t75" style="width:38.25pt;height:33pt" o:ole="">
            <v:imagedata r:id="rId120" o:title=""/>
          </v:shape>
          <o:OLEObject Type="Embed" ProgID="Equation.3" ShapeID="_x0000_i1080" DrawAspect="Content" ObjectID="_1434804787" r:id="rId121"/>
        </w:object>
      </w:r>
      <w:r w:rsidR="000D0F2D">
        <w:rPr>
          <w:noProof/>
        </w:rPr>
        <w:t xml:space="preserve">. </w:t>
      </w:r>
      <w:r>
        <w:rPr>
          <w:noProof/>
        </w:rPr>
        <w:t>O crescimento econômico requer a contratação de mão de obra adicional</w:t>
      </w:r>
      <w:r w:rsidR="00D77903">
        <w:rPr>
          <w:noProof/>
        </w:rPr>
        <w:t xml:space="preserve"> no processo produtivo, gerando mais emprego na economia. </w:t>
      </w:r>
      <w:r>
        <w:rPr>
          <w:noProof/>
        </w:rPr>
        <w:t>Desse modo, o salário nominal</w:t>
      </w:r>
      <w:r w:rsidR="00D77903">
        <w:rPr>
          <w:noProof/>
        </w:rPr>
        <w:t xml:space="preserve"> é uma função positiva da taxa de emprego.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43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24"/>
        </w:rPr>
        <w:object w:dxaOrig="1640" w:dyaOrig="620">
          <v:shape id="_x0000_i1081" type="#_x0000_t75" style="width:87pt;height:30.75pt" o:ole="">
            <v:imagedata r:id="rId122" o:title=""/>
          </v:shape>
          <o:OLEObject Type="Embed" ProgID="Equation.3" ShapeID="_x0000_i1081" DrawAspect="Content" ObjectID="_1434804788" r:id="rId123"/>
        </w:object>
      </w:r>
      <w:r>
        <w:rPr>
          <w:noProof/>
        </w:rPr>
        <w:tab/>
      </w:r>
      <w:r w:rsidR="000D0F2D">
        <w:rPr>
          <w:noProof/>
        </w:rPr>
        <w:t xml:space="preserve">     </w:t>
      </w:r>
      <w:r w:rsidR="00206F11">
        <w:rPr>
          <w:noProof/>
        </w:rPr>
        <w:t>(10</w:t>
      </w:r>
      <w:r>
        <w:rPr>
          <w:noProof/>
        </w:rPr>
        <w:t>)</w:t>
      </w:r>
    </w:p>
    <w:p w:rsidR="00D77903" w:rsidRDefault="00BD423F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Sendo</w:t>
      </w:r>
      <w:r w:rsidR="00D77903">
        <w:rPr>
          <w:noProof/>
        </w:rPr>
        <w:t xml:space="preserve"> Lt é a quantidade de trabalhadores empregados, e L é a força de trabalho. </w:t>
      </w:r>
    </w:p>
    <w:p w:rsidR="00D77903" w:rsidRDefault="00BD423F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 aumento</w:t>
      </w:r>
      <w:r w:rsidR="00D77903">
        <w:rPr>
          <w:noProof/>
        </w:rPr>
        <w:t xml:space="preserve"> </w:t>
      </w:r>
      <w:r>
        <w:rPr>
          <w:noProof/>
        </w:rPr>
        <w:t>d</w:t>
      </w:r>
      <w:r w:rsidR="00D77903">
        <w:rPr>
          <w:noProof/>
        </w:rPr>
        <w:t>o número de trabalhadores durante a fase expansionário do ciclo</w:t>
      </w:r>
      <w:r>
        <w:rPr>
          <w:noProof/>
        </w:rPr>
        <w:t xml:space="preserve"> </w:t>
      </w:r>
      <w:r>
        <w:rPr>
          <w:noProof/>
        </w:rPr>
        <w:lastRenderedPageBreak/>
        <w:t>econômico engendrará maior</w:t>
      </w:r>
      <w:r w:rsidR="00D77903">
        <w:rPr>
          <w:noProof/>
        </w:rPr>
        <w:t xml:space="preserve"> poder de barganha por</w:t>
      </w:r>
      <w:r>
        <w:rPr>
          <w:noProof/>
        </w:rPr>
        <w:t xml:space="preserve"> parte dos trabalhadores para obter</w:t>
      </w:r>
      <w:r w:rsidR="00D77903">
        <w:rPr>
          <w:noProof/>
        </w:rPr>
        <w:t xml:space="preserve"> maiores salários. Além disso, o último termo da equação salarial, </w:t>
      </w:r>
      <w:r w:rsidR="00D77903" w:rsidRPr="00E860D9">
        <w:rPr>
          <w:noProof/>
          <w:position w:val="-10"/>
        </w:rPr>
        <w:object w:dxaOrig="200" w:dyaOrig="320">
          <v:shape id="_x0000_i1082" type="#_x0000_t75" style="width:9.75pt;height:15.75pt" o:ole="">
            <v:imagedata r:id="rId124" o:title=""/>
          </v:shape>
          <o:OLEObject Type="Embed" ProgID="Equation.3" ShapeID="_x0000_i1082" DrawAspect="Content" ObjectID="_1434804789" r:id="rId125"/>
        </w:object>
      </w:r>
      <w:r>
        <w:rPr>
          <w:noProof/>
        </w:rPr>
        <w:t>, sugere que os empregados</w:t>
      </w:r>
      <w:r w:rsidR="00D77903">
        <w:rPr>
          <w:noProof/>
        </w:rPr>
        <w:t xml:space="preserve"> exigem maiores salários em resposta aos aumentos da produti</w:t>
      </w:r>
      <w:r>
        <w:rPr>
          <w:noProof/>
        </w:rPr>
        <w:t>vidade</w:t>
      </w:r>
      <w:r w:rsidR="00D77903">
        <w:rPr>
          <w:noProof/>
        </w:rPr>
        <w:t>. O aumento do emprego</w:t>
      </w:r>
      <w:r>
        <w:rPr>
          <w:noProof/>
        </w:rPr>
        <w:t xml:space="preserve"> causará</w:t>
      </w:r>
      <w:r w:rsidR="00D77903">
        <w:rPr>
          <w:noProof/>
        </w:rPr>
        <w:t xml:space="preserve"> conflito</w:t>
      </w:r>
      <w:r>
        <w:rPr>
          <w:noProof/>
        </w:rPr>
        <w:t xml:space="preserve"> distributivo</w:t>
      </w:r>
      <w:r w:rsidR="00D77903">
        <w:rPr>
          <w:noProof/>
        </w:rPr>
        <w:t xml:space="preserve"> sobre a repartição do excedente. Esse conflito pode levar a pressões inflacionárias,</w:t>
      </w:r>
      <w:r>
        <w:rPr>
          <w:noProof/>
        </w:rPr>
        <w:t xml:space="preserve"> limitando o</w:t>
      </w:r>
      <w:r w:rsidR="00D77903">
        <w:rPr>
          <w:noProof/>
        </w:rPr>
        <w:t xml:space="preserve"> crescimento. 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A taxa de lucro é uma função do produto e do preço do valor adicionado. O </w:t>
      </w:r>
      <w:r w:rsidRPr="00206F11">
        <w:rPr>
          <w:b/>
          <w:i/>
          <w:iCs/>
          <w:noProof/>
        </w:rPr>
        <w:t>profit share</w:t>
      </w:r>
      <w:r>
        <w:rPr>
          <w:i/>
          <w:iCs/>
          <w:noProof/>
        </w:rPr>
        <w:t xml:space="preserve"> </w:t>
      </w:r>
      <w:r>
        <w:rPr>
          <w:noProof/>
        </w:rPr>
        <w:t>é exógeno no curto prazo.</w: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D77903" w:rsidP="0058446B">
      <w:pPr>
        <w:tabs>
          <w:tab w:val="center" w:pos="4800"/>
          <w:tab w:val="left" w:pos="843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D81F30" w:rsidRPr="00E860D9">
        <w:rPr>
          <w:noProof/>
          <w:position w:val="-30"/>
        </w:rPr>
        <w:object w:dxaOrig="1020" w:dyaOrig="680">
          <v:shape id="_x0000_i1083" type="#_x0000_t75" style="width:59.25pt;height:33.75pt" o:ole="">
            <v:imagedata r:id="rId126" o:title=""/>
          </v:shape>
          <o:OLEObject Type="Embed" ProgID="Equation.3" ShapeID="_x0000_i1083" DrawAspect="Content" ObjectID="_1434804790" r:id="rId127"/>
        </w:object>
      </w:r>
      <w:r>
        <w:rPr>
          <w:noProof/>
        </w:rPr>
        <w:tab/>
      </w:r>
      <w:r w:rsidR="000D0F2D">
        <w:rPr>
          <w:noProof/>
        </w:rPr>
        <w:t xml:space="preserve">     </w:t>
      </w:r>
      <w:r w:rsidR="00206F11">
        <w:rPr>
          <w:noProof/>
        </w:rPr>
        <w:t>(11</w:t>
      </w:r>
      <w:r>
        <w:rPr>
          <w:noProof/>
        </w:rPr>
        <w:t>)</w:t>
      </w:r>
    </w:p>
    <w:p w:rsidR="00D77903" w:rsidRDefault="00D77903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Onde </w:t>
      </w:r>
      <w:r w:rsidRPr="00E860D9">
        <w:rPr>
          <w:noProof/>
          <w:position w:val="-6"/>
        </w:rPr>
        <w:object w:dxaOrig="220" w:dyaOrig="220">
          <v:shape id="_x0000_i1084" type="#_x0000_t75" style="width:11.25pt;height:11.25pt" o:ole="">
            <v:imagedata r:id="rId128" o:title=""/>
          </v:shape>
          <o:OLEObject Type="Embed" ProgID="Equation.3" ShapeID="_x0000_i1084" DrawAspect="Content" ObjectID="_1434804791" r:id="rId129"/>
        </w:object>
      </w:r>
      <w:r>
        <w:rPr>
          <w:noProof/>
        </w:rPr>
        <w:t xml:space="preserve"> é a relação lucro-produto, e Kt é o estoque de capita</w:t>
      </w:r>
      <w:r w:rsidR="00BD423F">
        <w:rPr>
          <w:noProof/>
        </w:rPr>
        <w:t>l. Considera-se</w:t>
      </w:r>
      <w:r>
        <w:rPr>
          <w:noProof/>
        </w:rPr>
        <w:t xml:space="preserve"> o estoque de capital constante no curto e médio prazo.</w:t>
      </w:r>
    </w:p>
    <w:p w:rsidR="00D77903" w:rsidRDefault="00BD423F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Finalmente</w:t>
      </w:r>
      <w:r w:rsidR="00D77903">
        <w:rPr>
          <w:noProof/>
        </w:rPr>
        <w:t>, o equilíbrio é dado pela igualdade entre poupança e investimento. Poupança é ofertada pelos capitalistas, pelo setor externo, pelo governo, e pelos trabalhadores. O fechamento do modelo</w:t>
      </w:r>
      <w:r>
        <w:rPr>
          <w:noProof/>
        </w:rPr>
        <w:t xml:space="preserve"> contem</w:t>
      </w:r>
      <w:r w:rsidR="00EC083D">
        <w:rPr>
          <w:noProof/>
        </w:rPr>
        <w:t xml:space="preserve"> elem</w:t>
      </w:r>
      <w:r w:rsidR="00023C68">
        <w:rPr>
          <w:noProof/>
        </w:rPr>
        <w:t>e</w:t>
      </w:r>
      <w:r w:rsidR="00EC083D">
        <w:rPr>
          <w:noProof/>
        </w:rPr>
        <w:t xml:space="preserve">ntos </w:t>
      </w:r>
      <w:r w:rsidR="00D77903">
        <w:rPr>
          <w:noProof/>
        </w:rPr>
        <w:t>keynesiano</w:t>
      </w:r>
      <w:r w:rsidR="00EC083D">
        <w:rPr>
          <w:noProof/>
        </w:rPr>
        <w:t>s</w:t>
      </w:r>
      <w:r w:rsidR="00D77903">
        <w:rPr>
          <w:noProof/>
        </w:rPr>
        <w:t xml:space="preserve">, </w:t>
      </w:r>
      <w:r>
        <w:rPr>
          <w:noProof/>
        </w:rPr>
        <w:t>visto que a demanda é</w:t>
      </w:r>
      <w:r w:rsidR="00D77903">
        <w:rPr>
          <w:noProof/>
        </w:rPr>
        <w:t xml:space="preserve"> central no processo de crescimento.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Default="00305D98" w:rsidP="007025D0">
      <w:pPr>
        <w:tabs>
          <w:tab w:val="center" w:pos="4800"/>
          <w:tab w:val="right" w:pos="950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bookmarkStart w:id="5" w:name="GrindEQpgref509953d46"/>
      <w:bookmarkEnd w:id="5"/>
      <w:r w:rsidR="00FF56DF">
        <w:rPr>
          <w:b/>
          <w:bCs/>
          <w:noProof/>
          <w:sz w:val="32"/>
          <w:szCs w:val="32"/>
        </w:rPr>
        <w:t xml:space="preserve"> </w:t>
      </w:r>
      <w:r w:rsidR="00D77903">
        <w:rPr>
          <w:b/>
          <w:bCs/>
          <w:noProof/>
          <w:sz w:val="32"/>
          <w:szCs w:val="32"/>
        </w:rPr>
        <w:t>R</w:t>
      </w:r>
      <w:r w:rsidR="007025D0">
        <w:rPr>
          <w:b/>
          <w:bCs/>
          <w:noProof/>
          <w:sz w:val="32"/>
          <w:szCs w:val="32"/>
        </w:rPr>
        <w:t>esultados</w:t>
      </w:r>
      <w:r w:rsidR="00D77903">
        <w:rPr>
          <w:b/>
          <w:bCs/>
          <w:noProof/>
          <w:sz w:val="32"/>
          <w:szCs w:val="32"/>
        </w:rPr>
        <w:t xml:space="preserve"> </w:t>
      </w:r>
    </w:p>
    <w:p w:rsidR="00C1700A" w:rsidRDefault="00C1700A">
      <w:pPr>
        <w:tabs>
          <w:tab w:val="center" w:pos="4800"/>
          <w:tab w:val="right" w:pos="9500"/>
        </w:tabs>
        <w:ind w:firstLine="720"/>
        <w:rPr>
          <w:b/>
          <w:bCs/>
          <w:noProof/>
          <w:sz w:val="32"/>
          <w:szCs w:val="32"/>
        </w:rPr>
      </w:pPr>
    </w:p>
    <w:p w:rsidR="00DE1167" w:rsidRDefault="00DE1167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A Matriz de </w:t>
      </w:r>
      <w:r w:rsidR="00DE359D">
        <w:rPr>
          <w:noProof/>
        </w:rPr>
        <w:t>Insumo Produto (MIP</w:t>
      </w:r>
      <w:r w:rsidR="0091783F">
        <w:rPr>
          <w:noProof/>
        </w:rPr>
        <w:t>)</w:t>
      </w:r>
      <w:r w:rsidR="00DE359D">
        <w:rPr>
          <w:noProof/>
        </w:rPr>
        <w:t xml:space="preserve"> de 2003 da Fundação de Economia e Estatística do RS (FEE/RS)</w:t>
      </w:r>
      <w:r w:rsidR="00650207">
        <w:rPr>
          <w:noProof/>
        </w:rPr>
        <w:t xml:space="preserve"> </w:t>
      </w:r>
      <w:r w:rsidR="00DE359D">
        <w:rPr>
          <w:noProof/>
        </w:rPr>
        <w:t>serve de base para as simulações desta seção.</w:t>
      </w:r>
      <w:r w:rsidR="001727B1">
        <w:rPr>
          <w:noProof/>
        </w:rPr>
        <w:t xml:space="preserve"> </w:t>
      </w:r>
      <w:r w:rsidR="004520D9">
        <w:rPr>
          <w:noProof/>
        </w:rPr>
        <w:t>U</w:t>
      </w:r>
      <w:r>
        <w:rPr>
          <w:noProof/>
        </w:rPr>
        <w:t>tilizaram-se os dados da Tabela de Recursos e Usos (TRU) para a construção da Matriz de Insumo-Produto.</w:t>
      </w:r>
      <w:r w:rsidR="004520D9">
        <w:rPr>
          <w:noProof/>
        </w:rPr>
        <w:t xml:space="preserve"> </w:t>
      </w:r>
      <w:r w:rsidR="00DE359D">
        <w:rPr>
          <w:noProof/>
        </w:rPr>
        <w:t>Nesse sentido, a</w:t>
      </w:r>
      <w:r w:rsidR="004520D9">
        <w:rPr>
          <w:noProof/>
        </w:rPr>
        <w:t>bstraiu-se dos problemas referentes a mensuração das transferências interinstitucionais, constantes na área da distribuição secundária da renda na M</w:t>
      </w:r>
      <w:r w:rsidR="00DE359D">
        <w:rPr>
          <w:noProof/>
        </w:rPr>
        <w:t xml:space="preserve">atriz de </w:t>
      </w:r>
      <w:r w:rsidR="004520D9">
        <w:rPr>
          <w:noProof/>
        </w:rPr>
        <w:t>C</w:t>
      </w:r>
      <w:r w:rsidR="00DE359D">
        <w:rPr>
          <w:noProof/>
        </w:rPr>
        <w:t xml:space="preserve">ontabiliaded </w:t>
      </w:r>
      <w:r w:rsidR="004520D9">
        <w:rPr>
          <w:noProof/>
        </w:rPr>
        <w:t>S</w:t>
      </w:r>
      <w:r w:rsidR="00DE359D">
        <w:rPr>
          <w:noProof/>
        </w:rPr>
        <w:t>ocial (MCS)</w:t>
      </w:r>
      <w:r w:rsidR="004520D9">
        <w:rPr>
          <w:noProof/>
        </w:rPr>
        <w:t>, pois os custos na obtenção dos dados ultrapassariam seus benefícios.</w:t>
      </w:r>
      <w:r>
        <w:rPr>
          <w:noProof/>
        </w:rPr>
        <w:t xml:space="preserve"> </w:t>
      </w:r>
      <w:r w:rsidR="004520D9">
        <w:rPr>
          <w:noProof/>
        </w:rPr>
        <w:t>Apesar da MCS</w:t>
      </w:r>
      <w:r w:rsidR="00DE359D">
        <w:rPr>
          <w:noProof/>
        </w:rPr>
        <w:t xml:space="preserve"> (baseada na MIP)</w:t>
      </w:r>
      <w:r w:rsidR="004520D9">
        <w:rPr>
          <w:noProof/>
        </w:rPr>
        <w:t xml:space="preserve"> ser simplificada e limitada, acreditamos que ela representa a economia gaúcha, podendo servir de base para os experimentos realizados neste trabalho. </w:t>
      </w:r>
      <w:r w:rsidR="00650207">
        <w:rPr>
          <w:noProof/>
        </w:rPr>
        <w:t>A</w:t>
      </w:r>
      <w:r>
        <w:rPr>
          <w:noProof/>
        </w:rPr>
        <w:t xml:space="preserve"> metodolo</w:t>
      </w:r>
      <w:r w:rsidR="00650207">
        <w:rPr>
          <w:noProof/>
        </w:rPr>
        <w:t>gia</w:t>
      </w:r>
      <w:r w:rsidR="00DE359D">
        <w:rPr>
          <w:noProof/>
        </w:rPr>
        <w:t xml:space="preserve"> para a construção da MIP e MCS</w:t>
      </w:r>
      <w:r w:rsidR="00650207">
        <w:rPr>
          <w:noProof/>
        </w:rPr>
        <w:t xml:space="preserve"> é baseada nos trabalhos</w:t>
      </w:r>
      <w:r>
        <w:rPr>
          <w:noProof/>
        </w:rPr>
        <w:t xml:space="preserve"> de Guilhoto e Sesso (2005), Grijó e Berni (2006) e Morrone (2012).</w:t>
      </w:r>
    </w:p>
    <w:p w:rsidR="001727B1" w:rsidRPr="000D14AB" w:rsidRDefault="001727B1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tab/>
      </w:r>
      <w:r w:rsidRPr="000D14AB">
        <w:rPr>
          <w:noProof/>
        </w:rPr>
        <w:t xml:space="preserve">Na coluna (A) da MCS, abaixo do consumo intermediário, temos os custos de produção (salários, lucros, impostos do governo, importações e importações de outros estados). A coluna (B) exibi o consumo dos trabalhadores. A coluna (C) pode ser lida de maneira similar, mostrando quanto os capitalistas consomem e </w:t>
      </w:r>
      <w:r>
        <w:rPr>
          <w:noProof/>
        </w:rPr>
        <w:t>poupam. Da coluna D à G</w:t>
      </w:r>
      <w:r w:rsidRPr="000D14AB">
        <w:rPr>
          <w:noProof/>
        </w:rPr>
        <w:t xml:space="preserve"> encontram-se os valores referentes ao governo, exportações</w:t>
      </w:r>
      <w:r>
        <w:rPr>
          <w:noProof/>
        </w:rPr>
        <w:t>, exportações interestaduais</w:t>
      </w:r>
      <w:r w:rsidRPr="000D14AB">
        <w:rPr>
          <w:noProof/>
        </w:rPr>
        <w:t xml:space="preserve"> e investimento, respectivamente.</w:t>
      </w:r>
    </w:p>
    <w:p w:rsidR="00C94062" w:rsidRDefault="00C94062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58446B" w:rsidRDefault="0058446B" w:rsidP="00C3760E"/>
    <w:p w:rsidR="00C3760E" w:rsidRDefault="004D0F65" w:rsidP="00C3760E">
      <w:r>
        <w:t>Tabela 1</w:t>
      </w:r>
      <w:r w:rsidR="00C3760E">
        <w:t xml:space="preserve"> </w:t>
      </w:r>
    </w:p>
    <w:p w:rsidR="00C3760E" w:rsidRDefault="004D0F65" w:rsidP="00C3760E">
      <w:r>
        <w:t xml:space="preserve">   </w:t>
      </w:r>
      <w:r w:rsidR="00C3760E" w:rsidRPr="00C86A57">
        <w:t>Matriz de Contabilidade Social</w:t>
      </w:r>
      <w:r w:rsidR="00DE359D">
        <w:t xml:space="preserve"> do Brasil para o ano de 2003</w:t>
      </w:r>
      <w:r w:rsidR="00C3760E">
        <w:t xml:space="preserve"> (m</w:t>
      </w:r>
      <w:r w:rsidR="00C3760E" w:rsidRPr="00C86A57">
        <w:t>ilhões de reais)</w:t>
      </w:r>
      <w:r>
        <w:t>.</w:t>
      </w:r>
    </w:p>
    <w:p w:rsidR="004D0F65" w:rsidRPr="00C86A57" w:rsidRDefault="004D0F65" w:rsidP="004D0F65"/>
    <w:p w:rsidR="00C3760E" w:rsidRDefault="00A364E6" w:rsidP="00C3760E">
      <w:r w:rsidRPr="00A364E6">
        <w:rPr>
          <w:noProof/>
        </w:rPr>
        <w:drawing>
          <wp:inline distT="0" distB="0" distL="0" distR="0">
            <wp:extent cx="5972175" cy="1842976"/>
            <wp:effectExtent l="19050" t="0" r="9525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4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0E" w:rsidRDefault="00C3760E" w:rsidP="00C3760E">
      <w:pPr>
        <w:jc w:val="both"/>
        <w:rPr>
          <w:sz w:val="22"/>
          <w:szCs w:val="22"/>
        </w:rPr>
      </w:pPr>
      <w:r>
        <w:rPr>
          <w:sz w:val="22"/>
          <w:szCs w:val="22"/>
        </w:rPr>
        <w:t>Fonte</w:t>
      </w:r>
      <w:r w:rsidRPr="00682447">
        <w:rPr>
          <w:sz w:val="22"/>
          <w:szCs w:val="22"/>
        </w:rPr>
        <w:t>: Cálculos do</w:t>
      </w:r>
      <w:r>
        <w:rPr>
          <w:sz w:val="22"/>
          <w:szCs w:val="22"/>
        </w:rPr>
        <w:t>s</w:t>
      </w:r>
      <w:r w:rsidRPr="00682447">
        <w:rPr>
          <w:sz w:val="22"/>
          <w:szCs w:val="22"/>
        </w:rPr>
        <w:t xml:space="preserve"> autor</w:t>
      </w:r>
      <w:r>
        <w:rPr>
          <w:sz w:val="22"/>
          <w:szCs w:val="22"/>
        </w:rPr>
        <w:t>es</w:t>
      </w:r>
      <w:r w:rsidRPr="00682447">
        <w:rPr>
          <w:sz w:val="22"/>
          <w:szCs w:val="22"/>
        </w:rPr>
        <w:t>.</w:t>
      </w:r>
    </w:p>
    <w:p w:rsidR="00FF4058" w:rsidRPr="00682447" w:rsidRDefault="00FF4058" w:rsidP="00C3760E">
      <w:pPr>
        <w:jc w:val="both"/>
        <w:rPr>
          <w:sz w:val="22"/>
          <w:szCs w:val="22"/>
        </w:rPr>
      </w:pPr>
    </w:p>
    <w:p w:rsidR="00D77903" w:rsidRPr="000D14AB" w:rsidRDefault="00D11442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0D14AB">
        <w:rPr>
          <w:noProof/>
        </w:rPr>
        <w:t>Nesta seção três</w:t>
      </w:r>
      <w:r w:rsidR="00D77903" w:rsidRPr="000D14AB">
        <w:rPr>
          <w:noProof/>
        </w:rPr>
        <w:t xml:space="preserve"> cenários são analis</w:t>
      </w:r>
      <w:r w:rsidRPr="000D14AB">
        <w:rPr>
          <w:noProof/>
        </w:rPr>
        <w:t>ados: um aumento no gasto público</w:t>
      </w:r>
      <w:r w:rsidR="00D77903" w:rsidRPr="000D14AB">
        <w:rPr>
          <w:noProof/>
        </w:rPr>
        <w:t xml:space="preserve">, uma </w:t>
      </w:r>
      <w:r w:rsidRPr="000D14AB">
        <w:rPr>
          <w:noProof/>
        </w:rPr>
        <w:t>desvalorização cambial da moeda nacional</w:t>
      </w:r>
      <w:r w:rsidR="00D77903" w:rsidRPr="000D14AB">
        <w:rPr>
          <w:noProof/>
        </w:rPr>
        <w:t xml:space="preserve">, e um choque que combina desvalorização cambial com </w:t>
      </w:r>
      <w:r w:rsidRPr="000D14AB">
        <w:rPr>
          <w:noProof/>
        </w:rPr>
        <w:t>o aumento do investimento privado</w:t>
      </w:r>
      <w:r w:rsidR="00D77903" w:rsidRPr="000D14AB">
        <w:rPr>
          <w:noProof/>
        </w:rPr>
        <w:t>.</w:t>
      </w:r>
      <w:r w:rsidR="00835112" w:rsidRPr="000D14AB">
        <w:rPr>
          <w:noProof/>
        </w:rPr>
        <w:t xml:space="preserve"> </w:t>
      </w:r>
      <w:r w:rsidR="00F830C1" w:rsidRPr="000D14AB">
        <w:rPr>
          <w:noProof/>
        </w:rPr>
        <w:t>Esses experimentos foram escolhidos devido aos seus possiveis efeitos</w:t>
      </w:r>
      <w:r w:rsidR="00835112" w:rsidRPr="000D14AB">
        <w:rPr>
          <w:noProof/>
        </w:rPr>
        <w:t xml:space="preserve"> </w:t>
      </w:r>
      <w:r w:rsidR="00F830C1" w:rsidRPr="000D14AB">
        <w:rPr>
          <w:noProof/>
        </w:rPr>
        <w:t>potencializadores</w:t>
      </w:r>
      <w:r w:rsidR="00835112" w:rsidRPr="000D14AB">
        <w:rPr>
          <w:noProof/>
        </w:rPr>
        <w:t xml:space="preserve"> do crescimento.</w:t>
      </w:r>
      <w:r w:rsidRPr="000D14AB">
        <w:rPr>
          <w:noProof/>
        </w:rPr>
        <w:t xml:space="preserve"> </w:t>
      </w:r>
      <w:r w:rsidR="00835112" w:rsidRPr="000D14AB">
        <w:rPr>
          <w:noProof/>
        </w:rPr>
        <w:t xml:space="preserve"> </w:t>
      </w:r>
    </w:p>
    <w:p w:rsidR="000D14AB" w:rsidRPr="000D14AB" w:rsidRDefault="00D11442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0D14AB">
        <w:rPr>
          <w:noProof/>
        </w:rPr>
        <w:t xml:space="preserve">Econometria convencional apresenta uma série de limitações, sendo uma das principais a discrepância de estimações obtidas através de diferentes métodos. Além disso, a aplicação econometrica envolve subjetividade por parte do pesquisador, interferindo muitas vezes nos resultados das pesquisas. Diante disso, econometria não servirá de guia para nossas estimações.  </w:t>
      </w:r>
      <w:r w:rsidR="00D77903" w:rsidRPr="000D14AB">
        <w:rPr>
          <w:noProof/>
        </w:rPr>
        <w:t>Para contornar essa</w:t>
      </w:r>
      <w:r w:rsidR="00DE359D">
        <w:rPr>
          <w:noProof/>
        </w:rPr>
        <w:t>s limitações</w:t>
      </w:r>
      <w:r w:rsidR="00D77903" w:rsidRPr="000D14AB">
        <w:rPr>
          <w:noProof/>
        </w:rPr>
        <w:t>, empregaram-se duas calibragens</w:t>
      </w:r>
      <w:r w:rsidR="00D14121" w:rsidRPr="000D14AB">
        <w:rPr>
          <w:noProof/>
        </w:rPr>
        <w:t xml:space="preserve"> (ou cenários)</w:t>
      </w:r>
      <w:r w:rsidR="00D77903" w:rsidRPr="000D14AB">
        <w:rPr>
          <w:noProof/>
        </w:rPr>
        <w:t>. Na Tabela 2, a calibragem</w:t>
      </w:r>
      <w:r w:rsidR="00C23221" w:rsidRPr="000D14AB">
        <w:rPr>
          <w:rStyle w:val="FootnoteReference"/>
        </w:rPr>
        <w:footnoteReference w:id="1"/>
      </w:r>
      <w:r w:rsidR="00D77903" w:rsidRPr="000D14AB">
        <w:rPr>
          <w:noProof/>
        </w:rPr>
        <w:t xml:space="preserve"> (</w:t>
      </w:r>
      <w:r w:rsidRPr="000D14AB">
        <w:rPr>
          <w:noProof/>
        </w:rPr>
        <w:t>1) representa um cenário com</w:t>
      </w:r>
      <w:r w:rsidR="00D77903" w:rsidRPr="000D14AB">
        <w:rPr>
          <w:noProof/>
        </w:rPr>
        <w:t xml:space="preserve"> elasticidades-preço do comércio exterior </w:t>
      </w:r>
      <w:r w:rsidRPr="000D14AB">
        <w:rPr>
          <w:noProof/>
        </w:rPr>
        <w:t>zeradas</w:t>
      </w:r>
      <w:r w:rsidR="00D77903" w:rsidRPr="000D14AB">
        <w:rPr>
          <w:noProof/>
        </w:rPr>
        <w:t xml:space="preserve"> (</w:t>
      </w:r>
      <w:r w:rsidR="00D77903" w:rsidRPr="000D14AB">
        <w:rPr>
          <w:noProof/>
          <w:position w:val="-10"/>
        </w:rPr>
        <w:object w:dxaOrig="200" w:dyaOrig="320">
          <v:shape id="_x0000_i1085" type="#_x0000_t75" style="width:9.75pt;height:15.75pt" o:ole="">
            <v:imagedata r:id="rId131" o:title=""/>
          </v:shape>
          <o:OLEObject Type="Embed" ProgID="Equation.3" ShapeID="_x0000_i1085" DrawAspect="Content" ObjectID="_1434804792" r:id="rId132"/>
        </w:object>
      </w:r>
      <w:r w:rsidR="00D77903" w:rsidRPr="000D14AB">
        <w:rPr>
          <w:noProof/>
        </w:rPr>
        <w:t>,</w:t>
      </w:r>
      <w:r w:rsidR="00D77903" w:rsidRPr="000D14AB">
        <w:rPr>
          <w:noProof/>
          <w:position w:val="-10"/>
        </w:rPr>
        <w:object w:dxaOrig="220" w:dyaOrig="260">
          <v:shape id="_x0000_i1086" type="#_x0000_t75" style="width:11.25pt;height:12.75pt" o:ole="">
            <v:imagedata r:id="rId133" o:title=""/>
          </v:shape>
          <o:OLEObject Type="Embed" ProgID="Equation.3" ShapeID="_x0000_i1086" DrawAspect="Content" ObjectID="_1434804793" r:id="rId134"/>
        </w:object>
      </w:r>
      <w:r w:rsidR="00D77903" w:rsidRPr="000D14AB">
        <w:rPr>
          <w:noProof/>
        </w:rPr>
        <w:t>= 0). Em contraste, a calibragem (2) representa uma economia que possui elasticidades-preço elevadas</w:t>
      </w:r>
      <w:r w:rsidR="00836C86" w:rsidRPr="000D14AB">
        <w:rPr>
          <w:noProof/>
        </w:rPr>
        <w:t xml:space="preserve"> </w:t>
      </w:r>
      <w:r w:rsidR="00D77903" w:rsidRPr="000D14AB">
        <w:rPr>
          <w:noProof/>
        </w:rPr>
        <w:t>(</w:t>
      </w:r>
      <w:r w:rsidR="00D77903" w:rsidRPr="000D14AB">
        <w:rPr>
          <w:noProof/>
          <w:position w:val="-10"/>
        </w:rPr>
        <w:object w:dxaOrig="200" w:dyaOrig="320">
          <v:shape id="_x0000_i1087" type="#_x0000_t75" style="width:9.75pt;height:15.75pt" o:ole="">
            <v:imagedata r:id="rId135" o:title=""/>
          </v:shape>
          <o:OLEObject Type="Embed" ProgID="Equation.3" ShapeID="_x0000_i1087" DrawAspect="Content" ObjectID="_1434804794" r:id="rId136"/>
        </w:object>
      </w:r>
      <w:r w:rsidR="00D77903" w:rsidRPr="000D14AB">
        <w:rPr>
          <w:noProof/>
        </w:rPr>
        <w:t>,</w:t>
      </w:r>
      <w:r w:rsidR="00D77903" w:rsidRPr="000D14AB">
        <w:rPr>
          <w:noProof/>
          <w:position w:val="-10"/>
        </w:rPr>
        <w:object w:dxaOrig="220" w:dyaOrig="260">
          <v:shape id="_x0000_i1088" type="#_x0000_t75" style="width:11.25pt;height:12.75pt" o:ole="">
            <v:imagedata r:id="rId137" o:title=""/>
          </v:shape>
          <o:OLEObject Type="Embed" ProgID="Equation.3" ShapeID="_x0000_i1088" DrawAspect="Content" ObjectID="_1434804795" r:id="rId138"/>
        </w:object>
      </w:r>
      <w:r w:rsidR="00D77903" w:rsidRPr="000D14AB">
        <w:rPr>
          <w:noProof/>
        </w:rPr>
        <w:t xml:space="preserve">= 0,7). A tabela </w:t>
      </w:r>
      <w:r w:rsidRPr="000D14AB">
        <w:rPr>
          <w:noProof/>
        </w:rPr>
        <w:t>mostra os resultados dos três</w:t>
      </w:r>
      <w:r w:rsidR="00D77903" w:rsidRPr="000D14AB">
        <w:rPr>
          <w:noProof/>
        </w:rPr>
        <w:t xml:space="preserve"> experimentos no que tange a taxa de crescimento do </w:t>
      </w:r>
      <w:r w:rsidRPr="000D14AB">
        <w:rPr>
          <w:noProof/>
        </w:rPr>
        <w:t>PIB</w:t>
      </w:r>
      <w:r w:rsidR="00D77903" w:rsidRPr="000D14AB">
        <w:rPr>
          <w:noProof/>
        </w:rPr>
        <w:t>, a taxa de inflação, ao balanço do setor privado, do setor público e ao resultado da b</w:t>
      </w:r>
      <w:r w:rsidR="000D14AB" w:rsidRPr="000D14AB">
        <w:rPr>
          <w:noProof/>
        </w:rPr>
        <w:t>alança comercial. Na parte de baixo da tabela</w:t>
      </w:r>
      <w:r w:rsidR="00D77903" w:rsidRPr="000D14AB">
        <w:rPr>
          <w:noProof/>
        </w:rPr>
        <w:t xml:space="preserve">, apresentam-se as taxas de crescimento da produtividade, dos salários nominais, do consumo e do emprego. As estatísticas estão dispostas em pontos percentuais. </w:t>
      </w:r>
    </w:p>
    <w:p w:rsidR="00D77903" w:rsidRDefault="00D11442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0D14AB">
        <w:rPr>
          <w:noProof/>
        </w:rPr>
        <w:t>Ademais</w:t>
      </w:r>
      <w:r w:rsidR="00D77903" w:rsidRPr="000D14AB">
        <w:rPr>
          <w:noProof/>
        </w:rPr>
        <w:t>, testes de sensitividade foram empregados para verificar a relação entre alterações nas elasticidades-preço de comércio exterior e os resultados dos choques cambiais e de políticas</w:t>
      </w:r>
      <w:r w:rsidRPr="000D14AB">
        <w:rPr>
          <w:noProof/>
        </w:rPr>
        <w:t xml:space="preserve"> governamentais</w:t>
      </w:r>
      <w:r w:rsidR="00D77903" w:rsidRPr="000D14AB">
        <w:rPr>
          <w:noProof/>
        </w:rPr>
        <w:t>.</w:t>
      </w:r>
      <w:r w:rsidRPr="000D14AB">
        <w:rPr>
          <w:noProof/>
        </w:rPr>
        <w:t xml:space="preserve"> Assim, os res</w:t>
      </w:r>
      <w:r w:rsidR="00DE359D">
        <w:rPr>
          <w:noProof/>
        </w:rPr>
        <w:t>ultados serão apenas indicativo</w:t>
      </w:r>
      <w:r w:rsidRPr="000D14AB">
        <w:rPr>
          <w:noProof/>
        </w:rPr>
        <w:t xml:space="preserve"> do intervalo possível de expansão ou contração da atividade produtiva gaúcha.</w:t>
      </w:r>
      <w:r>
        <w:rPr>
          <w:noProof/>
        </w:rPr>
        <w:t xml:space="preserve"> </w:t>
      </w:r>
    </w:p>
    <w:p w:rsidR="00D77903" w:rsidRPr="00C86A57" w:rsidRDefault="009805FE" w:rsidP="00913E38">
      <w:pPr>
        <w:tabs>
          <w:tab w:val="center" w:pos="4800"/>
          <w:tab w:val="right" w:pos="9500"/>
        </w:tabs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3</w:t>
      </w:r>
      <w:r w:rsidR="00D77903" w:rsidRPr="00C86A57">
        <w:rPr>
          <w:bCs/>
          <w:noProof/>
          <w:sz w:val="28"/>
          <w:szCs w:val="28"/>
        </w:rPr>
        <w:t>.1</w:t>
      </w:r>
      <w:bookmarkStart w:id="6" w:name="GrindEQpgref509953d47"/>
      <w:bookmarkEnd w:id="6"/>
      <w:r w:rsidR="00FF56DF">
        <w:rPr>
          <w:bCs/>
          <w:noProof/>
          <w:sz w:val="28"/>
          <w:szCs w:val="28"/>
        </w:rPr>
        <w:t xml:space="preserve"> </w:t>
      </w:r>
      <w:r w:rsidR="00D77903" w:rsidRPr="00C86A57">
        <w:rPr>
          <w:bCs/>
          <w:noProof/>
          <w:sz w:val="28"/>
          <w:szCs w:val="28"/>
        </w:rPr>
        <w:t>C</w:t>
      </w:r>
      <w:r w:rsidR="00913E38" w:rsidRPr="00C86A57">
        <w:rPr>
          <w:bCs/>
          <w:noProof/>
          <w:sz w:val="28"/>
          <w:szCs w:val="28"/>
        </w:rPr>
        <w:t>hoques de demanda</w:t>
      </w:r>
      <w:r w:rsidR="00D77903" w:rsidRPr="00C86A57">
        <w:rPr>
          <w:bCs/>
          <w:noProof/>
          <w:sz w:val="28"/>
          <w:szCs w:val="28"/>
        </w:rPr>
        <w:t xml:space="preserve">: </w:t>
      </w:r>
      <w:r>
        <w:rPr>
          <w:bCs/>
          <w:noProof/>
          <w:sz w:val="28"/>
          <w:szCs w:val="28"/>
        </w:rPr>
        <w:t>aumento dos gastos públicos</w:t>
      </w:r>
    </w:p>
    <w:p w:rsidR="009B6917" w:rsidRDefault="009B6917" w:rsidP="00913E38">
      <w:pPr>
        <w:tabs>
          <w:tab w:val="center" w:pos="4800"/>
          <w:tab w:val="right" w:pos="9500"/>
        </w:tabs>
        <w:rPr>
          <w:noProof/>
        </w:rPr>
      </w:pP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 crescimento do</w:t>
      </w:r>
      <w:r w:rsidR="00DE2ECA">
        <w:rPr>
          <w:noProof/>
        </w:rPr>
        <w:t xml:space="preserve">s </w:t>
      </w:r>
      <w:r w:rsidR="005F4B6C">
        <w:rPr>
          <w:noProof/>
        </w:rPr>
        <w:t xml:space="preserve">gastos governamentais </w:t>
      </w:r>
      <w:r w:rsidR="00DE2ECA">
        <w:rPr>
          <w:noProof/>
        </w:rPr>
        <w:t>e</w:t>
      </w:r>
      <w:r w:rsidR="005F4B6C">
        <w:rPr>
          <w:noProof/>
        </w:rPr>
        <w:t>m</w:t>
      </w:r>
      <w:r w:rsidR="00DE2ECA">
        <w:rPr>
          <w:noProof/>
        </w:rPr>
        <w:t xml:space="preserve"> 10%</w:t>
      </w:r>
      <w:r w:rsidR="002563F6">
        <w:rPr>
          <w:noProof/>
        </w:rPr>
        <w:t xml:space="preserve"> gera</w:t>
      </w:r>
      <w:r>
        <w:rPr>
          <w:noProof/>
        </w:rPr>
        <w:t xml:space="preserve"> o a</w:t>
      </w:r>
      <w:r w:rsidR="00DE2ECA">
        <w:rPr>
          <w:noProof/>
        </w:rPr>
        <w:t>umento da atividade econômica. Isto</w:t>
      </w:r>
      <w:r>
        <w:rPr>
          <w:noProof/>
        </w:rPr>
        <w:t xml:space="preserve"> representa um choque de demanda, aumentando a produtividade do trabalho, salários, consumo e produto. A primeira coluna da Tabela </w:t>
      </w:r>
      <w:r w:rsidR="004D0F65">
        <w:rPr>
          <w:noProof/>
        </w:rPr>
        <w:t>2</w:t>
      </w:r>
      <w:r>
        <w:rPr>
          <w:noProof/>
        </w:rPr>
        <w:t xml:space="preserve"> revela os resultados das duas calibragens.</w:t>
      </w:r>
    </w:p>
    <w:p w:rsidR="0058446B" w:rsidRDefault="0058446B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58446B" w:rsidRDefault="0058446B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C612A9" w:rsidRDefault="00C612A9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C612A9" w:rsidRDefault="00C612A9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CE63F6" w:rsidRDefault="00CE63F6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lastRenderedPageBreak/>
        <w:t>Tabela 2</w:t>
      </w:r>
    </w:p>
    <w:p w:rsidR="00CE63F6" w:rsidRDefault="00CE63F6" w:rsidP="00CE63F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   Resultado das simulações (%).</w:t>
      </w:r>
    </w:p>
    <w:p w:rsidR="00206F11" w:rsidRDefault="00CE63F6" w:rsidP="00CE63F6">
      <w:pPr>
        <w:tabs>
          <w:tab w:val="center" w:pos="4800"/>
          <w:tab w:val="right" w:pos="9500"/>
        </w:tabs>
        <w:spacing w:line="360" w:lineRule="auto"/>
        <w:jc w:val="both"/>
        <w:rPr>
          <w:noProof/>
        </w:rPr>
      </w:pPr>
      <w:r w:rsidRPr="00CE63F6">
        <w:rPr>
          <w:noProof/>
        </w:rPr>
        <w:drawing>
          <wp:inline distT="0" distB="0" distL="0" distR="0">
            <wp:extent cx="5968030" cy="4857750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903" w:rsidRPr="00C94062" w:rsidRDefault="00DE2EC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Iniciando pelo</w:t>
      </w:r>
      <w:r w:rsidR="00CB4539" w:rsidRPr="00C94062">
        <w:rPr>
          <w:noProof/>
        </w:rPr>
        <w:t xml:space="preserve"> cenário </w:t>
      </w:r>
      <w:r w:rsidR="00D77903" w:rsidRPr="00C94062">
        <w:rPr>
          <w:noProof/>
        </w:rPr>
        <w:t xml:space="preserve">(1), </w:t>
      </w:r>
      <w:r w:rsidR="002563F6">
        <w:rPr>
          <w:noProof/>
        </w:rPr>
        <w:t xml:space="preserve">no qual elasticidades preço de comércio exterior estão zeradas, </w:t>
      </w:r>
      <w:r w:rsidR="00D77903" w:rsidRPr="00C94062">
        <w:rPr>
          <w:noProof/>
        </w:rPr>
        <w:t>consta</w:t>
      </w:r>
      <w:r w:rsidRPr="00C94062">
        <w:rPr>
          <w:noProof/>
        </w:rPr>
        <w:t>ta-se que o PIB real cresce 1,84</w:t>
      </w:r>
      <w:r w:rsidR="009B6917" w:rsidRPr="00C94062">
        <w:rPr>
          <w:noProof/>
        </w:rPr>
        <w:t>%</w:t>
      </w:r>
      <w:r w:rsidR="00D77903" w:rsidRPr="00C94062">
        <w:rPr>
          <w:noProof/>
        </w:rPr>
        <w:t xml:space="preserve">, e </w:t>
      </w:r>
      <w:r w:rsidRPr="00C94062">
        <w:rPr>
          <w:noProof/>
        </w:rPr>
        <w:t>os preços crescem 0,59</w:t>
      </w:r>
      <w:r w:rsidR="009B6917" w:rsidRPr="00C94062">
        <w:rPr>
          <w:noProof/>
        </w:rPr>
        <w:t>%</w:t>
      </w:r>
      <w:r w:rsidR="00D77903" w:rsidRPr="00C94062">
        <w:rPr>
          <w:noProof/>
        </w:rPr>
        <w:t xml:space="preserve"> após o choque. O resultado do setor privado, (</w:t>
      </w:r>
      <w:r w:rsidR="00D77903" w:rsidRPr="00C94062">
        <w:rPr>
          <w:noProof/>
          <w:position w:val="-24"/>
        </w:rPr>
        <w:object w:dxaOrig="499" w:dyaOrig="620">
          <v:shape id="_x0000_i1089" type="#_x0000_t75" style="width:24.75pt;height:30.75pt" o:ole="">
            <v:imagedata r:id="rId140" o:title=""/>
          </v:shape>
          <o:OLEObject Type="Embed" ProgID="Equation.3" ShapeID="_x0000_i1089" DrawAspect="Content" ObjectID="_1434804796" r:id="rId141"/>
        </w:object>
      </w:r>
      <w:r w:rsidRPr="00C94062">
        <w:rPr>
          <w:noProof/>
        </w:rPr>
        <w:t>), melhora</w:t>
      </w:r>
      <w:r w:rsidR="00D77903" w:rsidRPr="00C94062">
        <w:rPr>
          <w:noProof/>
        </w:rPr>
        <w:t xml:space="preserve"> </w:t>
      </w:r>
      <w:r w:rsidRPr="00C94062">
        <w:rPr>
          <w:noProof/>
          <w:position w:val="-10"/>
        </w:rPr>
        <w:object w:dxaOrig="499" w:dyaOrig="320">
          <v:shape id="_x0000_i1090" type="#_x0000_t75" style="width:24.75pt;height:15.75pt" o:ole="">
            <v:imagedata r:id="rId142" o:title=""/>
          </v:shape>
          <o:OLEObject Type="Embed" ProgID="Equation.3" ShapeID="_x0000_i1090" DrawAspect="Content" ObjectID="_1434804797" r:id="rId143"/>
        </w:object>
      </w:r>
      <w:r w:rsidR="00D77903" w:rsidRPr="00C94062">
        <w:rPr>
          <w:noProof/>
        </w:rPr>
        <w:t xml:space="preserve"> pontos percentuais do PIB</w:t>
      </w:r>
      <w:r w:rsidR="00D77903" w:rsidRPr="00C94062">
        <w:rPr>
          <w:rStyle w:val="FootnoteReference"/>
        </w:rPr>
        <w:footnoteReference w:id="2"/>
      </w:r>
      <w:r w:rsidRPr="00C94062">
        <w:rPr>
          <w:noProof/>
        </w:rPr>
        <w:t>. A</w:t>
      </w:r>
      <w:r w:rsidR="00D77903" w:rsidRPr="00C94062">
        <w:rPr>
          <w:noProof/>
        </w:rPr>
        <w:t xml:space="preserve"> expansão do produto</w:t>
      </w:r>
      <w:r w:rsidRPr="00C94062">
        <w:rPr>
          <w:noProof/>
        </w:rPr>
        <w:t xml:space="preserve"> não é suficiente para causar</w:t>
      </w:r>
      <w:r w:rsidR="00D77903" w:rsidRPr="00C94062">
        <w:rPr>
          <w:noProof/>
        </w:rPr>
        <w:t xml:space="preserve"> uma melhora das contas públicas. O saldo externo,(</w:t>
      </w:r>
      <w:r w:rsidR="00D77903" w:rsidRPr="00C94062">
        <w:rPr>
          <w:noProof/>
          <w:position w:val="-24"/>
        </w:rPr>
        <w:object w:dxaOrig="639" w:dyaOrig="620">
          <v:shape id="_x0000_i1091" type="#_x0000_t75" style="width:32.25pt;height:30.75pt" o:ole="">
            <v:imagedata r:id="rId144" o:title=""/>
          </v:shape>
          <o:OLEObject Type="Embed" ProgID="Equation.3" ShapeID="_x0000_i1091" DrawAspect="Content" ObjectID="_1434804798" r:id="rId145"/>
        </w:object>
      </w:r>
      <w:r w:rsidR="00D77903" w:rsidRPr="00C94062">
        <w:rPr>
          <w:noProof/>
        </w:rPr>
        <w:t>), diminui devido ao aumento das importações. Sendo as importações proporcionais ao produto, com a expansão do produto as mesmas aumentam. As exportações permanecem relativamente constantes tendo em vista que a demanda externa é fixa.</w:t>
      </w:r>
    </w:p>
    <w:p w:rsidR="00D77903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Os resultados podem ser interpretados da seguinte forma. O choque no</w:t>
      </w:r>
      <w:r w:rsidR="00DE2ECA" w:rsidRPr="00C94062">
        <w:rPr>
          <w:noProof/>
        </w:rPr>
        <w:t>s gastos do governo</w:t>
      </w:r>
      <w:r w:rsidRPr="00C94062">
        <w:rPr>
          <w:noProof/>
        </w:rPr>
        <w:t xml:space="preserve"> </w:t>
      </w:r>
      <w:r w:rsidR="00DE2ECA" w:rsidRPr="00C94062">
        <w:rPr>
          <w:noProof/>
        </w:rPr>
        <w:t>estimula</w:t>
      </w:r>
      <w:r w:rsidR="00406769">
        <w:rPr>
          <w:noProof/>
        </w:rPr>
        <w:t>m</w:t>
      </w:r>
      <w:r w:rsidR="00DE2ECA" w:rsidRPr="00C94062">
        <w:rPr>
          <w:noProof/>
        </w:rPr>
        <w:t xml:space="preserve"> a produção</w:t>
      </w:r>
      <w:r w:rsidRPr="00C94062">
        <w:rPr>
          <w:noProof/>
        </w:rPr>
        <w:t xml:space="preserve">, provocando o aumento do uso da capacidade instalada. Este aumento terá dois efeitos principais. Primeiro, o aumento da produção requer a contratação de trabalhadores, o que aumentará </w:t>
      </w:r>
      <w:r w:rsidR="00DE2ECA" w:rsidRPr="00C94062">
        <w:rPr>
          <w:noProof/>
        </w:rPr>
        <w:t>seu</w:t>
      </w:r>
      <w:r w:rsidRPr="00C94062">
        <w:rPr>
          <w:noProof/>
        </w:rPr>
        <w:t xml:space="preserve"> poder de barganha em busca de maiores salários. O aumento do número de empregados e dos salários</w:t>
      </w:r>
      <w:r w:rsidR="00DE2ECA" w:rsidRPr="00C94062">
        <w:rPr>
          <w:noProof/>
        </w:rPr>
        <w:t xml:space="preserve"> estimulará</w:t>
      </w:r>
      <w:r w:rsidRPr="00C94062">
        <w:rPr>
          <w:noProof/>
        </w:rPr>
        <w:t xml:space="preserve"> a e</w:t>
      </w:r>
      <w:r w:rsidR="00DE2ECA" w:rsidRPr="00C94062">
        <w:rPr>
          <w:noProof/>
        </w:rPr>
        <w:t>xpansão do consumo e dos preços, podendo provocar sucessivas</w:t>
      </w:r>
      <w:r w:rsidRPr="00C94062">
        <w:rPr>
          <w:noProof/>
        </w:rPr>
        <w:t xml:space="preserve"> rodadas de expansão do produto.</w:t>
      </w:r>
    </w:p>
    <w:p w:rsidR="00D77903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Segundo, o aumento do nível de utilização da capacidade instalada</w:t>
      </w:r>
      <w:r w:rsidR="001578A0" w:rsidRPr="00C94062">
        <w:rPr>
          <w:noProof/>
        </w:rPr>
        <w:t xml:space="preserve"> ― com o </w:t>
      </w:r>
      <w:r w:rsidR="001578A0" w:rsidRPr="00C94062">
        <w:rPr>
          <w:noProof/>
        </w:rPr>
        <w:lastRenderedPageBreak/>
        <w:t>crescimento do produto ―</w:t>
      </w:r>
      <w:r w:rsidRPr="00C94062">
        <w:rPr>
          <w:noProof/>
        </w:rPr>
        <w:t xml:space="preserve"> induzirá o crescimento da produtividade do trabalho, via a </w:t>
      </w:r>
      <w:r w:rsidR="00CB4539" w:rsidRPr="00C94062">
        <w:rPr>
          <w:noProof/>
        </w:rPr>
        <w:t>equação de Okun</w:t>
      </w:r>
      <w:r w:rsidRPr="00C94062">
        <w:rPr>
          <w:noProof/>
        </w:rPr>
        <w:t>. Isso consolidará o crescimento da atividade econômica.</w:t>
      </w:r>
    </w:p>
    <w:p w:rsidR="00D77903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Nesse conte</w:t>
      </w:r>
      <w:r w:rsidR="00DE2ECA" w:rsidRPr="00C94062">
        <w:rPr>
          <w:noProof/>
        </w:rPr>
        <w:t>xto, empregados exigirão o aumento dos</w:t>
      </w:r>
      <w:r w:rsidRPr="00C94062">
        <w:rPr>
          <w:noProof/>
        </w:rPr>
        <w:t xml:space="preserve"> salários </w:t>
      </w:r>
      <w:r w:rsidR="00406769">
        <w:rPr>
          <w:noProof/>
        </w:rPr>
        <w:t>e</w:t>
      </w:r>
      <w:r w:rsidR="00DE2ECA" w:rsidRPr="00C94062">
        <w:rPr>
          <w:noProof/>
        </w:rPr>
        <w:t xml:space="preserve"> </w:t>
      </w:r>
      <w:r w:rsidRPr="00C94062">
        <w:rPr>
          <w:noProof/>
        </w:rPr>
        <w:t xml:space="preserve">capitalistas </w:t>
      </w:r>
      <w:r w:rsidR="00836C86" w:rsidRPr="00C94062">
        <w:rPr>
          <w:noProof/>
        </w:rPr>
        <w:t xml:space="preserve"> </w:t>
      </w:r>
      <w:r w:rsidR="00DE2ECA" w:rsidRPr="00C94062">
        <w:rPr>
          <w:noProof/>
        </w:rPr>
        <w:t>tentarão acelerar o</w:t>
      </w:r>
      <w:r w:rsidR="00836C86" w:rsidRPr="00C94062">
        <w:rPr>
          <w:noProof/>
        </w:rPr>
        <w:t xml:space="preserve"> ritmo de trabalho</w:t>
      </w:r>
      <w:r w:rsidRPr="00C94062">
        <w:rPr>
          <w:noProof/>
        </w:rPr>
        <w:t xml:space="preserve"> </w:t>
      </w:r>
      <w:r w:rsidR="00406769">
        <w:rPr>
          <w:noProof/>
        </w:rPr>
        <w:t>d</w:t>
      </w:r>
      <w:r w:rsidR="00DE2ECA" w:rsidRPr="00C94062">
        <w:rPr>
          <w:noProof/>
        </w:rPr>
        <w:t xml:space="preserve">os empregados </w:t>
      </w:r>
      <w:r w:rsidRPr="00C94062">
        <w:rPr>
          <w:noProof/>
        </w:rPr>
        <w:t xml:space="preserve">em resposta ao </w:t>
      </w:r>
      <w:r w:rsidR="00DE2ECA" w:rsidRPr="00C94062">
        <w:rPr>
          <w:noProof/>
        </w:rPr>
        <w:t xml:space="preserve">eventual </w:t>
      </w:r>
      <w:r w:rsidRPr="00C94062">
        <w:rPr>
          <w:noProof/>
        </w:rPr>
        <w:t xml:space="preserve">aumento </w:t>
      </w:r>
      <w:r w:rsidR="00DE2ECA" w:rsidRPr="00C94062">
        <w:rPr>
          <w:noProof/>
        </w:rPr>
        <w:t xml:space="preserve">dos </w:t>
      </w:r>
      <w:r w:rsidRPr="00C94062">
        <w:rPr>
          <w:noProof/>
        </w:rPr>
        <w:t>custos</w:t>
      </w:r>
      <w:r w:rsidR="00DE2ECA" w:rsidRPr="00C94062">
        <w:rPr>
          <w:noProof/>
        </w:rPr>
        <w:t>. Em síntese</w:t>
      </w:r>
      <w:r w:rsidRPr="00C94062">
        <w:rPr>
          <w:noProof/>
        </w:rPr>
        <w:t>, o aumento do</w:t>
      </w:r>
      <w:r w:rsidR="00DE2ECA" w:rsidRPr="00C94062">
        <w:rPr>
          <w:noProof/>
        </w:rPr>
        <w:t>s</w:t>
      </w:r>
      <w:r w:rsidRPr="00C94062">
        <w:rPr>
          <w:noProof/>
        </w:rPr>
        <w:t xml:space="preserve"> </w:t>
      </w:r>
      <w:r w:rsidR="00DE2ECA" w:rsidRPr="00C94062">
        <w:rPr>
          <w:noProof/>
        </w:rPr>
        <w:t>gastos</w:t>
      </w:r>
      <w:r w:rsidRPr="00C94062">
        <w:rPr>
          <w:noProof/>
        </w:rPr>
        <w:t xml:space="preserve"> fomentará o crescimento econômico com inflação moderada.</w:t>
      </w:r>
    </w:p>
    <w:p w:rsidR="00D77903" w:rsidRPr="00C94062" w:rsidRDefault="00625E71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Os resultados</w:t>
      </w:r>
      <w:r w:rsidR="00D77903" w:rsidRPr="00C94062">
        <w:rPr>
          <w:noProof/>
        </w:rPr>
        <w:t xml:space="preserve"> da calibragem</w:t>
      </w:r>
      <w:r w:rsidR="009B6917" w:rsidRPr="00C94062">
        <w:rPr>
          <w:noProof/>
        </w:rPr>
        <w:t xml:space="preserve"> </w:t>
      </w:r>
      <w:r w:rsidR="00D77903" w:rsidRPr="00C94062">
        <w:rPr>
          <w:noProof/>
        </w:rPr>
        <w:t>(2), (</w:t>
      </w:r>
      <w:r w:rsidR="00D77903" w:rsidRPr="00C94062">
        <w:rPr>
          <w:noProof/>
          <w:position w:val="-10"/>
        </w:rPr>
        <w:object w:dxaOrig="200" w:dyaOrig="320">
          <v:shape id="_x0000_i1092" type="#_x0000_t75" style="width:9.75pt;height:15.75pt" o:ole="">
            <v:imagedata r:id="rId146" o:title=""/>
          </v:shape>
          <o:OLEObject Type="Embed" ProgID="Equation.3" ShapeID="_x0000_i1092" DrawAspect="Content" ObjectID="_1434804799" r:id="rId147"/>
        </w:object>
      </w:r>
      <w:r w:rsidR="00D77903" w:rsidRPr="00C94062">
        <w:rPr>
          <w:noProof/>
        </w:rPr>
        <w:t>,</w:t>
      </w:r>
      <w:r w:rsidR="00D77903" w:rsidRPr="00C94062">
        <w:rPr>
          <w:noProof/>
          <w:position w:val="-10"/>
        </w:rPr>
        <w:object w:dxaOrig="220" w:dyaOrig="260">
          <v:shape id="_x0000_i1093" type="#_x0000_t75" style="width:11.25pt;height:12.75pt" o:ole="">
            <v:imagedata r:id="rId148" o:title=""/>
          </v:shape>
          <o:OLEObject Type="Embed" ProgID="Equation.3" ShapeID="_x0000_i1093" DrawAspect="Content" ObjectID="_1434804800" r:id="rId149"/>
        </w:object>
      </w:r>
      <w:r w:rsidR="00D77903" w:rsidRPr="00C94062">
        <w:rPr>
          <w:noProof/>
        </w:rPr>
        <w:t>=</w:t>
      </w:r>
      <w:r w:rsidR="00836C86" w:rsidRPr="00C94062">
        <w:rPr>
          <w:noProof/>
        </w:rPr>
        <w:t xml:space="preserve"> </w:t>
      </w:r>
      <w:r w:rsidR="00D77903" w:rsidRPr="00C94062">
        <w:rPr>
          <w:noProof/>
        </w:rPr>
        <w:t>0</w:t>
      </w:r>
      <w:r w:rsidR="004D0F65">
        <w:rPr>
          <w:noProof/>
        </w:rPr>
        <w:t>,7), constam no topo da Tabela 2</w:t>
      </w:r>
      <w:r w:rsidR="00D77903" w:rsidRPr="00C94062">
        <w:rPr>
          <w:noProof/>
        </w:rPr>
        <w:t xml:space="preserve"> e mo</w:t>
      </w:r>
      <w:r w:rsidRPr="00C94062">
        <w:rPr>
          <w:noProof/>
        </w:rPr>
        <w:t>stram que o PIB real cresce 1,73</w:t>
      </w:r>
      <w:r w:rsidR="009B6917" w:rsidRPr="00C94062">
        <w:rPr>
          <w:noProof/>
        </w:rPr>
        <w:t>%</w:t>
      </w:r>
      <w:r w:rsidR="00D77903" w:rsidRPr="00C94062">
        <w:rPr>
          <w:noProof/>
        </w:rPr>
        <w:t xml:space="preserve"> após o choque. </w:t>
      </w:r>
      <w:r w:rsidR="00406769">
        <w:rPr>
          <w:noProof/>
        </w:rPr>
        <w:t>Há uma melhora</w:t>
      </w:r>
      <w:r w:rsidR="00D77903" w:rsidRPr="00C94062">
        <w:rPr>
          <w:noProof/>
        </w:rPr>
        <w:t xml:space="preserve"> do balanço privado, po</w:t>
      </w:r>
      <w:r w:rsidRPr="00C94062">
        <w:rPr>
          <w:noProof/>
        </w:rPr>
        <w:t xml:space="preserve">is o crescimento do produto é </w:t>
      </w:r>
      <w:r w:rsidR="00D77903" w:rsidRPr="00C94062">
        <w:rPr>
          <w:noProof/>
        </w:rPr>
        <w:t>suficiente para gerar um montante de poupança equivalente ao aumento do investimento. O resultado do governo com relação ao PIB</w:t>
      </w:r>
      <w:r w:rsidRPr="00C94062">
        <w:rPr>
          <w:noProof/>
        </w:rPr>
        <w:t xml:space="preserve"> novamente apresenta uma deterioração</w:t>
      </w:r>
      <w:r w:rsidR="00D77903" w:rsidRPr="00C94062">
        <w:rPr>
          <w:noProof/>
        </w:rPr>
        <w:t xml:space="preserve">. </w:t>
      </w:r>
      <w:r w:rsidRPr="00C94062">
        <w:rPr>
          <w:noProof/>
        </w:rPr>
        <w:t xml:space="preserve">Seguindo trajetória similar, </w:t>
      </w:r>
      <w:r w:rsidR="00D77903" w:rsidRPr="00C94062">
        <w:rPr>
          <w:noProof/>
        </w:rPr>
        <w:t xml:space="preserve">o balanço externo deteriora </w:t>
      </w:r>
      <w:r w:rsidRPr="00C94062">
        <w:rPr>
          <w:noProof/>
          <w:position w:val="-10"/>
        </w:rPr>
        <w:object w:dxaOrig="480" w:dyaOrig="320">
          <v:shape id="_x0000_i1094" type="#_x0000_t75" style="width:24pt;height:15.75pt" o:ole="">
            <v:imagedata r:id="rId150" o:title=""/>
          </v:shape>
          <o:OLEObject Type="Embed" ProgID="Equation.3" ShapeID="_x0000_i1094" DrawAspect="Content" ObjectID="_1434804801" r:id="rId151"/>
        </w:object>
      </w:r>
      <w:r w:rsidR="00D77903" w:rsidRPr="00C94062">
        <w:rPr>
          <w:noProof/>
        </w:rPr>
        <w:t xml:space="preserve"> pontos percentuais, indicando q</w:t>
      </w:r>
      <w:r w:rsidR="00406769">
        <w:rPr>
          <w:noProof/>
        </w:rPr>
        <w:t>ue o crescimento</w:t>
      </w:r>
      <w:r w:rsidR="00D77903" w:rsidRPr="00C94062">
        <w:rPr>
          <w:noProof/>
        </w:rPr>
        <w:t xml:space="preserve"> é parcialmente financiado pelo exterior. Esse resultado deriva do processo expansionário que levou ao aumento das importações e redução das exportações.</w:t>
      </w:r>
    </w:p>
    <w:p w:rsidR="00D77903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 xml:space="preserve">Confrontando-se </w:t>
      </w:r>
      <w:r w:rsidR="002563F6">
        <w:rPr>
          <w:noProof/>
        </w:rPr>
        <w:t>os efeitos d</w:t>
      </w:r>
      <w:r w:rsidRPr="00C94062">
        <w:rPr>
          <w:noProof/>
        </w:rPr>
        <w:t>a</w:t>
      </w:r>
      <w:r w:rsidR="007A4B9B" w:rsidRPr="00C94062">
        <w:rPr>
          <w:noProof/>
        </w:rPr>
        <w:t>s calibragens (1) e (2), constata-se que os result</w:t>
      </w:r>
      <w:r w:rsidR="002563F6">
        <w:rPr>
          <w:noProof/>
        </w:rPr>
        <w:t>ad</w:t>
      </w:r>
      <w:r w:rsidR="007A4B9B" w:rsidRPr="00C94062">
        <w:rPr>
          <w:noProof/>
        </w:rPr>
        <w:t>os seguem a mesma direção, existindo</w:t>
      </w:r>
      <w:r w:rsidRPr="00C94062">
        <w:rPr>
          <w:noProof/>
        </w:rPr>
        <w:t xml:space="preserve"> apenas uma </w:t>
      </w:r>
      <w:r w:rsidR="007A4B9B" w:rsidRPr="00C94062">
        <w:rPr>
          <w:noProof/>
        </w:rPr>
        <w:t>diferença</w:t>
      </w:r>
      <w:r w:rsidRPr="00C94062">
        <w:rPr>
          <w:noProof/>
        </w:rPr>
        <w:t xml:space="preserve"> de magnitude. Os resultados são mais fortes para a calibragem (1) porque os vazamentos (</w:t>
      </w:r>
      <w:r w:rsidRPr="00C94062">
        <w:rPr>
          <w:i/>
          <w:iCs/>
          <w:noProof/>
        </w:rPr>
        <w:t>leakages</w:t>
      </w:r>
      <w:r w:rsidRPr="00C94062">
        <w:rPr>
          <w:noProof/>
        </w:rPr>
        <w:t>) do sistema são</w:t>
      </w:r>
      <w:r w:rsidR="007A4B9B" w:rsidRPr="00C94062">
        <w:rPr>
          <w:noProof/>
        </w:rPr>
        <w:t xml:space="preserve"> obviamente</w:t>
      </w:r>
      <w:r w:rsidRPr="00C94062">
        <w:rPr>
          <w:noProof/>
        </w:rPr>
        <w:t xml:space="preserve"> menores. Além disso, os trabalhadores recebem maiores salários e consomem mais.</w:t>
      </w:r>
    </w:p>
    <w:p w:rsidR="00D77903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 xml:space="preserve">Em </w:t>
      </w:r>
      <w:r w:rsidR="007A4B9B" w:rsidRPr="00C94062">
        <w:rPr>
          <w:noProof/>
        </w:rPr>
        <w:t>linhas gerais, os resultados das</w:t>
      </w:r>
      <w:r w:rsidRPr="00C94062">
        <w:rPr>
          <w:noProof/>
        </w:rPr>
        <w:t xml:space="preserve"> simulações são positivos e independentes da calibragem adotada. A expansão produtiva pautada nos ganhos de produtividade com aumento salarial parece benéfica para a economia</w:t>
      </w:r>
      <w:r w:rsidR="007A4B9B" w:rsidRPr="00C94062">
        <w:rPr>
          <w:noProof/>
        </w:rPr>
        <w:t xml:space="preserve"> gaúcha</w:t>
      </w:r>
      <w:r w:rsidR="003D4B93" w:rsidRPr="00C94062">
        <w:rPr>
          <w:noProof/>
        </w:rPr>
        <w:t xml:space="preserve">. </w:t>
      </w:r>
      <w:r w:rsidRPr="00C94062">
        <w:rPr>
          <w:noProof/>
        </w:rPr>
        <w:t xml:space="preserve">O conflito distributivo, gerado pelo aumento dos salários nominais, é insuficiente para abortar a expansão. </w:t>
      </w:r>
      <w:r w:rsidR="003D4B93" w:rsidRPr="00C94062">
        <w:rPr>
          <w:noProof/>
        </w:rPr>
        <w:t>Logo</w:t>
      </w:r>
      <w:r w:rsidRPr="00C94062">
        <w:rPr>
          <w:noProof/>
        </w:rPr>
        <w:t xml:space="preserve">, o governo </w:t>
      </w:r>
      <w:r w:rsidR="00836C86" w:rsidRPr="00C94062">
        <w:rPr>
          <w:noProof/>
        </w:rPr>
        <w:t>deve</w:t>
      </w:r>
      <w:r w:rsidR="00406769">
        <w:rPr>
          <w:noProof/>
        </w:rPr>
        <w:t>ria</w:t>
      </w:r>
      <w:r w:rsidR="003D4B93" w:rsidRPr="00C94062">
        <w:rPr>
          <w:noProof/>
        </w:rPr>
        <w:t xml:space="preserve"> concentrar</w:t>
      </w:r>
      <w:r w:rsidR="00836C86" w:rsidRPr="00C94062">
        <w:rPr>
          <w:noProof/>
        </w:rPr>
        <w:t xml:space="preserve"> esforços </w:t>
      </w:r>
      <w:r w:rsidRPr="00C94062">
        <w:rPr>
          <w:noProof/>
        </w:rPr>
        <w:t xml:space="preserve">para fomentar </w:t>
      </w:r>
      <w:r w:rsidR="00406769">
        <w:rPr>
          <w:noProof/>
        </w:rPr>
        <w:t>o aumento da atividade econômica estadual</w:t>
      </w:r>
      <w:r w:rsidRPr="00C94062">
        <w:rPr>
          <w:noProof/>
        </w:rPr>
        <w:t>.</w:t>
      </w:r>
    </w:p>
    <w:p w:rsidR="00552686" w:rsidRPr="00C94062" w:rsidRDefault="0055268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Pr="00F31EBB" w:rsidRDefault="009805FE" w:rsidP="00913E38">
      <w:pPr>
        <w:tabs>
          <w:tab w:val="center" w:pos="4800"/>
          <w:tab w:val="right" w:pos="9500"/>
        </w:tabs>
        <w:rPr>
          <w:bCs/>
          <w:noProof/>
          <w:sz w:val="28"/>
          <w:szCs w:val="28"/>
        </w:rPr>
      </w:pPr>
      <w:r w:rsidRPr="00F31EBB">
        <w:rPr>
          <w:bCs/>
          <w:noProof/>
          <w:sz w:val="28"/>
          <w:szCs w:val="28"/>
        </w:rPr>
        <w:t>3</w:t>
      </w:r>
      <w:r w:rsidR="00D77903" w:rsidRPr="00F31EBB">
        <w:rPr>
          <w:bCs/>
          <w:noProof/>
          <w:sz w:val="28"/>
          <w:szCs w:val="28"/>
        </w:rPr>
        <w:t>.2</w:t>
      </w:r>
      <w:bookmarkStart w:id="7" w:name="GrindEQpgref509953d48"/>
      <w:bookmarkEnd w:id="7"/>
      <w:r w:rsidR="00FF56DF">
        <w:rPr>
          <w:bCs/>
          <w:noProof/>
          <w:sz w:val="28"/>
          <w:szCs w:val="28"/>
        </w:rPr>
        <w:t xml:space="preserve"> </w:t>
      </w:r>
      <w:r w:rsidR="00D77903" w:rsidRPr="00F31EBB">
        <w:rPr>
          <w:bCs/>
          <w:noProof/>
          <w:sz w:val="28"/>
          <w:szCs w:val="28"/>
        </w:rPr>
        <w:t>C</w:t>
      </w:r>
      <w:r w:rsidR="00913E38" w:rsidRPr="00F31EBB">
        <w:rPr>
          <w:bCs/>
          <w:noProof/>
          <w:sz w:val="28"/>
          <w:szCs w:val="28"/>
        </w:rPr>
        <w:t>hoques de preços</w:t>
      </w:r>
      <w:r w:rsidR="00D77903" w:rsidRPr="00F31EBB">
        <w:rPr>
          <w:bCs/>
          <w:noProof/>
          <w:sz w:val="28"/>
          <w:szCs w:val="28"/>
        </w:rPr>
        <w:t xml:space="preserve">: </w:t>
      </w:r>
      <w:r w:rsidRPr="00F31EBB">
        <w:rPr>
          <w:bCs/>
          <w:noProof/>
          <w:sz w:val="28"/>
          <w:szCs w:val="28"/>
        </w:rPr>
        <w:t>desvalorização e desvalorização combinada com aumento do investimento</w:t>
      </w:r>
    </w:p>
    <w:p w:rsidR="00913E38" w:rsidRPr="00F31EBB" w:rsidRDefault="00913E38" w:rsidP="00913E38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77903" w:rsidRPr="00F31EBB" w:rsidRDefault="00172B71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31EBB">
        <w:rPr>
          <w:noProof/>
        </w:rPr>
        <w:t>A terceira</w:t>
      </w:r>
      <w:r w:rsidR="004D0F65">
        <w:rPr>
          <w:noProof/>
        </w:rPr>
        <w:t xml:space="preserve"> coluna da Tabela 2</w:t>
      </w:r>
      <w:r w:rsidR="00D77903" w:rsidRPr="00F31EBB">
        <w:rPr>
          <w:noProof/>
        </w:rPr>
        <w:t xml:space="preserve"> exibi os resultados de</w:t>
      </w:r>
      <w:r w:rsidR="009B6917" w:rsidRPr="00F31EBB">
        <w:rPr>
          <w:noProof/>
        </w:rPr>
        <w:t xml:space="preserve"> uma depreciação de 10%</w:t>
      </w:r>
      <w:r w:rsidR="00D77903" w:rsidRPr="00F31EBB">
        <w:rPr>
          <w:noProof/>
        </w:rPr>
        <w:t xml:space="preserve"> da taxa </w:t>
      </w:r>
      <w:r w:rsidR="00C23221" w:rsidRPr="00F31EBB">
        <w:rPr>
          <w:noProof/>
        </w:rPr>
        <w:t>de câmbio. Conforme o cenário (1), o</w:t>
      </w:r>
      <w:r w:rsidR="00D77903" w:rsidRPr="00F31EBB">
        <w:rPr>
          <w:noProof/>
        </w:rPr>
        <w:t xml:space="preserve"> qual trata comércio exterior como uma proporção fixa do produto, depreciação é contracionária. Após o choque, o PIB real de</w:t>
      </w:r>
      <w:r w:rsidR="009B6917" w:rsidRPr="00F31EBB">
        <w:rPr>
          <w:noProof/>
        </w:rPr>
        <w:t>cresce 2,</w:t>
      </w:r>
      <w:r w:rsidRPr="00F31EBB">
        <w:rPr>
          <w:noProof/>
        </w:rPr>
        <w:t>15</w:t>
      </w:r>
      <w:r w:rsidR="009B6917" w:rsidRPr="00F31EBB">
        <w:rPr>
          <w:noProof/>
        </w:rPr>
        <w:t>%</w:t>
      </w:r>
      <w:r w:rsidR="00D77903" w:rsidRPr="00F31EBB">
        <w:rPr>
          <w:noProof/>
        </w:rPr>
        <w:t>, e um processo deflacionário emerge. O resultado priva</w:t>
      </w:r>
      <w:r w:rsidRPr="00F31EBB">
        <w:rPr>
          <w:noProof/>
        </w:rPr>
        <w:t>do e o balanço do governo</w:t>
      </w:r>
      <w:r w:rsidR="00D77903" w:rsidRPr="00F31EBB">
        <w:rPr>
          <w:noProof/>
        </w:rPr>
        <w:t xml:space="preserve"> deterioram. Seguindo a redução da renda,</w:t>
      </w:r>
      <w:r w:rsidRPr="00F31EBB">
        <w:rPr>
          <w:noProof/>
        </w:rPr>
        <w:t xml:space="preserve"> o resultado externo deteriora 0,68</w:t>
      </w:r>
      <w:r w:rsidR="00D77903" w:rsidRPr="00F31EBB">
        <w:rPr>
          <w:noProof/>
        </w:rPr>
        <w:t xml:space="preserve"> pontos percentuais do PIB.</w:t>
      </w:r>
    </w:p>
    <w:p w:rsidR="00D77903" w:rsidRPr="00F31EBB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31EBB">
        <w:rPr>
          <w:noProof/>
        </w:rPr>
        <w:t xml:space="preserve">Esses resultados ocorrem devido a contração do saldo externo, causando a queda do emprego, a redução dos salários, e a diminuição do consumo e da produtividade. Em um contexto marcado por importações preço-inelásticas, </w:t>
      </w:r>
      <w:r w:rsidR="00172B71" w:rsidRPr="00F31EBB">
        <w:rPr>
          <w:noProof/>
        </w:rPr>
        <w:t>a depreciação aumenta o custo</w:t>
      </w:r>
      <w:r w:rsidRPr="00F31EBB">
        <w:rPr>
          <w:noProof/>
        </w:rPr>
        <w:t xml:space="preserve"> das importações. </w:t>
      </w:r>
      <w:r w:rsidR="00172B71" w:rsidRPr="00F31EBB">
        <w:rPr>
          <w:noProof/>
        </w:rPr>
        <w:t>I</w:t>
      </w:r>
      <w:r w:rsidRPr="00F31EBB">
        <w:rPr>
          <w:noProof/>
        </w:rPr>
        <w:t xml:space="preserve">sto pode ser notado pela parcela do valor adicionado na oferta total, </w:t>
      </w:r>
      <w:r w:rsidRPr="00F31EBB">
        <w:rPr>
          <w:noProof/>
          <w:position w:val="-6"/>
        </w:rPr>
        <w:object w:dxaOrig="200" w:dyaOrig="220">
          <v:shape id="_x0000_i1095" type="#_x0000_t75" style="width:9.75pt;height:11.25pt" o:ole="">
            <v:imagedata r:id="rId152" o:title=""/>
          </v:shape>
          <o:OLEObject Type="Embed" ProgID="Equation.3" ShapeID="_x0000_i1095" DrawAspect="Content" ObjectID="_1434804802" r:id="rId153"/>
        </w:object>
      </w:r>
      <w:r w:rsidRPr="00F31EBB">
        <w:rPr>
          <w:noProof/>
        </w:rPr>
        <w:t xml:space="preserve">, ser uma função negativa do câmbio. </w:t>
      </w:r>
      <w:r w:rsidR="00172B71" w:rsidRPr="00F31EBB">
        <w:rPr>
          <w:noProof/>
        </w:rPr>
        <w:t>Assim, a</w:t>
      </w:r>
      <w:r w:rsidRPr="00F31EBB">
        <w:rPr>
          <w:noProof/>
        </w:rPr>
        <w:t xml:space="preserve"> redução da demanda e dos preços</w:t>
      </w:r>
      <w:r w:rsidR="00172B71" w:rsidRPr="00F31EBB">
        <w:rPr>
          <w:noProof/>
        </w:rPr>
        <w:t xml:space="preserve"> </w:t>
      </w:r>
      <w:r w:rsidRPr="00F31EBB">
        <w:rPr>
          <w:noProof/>
        </w:rPr>
        <w:t>condicionam os resultad</w:t>
      </w:r>
      <w:r w:rsidR="00172B71" w:rsidRPr="00F31EBB">
        <w:rPr>
          <w:noProof/>
        </w:rPr>
        <w:t>os negativos desse experimento.</w:t>
      </w:r>
    </w:p>
    <w:p w:rsidR="00D77903" w:rsidRPr="00F31EBB" w:rsidRDefault="00D9063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31EBB">
        <w:rPr>
          <w:noProof/>
        </w:rPr>
        <w:t xml:space="preserve">Em contraste, </w:t>
      </w:r>
      <w:r w:rsidR="00D77903" w:rsidRPr="00F31EBB">
        <w:rPr>
          <w:noProof/>
        </w:rPr>
        <w:t>constata-se uma mudança de sinal dos resultados</w:t>
      </w:r>
      <w:r w:rsidRPr="00F31EBB">
        <w:rPr>
          <w:noProof/>
        </w:rPr>
        <w:t xml:space="preserve"> com a incorporação das elasticidades do cenário (2)</w:t>
      </w:r>
      <w:r w:rsidR="00D77903" w:rsidRPr="00F31EBB">
        <w:rPr>
          <w:noProof/>
        </w:rPr>
        <w:t xml:space="preserve">. No nível macro, o PIB cresce </w:t>
      </w:r>
      <w:r w:rsidR="009B6917" w:rsidRPr="00F31EBB">
        <w:rPr>
          <w:noProof/>
        </w:rPr>
        <w:t>0,</w:t>
      </w:r>
      <w:r w:rsidRPr="00F31EBB">
        <w:rPr>
          <w:noProof/>
        </w:rPr>
        <w:t>76</w:t>
      </w:r>
      <w:r w:rsidR="009B6917" w:rsidRPr="00F31EBB">
        <w:rPr>
          <w:noProof/>
        </w:rPr>
        <w:t>%</w:t>
      </w:r>
      <w:r w:rsidR="00D77903" w:rsidRPr="00F31EBB">
        <w:rPr>
          <w:noProof/>
        </w:rPr>
        <w:t xml:space="preserve">; os preços crescem </w:t>
      </w:r>
      <w:r w:rsidRPr="00F31EBB">
        <w:rPr>
          <w:noProof/>
        </w:rPr>
        <w:t>0,2</w:t>
      </w:r>
      <w:r w:rsidR="009B6917" w:rsidRPr="00F31EBB">
        <w:rPr>
          <w:noProof/>
        </w:rPr>
        <w:t>4%</w:t>
      </w:r>
      <w:r w:rsidR="00F31EBB" w:rsidRPr="00F31EBB">
        <w:rPr>
          <w:noProof/>
        </w:rPr>
        <w:t>. Há um impacto positivo</w:t>
      </w:r>
      <w:r w:rsidR="00D77903" w:rsidRPr="00F31EBB">
        <w:rPr>
          <w:noProof/>
        </w:rPr>
        <w:t xml:space="preserve"> no saldo do setor privado, (</w:t>
      </w:r>
      <w:r w:rsidR="00D77903" w:rsidRPr="00F31EBB">
        <w:rPr>
          <w:noProof/>
          <w:position w:val="-24"/>
        </w:rPr>
        <w:object w:dxaOrig="499" w:dyaOrig="620">
          <v:shape id="_x0000_i1096" type="#_x0000_t75" style="width:24.75pt;height:30.75pt" o:ole="">
            <v:imagedata r:id="rId154" o:title=""/>
          </v:shape>
          <o:OLEObject Type="Embed" ProgID="Equation.3" ShapeID="_x0000_i1096" DrawAspect="Content" ObjectID="_1434804803" r:id="rId155"/>
        </w:object>
      </w:r>
      <w:r w:rsidRPr="00F31EBB">
        <w:rPr>
          <w:noProof/>
        </w:rPr>
        <w:t xml:space="preserve">). </w:t>
      </w:r>
      <w:r w:rsidR="00D77903" w:rsidRPr="00F31EBB">
        <w:rPr>
          <w:noProof/>
        </w:rPr>
        <w:t xml:space="preserve">O resultado do governo com relação ao PIB melhora </w:t>
      </w:r>
      <w:r w:rsidR="00F31EBB" w:rsidRPr="00F31EBB">
        <w:rPr>
          <w:noProof/>
          <w:position w:val="-10"/>
        </w:rPr>
        <w:object w:dxaOrig="499" w:dyaOrig="320">
          <v:shape id="_x0000_i1097" type="#_x0000_t75" style="width:24.75pt;height:15.75pt" o:ole="">
            <v:imagedata r:id="rId156" o:title=""/>
          </v:shape>
          <o:OLEObject Type="Embed" ProgID="Equation.3" ShapeID="_x0000_i1097" DrawAspect="Content" ObjectID="_1434804804" r:id="rId157"/>
        </w:object>
      </w:r>
      <w:r w:rsidR="00D77903" w:rsidRPr="00F31EBB">
        <w:rPr>
          <w:noProof/>
        </w:rPr>
        <w:t xml:space="preserve"> pontos percentuais, decorrente da expansão da arrecadação. Nesse contexto, o balanço externo</w:t>
      </w:r>
      <w:r w:rsidR="00F31EBB" w:rsidRPr="00F31EBB">
        <w:rPr>
          <w:noProof/>
        </w:rPr>
        <w:t xml:space="preserve"> também </w:t>
      </w:r>
      <w:r w:rsidR="00D77903" w:rsidRPr="00F31EBB">
        <w:rPr>
          <w:noProof/>
        </w:rPr>
        <w:t xml:space="preserve">apresenta </w:t>
      </w:r>
      <w:r w:rsidR="00F31EBB" w:rsidRPr="00F31EBB">
        <w:rPr>
          <w:noProof/>
        </w:rPr>
        <w:t>melhora</w:t>
      </w:r>
      <w:r w:rsidR="00D77903" w:rsidRPr="00F31EBB">
        <w:rPr>
          <w:noProof/>
        </w:rPr>
        <w:t>.</w:t>
      </w:r>
    </w:p>
    <w:p w:rsidR="00D77903" w:rsidRPr="00F31EBB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31EBB">
        <w:rPr>
          <w:noProof/>
        </w:rPr>
        <w:t xml:space="preserve">Os efeitos do choque externo podem ser sintetizados </w:t>
      </w:r>
      <w:r w:rsidR="00DA4B4E" w:rsidRPr="00F31EBB">
        <w:rPr>
          <w:noProof/>
        </w:rPr>
        <w:t>da seguinte forma</w:t>
      </w:r>
      <w:r w:rsidRPr="00F31EBB">
        <w:rPr>
          <w:noProof/>
        </w:rPr>
        <w:t>. A depreciação cambial estimula o crescimento das exportações, gerando um saldo externo positivo. Esta melhora do saldo</w:t>
      </w:r>
      <w:r w:rsidR="00DA4B4E" w:rsidRPr="00F31EBB">
        <w:rPr>
          <w:noProof/>
        </w:rPr>
        <w:t xml:space="preserve"> </w:t>
      </w:r>
      <w:r w:rsidRPr="00F31EBB">
        <w:rPr>
          <w:noProof/>
        </w:rPr>
        <w:t>contribui para o aumento do emprego e dos salário</w:t>
      </w:r>
      <w:r w:rsidR="00DA4B4E" w:rsidRPr="00F31EBB">
        <w:rPr>
          <w:noProof/>
        </w:rPr>
        <w:t>s, estimulando o consumo em 0,85</w:t>
      </w:r>
      <w:r w:rsidR="009B6917" w:rsidRPr="00F31EBB">
        <w:rPr>
          <w:noProof/>
        </w:rPr>
        <w:t>%</w:t>
      </w:r>
      <w:r w:rsidRPr="00F31EBB">
        <w:rPr>
          <w:noProof/>
        </w:rPr>
        <w:t>. Com o a</w:t>
      </w:r>
      <w:r w:rsidR="00777AED" w:rsidRPr="00F31EBB">
        <w:rPr>
          <w:noProof/>
        </w:rPr>
        <w:t>créscimo na demanda</w:t>
      </w:r>
      <w:r w:rsidRPr="00F31EBB">
        <w:rPr>
          <w:noProof/>
        </w:rPr>
        <w:t xml:space="preserve">, ocorre o crescimento da produtividade do trabalho: via </w:t>
      </w:r>
      <w:r w:rsidR="00836C86" w:rsidRPr="00F31EBB">
        <w:rPr>
          <w:noProof/>
        </w:rPr>
        <w:t>relação de Okun</w:t>
      </w:r>
      <w:r w:rsidRPr="00F31EBB">
        <w:rPr>
          <w:noProof/>
        </w:rPr>
        <w:t xml:space="preserve">. </w:t>
      </w:r>
      <w:r w:rsidR="00DA4B4E" w:rsidRPr="00F31EBB">
        <w:rPr>
          <w:noProof/>
        </w:rPr>
        <w:t>E</w:t>
      </w:r>
      <w:r w:rsidRPr="00F31EBB">
        <w:rPr>
          <w:noProof/>
        </w:rPr>
        <w:t xml:space="preserve">sse processo de crescimento das exportações, do emprego, e dos salários </w:t>
      </w:r>
      <w:r w:rsidR="002563F6">
        <w:rPr>
          <w:noProof/>
        </w:rPr>
        <w:t>estimula</w:t>
      </w:r>
      <w:r w:rsidRPr="00F31EBB">
        <w:rPr>
          <w:noProof/>
        </w:rPr>
        <w:t xml:space="preserve"> o aumento da atividade econômica.</w:t>
      </w:r>
    </w:p>
    <w:p w:rsidR="00D77903" w:rsidRPr="006A207B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6A207B">
        <w:rPr>
          <w:noProof/>
        </w:rPr>
        <w:lastRenderedPageBreak/>
        <w:t>O último experimento combina uma desvalorização cambial de 10</w:t>
      </w:r>
      <w:r w:rsidR="002563F6">
        <w:rPr>
          <w:noProof/>
        </w:rPr>
        <w:t>%</w:t>
      </w:r>
      <w:r w:rsidR="00DA4B4E" w:rsidRPr="006A207B">
        <w:rPr>
          <w:noProof/>
        </w:rPr>
        <w:t xml:space="preserve"> com o aumento do investimento privado em 10%</w:t>
      </w:r>
      <w:r w:rsidR="004D0F65">
        <w:rPr>
          <w:noProof/>
        </w:rPr>
        <w:t>. A última coluna da Tabela 2</w:t>
      </w:r>
      <w:r w:rsidRPr="006A207B">
        <w:rPr>
          <w:noProof/>
        </w:rPr>
        <w:t xml:space="preserve"> revela os resultados da simulação. </w:t>
      </w:r>
      <w:r w:rsidR="00DA4B4E" w:rsidRPr="006A207B">
        <w:rPr>
          <w:noProof/>
        </w:rPr>
        <w:t xml:space="preserve">A </w:t>
      </w:r>
      <w:r w:rsidRPr="006A207B">
        <w:rPr>
          <w:noProof/>
        </w:rPr>
        <w:t>calibragem (2) apresenta resultados expansionários. Dois canais explicam o movimento de expansão do prod</w:t>
      </w:r>
      <w:r w:rsidR="00DA4B4E" w:rsidRPr="006A207B">
        <w:rPr>
          <w:noProof/>
        </w:rPr>
        <w:t>uto</w:t>
      </w:r>
      <w:r w:rsidR="00777AED" w:rsidRPr="006A207B">
        <w:rPr>
          <w:noProof/>
        </w:rPr>
        <w:t>:</w:t>
      </w:r>
      <w:r w:rsidR="006A207B" w:rsidRPr="006A207B">
        <w:rPr>
          <w:noProof/>
        </w:rPr>
        <w:t xml:space="preserve"> o aumento do investimento</w:t>
      </w:r>
      <w:r w:rsidR="00777AED" w:rsidRPr="006A207B">
        <w:rPr>
          <w:noProof/>
        </w:rPr>
        <w:t xml:space="preserve"> e o crescimento das exportações. O primeiro estimula</w:t>
      </w:r>
      <w:r w:rsidRPr="006A207B">
        <w:rPr>
          <w:noProof/>
        </w:rPr>
        <w:t xml:space="preserve"> </w:t>
      </w:r>
      <w:r w:rsidR="00DA4B4E" w:rsidRPr="006A207B">
        <w:rPr>
          <w:noProof/>
        </w:rPr>
        <w:t>a demanda agregada</w:t>
      </w:r>
      <w:r w:rsidRPr="006A207B">
        <w:rPr>
          <w:noProof/>
        </w:rPr>
        <w:t xml:space="preserve">, </w:t>
      </w:r>
      <w:r w:rsidR="00DA4B4E" w:rsidRPr="006A207B">
        <w:rPr>
          <w:noProof/>
        </w:rPr>
        <w:t>sendo</w:t>
      </w:r>
      <w:r w:rsidRPr="006A207B">
        <w:rPr>
          <w:noProof/>
        </w:rPr>
        <w:t xml:space="preserve"> um fator propulsor do crescimento produtivo. </w:t>
      </w:r>
      <w:r w:rsidR="00777AED" w:rsidRPr="006A207B">
        <w:rPr>
          <w:noProof/>
        </w:rPr>
        <w:t>Já o s</w:t>
      </w:r>
      <w:r w:rsidRPr="006A207B">
        <w:rPr>
          <w:noProof/>
        </w:rPr>
        <w:t xml:space="preserve">egundo, </w:t>
      </w:r>
      <w:r w:rsidR="00777AED" w:rsidRPr="006A207B">
        <w:rPr>
          <w:noProof/>
        </w:rPr>
        <w:t xml:space="preserve">além de estimular a demanda, </w:t>
      </w:r>
      <w:r w:rsidRPr="006A207B">
        <w:rPr>
          <w:noProof/>
        </w:rPr>
        <w:t xml:space="preserve">têm encadeamentos internos na economia, causando o crescimento do emprego, dos salários, e do consumo. Este último cresce o equivalente a </w:t>
      </w:r>
      <w:r w:rsidR="00777AED" w:rsidRPr="006A207B">
        <w:rPr>
          <w:noProof/>
        </w:rPr>
        <w:t>2,67</w:t>
      </w:r>
      <w:r w:rsidR="009B6917" w:rsidRPr="006A207B">
        <w:rPr>
          <w:noProof/>
        </w:rPr>
        <w:t>%</w:t>
      </w:r>
      <w:r w:rsidRPr="006A207B">
        <w:rPr>
          <w:noProof/>
        </w:rPr>
        <w:t xml:space="preserve">. Esses dois canais </w:t>
      </w:r>
      <w:r w:rsidR="00DA4B4E" w:rsidRPr="006A207B">
        <w:rPr>
          <w:noProof/>
        </w:rPr>
        <w:t xml:space="preserve">engendram </w:t>
      </w:r>
      <w:r w:rsidRPr="006A207B">
        <w:rPr>
          <w:noProof/>
        </w:rPr>
        <w:t>o crescimento da</w:t>
      </w:r>
      <w:r w:rsidR="00777AED" w:rsidRPr="006A207B">
        <w:rPr>
          <w:noProof/>
        </w:rPr>
        <w:t xml:space="preserve"> atividade econômica regional</w:t>
      </w:r>
      <w:r w:rsidRPr="006A207B">
        <w:rPr>
          <w:noProof/>
        </w:rPr>
        <w:t>.</w:t>
      </w:r>
    </w:p>
    <w:p w:rsidR="00D77903" w:rsidRPr="00C94062" w:rsidRDefault="00DA4B4E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6A207B">
        <w:rPr>
          <w:noProof/>
        </w:rPr>
        <w:t>Em resumo</w:t>
      </w:r>
      <w:r w:rsidR="00D77903" w:rsidRPr="006A207B">
        <w:rPr>
          <w:noProof/>
        </w:rPr>
        <w:t xml:space="preserve">, os resultados da calibragem (2), apontam para a superioridade da </w:t>
      </w:r>
      <w:r w:rsidR="006A207B" w:rsidRPr="006A207B">
        <w:rPr>
          <w:noProof/>
        </w:rPr>
        <w:t>experimento</w:t>
      </w:r>
      <w:r w:rsidR="00D77903" w:rsidRPr="006A207B">
        <w:rPr>
          <w:noProof/>
        </w:rPr>
        <w:t xml:space="preserve"> que combina desvalorização cambial</w:t>
      </w:r>
      <w:r w:rsidRPr="006A207B">
        <w:rPr>
          <w:noProof/>
        </w:rPr>
        <w:t xml:space="preserve"> e investimento produtivo</w:t>
      </w:r>
      <w:r w:rsidR="00D77903" w:rsidRPr="006A207B">
        <w:rPr>
          <w:noProof/>
        </w:rPr>
        <w:t>.</w:t>
      </w:r>
      <w:r w:rsidRPr="006A207B">
        <w:rPr>
          <w:noProof/>
        </w:rPr>
        <w:t xml:space="preserve"> </w:t>
      </w:r>
      <w:r w:rsidR="00D77903" w:rsidRPr="006A207B">
        <w:rPr>
          <w:noProof/>
        </w:rPr>
        <w:t>Essa política</w:t>
      </w:r>
      <w:r w:rsidR="006A207B" w:rsidRPr="006A207B">
        <w:rPr>
          <w:noProof/>
        </w:rPr>
        <w:t xml:space="preserve"> de câmbio competitivo</w:t>
      </w:r>
      <w:r w:rsidR="00D971A5" w:rsidRPr="006A207B">
        <w:rPr>
          <w:noProof/>
        </w:rPr>
        <w:t>,</w:t>
      </w:r>
      <w:r w:rsidR="00EE203F" w:rsidRPr="006A207B">
        <w:rPr>
          <w:noProof/>
        </w:rPr>
        <w:t xml:space="preserve"> quando acompanhada do aumento do investimento</w:t>
      </w:r>
      <w:r w:rsidR="00D971A5" w:rsidRPr="006A207B">
        <w:rPr>
          <w:noProof/>
        </w:rPr>
        <w:t>,</w:t>
      </w:r>
      <w:r w:rsidR="00D77903" w:rsidRPr="006A207B">
        <w:rPr>
          <w:noProof/>
        </w:rPr>
        <w:t xml:space="preserve"> </w:t>
      </w:r>
      <w:r w:rsidR="00EE203F" w:rsidRPr="006A207B">
        <w:rPr>
          <w:noProof/>
        </w:rPr>
        <w:t xml:space="preserve">tem o potencial para promover </w:t>
      </w:r>
      <w:r w:rsidR="00D77903" w:rsidRPr="006A207B">
        <w:rPr>
          <w:noProof/>
        </w:rPr>
        <w:t xml:space="preserve">a expansão econômica no curto e médio prazo, gerando o aumento do emprego e salários. </w:t>
      </w:r>
      <w:r w:rsidR="00777AED" w:rsidRPr="006A207B">
        <w:rPr>
          <w:noProof/>
        </w:rPr>
        <w:t xml:space="preserve">O risco de uma política de câmbio competitivo nacional causar contração econômica regional será minimizado caso empresários aumentem o nível do investimento produtivo. Nessa linha, o governo pode ao mesmo tempo aumentar </w:t>
      </w:r>
      <w:r w:rsidR="00D971A5" w:rsidRPr="006A207B">
        <w:rPr>
          <w:noProof/>
        </w:rPr>
        <w:t xml:space="preserve">os gastos públicos a fim de estimular (garantir) o crescimento regional via </w:t>
      </w:r>
      <w:r w:rsidR="00D971A5" w:rsidRPr="006A207B">
        <w:rPr>
          <w:b/>
          <w:i/>
          <w:noProof/>
        </w:rPr>
        <w:t>crowding in</w:t>
      </w:r>
      <w:r w:rsidR="00D971A5" w:rsidRPr="006A207B">
        <w:rPr>
          <w:noProof/>
        </w:rPr>
        <w:t>.</w:t>
      </w:r>
      <w:r w:rsidR="00D77903" w:rsidRPr="006A207B">
        <w:rPr>
          <w:noProof/>
        </w:rPr>
        <w:t xml:space="preserve"> </w:t>
      </w:r>
      <w:r w:rsidR="00EE203F" w:rsidRPr="006A207B">
        <w:rPr>
          <w:noProof/>
        </w:rPr>
        <w:t>A</w:t>
      </w:r>
      <w:r w:rsidR="00D77903" w:rsidRPr="006A207B">
        <w:rPr>
          <w:noProof/>
        </w:rPr>
        <w:t xml:space="preserve"> próxima subseção examina em que condições polí</w:t>
      </w:r>
      <w:r w:rsidR="00EE203F" w:rsidRPr="006A207B">
        <w:rPr>
          <w:noProof/>
        </w:rPr>
        <w:t>ticas cambiais</w:t>
      </w:r>
      <w:r w:rsidR="00D77903" w:rsidRPr="006A207B">
        <w:rPr>
          <w:noProof/>
        </w:rPr>
        <w:t xml:space="preserve"> seriam fomentadoras do crescimento.</w:t>
      </w:r>
    </w:p>
    <w:p w:rsidR="00D77903" w:rsidRPr="00C94062" w:rsidRDefault="00D7790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Pr="00C94062" w:rsidRDefault="009805FE" w:rsidP="00C86A57">
      <w:pPr>
        <w:tabs>
          <w:tab w:val="center" w:pos="4800"/>
          <w:tab w:val="right" w:pos="9500"/>
        </w:tabs>
        <w:rPr>
          <w:bCs/>
          <w:noProof/>
          <w:sz w:val="28"/>
          <w:szCs w:val="28"/>
        </w:rPr>
      </w:pPr>
      <w:r w:rsidRPr="00C94062">
        <w:rPr>
          <w:bCs/>
          <w:noProof/>
          <w:sz w:val="28"/>
          <w:szCs w:val="28"/>
        </w:rPr>
        <w:t>3</w:t>
      </w:r>
      <w:r w:rsidR="00D77903" w:rsidRPr="00C94062">
        <w:rPr>
          <w:bCs/>
          <w:noProof/>
          <w:sz w:val="28"/>
          <w:szCs w:val="28"/>
        </w:rPr>
        <w:t>.3</w:t>
      </w:r>
      <w:bookmarkStart w:id="8" w:name="GrindEQpgref509953d49"/>
      <w:bookmarkEnd w:id="8"/>
      <w:r w:rsidR="00D77903" w:rsidRPr="00C94062">
        <w:rPr>
          <w:bCs/>
          <w:noProof/>
          <w:sz w:val="28"/>
          <w:szCs w:val="28"/>
        </w:rPr>
        <w:t xml:space="preserve"> A</w:t>
      </w:r>
      <w:r w:rsidR="00C86A57" w:rsidRPr="00C94062">
        <w:rPr>
          <w:bCs/>
          <w:noProof/>
          <w:sz w:val="28"/>
          <w:szCs w:val="28"/>
        </w:rPr>
        <w:t>nálise de sensitividade e resumo</w:t>
      </w:r>
    </w:p>
    <w:p w:rsidR="00C86A57" w:rsidRPr="00C94062" w:rsidRDefault="00C86A57" w:rsidP="00C86A57">
      <w:pPr>
        <w:tabs>
          <w:tab w:val="center" w:pos="4800"/>
          <w:tab w:val="right" w:pos="9500"/>
        </w:tabs>
        <w:rPr>
          <w:noProof/>
        </w:rPr>
      </w:pPr>
    </w:p>
    <w:p w:rsidR="00D77903" w:rsidRPr="00C94062" w:rsidRDefault="008F61B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A Figure 1</w:t>
      </w:r>
      <w:r w:rsidR="00D77903" w:rsidRPr="00C94062">
        <w:rPr>
          <w:noProof/>
        </w:rPr>
        <w:t xml:space="preserve"> apresenta os resultados</w:t>
      </w:r>
      <w:r w:rsidR="00A70264">
        <w:rPr>
          <w:noProof/>
        </w:rPr>
        <w:t xml:space="preserve"> de sensitividade. Painéis (a),</w:t>
      </w:r>
      <w:r w:rsidR="00D77903" w:rsidRPr="00C94062">
        <w:rPr>
          <w:noProof/>
        </w:rPr>
        <w:t xml:space="preserve"> (b)</w:t>
      </w:r>
      <w:r w:rsidRPr="00C94062">
        <w:rPr>
          <w:noProof/>
        </w:rPr>
        <w:t xml:space="preserve"> e (c)</w:t>
      </w:r>
      <w:r w:rsidR="00D77903" w:rsidRPr="00C94062">
        <w:rPr>
          <w:noProof/>
        </w:rPr>
        <w:t xml:space="preserve"> mostram, respectivamente, os resultados para uma desval</w:t>
      </w:r>
      <w:r w:rsidR="009B6917" w:rsidRPr="00C94062">
        <w:rPr>
          <w:noProof/>
        </w:rPr>
        <w:t>orização cambial de 10%</w:t>
      </w:r>
      <w:r w:rsidRPr="00C94062">
        <w:rPr>
          <w:noProof/>
        </w:rPr>
        <w:t>, um aumento dos gastos do governo em 10%,</w:t>
      </w:r>
      <w:r w:rsidR="00D77903" w:rsidRPr="00C94062">
        <w:rPr>
          <w:noProof/>
        </w:rPr>
        <w:t xml:space="preserve"> e um</w:t>
      </w:r>
      <w:r w:rsidR="002563F6">
        <w:rPr>
          <w:noProof/>
        </w:rPr>
        <w:t xml:space="preserve"> experimento</w:t>
      </w:r>
      <w:r w:rsidR="00D77903" w:rsidRPr="00C94062">
        <w:rPr>
          <w:noProof/>
        </w:rPr>
        <w:t xml:space="preserve"> que combina desval</w:t>
      </w:r>
      <w:r w:rsidR="009B6917" w:rsidRPr="00C94062">
        <w:rPr>
          <w:noProof/>
        </w:rPr>
        <w:t>orizações cambiais (10%</w:t>
      </w:r>
      <w:r w:rsidR="00D77903" w:rsidRPr="00C94062">
        <w:rPr>
          <w:noProof/>
        </w:rPr>
        <w:t xml:space="preserve">) com </w:t>
      </w:r>
      <w:r w:rsidRPr="00C94062">
        <w:rPr>
          <w:noProof/>
        </w:rPr>
        <w:t>aumento de 10% do investimento privado. O eixo das abscissas exibi</w:t>
      </w:r>
      <w:r w:rsidR="00D77903" w:rsidRPr="00C94062">
        <w:rPr>
          <w:noProof/>
        </w:rPr>
        <w:t xml:space="preserve"> o intervalo das elasticidades-preço da demanda das importações e exportações (</w:t>
      </w:r>
      <w:r w:rsidR="00D77903" w:rsidRPr="00C94062">
        <w:rPr>
          <w:noProof/>
          <w:position w:val="-6"/>
        </w:rPr>
        <w:object w:dxaOrig="200" w:dyaOrig="279">
          <v:shape id="_x0000_i1098" type="#_x0000_t75" style="width:9.75pt;height:14.25pt" o:ole="">
            <v:imagedata r:id="rId158" o:title=""/>
          </v:shape>
          <o:OLEObject Type="Embed" ProgID="Equation.3" ShapeID="_x0000_i1098" DrawAspect="Content" ObjectID="_1434804805" r:id="rId159"/>
        </w:object>
      </w:r>
      <w:r w:rsidR="00D77903" w:rsidRPr="00C94062">
        <w:rPr>
          <w:noProof/>
          <w:position w:val="-4"/>
        </w:rPr>
        <w:object w:dxaOrig="200" w:dyaOrig="240">
          <v:shape id="_x0000_i1099" type="#_x0000_t75" style="width:9.75pt;height:12pt" o:ole="">
            <v:imagedata r:id="rId160" o:title=""/>
          </v:shape>
          <o:OLEObject Type="Embed" ProgID="Equation.3" ShapeID="_x0000_i1099" DrawAspect="Content" ObjectID="_1434804806" r:id="rId161"/>
        </w:object>
      </w:r>
      <w:r w:rsidR="00D77903" w:rsidRPr="00C94062">
        <w:rPr>
          <w:noProof/>
          <w:position w:val="-10"/>
        </w:rPr>
        <w:object w:dxaOrig="200" w:dyaOrig="320">
          <v:shape id="_x0000_i1100" type="#_x0000_t75" style="width:9.75pt;height:15.75pt" o:ole="">
            <v:imagedata r:id="rId162" o:title=""/>
          </v:shape>
          <o:OLEObject Type="Embed" ProgID="Equation.3" ShapeID="_x0000_i1100" DrawAspect="Content" ObjectID="_1434804807" r:id="rId163"/>
        </w:object>
      </w:r>
      <w:r w:rsidR="00D77903" w:rsidRPr="00C94062">
        <w:rPr>
          <w:noProof/>
        </w:rPr>
        <w:t>,</w:t>
      </w:r>
      <w:r w:rsidR="00D77903" w:rsidRPr="00C94062">
        <w:rPr>
          <w:noProof/>
          <w:position w:val="-10"/>
        </w:rPr>
        <w:object w:dxaOrig="220" w:dyaOrig="260">
          <v:shape id="_x0000_i1101" type="#_x0000_t75" style="width:11.25pt;height:12.75pt" o:ole="">
            <v:imagedata r:id="rId164" o:title=""/>
          </v:shape>
          <o:OLEObject Type="Embed" ProgID="Equation.3" ShapeID="_x0000_i1101" DrawAspect="Content" ObjectID="_1434804808" r:id="rId165"/>
        </w:object>
      </w:r>
      <w:r w:rsidR="00D77903" w:rsidRPr="00C94062">
        <w:rPr>
          <w:noProof/>
          <w:position w:val="-4"/>
        </w:rPr>
        <w:object w:dxaOrig="200" w:dyaOrig="240">
          <v:shape id="_x0000_i1102" type="#_x0000_t75" style="width:9.75pt;height:12pt" o:ole="">
            <v:imagedata r:id="rId166" o:title=""/>
          </v:shape>
          <o:OLEObject Type="Embed" ProgID="Equation.3" ShapeID="_x0000_i1102" DrawAspect="Content" ObjectID="_1434804809" r:id="rId167"/>
        </w:object>
      </w:r>
      <w:r w:rsidR="00D77903" w:rsidRPr="00C94062">
        <w:rPr>
          <w:noProof/>
        </w:rPr>
        <w:t>1</w:t>
      </w:r>
      <w:r w:rsidR="00D77903" w:rsidRPr="00C94062">
        <w:rPr>
          <w:noProof/>
          <w:position w:val="-10"/>
        </w:rPr>
        <w:object w:dxaOrig="160" w:dyaOrig="320">
          <v:shape id="_x0000_i1103" type="#_x0000_t75" style="width:8.25pt;height:15.75pt" o:ole="">
            <v:imagedata r:id="rId168" o:title=""/>
          </v:shape>
          <o:OLEObject Type="Embed" ProgID="Equation.3" ShapeID="_x0000_i1103" DrawAspect="Content" ObjectID="_1434804810" r:id="rId169"/>
        </w:object>
      </w:r>
      <w:r w:rsidR="00D77903" w:rsidRPr="00C94062">
        <w:rPr>
          <w:noProof/>
        </w:rPr>
        <w:t>; o eixo das ordenadas demonstra a</w:t>
      </w:r>
      <w:r w:rsidRPr="00C94062">
        <w:rPr>
          <w:noProof/>
        </w:rPr>
        <w:t xml:space="preserve"> taxa de crescimento do valor adicionado</w:t>
      </w:r>
      <w:r w:rsidR="00D77903" w:rsidRPr="00C94062">
        <w:rPr>
          <w:noProof/>
        </w:rPr>
        <w:t>.</w:t>
      </w:r>
    </w:p>
    <w:p w:rsidR="00F45032" w:rsidRDefault="00F45032" w:rsidP="00BC1FBA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noProof/>
        </w:rPr>
      </w:pPr>
    </w:p>
    <w:p w:rsidR="00C86A57" w:rsidRPr="00C94062" w:rsidRDefault="0011271B" w:rsidP="00C86A57">
      <w:r w:rsidRPr="00C94062">
        <w:rPr>
          <w:rFonts w:ascii="Courier" w:hAnsi="Courier" w:cs="Courier"/>
          <w:noProof/>
        </w:rPr>
        <w:drawing>
          <wp:inline distT="0" distB="0" distL="0" distR="0">
            <wp:extent cx="2695575" cy="2362200"/>
            <wp:effectExtent l="19050" t="0" r="9525" b="0"/>
            <wp:docPr id="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4062">
        <w:rPr>
          <w:rFonts w:ascii="Courier" w:hAnsi="Courier" w:cs="Courier"/>
          <w:noProof/>
        </w:rPr>
        <w:drawing>
          <wp:inline distT="0" distB="0" distL="0" distR="0">
            <wp:extent cx="2514600" cy="2362200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1B" w:rsidRPr="00C94062" w:rsidRDefault="0011271B" w:rsidP="00C86A57">
      <w:pPr>
        <w:tabs>
          <w:tab w:val="center" w:pos="4800"/>
          <w:tab w:val="right" w:pos="9500"/>
        </w:tabs>
        <w:jc w:val="both"/>
      </w:pPr>
    </w:p>
    <w:p w:rsidR="0011271B" w:rsidRPr="00C94062" w:rsidRDefault="0011271B" w:rsidP="00C86A57">
      <w:pPr>
        <w:tabs>
          <w:tab w:val="center" w:pos="4800"/>
          <w:tab w:val="right" w:pos="9500"/>
        </w:tabs>
        <w:jc w:val="both"/>
      </w:pPr>
      <w:r w:rsidRPr="00C94062">
        <w:rPr>
          <w:rFonts w:ascii="Courier" w:hAnsi="Courier" w:cs="Courier"/>
          <w:noProof/>
        </w:rPr>
        <w:lastRenderedPageBreak/>
        <w:drawing>
          <wp:inline distT="0" distB="0" distL="0" distR="0">
            <wp:extent cx="2695575" cy="2371725"/>
            <wp:effectExtent l="19050" t="0" r="952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1B" w:rsidRDefault="0011271B" w:rsidP="00C86A57">
      <w:pPr>
        <w:tabs>
          <w:tab w:val="center" w:pos="4800"/>
          <w:tab w:val="right" w:pos="9500"/>
        </w:tabs>
        <w:jc w:val="both"/>
      </w:pPr>
    </w:p>
    <w:p w:rsidR="004D0F65" w:rsidRPr="00C94062" w:rsidRDefault="004D0F65" w:rsidP="004D0F65">
      <w:pPr>
        <w:tabs>
          <w:tab w:val="center" w:pos="4800"/>
          <w:tab w:val="right" w:pos="9500"/>
        </w:tabs>
        <w:ind w:left="709" w:hanging="709"/>
      </w:pPr>
      <w:r>
        <w:rPr>
          <w:b/>
        </w:rPr>
        <w:t xml:space="preserve">       </w:t>
      </w:r>
      <w:r w:rsidRPr="004D0F65">
        <w:rPr>
          <w:b/>
        </w:rPr>
        <w:t>Figura 1</w:t>
      </w:r>
      <w:r>
        <w:t xml:space="preserve"> -</w:t>
      </w:r>
      <w:r w:rsidRPr="00C94062">
        <w:t xml:space="preserve"> Resultados da análise de sensitividade (%)</w:t>
      </w:r>
      <w:r>
        <w:t>.</w:t>
      </w:r>
    </w:p>
    <w:p w:rsidR="00C86A57" w:rsidRPr="00C94062" w:rsidRDefault="004D0F65" w:rsidP="004D0F65">
      <w:pPr>
        <w:tabs>
          <w:tab w:val="center" w:pos="4800"/>
          <w:tab w:val="right" w:pos="9500"/>
        </w:tabs>
        <w:jc w:val="both"/>
      </w:pPr>
      <w:r>
        <w:t>F</w:t>
      </w:r>
      <w:r w:rsidR="006A6EFA" w:rsidRPr="00C94062">
        <w:t>onte</w:t>
      </w:r>
      <w:r w:rsidR="00C86A57" w:rsidRPr="00C94062">
        <w:t>: Cálculos dos autores.</w:t>
      </w:r>
    </w:p>
    <w:p w:rsidR="00C86A57" w:rsidRPr="00C94062" w:rsidRDefault="006A6EFA" w:rsidP="00C86A57">
      <w:pPr>
        <w:tabs>
          <w:tab w:val="center" w:pos="4800"/>
          <w:tab w:val="right" w:pos="9500"/>
        </w:tabs>
        <w:jc w:val="both"/>
      </w:pPr>
      <w:r w:rsidRPr="00C94062">
        <w:t>Nota</w:t>
      </w:r>
      <w:r w:rsidR="00C86A57" w:rsidRPr="00C94062">
        <w:t>: O eixo das ordenadas ilustra a taxa de crescimento do PIB real; o eixo das abscissas mostra as elasticidades preço da demanda de comércio exterior. Painel (a) mostra o resultado de uma desvalorização cambial de 10% na taxa de crescimento do PIB real. Painel (b) mostra o resultado de um</w:t>
      </w:r>
      <w:r w:rsidR="00C3760E" w:rsidRPr="00C94062">
        <w:t xml:space="preserve"> aumento dos gastos governamentais no montante de 10%. Painel (c) apresenta </w:t>
      </w:r>
      <w:r w:rsidR="002563F6">
        <w:t xml:space="preserve">o efeito de </w:t>
      </w:r>
      <w:r w:rsidR="00C3760E" w:rsidRPr="00C94062">
        <w:t>uma</w:t>
      </w:r>
      <w:r w:rsidR="00C86A57" w:rsidRPr="00C94062">
        <w:t xml:space="preserve"> desvalorizaçã</w:t>
      </w:r>
      <w:r w:rsidR="00C3760E" w:rsidRPr="00C94062">
        <w:t>o cambial de 10% combinada com o aumento dos investimentos produtivos em 10%.</w:t>
      </w:r>
      <w:r w:rsidR="00C86A57" w:rsidRPr="00C94062">
        <w:t xml:space="preserve"> As estimações foram realizadas usando-se o software Mathematica 8.0.</w:t>
      </w:r>
    </w:p>
    <w:p w:rsidR="00C612A9" w:rsidRDefault="00C612A9" w:rsidP="00C612A9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7903" w:rsidRPr="00C94062" w:rsidRDefault="002135E5" w:rsidP="00C612A9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O resultado do painel</w:t>
      </w:r>
      <w:r w:rsidR="00D77903" w:rsidRPr="00C94062">
        <w:rPr>
          <w:noProof/>
        </w:rPr>
        <w:t xml:space="preserve"> (a) </w:t>
      </w:r>
      <w:r w:rsidRPr="00C94062">
        <w:rPr>
          <w:noProof/>
        </w:rPr>
        <w:t>sugere</w:t>
      </w:r>
      <w:r w:rsidR="00D77903" w:rsidRPr="00C94062">
        <w:rPr>
          <w:noProof/>
        </w:rPr>
        <w:t xml:space="preserve"> que quanto maior as elasticidades preço da demanda do comércio exterior, maior será o crescimento do PIB. </w:t>
      </w:r>
      <w:r w:rsidR="002563F6">
        <w:rPr>
          <w:noProof/>
        </w:rPr>
        <w:t>Neste painel</w:t>
      </w:r>
      <w:r w:rsidRPr="00C94062">
        <w:rPr>
          <w:noProof/>
        </w:rPr>
        <w:t xml:space="preserve"> existe um </w:t>
      </w:r>
      <w:r w:rsidRPr="00C94062">
        <w:rPr>
          <w:b/>
          <w:i/>
          <w:noProof/>
        </w:rPr>
        <w:t>treshold</w:t>
      </w:r>
      <w:r w:rsidR="00D77903" w:rsidRPr="00C94062">
        <w:rPr>
          <w:noProof/>
        </w:rPr>
        <w:t xml:space="preserve"> a partir do qual depreciação torna-se expansionária. Desvalorizações cambiais seriam contracionárias para elasticidades preço no intervalo de </w:t>
      </w:r>
      <w:r w:rsidR="00D77903" w:rsidRPr="00C94062">
        <w:rPr>
          <w:noProof/>
          <w:position w:val="-6"/>
        </w:rPr>
        <w:object w:dxaOrig="200" w:dyaOrig="279">
          <v:shape id="_x0000_i1104" type="#_x0000_t75" style="width:9.75pt;height:14.25pt" o:ole="">
            <v:imagedata r:id="rId173" o:title=""/>
          </v:shape>
          <o:OLEObject Type="Embed" ProgID="Equation.3" ShapeID="_x0000_i1104" DrawAspect="Content" ObjectID="_1434804811" r:id="rId174"/>
        </w:object>
      </w:r>
      <w:r w:rsidR="00D77903" w:rsidRPr="00C94062">
        <w:rPr>
          <w:noProof/>
        </w:rPr>
        <w:t xml:space="preserve"> a</w:t>
      </w:r>
      <w:r w:rsidR="00836C86" w:rsidRPr="00C94062">
        <w:rPr>
          <w:noProof/>
        </w:rPr>
        <w:t xml:space="preserve"> 0,5</w:t>
      </w:r>
      <w:r w:rsidR="00D77903" w:rsidRPr="00C94062">
        <w:rPr>
          <w:noProof/>
        </w:rPr>
        <w:t xml:space="preserve">. A partir desse </w:t>
      </w:r>
      <w:r w:rsidR="00D77903" w:rsidRPr="00C94062">
        <w:rPr>
          <w:b/>
          <w:i/>
          <w:iCs/>
          <w:noProof/>
        </w:rPr>
        <w:t>threshold</w:t>
      </w:r>
      <w:r w:rsidR="00D77903" w:rsidRPr="00C94062">
        <w:rPr>
          <w:b/>
          <w:noProof/>
        </w:rPr>
        <w:t xml:space="preserve"> </w:t>
      </w:r>
      <w:r w:rsidR="00D77903" w:rsidRPr="00C94062">
        <w:rPr>
          <w:noProof/>
        </w:rPr>
        <w:t>(</w:t>
      </w:r>
      <w:r w:rsidR="00D77903" w:rsidRPr="00C94062">
        <w:rPr>
          <w:noProof/>
          <w:position w:val="-10"/>
        </w:rPr>
        <w:object w:dxaOrig="360" w:dyaOrig="320">
          <v:shape id="_x0000_i1105" type="#_x0000_t75" style="width:18pt;height:15.75pt" o:ole="">
            <v:imagedata r:id="rId175" o:title=""/>
          </v:shape>
          <o:OLEObject Type="Embed" ProgID="Equation.3" ShapeID="_x0000_i1105" DrawAspect="Content" ObjectID="_1434804812" r:id="rId176"/>
        </w:object>
      </w:r>
      <w:r w:rsidR="00D77903" w:rsidRPr="00C94062">
        <w:rPr>
          <w:noProof/>
        </w:rPr>
        <w:t xml:space="preserve">) depreciações </w:t>
      </w:r>
      <w:r w:rsidRPr="00C94062">
        <w:rPr>
          <w:noProof/>
        </w:rPr>
        <w:t>seriam</w:t>
      </w:r>
      <w:r w:rsidR="00D77903" w:rsidRPr="00C94062">
        <w:rPr>
          <w:noProof/>
        </w:rPr>
        <w:t xml:space="preserve"> expansionárias. </w:t>
      </w:r>
      <w:r w:rsidRPr="00C94062">
        <w:rPr>
          <w:noProof/>
        </w:rPr>
        <w:t>Assim, o</w:t>
      </w:r>
      <w:r w:rsidR="00D77903" w:rsidRPr="00C94062">
        <w:rPr>
          <w:noProof/>
        </w:rPr>
        <w:t xml:space="preserve"> processo expansionário ocorrerá se e </w:t>
      </w:r>
      <w:r w:rsidR="00A70264">
        <w:rPr>
          <w:noProof/>
        </w:rPr>
        <w:t>somente se a economia gaúcha</w:t>
      </w:r>
      <w:r w:rsidR="00D77903" w:rsidRPr="00C94062">
        <w:rPr>
          <w:noProof/>
        </w:rPr>
        <w:t xml:space="preserve"> apresentar elasticidades superiores a </w:t>
      </w:r>
      <w:r w:rsidR="00D77903" w:rsidRPr="00C94062">
        <w:rPr>
          <w:noProof/>
          <w:position w:val="-10"/>
        </w:rPr>
        <w:object w:dxaOrig="360" w:dyaOrig="320">
          <v:shape id="_x0000_i1106" type="#_x0000_t75" style="width:18pt;height:15.75pt" o:ole="">
            <v:imagedata r:id="rId177" o:title=""/>
          </v:shape>
          <o:OLEObject Type="Embed" ProgID="Equation.3" ShapeID="_x0000_i1106" DrawAspect="Content" ObjectID="_1434804813" r:id="rId178"/>
        </w:object>
      </w:r>
      <w:r w:rsidR="00D77903" w:rsidRPr="00C94062">
        <w:rPr>
          <w:noProof/>
        </w:rPr>
        <w:t>.</w:t>
      </w:r>
    </w:p>
    <w:p w:rsidR="002135E5" w:rsidRPr="00C94062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>Examinando o painel (b), observamos que</w:t>
      </w:r>
      <w:r w:rsidR="002135E5" w:rsidRPr="00C94062">
        <w:rPr>
          <w:noProof/>
        </w:rPr>
        <w:t xml:space="preserve"> os gastos públicos são cruciais no aumento da atividade econômica, independentemente do valor das elasticidades. Obviamente quanto menor </w:t>
      </w:r>
      <w:r w:rsidRPr="00C94062">
        <w:rPr>
          <w:noProof/>
        </w:rPr>
        <w:t xml:space="preserve"> </w:t>
      </w:r>
      <w:r w:rsidR="002135E5" w:rsidRPr="00C94062">
        <w:rPr>
          <w:noProof/>
        </w:rPr>
        <w:t xml:space="preserve">as elasticidades, maior será o resultado expansionário. Isto ocorre porque em um cenário pautado por elasticidades baixas os vazamentos do sistema (via importações) serão menores. </w:t>
      </w:r>
    </w:p>
    <w:p w:rsidR="002135E5" w:rsidRPr="00C94062" w:rsidRDefault="002135E5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 xml:space="preserve">Por fim, o painel (c) exibi os resultados para a efeito combinado da desvalorização com o investimento privado. Nele, fica </w:t>
      </w:r>
      <w:r w:rsidR="007E0A5F">
        <w:rPr>
          <w:noProof/>
        </w:rPr>
        <w:t>evidente</w:t>
      </w:r>
      <w:r w:rsidRPr="00C94062">
        <w:rPr>
          <w:noProof/>
        </w:rPr>
        <w:t xml:space="preserve"> o fato </w:t>
      </w:r>
      <w:r w:rsidR="002563F6">
        <w:rPr>
          <w:noProof/>
        </w:rPr>
        <w:t>de que o risco de contração é</w:t>
      </w:r>
      <w:r w:rsidRPr="00C94062">
        <w:rPr>
          <w:noProof/>
        </w:rPr>
        <w:t xml:space="preserve"> minimizado. Haverá contração apenas se as elasticidades do comércio exterior forem inferiores a 0,10. Do contrário, prevalecerá um ambiente expansionário. </w:t>
      </w:r>
      <w:r w:rsidR="002563F6">
        <w:rPr>
          <w:noProof/>
        </w:rPr>
        <w:t>C</w:t>
      </w:r>
      <w:r w:rsidRPr="00C94062">
        <w:rPr>
          <w:noProof/>
        </w:rPr>
        <w:t>aso uma depreciação da moeda nacional pelo governo federal atue na</w:t>
      </w:r>
      <w:r w:rsidR="007E0A5F">
        <w:rPr>
          <w:noProof/>
        </w:rPr>
        <w:t>s</w:t>
      </w:r>
      <w:r w:rsidRPr="00C94062">
        <w:rPr>
          <w:noProof/>
        </w:rPr>
        <w:t xml:space="preserve"> expectativas de lucratividade dos empresários locais, repercutindo em maior investimento, o resultado poderá ser </w:t>
      </w:r>
      <w:r w:rsidR="007E0A5F">
        <w:rPr>
          <w:noProof/>
        </w:rPr>
        <w:t>a expansão econômica do RS</w:t>
      </w:r>
      <w:r w:rsidRPr="00C94062">
        <w:rPr>
          <w:noProof/>
        </w:rPr>
        <w:t>.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94062">
        <w:rPr>
          <w:noProof/>
        </w:rPr>
        <w:t xml:space="preserve">Em resumo, os resultados ratificaram a noção de que políticas </w:t>
      </w:r>
      <w:r w:rsidR="002135E5" w:rsidRPr="00C94062">
        <w:rPr>
          <w:noProof/>
        </w:rPr>
        <w:t>governamentais</w:t>
      </w:r>
      <w:r w:rsidRPr="00C94062">
        <w:rPr>
          <w:noProof/>
        </w:rPr>
        <w:t xml:space="preserve"> e cambiais podem gerar as condições inic</w:t>
      </w:r>
      <w:r w:rsidR="007D3859" w:rsidRPr="00C94062">
        <w:rPr>
          <w:noProof/>
        </w:rPr>
        <w:t>iais para o progresso econômico, servindo de guia para os formuladores de política econômica.</w:t>
      </w:r>
      <w:r w:rsidRPr="00A34E90">
        <w:rPr>
          <w:noProof/>
        </w:rPr>
        <w:t xml:space="preserve"> </w:t>
      </w:r>
    </w:p>
    <w:p w:rsidR="00C86A57" w:rsidRPr="00C86A57" w:rsidRDefault="00C86A57" w:rsidP="007025D0">
      <w:pPr>
        <w:tabs>
          <w:tab w:val="center" w:pos="4800"/>
          <w:tab w:val="right" w:pos="9500"/>
        </w:tabs>
        <w:spacing w:line="360" w:lineRule="auto"/>
        <w:rPr>
          <w:b/>
          <w:bCs/>
          <w:noProof/>
        </w:rPr>
      </w:pPr>
    </w:p>
    <w:p w:rsidR="00D77903" w:rsidRDefault="009805FE" w:rsidP="007025D0">
      <w:pPr>
        <w:tabs>
          <w:tab w:val="center" w:pos="4800"/>
          <w:tab w:val="right" w:pos="9500"/>
        </w:tabs>
        <w:spacing w:line="36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4</w:t>
      </w:r>
      <w:bookmarkStart w:id="9" w:name="GrindEQpgref509953d410"/>
      <w:bookmarkEnd w:id="9"/>
      <w:r w:rsidR="00FF56DF">
        <w:rPr>
          <w:b/>
          <w:bCs/>
          <w:noProof/>
          <w:sz w:val="32"/>
          <w:szCs w:val="32"/>
        </w:rPr>
        <w:t xml:space="preserve"> </w:t>
      </w:r>
      <w:r w:rsidR="00D77903">
        <w:rPr>
          <w:b/>
          <w:bCs/>
          <w:noProof/>
          <w:sz w:val="32"/>
          <w:szCs w:val="32"/>
        </w:rPr>
        <w:t>C</w:t>
      </w:r>
      <w:r w:rsidR="009A5206">
        <w:rPr>
          <w:b/>
          <w:bCs/>
          <w:noProof/>
          <w:sz w:val="32"/>
          <w:szCs w:val="32"/>
        </w:rPr>
        <w:t>onsiderações finais</w:t>
      </w:r>
      <w:r w:rsidR="00427F9B">
        <w:rPr>
          <w:b/>
          <w:bCs/>
          <w:noProof/>
          <w:sz w:val="32"/>
          <w:szCs w:val="32"/>
        </w:rPr>
        <w:t xml:space="preserve"> </w:t>
      </w:r>
    </w:p>
    <w:p w:rsidR="00023FE9" w:rsidRDefault="00D26F98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 presente</w:t>
      </w:r>
      <w:r w:rsidR="00D77903">
        <w:rPr>
          <w:noProof/>
        </w:rPr>
        <w:t xml:space="preserve"> estudo apresen</w:t>
      </w:r>
      <w:r w:rsidR="00023FE9">
        <w:rPr>
          <w:noProof/>
        </w:rPr>
        <w:t>tou um modelo</w:t>
      </w:r>
      <w:r>
        <w:rPr>
          <w:noProof/>
        </w:rPr>
        <w:t xml:space="preserve"> estruturalista</w:t>
      </w:r>
      <w:r w:rsidR="00023FE9">
        <w:rPr>
          <w:noProof/>
        </w:rPr>
        <w:t xml:space="preserve"> para investigar como</w:t>
      </w:r>
      <w:r w:rsidR="00D77903">
        <w:rPr>
          <w:noProof/>
        </w:rPr>
        <w:t xml:space="preserve"> políticas </w:t>
      </w:r>
      <w:r w:rsidR="005F4B6C">
        <w:rPr>
          <w:noProof/>
        </w:rPr>
        <w:t>governamentais</w:t>
      </w:r>
      <w:r w:rsidR="00023FE9">
        <w:rPr>
          <w:noProof/>
        </w:rPr>
        <w:t xml:space="preserve"> afetariam </w:t>
      </w:r>
      <w:r>
        <w:rPr>
          <w:noProof/>
        </w:rPr>
        <w:t>o desempenho da</w:t>
      </w:r>
      <w:r w:rsidR="00023FE9">
        <w:rPr>
          <w:noProof/>
        </w:rPr>
        <w:t xml:space="preserve"> economia gaúcha.</w:t>
      </w:r>
      <w:r w:rsidR="00D77903">
        <w:rPr>
          <w:noProof/>
        </w:rPr>
        <w:t xml:space="preserve"> As estatística da economia </w:t>
      </w:r>
      <w:r w:rsidR="00023FE9">
        <w:rPr>
          <w:noProof/>
        </w:rPr>
        <w:lastRenderedPageBreak/>
        <w:t>gaúcha para o ano de 2003</w:t>
      </w:r>
      <w:r w:rsidR="00D77903">
        <w:rPr>
          <w:noProof/>
        </w:rPr>
        <w:t xml:space="preserve"> foram utilizadas</w:t>
      </w:r>
      <w:r w:rsidR="00023FE9">
        <w:rPr>
          <w:noProof/>
        </w:rPr>
        <w:t xml:space="preserve"> a fim de verificar o impacto de políticas</w:t>
      </w:r>
      <w:r w:rsidR="005F4B6C">
        <w:rPr>
          <w:noProof/>
        </w:rPr>
        <w:t xml:space="preserve"> econômicas</w:t>
      </w:r>
      <w:r w:rsidR="00023FE9">
        <w:rPr>
          <w:noProof/>
        </w:rPr>
        <w:t xml:space="preserve"> na economia gaúcha.</w:t>
      </w:r>
      <w:r w:rsidR="00D77903">
        <w:rPr>
          <w:noProof/>
        </w:rPr>
        <w:t xml:space="preserve"> </w:t>
      </w:r>
    </w:p>
    <w:p w:rsidR="009A15BA" w:rsidRDefault="009A15B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Em linhas gerais, os resultados sugerem que </w:t>
      </w:r>
      <w:r w:rsidR="005F4B6C">
        <w:rPr>
          <w:noProof/>
        </w:rPr>
        <w:t>políticas fiscais expansionárias</w:t>
      </w:r>
      <w:r w:rsidR="00D26F98">
        <w:rPr>
          <w:noProof/>
        </w:rPr>
        <w:t xml:space="preserve"> afetariam positivamente a economia gaúcha. O binômio câmbio depreciado-investimento mostrou-se eficaz como propulsor do incremento da atividade econômica.</w:t>
      </w:r>
      <w:r w:rsidR="00F144FA">
        <w:rPr>
          <w:noProof/>
        </w:rPr>
        <w:t xml:space="preserve"> </w:t>
      </w:r>
    </w:p>
    <w:p w:rsidR="00D26F98" w:rsidRDefault="00F144FA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Especificamente, o</w:t>
      </w:r>
      <w:r w:rsidR="00D77903">
        <w:rPr>
          <w:noProof/>
        </w:rPr>
        <w:t xml:space="preserve">s resultados </w:t>
      </w:r>
      <w:r w:rsidR="005F4B6C">
        <w:rPr>
          <w:noProof/>
        </w:rPr>
        <w:t>indicam</w:t>
      </w:r>
      <w:r w:rsidR="00D77903">
        <w:rPr>
          <w:noProof/>
        </w:rPr>
        <w:t xml:space="preserve"> que </w:t>
      </w:r>
      <w:r w:rsidR="00D26F98">
        <w:rPr>
          <w:noProof/>
        </w:rPr>
        <w:t>o aumento do</w:t>
      </w:r>
      <w:r w:rsidR="00D77903">
        <w:rPr>
          <w:noProof/>
        </w:rPr>
        <w:t xml:space="preserve">s </w:t>
      </w:r>
      <w:r w:rsidR="00D26F98">
        <w:rPr>
          <w:noProof/>
        </w:rPr>
        <w:t xml:space="preserve">gastos </w:t>
      </w:r>
      <w:r w:rsidR="00D77903">
        <w:rPr>
          <w:noProof/>
        </w:rPr>
        <w:t>governamentais têm um impacto positivo na economia</w:t>
      </w:r>
      <w:r w:rsidR="00D26F98">
        <w:rPr>
          <w:noProof/>
        </w:rPr>
        <w:t xml:space="preserve"> do RS</w:t>
      </w:r>
      <w:r w:rsidR="005F4B6C">
        <w:rPr>
          <w:noProof/>
        </w:rPr>
        <w:t>. Através do aumento da demanda</w:t>
      </w:r>
      <w:r w:rsidR="00D77903">
        <w:rPr>
          <w:noProof/>
        </w:rPr>
        <w:t>, a economia atinge um novo patamar, com maior</w:t>
      </w:r>
      <w:r w:rsidR="005F4B6C">
        <w:rPr>
          <w:noProof/>
        </w:rPr>
        <w:t>es salários,</w:t>
      </w:r>
      <w:r w:rsidR="00D77903">
        <w:rPr>
          <w:noProof/>
        </w:rPr>
        <w:t xml:space="preserve"> consumo e produção. </w:t>
      </w:r>
    </w:p>
    <w:p w:rsidR="00D77903" w:rsidRDefault="00D77903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Quanto a política cambial</w:t>
      </w:r>
      <w:r w:rsidR="00D26F98">
        <w:rPr>
          <w:noProof/>
        </w:rPr>
        <w:t xml:space="preserve"> nacional</w:t>
      </w:r>
      <w:r>
        <w:rPr>
          <w:noProof/>
        </w:rPr>
        <w:t xml:space="preserve">, pode-se afirmar que </w:t>
      </w:r>
      <w:r w:rsidR="00D26F98">
        <w:rPr>
          <w:noProof/>
        </w:rPr>
        <w:t xml:space="preserve">a </w:t>
      </w:r>
      <w:r>
        <w:rPr>
          <w:noProof/>
        </w:rPr>
        <w:t>depreciação deve ser executada com cautela. Desvalorização cambial sozinha</w:t>
      </w:r>
      <w:r w:rsidR="002563F6">
        <w:rPr>
          <w:noProof/>
        </w:rPr>
        <w:t xml:space="preserve"> </w:t>
      </w:r>
      <w:r>
        <w:rPr>
          <w:noProof/>
        </w:rPr>
        <w:t>estimula</w:t>
      </w:r>
      <w:r w:rsidR="005F4B6C">
        <w:rPr>
          <w:noProof/>
        </w:rPr>
        <w:t>ria</w:t>
      </w:r>
      <w:r>
        <w:rPr>
          <w:noProof/>
        </w:rPr>
        <w:t xml:space="preserve"> a economia</w:t>
      </w:r>
      <w:r w:rsidR="002563F6">
        <w:rPr>
          <w:noProof/>
        </w:rPr>
        <w:t xml:space="preserve"> apenas sob restritas condições</w:t>
      </w:r>
      <w:r>
        <w:rPr>
          <w:noProof/>
        </w:rPr>
        <w:t>. A mesma causará expansão se e somente se as elasticidades-preço de comérci</w:t>
      </w:r>
      <w:r w:rsidR="00535C27">
        <w:rPr>
          <w:noProof/>
        </w:rPr>
        <w:t>o exterior forem superiores a 0,</w:t>
      </w:r>
      <w:r>
        <w:rPr>
          <w:noProof/>
        </w:rPr>
        <w:t xml:space="preserve">5. </w:t>
      </w:r>
      <w:r w:rsidR="00D26F98">
        <w:rPr>
          <w:noProof/>
        </w:rPr>
        <w:t>Desse modo</w:t>
      </w:r>
      <w:r>
        <w:rPr>
          <w:noProof/>
        </w:rPr>
        <w:t xml:space="preserve">, sugere-se a implementação de políticas cambiais combinadas com políticas </w:t>
      </w:r>
      <w:r w:rsidR="00D26F98">
        <w:rPr>
          <w:noProof/>
        </w:rPr>
        <w:t>fiscais expansionárias</w:t>
      </w:r>
      <w:r w:rsidR="005F4B6C">
        <w:rPr>
          <w:noProof/>
        </w:rPr>
        <w:t xml:space="preserve"> a fim de evitar</w:t>
      </w:r>
      <w:r>
        <w:rPr>
          <w:noProof/>
        </w:rPr>
        <w:t xml:space="preserve"> resultados contracionários.</w:t>
      </w:r>
      <w:r w:rsidR="00D26F98">
        <w:rPr>
          <w:noProof/>
        </w:rPr>
        <w:t xml:space="preserve"> Caso a depreciação estimule o</w:t>
      </w:r>
      <w:r w:rsidR="005F4B6C">
        <w:rPr>
          <w:noProof/>
        </w:rPr>
        <w:t xml:space="preserve"> investimento produtivo</w:t>
      </w:r>
      <w:r w:rsidR="00D26F98">
        <w:rPr>
          <w:noProof/>
        </w:rPr>
        <w:t>, pode-se sugerir que o risco de um possível efeito contracionário da atividade produtiva fica</w:t>
      </w:r>
      <w:r w:rsidR="005F4B6C">
        <w:rPr>
          <w:noProof/>
        </w:rPr>
        <w:t>ria</w:t>
      </w:r>
      <w:r w:rsidR="00D26F98">
        <w:rPr>
          <w:noProof/>
        </w:rPr>
        <w:t xml:space="preserve"> bastante reduzido.</w:t>
      </w:r>
    </w:p>
    <w:p w:rsidR="0064273C" w:rsidRPr="00064DE2" w:rsidRDefault="00E003D6" w:rsidP="0058446B">
      <w:pPr>
        <w:ind w:firstLine="708"/>
        <w:jc w:val="both"/>
        <w:rPr>
          <w:b/>
        </w:rPr>
      </w:pPr>
      <w:r w:rsidRPr="006B3ACC">
        <w:t xml:space="preserve">Apesar dos resultados positivos, o presente trabalho apresenta limitações. A principal delas refere-se </w:t>
      </w:r>
      <w:proofErr w:type="gramStart"/>
      <w:r w:rsidRPr="006B3ACC">
        <w:t>a</w:t>
      </w:r>
      <w:proofErr w:type="gramEnd"/>
      <w:r w:rsidR="005F4B6C">
        <w:t xml:space="preserve"> defasagem </w:t>
      </w:r>
      <w:r w:rsidRPr="006B3ACC">
        <w:t>da Matriz de Ins</w:t>
      </w:r>
      <w:r w:rsidR="005F4B6C">
        <w:t>umo Produto (MIP) gaúcha de 2003</w:t>
      </w:r>
      <w:r w:rsidRPr="006B3ACC">
        <w:t>. Caso a estrutura produtiva</w:t>
      </w:r>
      <w:r w:rsidR="005F4B6C">
        <w:t xml:space="preserve"> gaúcha</w:t>
      </w:r>
      <w:r w:rsidRPr="006B3ACC">
        <w:t xml:space="preserve"> tenha mudado radicalmente, isto pode limitar a </w:t>
      </w:r>
      <w:r w:rsidR="005F4B6C">
        <w:t>confiabilidade</w:t>
      </w:r>
      <w:r w:rsidRPr="006B3ACC">
        <w:t xml:space="preserve"> dos resultados alcançados no estudo. </w:t>
      </w:r>
      <w:r w:rsidR="0064273C" w:rsidRPr="006B3ACC">
        <w:t xml:space="preserve">Assim, sugere-se para estudos posteriores </w:t>
      </w:r>
      <w:r w:rsidR="00024D84">
        <w:t xml:space="preserve">a </w:t>
      </w:r>
      <w:r w:rsidR="006B3ACC" w:rsidRPr="006B3ACC">
        <w:t>incorpora</w:t>
      </w:r>
      <w:r w:rsidR="00024D84">
        <w:t>ção</w:t>
      </w:r>
      <w:r w:rsidR="006B3ACC" w:rsidRPr="006B3ACC">
        <w:t xml:space="preserve"> </w:t>
      </w:r>
      <w:r w:rsidR="00024D84">
        <w:t>d</w:t>
      </w:r>
      <w:r w:rsidR="006B3ACC" w:rsidRPr="006B3ACC">
        <w:t>os dados</w:t>
      </w:r>
      <w:r w:rsidR="00300BEB">
        <w:t xml:space="preserve"> </w:t>
      </w:r>
      <w:r w:rsidR="006B3ACC" w:rsidRPr="006B3ACC">
        <w:t>da nova m</w:t>
      </w:r>
      <w:r w:rsidR="005F4B6C">
        <w:t>atriz de insumo produto</w:t>
      </w:r>
      <w:r w:rsidR="002563F6">
        <w:t xml:space="preserve"> da FEE que está em fase de elaboração. </w:t>
      </w:r>
    </w:p>
    <w:p w:rsidR="00D77903" w:rsidRDefault="00D26F98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Observamos</w:t>
      </w:r>
      <w:r w:rsidR="005F4B6C">
        <w:rPr>
          <w:noProof/>
        </w:rPr>
        <w:t>, portanto,</w:t>
      </w:r>
      <w:r>
        <w:rPr>
          <w:noProof/>
        </w:rPr>
        <w:t xml:space="preserve"> </w:t>
      </w:r>
      <w:r w:rsidR="00D77903">
        <w:rPr>
          <w:noProof/>
        </w:rPr>
        <w:t>que o aumento d</w:t>
      </w:r>
      <w:r w:rsidR="00E003D6">
        <w:rPr>
          <w:noProof/>
        </w:rPr>
        <w:t>os gastos públicos estimulam a produção da economia gaúcha</w:t>
      </w:r>
      <w:r w:rsidR="00D77903">
        <w:rPr>
          <w:noProof/>
        </w:rPr>
        <w:t>. Os resultados dos experimentos contrafactuais r</w:t>
      </w:r>
      <w:r w:rsidR="00E003D6">
        <w:rPr>
          <w:noProof/>
        </w:rPr>
        <w:t>evelam que</w:t>
      </w:r>
      <w:r w:rsidR="00B54DFF">
        <w:rPr>
          <w:noProof/>
        </w:rPr>
        <w:t xml:space="preserve"> políticas fiscais expansionárias</w:t>
      </w:r>
      <w:r w:rsidR="00E003D6">
        <w:rPr>
          <w:noProof/>
        </w:rPr>
        <w:t xml:space="preserve"> </w:t>
      </w:r>
      <w:r w:rsidR="00E16C7A">
        <w:rPr>
          <w:noProof/>
        </w:rPr>
        <w:t>causariam</w:t>
      </w:r>
      <w:r w:rsidR="00E003D6">
        <w:rPr>
          <w:noProof/>
        </w:rPr>
        <w:t xml:space="preserve"> o crescimento do produto</w:t>
      </w:r>
      <w:r w:rsidR="00B54DFF">
        <w:rPr>
          <w:noProof/>
        </w:rPr>
        <w:t xml:space="preserve"> estadual.</w:t>
      </w:r>
      <w:r w:rsidR="00007D3A">
        <w:rPr>
          <w:noProof/>
        </w:rPr>
        <w:t xml:space="preserve"> Ademais, uma política nacional de câmbio competitivo atuaria na mesma direção, favorecendo a expansão econômica </w:t>
      </w:r>
      <w:r w:rsidR="00AB3FFC">
        <w:rPr>
          <w:noProof/>
        </w:rPr>
        <w:t>gaúcha</w:t>
      </w:r>
      <w:r w:rsidR="00007D3A">
        <w:rPr>
          <w:noProof/>
        </w:rPr>
        <w:t>.</w:t>
      </w:r>
      <w:r w:rsidR="00D77903">
        <w:rPr>
          <w:noProof/>
        </w:rPr>
        <w:t xml:space="preserve"> </w:t>
      </w:r>
      <w:r w:rsidR="00007D3A">
        <w:rPr>
          <w:noProof/>
        </w:rPr>
        <w:t>Nessa linha, a</w:t>
      </w:r>
      <w:r w:rsidR="00F144FA">
        <w:rPr>
          <w:noProof/>
        </w:rPr>
        <w:t xml:space="preserve"> combinação de um câmbio </w:t>
      </w:r>
      <w:r w:rsidR="00007D3A">
        <w:rPr>
          <w:noProof/>
        </w:rPr>
        <w:t>depreciado com política fiscal expansionária geraria o aumento da atividade econômica</w:t>
      </w:r>
      <w:r w:rsidR="005F4B6C">
        <w:rPr>
          <w:noProof/>
        </w:rPr>
        <w:t xml:space="preserve"> do estado.</w:t>
      </w:r>
    </w:p>
    <w:p w:rsidR="0058446B" w:rsidRPr="006B0440" w:rsidRDefault="0058446B" w:rsidP="00646C60">
      <w:pPr>
        <w:tabs>
          <w:tab w:val="center" w:pos="4800"/>
          <w:tab w:val="right" w:pos="9500"/>
        </w:tabs>
        <w:rPr>
          <w:b/>
          <w:bCs/>
          <w:noProof/>
          <w:sz w:val="32"/>
          <w:szCs w:val="32"/>
        </w:rPr>
      </w:pPr>
    </w:p>
    <w:p w:rsidR="00646C60" w:rsidRPr="00BA41D2" w:rsidRDefault="00646C60" w:rsidP="00646C60">
      <w:pPr>
        <w:tabs>
          <w:tab w:val="center" w:pos="4800"/>
          <w:tab w:val="right" w:pos="9500"/>
        </w:tabs>
        <w:rPr>
          <w:b/>
          <w:bCs/>
          <w:noProof/>
          <w:sz w:val="32"/>
          <w:szCs w:val="32"/>
          <w:lang w:val="en-US"/>
        </w:rPr>
      </w:pPr>
      <w:r w:rsidRPr="00BA41D2">
        <w:rPr>
          <w:b/>
          <w:bCs/>
          <w:noProof/>
          <w:sz w:val="32"/>
          <w:szCs w:val="32"/>
          <w:lang w:val="en-US"/>
        </w:rPr>
        <w:t>Referências</w:t>
      </w:r>
    </w:p>
    <w:p w:rsidR="00FF56DF" w:rsidRPr="00BA41D2" w:rsidRDefault="00FF56DF" w:rsidP="00646C60">
      <w:pPr>
        <w:tabs>
          <w:tab w:val="center" w:pos="4800"/>
          <w:tab w:val="right" w:pos="9500"/>
        </w:tabs>
        <w:rPr>
          <w:b/>
          <w:bCs/>
          <w:noProof/>
          <w:sz w:val="32"/>
          <w:szCs w:val="32"/>
          <w:lang w:val="en-US"/>
        </w:rPr>
      </w:pPr>
    </w:p>
    <w:p w:rsidR="00FF56DF" w:rsidRPr="00BA41D2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 w:rsidRPr="00EC3D99">
        <w:rPr>
          <w:noProof/>
          <w:lang w:val="en-US"/>
        </w:rPr>
        <w:t>B</w:t>
      </w:r>
      <w:r w:rsidR="00E96934">
        <w:rPr>
          <w:noProof/>
          <w:lang w:val="en-US"/>
        </w:rPr>
        <w:t>ADHURI</w:t>
      </w:r>
      <w:r>
        <w:rPr>
          <w:noProof/>
          <w:lang w:val="en-US"/>
        </w:rPr>
        <w:t>, A.</w:t>
      </w:r>
      <w:r w:rsidR="00E96934">
        <w:rPr>
          <w:noProof/>
          <w:lang w:val="en-US"/>
        </w:rPr>
        <w:t xml:space="preserve">; </w:t>
      </w:r>
      <w:r>
        <w:rPr>
          <w:noProof/>
          <w:lang w:val="en-US"/>
        </w:rPr>
        <w:t>M</w:t>
      </w:r>
      <w:r w:rsidR="00E96934">
        <w:rPr>
          <w:noProof/>
          <w:lang w:val="en-US"/>
        </w:rPr>
        <w:t>ARGLIN, S.</w:t>
      </w:r>
      <w:r w:rsidRPr="00EC3D99">
        <w:rPr>
          <w:noProof/>
          <w:lang w:val="en-US"/>
        </w:rPr>
        <w:t xml:space="preserve"> Unemployment and Real Wage: the Economic Basis for Contesting Political Ideologies. </w:t>
      </w:r>
      <w:r w:rsidRPr="00BA41D2">
        <w:rPr>
          <w:b/>
          <w:iCs/>
          <w:noProof/>
          <w:lang w:val="en-US"/>
        </w:rPr>
        <w:t>Cambridge Journal of Economics</w:t>
      </w:r>
      <w:r w:rsidRPr="00BA41D2">
        <w:rPr>
          <w:i/>
          <w:iCs/>
          <w:noProof/>
          <w:lang w:val="en-US"/>
        </w:rPr>
        <w:t>,</w:t>
      </w:r>
      <w:r w:rsidRPr="00BA41D2">
        <w:rPr>
          <w:noProof/>
          <w:lang w:val="en-US"/>
        </w:rPr>
        <w:t xml:space="preserve"> Cambridge, v. 14, n. 4, p. 375-93, 1990.</w:t>
      </w:r>
    </w:p>
    <w:p w:rsidR="00FF56DF" w:rsidRPr="00BA41D2" w:rsidRDefault="00FF56DF" w:rsidP="00FF56DF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</w:p>
    <w:p w:rsidR="00FF56DF" w:rsidRDefault="0076652D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DUTT</w:t>
      </w:r>
      <w:r w:rsidR="00FF56DF">
        <w:rPr>
          <w:noProof/>
          <w:lang w:val="en-US"/>
        </w:rPr>
        <w:t xml:space="preserve">, A. K. </w:t>
      </w:r>
      <w:r w:rsidR="00FF56DF" w:rsidRPr="00EC3D99">
        <w:rPr>
          <w:noProof/>
          <w:lang w:val="en-US"/>
        </w:rPr>
        <w:t xml:space="preserve">Stagnation, Income Distribution and Monopoly Power. </w:t>
      </w:r>
      <w:r w:rsidR="00FF56DF" w:rsidRPr="009C4C5E">
        <w:rPr>
          <w:b/>
          <w:iCs/>
          <w:noProof/>
          <w:lang w:val="en-US"/>
        </w:rPr>
        <w:t>Cambridge Journal of Economics</w:t>
      </w:r>
      <w:r w:rsidR="00FF56DF" w:rsidRPr="00EC3D99">
        <w:rPr>
          <w:noProof/>
          <w:lang w:val="en-US"/>
        </w:rPr>
        <w:t xml:space="preserve">, </w:t>
      </w:r>
      <w:r w:rsidR="00FF56DF">
        <w:rPr>
          <w:noProof/>
          <w:lang w:val="en-US"/>
        </w:rPr>
        <w:t xml:space="preserve">v. </w:t>
      </w:r>
      <w:r w:rsidR="00FF56DF" w:rsidRPr="00EC3D99">
        <w:rPr>
          <w:noProof/>
          <w:lang w:val="en-US"/>
        </w:rPr>
        <w:t>8</w:t>
      </w:r>
      <w:r w:rsidR="00FF56DF">
        <w:rPr>
          <w:noProof/>
          <w:lang w:val="en-US"/>
        </w:rPr>
        <w:t>, n. 1</w:t>
      </w:r>
      <w:r w:rsidR="00FF56DF" w:rsidRPr="00EC3D99">
        <w:rPr>
          <w:noProof/>
          <w:lang w:val="en-US"/>
        </w:rPr>
        <w:t xml:space="preserve">, </w:t>
      </w:r>
      <w:r w:rsidR="00FF56DF">
        <w:rPr>
          <w:noProof/>
          <w:lang w:val="en-US"/>
        </w:rPr>
        <w:t xml:space="preserve">p. </w:t>
      </w:r>
      <w:r w:rsidR="00FF56DF" w:rsidRPr="00EC3D99">
        <w:rPr>
          <w:noProof/>
          <w:lang w:val="en-US"/>
        </w:rPr>
        <w:t>25-40</w:t>
      </w:r>
      <w:r w:rsidR="00FF56DF">
        <w:rPr>
          <w:noProof/>
          <w:lang w:val="en-US"/>
        </w:rPr>
        <w:t>, 1984</w:t>
      </w:r>
      <w:r w:rsidR="00FF56DF" w:rsidRPr="00EC3D99">
        <w:rPr>
          <w:noProof/>
          <w:lang w:val="en-US"/>
        </w:rPr>
        <w:t>.</w:t>
      </w:r>
    </w:p>
    <w:p w:rsidR="00FF56DF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</w:rPr>
      </w:pPr>
      <w:r w:rsidRPr="00E96934">
        <w:rPr>
          <w:noProof/>
        </w:rPr>
        <w:t>GRIJÓ</w:t>
      </w:r>
      <w:r w:rsidR="00FF56DF" w:rsidRPr="00E96934">
        <w:rPr>
          <w:noProof/>
        </w:rPr>
        <w:t>, E.</w:t>
      </w:r>
      <w:r w:rsidRPr="00E96934">
        <w:rPr>
          <w:noProof/>
        </w:rPr>
        <w:t>; BERNI,</w:t>
      </w:r>
      <w:r w:rsidR="00FF56DF" w:rsidRPr="00E96934">
        <w:rPr>
          <w:noProof/>
        </w:rPr>
        <w:t xml:space="preserve"> D. </w:t>
      </w:r>
      <w:r w:rsidR="00FF56DF">
        <w:rPr>
          <w:noProof/>
        </w:rPr>
        <w:t xml:space="preserve">A Metodologia Completa para a Estimativa de Matrizes de Insumo-Produto. </w:t>
      </w:r>
      <w:r w:rsidR="00FF56DF" w:rsidRPr="009C4C5E">
        <w:rPr>
          <w:b/>
          <w:iCs/>
          <w:noProof/>
        </w:rPr>
        <w:t>Teoria e Evidência Empírica</w:t>
      </w:r>
      <w:r w:rsidR="00FF56DF">
        <w:rPr>
          <w:noProof/>
        </w:rPr>
        <w:t>, v. 14, p. 9-42, 2006.</w:t>
      </w:r>
    </w:p>
    <w:p w:rsidR="00FF56DF" w:rsidRDefault="00FF56DF" w:rsidP="00FF56DF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GUILHOTO, J. J. M.;</w:t>
      </w:r>
      <w:r w:rsidR="00FF56DF">
        <w:rPr>
          <w:noProof/>
        </w:rPr>
        <w:t xml:space="preserve"> </w:t>
      </w:r>
      <w:r>
        <w:rPr>
          <w:noProof/>
        </w:rPr>
        <w:t>SESSO, U</w:t>
      </w:r>
      <w:r w:rsidR="00FF56DF">
        <w:rPr>
          <w:noProof/>
        </w:rPr>
        <w:t xml:space="preserve">. Estimação da Matriz Insumo-Produto a Partir de Dados Preliminares das Contas Nacionais. </w:t>
      </w:r>
      <w:r w:rsidR="00FF56DF" w:rsidRPr="009C4C5E">
        <w:rPr>
          <w:b/>
          <w:iCs/>
          <w:noProof/>
        </w:rPr>
        <w:t>Economia Aplicada</w:t>
      </w:r>
      <w:r w:rsidR="00FF56DF">
        <w:rPr>
          <w:noProof/>
        </w:rPr>
        <w:t>, v. 9, p. 1-23, 2005.</w:t>
      </w:r>
    </w:p>
    <w:p w:rsidR="00FF56DF" w:rsidRDefault="00FF56DF" w:rsidP="00FF56DF">
      <w:pPr>
        <w:tabs>
          <w:tab w:val="center" w:pos="4800"/>
          <w:tab w:val="right" w:pos="9500"/>
        </w:tabs>
        <w:jc w:val="both"/>
        <w:rPr>
          <w:noProof/>
        </w:rPr>
      </w:pPr>
    </w:p>
    <w:p w:rsidR="00E96934" w:rsidRPr="00E96934" w:rsidRDefault="00E96934" w:rsidP="00E96934">
      <w:pPr>
        <w:tabs>
          <w:tab w:val="center" w:pos="4800"/>
          <w:tab w:val="right" w:pos="9500"/>
        </w:tabs>
        <w:jc w:val="both"/>
        <w:rPr>
          <w:b/>
          <w:noProof/>
        </w:rPr>
      </w:pPr>
      <w:r w:rsidRPr="00B41D2F">
        <w:rPr>
          <w:noProof/>
        </w:rPr>
        <w:t>F</w:t>
      </w:r>
      <w:r>
        <w:rPr>
          <w:noProof/>
        </w:rPr>
        <w:t xml:space="preserve">UNDAÇÃO DE ECONOMIA E ESTATÍSTICA DO RS </w:t>
      </w:r>
      <w:r w:rsidRPr="00F1787F">
        <w:rPr>
          <w:noProof/>
        </w:rPr>
        <w:t>―</w:t>
      </w:r>
      <w:r>
        <w:rPr>
          <w:noProof/>
        </w:rPr>
        <w:t xml:space="preserve">  F</w:t>
      </w:r>
      <w:r w:rsidRPr="00B41D2F">
        <w:rPr>
          <w:noProof/>
        </w:rPr>
        <w:t>EE</w:t>
      </w:r>
      <w:r>
        <w:rPr>
          <w:noProof/>
        </w:rPr>
        <w:t>/RS.</w:t>
      </w:r>
      <w:r w:rsidRPr="00E96934">
        <w:rPr>
          <w:b/>
          <w:noProof/>
        </w:rPr>
        <w:t xml:space="preserve"> </w:t>
      </w:r>
      <w:r w:rsidRPr="00F1787F">
        <w:rPr>
          <w:b/>
          <w:noProof/>
        </w:rPr>
        <w:t>Tabela de Recursos e Usos.</w:t>
      </w:r>
      <w:r>
        <w:rPr>
          <w:b/>
          <w:noProof/>
        </w:rPr>
        <w:t xml:space="preserve"> </w:t>
      </w:r>
      <w:r>
        <w:rPr>
          <w:noProof/>
        </w:rPr>
        <w:t xml:space="preserve">Disponível em: </w:t>
      </w:r>
      <w:hyperlink r:id="rId179" w:history="1">
        <w:r>
          <w:rPr>
            <w:rStyle w:val="Hyperlink"/>
          </w:rPr>
          <w:t>http://www.fee.tche.br/sitefee/pt/content/estatisticas/pg_mip.php</w:t>
        </w:r>
      </w:hyperlink>
    </w:p>
    <w:p w:rsidR="00FF56DF" w:rsidRPr="00BA41D2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 w:rsidRPr="00BA41D2">
        <w:rPr>
          <w:noProof/>
          <w:lang w:val="en-US"/>
        </w:rPr>
        <w:t>Acesso em: 0</w:t>
      </w:r>
      <w:r w:rsidR="00E96934" w:rsidRPr="00BA41D2">
        <w:rPr>
          <w:noProof/>
          <w:lang w:val="en-US"/>
        </w:rPr>
        <w:t>1 abr. 2013</w:t>
      </w:r>
      <w:r w:rsidRPr="00BA41D2">
        <w:rPr>
          <w:noProof/>
          <w:lang w:val="en-US"/>
        </w:rPr>
        <w:t>.</w:t>
      </w:r>
    </w:p>
    <w:p w:rsidR="00FF56DF" w:rsidRPr="00BA41D2" w:rsidRDefault="00FF56DF" w:rsidP="00FF56DF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 w:rsidRPr="00E96934">
        <w:rPr>
          <w:noProof/>
          <w:lang w:val="en-US"/>
        </w:rPr>
        <w:t>KRUGMAN, P.; TAYLOR, L</w:t>
      </w:r>
      <w:r w:rsidR="00FF56DF" w:rsidRPr="00E96934">
        <w:rPr>
          <w:noProof/>
          <w:lang w:val="en-US"/>
        </w:rPr>
        <w:t xml:space="preserve">. </w:t>
      </w:r>
      <w:r w:rsidR="00FF56DF" w:rsidRPr="00EC3D99">
        <w:rPr>
          <w:noProof/>
          <w:lang w:val="en-US"/>
        </w:rPr>
        <w:t xml:space="preserve">Contractionary Effects of Devaluation. </w:t>
      </w:r>
      <w:r w:rsidR="00FF56DF" w:rsidRPr="009C4C5E">
        <w:rPr>
          <w:b/>
          <w:iCs/>
          <w:noProof/>
          <w:lang w:val="en-US"/>
        </w:rPr>
        <w:t>Journal of International Economics</w:t>
      </w:r>
      <w:r w:rsidR="00FF56DF" w:rsidRPr="00EC3D99">
        <w:rPr>
          <w:i/>
          <w:iCs/>
          <w:noProof/>
          <w:lang w:val="en-US"/>
        </w:rPr>
        <w:t>,</w:t>
      </w:r>
      <w:r w:rsidR="00FF56DF" w:rsidRPr="00EC3D99">
        <w:rPr>
          <w:noProof/>
          <w:lang w:val="en-US"/>
        </w:rPr>
        <w:t xml:space="preserve"> </w:t>
      </w:r>
      <w:r w:rsidR="00FF56DF">
        <w:rPr>
          <w:noProof/>
          <w:lang w:val="en-US"/>
        </w:rPr>
        <w:t xml:space="preserve">v. </w:t>
      </w:r>
      <w:r w:rsidR="00FF56DF" w:rsidRPr="00EC3D99">
        <w:rPr>
          <w:noProof/>
          <w:lang w:val="en-US"/>
        </w:rPr>
        <w:t>8</w:t>
      </w:r>
      <w:r w:rsidR="00FF56DF">
        <w:rPr>
          <w:noProof/>
          <w:lang w:val="en-US"/>
        </w:rPr>
        <w:t>, n. 3</w:t>
      </w:r>
      <w:r w:rsidR="00FF56DF" w:rsidRPr="00EC3D99">
        <w:rPr>
          <w:noProof/>
          <w:lang w:val="en-US"/>
        </w:rPr>
        <w:t xml:space="preserve">, </w:t>
      </w:r>
      <w:r w:rsidR="00FF56DF">
        <w:rPr>
          <w:noProof/>
          <w:lang w:val="en-US"/>
        </w:rPr>
        <w:t xml:space="preserve">p. </w:t>
      </w:r>
      <w:r w:rsidR="00FF56DF" w:rsidRPr="00EC3D99">
        <w:rPr>
          <w:noProof/>
          <w:lang w:val="en-US"/>
        </w:rPr>
        <w:t>445</w:t>
      </w:r>
      <w:r w:rsidR="00FF56DF">
        <w:rPr>
          <w:noProof/>
          <w:lang w:val="en-US"/>
        </w:rPr>
        <w:t>-</w:t>
      </w:r>
      <w:r w:rsidR="00FF56DF" w:rsidRPr="00EC3D99">
        <w:rPr>
          <w:noProof/>
          <w:lang w:val="en-US"/>
        </w:rPr>
        <w:t>56</w:t>
      </w:r>
      <w:r w:rsidR="00FF56DF">
        <w:rPr>
          <w:noProof/>
          <w:lang w:val="en-US"/>
        </w:rPr>
        <w:t>, 1978</w:t>
      </w:r>
      <w:r w:rsidR="00FF56DF" w:rsidRPr="00EC3D99">
        <w:rPr>
          <w:noProof/>
          <w:lang w:val="en-US"/>
        </w:rPr>
        <w:t>.</w:t>
      </w: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LEONTIEF</w:t>
      </w:r>
      <w:r w:rsidR="00FF56DF">
        <w:rPr>
          <w:noProof/>
          <w:lang w:val="en-US"/>
        </w:rPr>
        <w:t>, W.</w:t>
      </w:r>
      <w:r w:rsidR="00FF56DF" w:rsidRPr="00EC3D99">
        <w:rPr>
          <w:noProof/>
          <w:lang w:val="en-US"/>
        </w:rPr>
        <w:t xml:space="preserve"> </w:t>
      </w:r>
      <w:r w:rsidR="00FF56DF" w:rsidRPr="009C4C5E">
        <w:rPr>
          <w:b/>
          <w:iCs/>
          <w:noProof/>
          <w:lang w:val="en-US"/>
        </w:rPr>
        <w:t>Input-Output Economics</w:t>
      </w:r>
      <w:r w:rsidR="00FF56DF">
        <w:rPr>
          <w:noProof/>
          <w:lang w:val="en-US"/>
        </w:rPr>
        <w:t>. New York:</w:t>
      </w:r>
      <w:r w:rsidR="00FF56DF" w:rsidRPr="00EC3D99">
        <w:rPr>
          <w:noProof/>
          <w:lang w:val="en-US"/>
        </w:rPr>
        <w:t xml:space="preserve"> Oxford University Press</w:t>
      </w:r>
      <w:r w:rsidR="00FF56DF">
        <w:rPr>
          <w:noProof/>
          <w:lang w:val="en-US"/>
        </w:rPr>
        <w:t>, 1986</w:t>
      </w:r>
      <w:r w:rsidR="00FF56DF" w:rsidRPr="00EC3D99">
        <w:rPr>
          <w:noProof/>
          <w:lang w:val="en-US"/>
        </w:rPr>
        <w:t>.</w:t>
      </w: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MORRONE</w:t>
      </w:r>
      <w:r w:rsidR="00FF56DF">
        <w:rPr>
          <w:noProof/>
          <w:lang w:val="en-US"/>
        </w:rPr>
        <w:t>, H.</w:t>
      </w:r>
      <w:r w:rsidR="00FF56DF" w:rsidRPr="00EC3D99">
        <w:rPr>
          <w:noProof/>
          <w:lang w:val="en-US"/>
        </w:rPr>
        <w:t xml:space="preserve"> </w:t>
      </w:r>
      <w:r w:rsidR="00FF56DF" w:rsidRPr="00DE29E7">
        <w:rPr>
          <w:b/>
          <w:noProof/>
          <w:lang w:val="en-US"/>
        </w:rPr>
        <w:t>Three Essays on Distribution and Economic Expansion of a Dual Economy</w:t>
      </w:r>
      <w:r w:rsidR="00FF56DF" w:rsidRPr="00EC3D99">
        <w:rPr>
          <w:noProof/>
          <w:lang w:val="en-US"/>
        </w:rPr>
        <w:t>. PhD dissertation, Department of Economics, University of Utah</w:t>
      </w:r>
      <w:r w:rsidR="00FF56DF">
        <w:rPr>
          <w:noProof/>
          <w:lang w:val="en-US"/>
        </w:rPr>
        <w:t>, 2012</w:t>
      </w:r>
      <w:r w:rsidR="00FF56DF" w:rsidRPr="00EC3D99">
        <w:rPr>
          <w:noProof/>
          <w:lang w:val="en-US"/>
        </w:rPr>
        <w:t>.</w:t>
      </w:r>
    </w:p>
    <w:p w:rsidR="00FF56DF" w:rsidRPr="00EC3D99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RADA</w:t>
      </w:r>
      <w:r w:rsidR="00FF56DF">
        <w:rPr>
          <w:noProof/>
          <w:lang w:val="en-US"/>
        </w:rPr>
        <w:t>, C.</w:t>
      </w:r>
      <w:r w:rsidR="00FF56DF" w:rsidRPr="00EC3D99">
        <w:rPr>
          <w:noProof/>
          <w:lang w:val="en-US"/>
        </w:rPr>
        <w:t xml:space="preserve"> Stagnation or Transformation of a Dual Economy through Endogenous Productivity Growth. </w:t>
      </w:r>
      <w:r w:rsidR="00FF56DF" w:rsidRPr="009C4C5E">
        <w:rPr>
          <w:b/>
          <w:iCs/>
          <w:noProof/>
          <w:lang w:val="en-US"/>
        </w:rPr>
        <w:t>Cambridge Journal of Economics</w:t>
      </w:r>
      <w:r w:rsidR="00FF56DF" w:rsidRPr="00EC3D99">
        <w:rPr>
          <w:i/>
          <w:iCs/>
          <w:noProof/>
          <w:lang w:val="en-US"/>
        </w:rPr>
        <w:t xml:space="preserve">, </w:t>
      </w:r>
      <w:r w:rsidR="00FF56DF">
        <w:rPr>
          <w:iCs/>
          <w:noProof/>
          <w:lang w:val="en-US"/>
        </w:rPr>
        <w:t xml:space="preserve">v. </w:t>
      </w:r>
      <w:r w:rsidR="00FF56DF" w:rsidRPr="00EC3D99">
        <w:rPr>
          <w:noProof/>
          <w:lang w:val="en-US"/>
        </w:rPr>
        <w:t xml:space="preserve">31, </w:t>
      </w:r>
      <w:r w:rsidR="00FF56DF">
        <w:rPr>
          <w:noProof/>
          <w:lang w:val="en-US"/>
        </w:rPr>
        <w:t>p. 711</w:t>
      </w:r>
      <w:r w:rsidR="00FF56DF" w:rsidRPr="00EC3D99">
        <w:rPr>
          <w:noProof/>
          <w:lang w:val="en-US"/>
        </w:rPr>
        <w:t>-740</w:t>
      </w:r>
      <w:r w:rsidR="00FF56DF">
        <w:rPr>
          <w:noProof/>
          <w:lang w:val="en-US"/>
        </w:rPr>
        <w:t>, 2007</w:t>
      </w:r>
      <w:r w:rsidR="00FF56DF" w:rsidRPr="00EC3D99">
        <w:rPr>
          <w:noProof/>
          <w:lang w:val="en-US"/>
        </w:rPr>
        <w:t>.</w:t>
      </w:r>
    </w:p>
    <w:p w:rsidR="00FF56DF" w:rsidRPr="00EC3D99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TAYOR</w:t>
      </w:r>
      <w:r w:rsidR="00FF56DF">
        <w:rPr>
          <w:noProof/>
          <w:lang w:val="en-US"/>
        </w:rPr>
        <w:t>, L.</w:t>
      </w:r>
      <w:r w:rsidR="00FF56DF" w:rsidRPr="00EC3D99">
        <w:rPr>
          <w:noProof/>
          <w:lang w:val="en-US"/>
        </w:rPr>
        <w:t xml:space="preserve"> </w:t>
      </w:r>
      <w:r w:rsidR="00FF56DF" w:rsidRPr="009C4C5E">
        <w:rPr>
          <w:b/>
          <w:iCs/>
          <w:noProof/>
          <w:lang w:val="en-US"/>
        </w:rPr>
        <w:t>Structuralist Macroeconomics:</w:t>
      </w:r>
      <w:r w:rsidR="00FF56DF" w:rsidRPr="00EC3D99">
        <w:rPr>
          <w:i/>
          <w:iCs/>
          <w:noProof/>
          <w:lang w:val="en-US"/>
        </w:rPr>
        <w:t xml:space="preserve"> </w:t>
      </w:r>
      <w:r w:rsidR="00FF56DF" w:rsidRPr="009C4C5E">
        <w:rPr>
          <w:iCs/>
          <w:noProof/>
          <w:lang w:val="en-US"/>
        </w:rPr>
        <w:t>Applicable Models for the Third World</w:t>
      </w:r>
      <w:r w:rsidR="00FF56DF" w:rsidRPr="00EC3D99">
        <w:rPr>
          <w:noProof/>
          <w:lang w:val="en-US"/>
        </w:rPr>
        <w:t>.</w:t>
      </w:r>
      <w:r w:rsidR="00FF56DF">
        <w:rPr>
          <w:noProof/>
          <w:lang w:val="en-US"/>
        </w:rPr>
        <w:t xml:space="preserve"> New York:</w:t>
      </w:r>
      <w:r w:rsidR="00FF56DF" w:rsidRPr="00EC3D99">
        <w:rPr>
          <w:noProof/>
          <w:lang w:val="en-US"/>
        </w:rPr>
        <w:t xml:space="preserve"> Basic Books</w:t>
      </w:r>
      <w:r w:rsidR="00FF56DF">
        <w:rPr>
          <w:noProof/>
          <w:lang w:val="en-US"/>
        </w:rPr>
        <w:t>, 1983</w:t>
      </w:r>
      <w:r w:rsidR="00FF56DF" w:rsidRPr="00EC3D99">
        <w:rPr>
          <w:noProof/>
          <w:lang w:val="en-US"/>
        </w:rPr>
        <w:t>.</w:t>
      </w:r>
    </w:p>
    <w:p w:rsidR="00FF56DF" w:rsidRPr="00EC3D99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TAYLOR</w:t>
      </w:r>
      <w:r w:rsidR="00FF56DF">
        <w:rPr>
          <w:noProof/>
          <w:lang w:val="en-US"/>
        </w:rPr>
        <w:t xml:space="preserve">, L. </w:t>
      </w:r>
      <w:r w:rsidR="00FF56DF" w:rsidRPr="009C4C5E">
        <w:rPr>
          <w:b/>
          <w:iCs/>
          <w:noProof/>
          <w:lang w:val="en-US"/>
        </w:rPr>
        <w:t>Social Relevant Policy Analysis:</w:t>
      </w:r>
      <w:r w:rsidR="00FF56DF" w:rsidRPr="00EC3D99">
        <w:rPr>
          <w:i/>
          <w:iCs/>
          <w:noProof/>
          <w:lang w:val="en-US"/>
        </w:rPr>
        <w:t xml:space="preserve"> </w:t>
      </w:r>
      <w:r w:rsidR="00FF56DF" w:rsidRPr="00565094">
        <w:rPr>
          <w:iCs/>
          <w:noProof/>
          <w:lang w:val="en-US"/>
        </w:rPr>
        <w:t>Structuralist Computable General Equilibrium Models for the Developing World</w:t>
      </w:r>
      <w:r w:rsidR="00FF56DF">
        <w:rPr>
          <w:noProof/>
          <w:lang w:val="en-US"/>
        </w:rPr>
        <w:t>. Cambridge:</w:t>
      </w:r>
      <w:r w:rsidR="00FF56DF" w:rsidRPr="00EC3D99">
        <w:rPr>
          <w:noProof/>
          <w:lang w:val="en-US"/>
        </w:rPr>
        <w:t xml:space="preserve"> The MIT Press</w:t>
      </w:r>
      <w:r w:rsidR="00FF56DF">
        <w:rPr>
          <w:noProof/>
          <w:lang w:val="en-US"/>
        </w:rPr>
        <w:t>, 1990</w:t>
      </w:r>
      <w:r w:rsidR="00FF56DF" w:rsidRPr="00EC3D99">
        <w:rPr>
          <w:noProof/>
          <w:lang w:val="en-US"/>
        </w:rPr>
        <w:t>.</w:t>
      </w:r>
    </w:p>
    <w:p w:rsidR="00FF56DF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Default="00E96934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  <w:lang w:val="en-US"/>
        </w:rPr>
        <w:t>VON ARNIM</w:t>
      </w:r>
      <w:r w:rsidR="00FF56DF">
        <w:rPr>
          <w:noProof/>
          <w:lang w:val="en-US"/>
        </w:rPr>
        <w:t>, R.</w:t>
      </w:r>
      <w:r w:rsidR="00FF56DF" w:rsidRPr="00EC3D99">
        <w:rPr>
          <w:noProof/>
          <w:lang w:val="en-US"/>
        </w:rPr>
        <w:t xml:space="preserve"> Wage Policy in an Open-Economy Kalecki-Kaldor Model: A Simulation Study. </w:t>
      </w:r>
      <w:r w:rsidR="00FF56DF" w:rsidRPr="009C4C5E">
        <w:rPr>
          <w:b/>
          <w:noProof/>
          <w:lang w:val="en-US"/>
        </w:rPr>
        <w:t>Metroeconomica</w:t>
      </w:r>
      <w:r w:rsidR="00FF56DF" w:rsidRPr="00EC3D99">
        <w:rPr>
          <w:noProof/>
          <w:lang w:val="en-US"/>
        </w:rPr>
        <w:t xml:space="preserve">, </w:t>
      </w:r>
      <w:r w:rsidR="00FF56DF">
        <w:rPr>
          <w:noProof/>
          <w:lang w:val="en-US"/>
        </w:rPr>
        <w:t xml:space="preserve">v. </w:t>
      </w:r>
      <w:r w:rsidR="00FF56DF" w:rsidRPr="00EC3D99">
        <w:rPr>
          <w:noProof/>
          <w:lang w:val="en-US"/>
        </w:rPr>
        <w:t>62</w:t>
      </w:r>
      <w:r w:rsidR="00FF56DF">
        <w:rPr>
          <w:noProof/>
          <w:lang w:val="en-US"/>
        </w:rPr>
        <w:t>, n. 2</w:t>
      </w:r>
      <w:r w:rsidR="00FF56DF" w:rsidRPr="00EC3D99">
        <w:rPr>
          <w:noProof/>
          <w:lang w:val="en-US"/>
        </w:rPr>
        <w:t>,</w:t>
      </w:r>
      <w:r w:rsidR="00FF56DF">
        <w:rPr>
          <w:noProof/>
          <w:lang w:val="en-US"/>
        </w:rPr>
        <w:t xml:space="preserve"> p.</w:t>
      </w:r>
      <w:r w:rsidR="00FF56DF" w:rsidRPr="00EC3D99">
        <w:rPr>
          <w:noProof/>
          <w:lang w:val="en-US"/>
        </w:rPr>
        <w:t xml:space="preserve"> 235-64</w:t>
      </w:r>
      <w:r w:rsidR="00FF56DF">
        <w:rPr>
          <w:noProof/>
          <w:lang w:val="en-US"/>
        </w:rPr>
        <w:t>, 2010</w:t>
      </w:r>
      <w:r w:rsidR="00FF56DF" w:rsidRPr="00EC3D99">
        <w:rPr>
          <w:noProof/>
          <w:lang w:val="en-US"/>
        </w:rPr>
        <w:t>.</w:t>
      </w:r>
    </w:p>
    <w:p w:rsidR="00FF56DF" w:rsidRPr="00EC3D99" w:rsidRDefault="00FF56DF" w:rsidP="00FF56DF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</w:p>
    <w:p w:rsidR="00FF56DF" w:rsidRPr="00BA41D2" w:rsidRDefault="00E96934" w:rsidP="00FF56DF">
      <w:pPr>
        <w:tabs>
          <w:tab w:val="center" w:pos="4800"/>
          <w:tab w:val="right" w:pos="9500"/>
        </w:tabs>
        <w:jc w:val="both"/>
        <w:rPr>
          <w:noProof/>
        </w:rPr>
      </w:pPr>
      <w:r w:rsidRPr="00E96934">
        <w:rPr>
          <w:noProof/>
          <w:lang w:val="en-US"/>
        </w:rPr>
        <w:t>VON ARNIM</w:t>
      </w:r>
      <w:r w:rsidR="00FF56DF" w:rsidRPr="00E96934">
        <w:rPr>
          <w:noProof/>
          <w:lang w:val="en-US"/>
        </w:rPr>
        <w:t>, R.</w:t>
      </w:r>
      <w:r w:rsidRPr="00E96934">
        <w:rPr>
          <w:noProof/>
          <w:lang w:val="en-US"/>
        </w:rPr>
        <w:t>; RADA, C.</w:t>
      </w:r>
      <w:r w:rsidR="00FF56DF" w:rsidRPr="00E96934">
        <w:rPr>
          <w:noProof/>
          <w:lang w:val="en-US"/>
        </w:rPr>
        <w:t xml:space="preserve"> </w:t>
      </w:r>
      <w:r w:rsidR="00FF56DF" w:rsidRPr="00EC3D99">
        <w:rPr>
          <w:noProof/>
          <w:lang w:val="en-US"/>
        </w:rPr>
        <w:t xml:space="preserve">Labour Productivity and Energy Use in a Three-Sector Model: An Application to Egypt. </w:t>
      </w:r>
      <w:r w:rsidR="00FF56DF" w:rsidRPr="00BA41D2">
        <w:rPr>
          <w:b/>
          <w:iCs/>
          <w:noProof/>
        </w:rPr>
        <w:t>Development and Change</w:t>
      </w:r>
      <w:r w:rsidR="00FF56DF" w:rsidRPr="00BA41D2">
        <w:rPr>
          <w:i/>
          <w:iCs/>
          <w:noProof/>
        </w:rPr>
        <w:t xml:space="preserve">, </w:t>
      </w:r>
      <w:r w:rsidR="00FF56DF" w:rsidRPr="00BA41D2">
        <w:rPr>
          <w:iCs/>
          <w:noProof/>
        </w:rPr>
        <w:t>v.</w:t>
      </w:r>
      <w:r w:rsidR="00FF56DF" w:rsidRPr="00BA41D2">
        <w:rPr>
          <w:i/>
          <w:iCs/>
          <w:noProof/>
        </w:rPr>
        <w:t xml:space="preserve"> </w:t>
      </w:r>
      <w:r w:rsidR="00FF56DF" w:rsidRPr="00BA41D2">
        <w:rPr>
          <w:noProof/>
        </w:rPr>
        <w:t>42, n. 6, p. 1323-48, 2011.</w:t>
      </w:r>
    </w:p>
    <w:p w:rsidR="00FF56DF" w:rsidRPr="00BA41D2" w:rsidRDefault="00FF56DF" w:rsidP="00646C60">
      <w:pPr>
        <w:tabs>
          <w:tab w:val="center" w:pos="4800"/>
          <w:tab w:val="right" w:pos="9500"/>
        </w:tabs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rPr>
          <w:noProof/>
        </w:rPr>
      </w:pPr>
      <w:r>
        <w:rPr>
          <w:b/>
          <w:bCs/>
          <w:noProof/>
          <w:sz w:val="32"/>
          <w:szCs w:val="32"/>
        </w:rPr>
        <w:t>Apêndice: Glossário e equações do modelo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Variáveis Endógenas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320" w:dyaOrig="360">
          <v:shape id="_x0000_i1107" type="#_x0000_t75" style="width:15.75pt;height:18pt" o:ole="">
            <v:imagedata r:id="rId180" o:title=""/>
          </v:shape>
          <o:OLEObject Type="Embed" ProgID="Equation.3" ShapeID="_x0000_i1107" DrawAspect="Content" ObjectID="_1434804814" r:id="rId181"/>
        </w:object>
      </w:r>
      <w:r>
        <w:rPr>
          <w:noProof/>
        </w:rPr>
        <w:t>: valor da produção (oferta);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40" w:dyaOrig="360">
          <v:shape id="_x0000_i1108" type="#_x0000_t75" style="width:12pt;height:18pt" o:ole="">
            <v:imagedata r:id="rId182" o:title=""/>
          </v:shape>
          <o:OLEObject Type="Embed" ProgID="Equation.3" ShapeID="_x0000_i1108" DrawAspect="Content" ObjectID="_1434804815" r:id="rId183"/>
        </w:object>
      </w:r>
      <w:r>
        <w:rPr>
          <w:noProof/>
        </w:rPr>
        <w:t>: produto interno bruto;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6"/>
        </w:rPr>
        <w:object w:dxaOrig="200" w:dyaOrig="220">
          <v:shape id="_x0000_i1109" type="#_x0000_t75" style="width:9.75pt;height:11.25pt" o:ole="">
            <v:imagedata r:id="rId184" o:title=""/>
          </v:shape>
          <o:OLEObject Type="Embed" ProgID="Equation.3" ShapeID="_x0000_i1109" DrawAspect="Content" ObjectID="_1434804816" r:id="rId185"/>
        </w:object>
      </w:r>
      <w:r>
        <w:rPr>
          <w:noProof/>
        </w:rPr>
        <w:t>: parcela do valor adicionado na oferta total.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6"/>
        </w:rPr>
        <w:object w:dxaOrig="300" w:dyaOrig="279">
          <v:shape id="_x0000_i1110" type="#_x0000_t75" style="width:15pt;height:14.25pt" o:ole="">
            <v:imagedata r:id="rId186" o:title=""/>
          </v:shape>
          <o:OLEObject Type="Embed" ProgID="Equation.3" ShapeID="_x0000_i1110" DrawAspect="Content" ObjectID="_1434804817" r:id="rId187"/>
        </w:object>
      </w:r>
      <w:r>
        <w:rPr>
          <w:noProof/>
        </w:rPr>
        <w:t>: preço do valor adicionado;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420" w:dyaOrig="360">
          <v:shape id="_x0000_i1111" type="#_x0000_t75" style="width:21pt;height:18pt" o:ole="">
            <v:imagedata r:id="rId188" o:title=""/>
          </v:shape>
          <o:OLEObject Type="Embed" ProgID="Equation.3" ShapeID="_x0000_i1111" DrawAspect="Content" ObjectID="_1434804818" r:id="rId189"/>
        </w:object>
      </w:r>
      <w:r>
        <w:rPr>
          <w:noProof/>
        </w:rPr>
        <w:t>: renda disponível;</w:t>
      </w:r>
    </w:p>
    <w:p w:rsidR="00DF38ED" w:rsidRDefault="00A37075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90EC9">
        <w:rPr>
          <w:noProof/>
          <w:position w:val="-12"/>
        </w:rPr>
        <w:object w:dxaOrig="340" w:dyaOrig="360">
          <v:shape id="_x0000_i1112" type="#_x0000_t75" style="width:17.25pt;height:18pt" o:ole="">
            <v:imagedata r:id="rId190" o:title=""/>
          </v:shape>
          <o:OLEObject Type="Embed" ProgID="Equation.3" ShapeID="_x0000_i1112" DrawAspect="Content" ObjectID="_1434804819" r:id="rId191"/>
        </w:object>
      </w:r>
      <w:r w:rsidR="00DF38ED">
        <w:rPr>
          <w:noProof/>
        </w:rPr>
        <w:t>: consumo</w:t>
      </w:r>
      <w:r w:rsidR="00990EC9">
        <w:rPr>
          <w:noProof/>
        </w:rPr>
        <w:t xml:space="preserve"> dos trabalhadores</w:t>
      </w:r>
      <w:r w:rsidR="00DF38ED">
        <w:rPr>
          <w:noProof/>
        </w:rPr>
        <w:t>;</w:t>
      </w:r>
    </w:p>
    <w:p w:rsidR="00990EC9" w:rsidRDefault="00990EC9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90EC9">
        <w:rPr>
          <w:noProof/>
          <w:position w:val="-12"/>
        </w:rPr>
        <w:object w:dxaOrig="340" w:dyaOrig="360">
          <v:shape id="_x0000_i1113" type="#_x0000_t75" style="width:17.25pt;height:18pt" o:ole="">
            <v:imagedata r:id="rId192" o:title=""/>
          </v:shape>
          <o:OLEObject Type="Embed" ProgID="Equation.3" ShapeID="_x0000_i1113" DrawAspect="Content" ObjectID="_1434804820" r:id="rId193"/>
        </w:object>
      </w:r>
      <w:r>
        <w:rPr>
          <w:noProof/>
        </w:rPr>
        <w:t>: consumo capitalista;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300" w:dyaOrig="360">
          <v:shape id="_x0000_i1114" type="#_x0000_t75" style="width:15pt;height:18pt" o:ole="">
            <v:imagedata r:id="rId194" o:title=""/>
          </v:shape>
          <o:OLEObject Type="Embed" ProgID="Equation.3" ShapeID="_x0000_i1114" DrawAspect="Content" ObjectID="_1434804821" r:id="rId195"/>
        </w:object>
      </w:r>
      <w:r>
        <w:rPr>
          <w:noProof/>
        </w:rPr>
        <w:t>: poupança dos trabalhadores;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4"/>
        </w:rPr>
        <w:object w:dxaOrig="300" w:dyaOrig="380">
          <v:shape id="_x0000_i1115" type="#_x0000_t75" style="width:15pt;height:18.75pt" o:ole="">
            <v:imagedata r:id="rId196" o:title=""/>
          </v:shape>
          <o:OLEObject Type="Embed" ProgID="Equation.3" ShapeID="_x0000_i1115" DrawAspect="Content" ObjectID="_1434804822" r:id="rId197"/>
        </w:object>
      </w:r>
      <w:r>
        <w:rPr>
          <w:noProof/>
        </w:rPr>
        <w:t>: poupança do governo;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4"/>
        </w:rPr>
        <w:object w:dxaOrig="320" w:dyaOrig="380">
          <v:shape id="_x0000_i1116" type="#_x0000_t75" style="width:15.75pt;height:18.75pt" o:ole="">
            <v:imagedata r:id="rId198" o:title=""/>
          </v:shape>
          <o:OLEObject Type="Embed" ProgID="Equation.3" ShapeID="_x0000_i1116" DrawAspect="Content" ObjectID="_1434804823" r:id="rId199"/>
        </w:object>
      </w:r>
      <w:r>
        <w:rPr>
          <w:noProof/>
        </w:rPr>
        <w:t>: poupança externa;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300" w:dyaOrig="360">
          <v:shape id="_x0000_i1117" type="#_x0000_t75" style="width:15pt;height:18pt" o:ole="">
            <v:imagedata r:id="rId200" o:title=""/>
          </v:shape>
          <o:OLEObject Type="Embed" ProgID="Equation.3" ShapeID="_x0000_i1117" DrawAspect="Content" ObjectID="_1434804824" r:id="rId201"/>
        </w:object>
      </w:r>
      <w:r>
        <w:rPr>
          <w:noProof/>
        </w:rPr>
        <w:t>: poupança do capitalista;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4"/>
        </w:rPr>
        <w:object w:dxaOrig="220" w:dyaOrig="260">
          <v:shape id="_x0000_i1118" type="#_x0000_t75" style="width:11.25pt;height:12.75pt" o:ole="">
            <v:imagedata r:id="rId202" o:title=""/>
          </v:shape>
          <o:OLEObject Type="Embed" ProgID="Equation.3" ShapeID="_x0000_i1118" DrawAspect="Content" ObjectID="_1434804825" r:id="rId203"/>
        </w:object>
      </w:r>
      <w:r>
        <w:rPr>
          <w:noProof/>
        </w:rPr>
        <w:t>: receita do governo;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00" w:dyaOrig="320">
          <v:shape id="_x0000_i1119" type="#_x0000_t75" style="width:9.75pt;height:15.75pt" o:ole="">
            <v:imagedata r:id="rId204" o:title=""/>
          </v:shape>
          <o:OLEObject Type="Embed" ProgID="Equation.3" ShapeID="_x0000_i1119" DrawAspect="Content" ObjectID="_1434804826" r:id="rId205"/>
        </w:object>
      </w:r>
      <w:r>
        <w:rPr>
          <w:noProof/>
        </w:rPr>
        <w:t>: produtividade do trabalho;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60" w:dyaOrig="360">
          <v:shape id="_x0000_i1120" type="#_x0000_t75" style="width:12.75pt;height:18pt" o:ole="">
            <v:imagedata r:id="rId206" o:title=""/>
          </v:shape>
          <o:OLEObject Type="Embed" ProgID="Equation.3" ShapeID="_x0000_i1120" DrawAspect="Content" ObjectID="_1434804827" r:id="rId207"/>
        </w:object>
      </w:r>
      <w:r>
        <w:rPr>
          <w:noProof/>
        </w:rPr>
        <w:t>: número de empregados;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79" w:dyaOrig="360">
          <v:shape id="_x0000_i1121" type="#_x0000_t75" style="width:14.25pt;height:18pt" o:ole="">
            <v:imagedata r:id="rId208" o:title=""/>
          </v:shape>
          <o:OLEObject Type="Embed" ProgID="Equation.3" ShapeID="_x0000_i1121" DrawAspect="Content" ObjectID="_1434804828" r:id="rId209"/>
        </w:object>
      </w:r>
      <w:r>
        <w:rPr>
          <w:noProof/>
        </w:rPr>
        <w:t>: salário nominal;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40" w:dyaOrig="320">
          <v:shape id="_x0000_i1122" type="#_x0000_t75" style="width:12pt;height:15.75pt" o:ole="">
            <v:imagedata r:id="rId210" o:title=""/>
          </v:shape>
          <o:OLEObject Type="Embed" ProgID="Equation.3" ShapeID="_x0000_i1122" DrawAspect="Content" ObjectID="_1434804829" r:id="rId211"/>
        </w:object>
      </w:r>
      <w:r>
        <w:rPr>
          <w:noProof/>
        </w:rPr>
        <w:t>: relação importações-produto;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40" w:dyaOrig="360">
          <v:shape id="_x0000_i1123" type="#_x0000_t75" style="width:12pt;height:18pt" o:ole="">
            <v:imagedata r:id="rId212" o:title=""/>
          </v:shape>
          <o:OLEObject Type="Embed" ProgID="Equation.3" ShapeID="_x0000_i1123" DrawAspect="Content" ObjectID="_1434804830" r:id="rId213"/>
        </w:object>
      </w:r>
      <w:r>
        <w:rPr>
          <w:noProof/>
        </w:rPr>
        <w:t>: preço do produto final;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79" w:dyaOrig="360">
          <v:shape id="_x0000_i1124" type="#_x0000_t75" style="width:14.25pt;height:18pt" o:ole="">
            <v:imagedata r:id="rId214" o:title=""/>
          </v:shape>
          <o:OLEObject Type="Embed" ProgID="Equation.3" ShapeID="_x0000_i1124" DrawAspect="Content" ObjectID="_1434804831" r:id="rId215"/>
        </w:object>
      </w:r>
      <w:r>
        <w:rPr>
          <w:noProof/>
        </w:rPr>
        <w:t>: exportações;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00" w:dyaOrig="360">
          <v:shape id="_x0000_i1125" type="#_x0000_t75" style="width:9.75pt;height:18pt" o:ole="">
            <v:imagedata r:id="rId216" o:title=""/>
          </v:shape>
          <o:OLEObject Type="Embed" ProgID="Equation.3" ShapeID="_x0000_i1125" DrawAspect="Content" ObjectID="_1434804832" r:id="rId217"/>
        </w:object>
      </w:r>
      <w:r>
        <w:rPr>
          <w:noProof/>
        </w:rPr>
        <w:t>: taxa de lucro;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40" w:dyaOrig="260">
          <v:shape id="_x0000_i1126" type="#_x0000_t75" style="width:12pt;height:12.75pt" o:ole="">
            <v:imagedata r:id="rId218" o:title=""/>
          </v:shape>
          <o:OLEObject Type="Embed" ProgID="Equation.3" ShapeID="_x0000_i1126" DrawAspect="Content" ObjectID="_1434804833" r:id="rId219"/>
        </w:object>
      </w:r>
      <w:r>
        <w:rPr>
          <w:noProof/>
        </w:rPr>
        <w:t>: taxa de câmbio real;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4"/>
        </w:rPr>
        <w:object w:dxaOrig="260" w:dyaOrig="240">
          <v:shape id="_x0000_i1127" type="#_x0000_t75" style="width:12.75pt;height:12pt" o:ole="">
            <v:imagedata r:id="rId220" o:title=""/>
          </v:shape>
          <o:OLEObject Type="Embed" ProgID="Equation.3" ShapeID="_x0000_i1127" DrawAspect="Content" ObjectID="_1434804834" r:id="rId221"/>
        </w:object>
      </w:r>
      <w:r>
        <w:rPr>
          <w:noProof/>
        </w:rPr>
        <w:t>: lucros.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b/>
          <w:bCs/>
          <w:noProof/>
        </w:rPr>
        <w:t>Variáveis Exógenas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4"/>
        </w:rPr>
        <w:object w:dxaOrig="380" w:dyaOrig="380">
          <v:shape id="_x0000_i1128" type="#_x0000_t75" style="width:18.75pt;height:18.75pt" o:ole="">
            <v:imagedata r:id="rId222" o:title=""/>
          </v:shape>
          <o:OLEObject Type="Embed" ProgID="Equation.3" ShapeID="_x0000_i1128" DrawAspect="Content" ObjectID="_1434804835" r:id="rId223"/>
        </w:object>
      </w:r>
      <w:r>
        <w:rPr>
          <w:noProof/>
        </w:rPr>
        <w:t>: demanda externa;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4"/>
        </w:rPr>
        <w:object w:dxaOrig="220" w:dyaOrig="260">
          <v:shape id="_x0000_i1129" type="#_x0000_t75" style="width:11.25pt;height:12.75pt" o:ole="">
            <v:imagedata r:id="rId224" o:title=""/>
          </v:shape>
          <o:OLEObject Type="Embed" ProgID="Equation.3" ShapeID="_x0000_i1129" DrawAspect="Content" ObjectID="_1434804836" r:id="rId225"/>
        </w:object>
      </w:r>
      <w:r>
        <w:rPr>
          <w:noProof/>
        </w:rPr>
        <w:t>: força de trabalho;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79" w:dyaOrig="360">
          <v:shape id="_x0000_i1130" type="#_x0000_t75" style="width:14.25pt;height:18pt" o:ole="">
            <v:imagedata r:id="rId226" o:title=""/>
          </v:shape>
          <o:OLEObject Type="Embed" ProgID="Equation.3" ShapeID="_x0000_i1130" DrawAspect="Content" ObjectID="_1434804837" r:id="rId227"/>
        </w:object>
      </w:r>
      <w:r>
        <w:rPr>
          <w:noProof/>
        </w:rPr>
        <w:t>: gastos públicos;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20" w:dyaOrig="360">
          <v:shape id="_x0000_i1131" type="#_x0000_t75" style="width:11.25pt;height:18pt" o:ole="">
            <v:imagedata r:id="rId228" o:title=""/>
          </v:shape>
          <o:OLEObject Type="Embed" ProgID="Equation.3" ShapeID="_x0000_i1131" DrawAspect="Content" ObjectID="_1434804838" r:id="rId229"/>
        </w:object>
      </w:r>
      <w:r>
        <w:rPr>
          <w:noProof/>
        </w:rPr>
        <w:t>: investimento;</w:t>
      </w:r>
    </w:p>
    <w:p w:rsidR="00C954F4" w:rsidRDefault="00C954F4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300" w:dyaOrig="360">
          <v:shape id="_x0000_i1132" type="#_x0000_t75" style="width:15pt;height:18pt" o:ole="">
            <v:imagedata r:id="rId230" o:title=""/>
          </v:shape>
          <o:OLEObject Type="Embed" ProgID="Equation.3" ShapeID="_x0000_i1132" DrawAspect="Content" ObjectID="_1434804839" r:id="rId231"/>
        </w:object>
      </w:r>
      <w:r>
        <w:rPr>
          <w:noProof/>
        </w:rPr>
        <w:t>: exportações interestaduais;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60" w:dyaOrig="360">
          <v:shape id="_x0000_i1133" type="#_x0000_t75" style="width:12.75pt;height:18pt" o:ole="">
            <v:imagedata r:id="rId232" o:title=""/>
          </v:shape>
          <o:OLEObject Type="Embed" ProgID="Equation.3" ShapeID="_x0000_i1133" DrawAspect="Content" ObjectID="_1434804840" r:id="rId233"/>
        </w:object>
      </w:r>
      <w:r>
        <w:rPr>
          <w:noProof/>
        </w:rPr>
        <w:t>: parcela dos lucros no produto;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00" w:dyaOrig="260">
          <v:shape id="_x0000_i1134" type="#_x0000_t75" style="width:9.75pt;height:12.75pt" o:ole="">
            <v:imagedata r:id="rId234" o:title=""/>
          </v:shape>
          <o:OLEObject Type="Embed" ProgID="Equation.3" ShapeID="_x0000_i1134" DrawAspect="Content" ObjectID="_1434804841" r:id="rId235"/>
        </w:object>
      </w:r>
      <w:r>
        <w:rPr>
          <w:noProof/>
        </w:rPr>
        <w:t xml:space="preserve">: taxa de </w:t>
      </w:r>
      <w:r>
        <w:rPr>
          <w:i/>
          <w:iCs/>
          <w:noProof/>
        </w:rPr>
        <w:t>markup</w:t>
      </w:r>
      <w:r>
        <w:rPr>
          <w:noProof/>
        </w:rPr>
        <w:t>;</w:t>
      </w:r>
    </w:p>
    <w:p w:rsidR="00427F9B" w:rsidRDefault="00427F9B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427F9B">
        <w:rPr>
          <w:noProof/>
          <w:position w:val="-10"/>
        </w:rPr>
        <w:object w:dxaOrig="360" w:dyaOrig="320">
          <v:shape id="_x0000_i1135" type="#_x0000_t75" style="width:18pt;height:15.75pt" o:ole="">
            <v:imagedata r:id="rId236" o:title=""/>
          </v:shape>
          <o:OLEObject Type="Embed" ProgID="Equation.3" ShapeID="_x0000_i1135" DrawAspect="Content" ObjectID="_1434804842" r:id="rId237"/>
        </w:object>
      </w:r>
      <w:r>
        <w:rPr>
          <w:noProof/>
        </w:rPr>
        <w:t>:</w:t>
      </w:r>
      <w:r w:rsidR="00007D3A">
        <w:rPr>
          <w:noProof/>
        </w:rPr>
        <w:t xml:space="preserve"> </w:t>
      </w:r>
      <w:r w:rsidR="00007D3A">
        <w:t>propensão marginal para importar de outros estados</w:t>
      </w:r>
      <w:r>
        <w:rPr>
          <w:noProof/>
        </w:rPr>
        <w:t>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6"/>
        </w:rPr>
        <w:object w:dxaOrig="360" w:dyaOrig="320">
          <v:shape id="_x0000_i1136" type="#_x0000_t75" style="width:18pt;height:15.75pt" o:ole="">
            <v:imagedata r:id="rId238" o:title=""/>
          </v:shape>
          <o:OLEObject Type="Embed" ProgID="Equation.3" ShapeID="_x0000_i1136" DrawAspect="Content" ObjectID="_1434804843" r:id="rId239"/>
        </w:object>
      </w:r>
      <w:r>
        <w:rPr>
          <w:noProof/>
        </w:rPr>
        <w:t>: impostos incidentes sobre a produção;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20" w:dyaOrig="360">
          <v:shape id="_x0000_i1137" type="#_x0000_t75" style="width:11.25pt;height:18pt" o:ole="">
            <v:imagedata r:id="rId240" o:title=""/>
          </v:shape>
          <o:OLEObject Type="Embed" ProgID="Equation.3" ShapeID="_x0000_i1137" DrawAspect="Content" ObjectID="_1434804844" r:id="rId241"/>
        </w:object>
      </w:r>
      <w:r>
        <w:rPr>
          <w:noProof/>
        </w:rPr>
        <w:t>: propensão marginal para poupar, i =</w:t>
      </w:r>
      <w:r w:rsidR="00EA546D">
        <w:rPr>
          <w:noProof/>
        </w:rPr>
        <w:t xml:space="preserve"> π</w:t>
      </w:r>
      <w:r>
        <w:rPr>
          <w:noProof/>
        </w:rPr>
        <w:t xml:space="preserve"> , w;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6"/>
        </w:rPr>
        <w:object w:dxaOrig="180" w:dyaOrig="220">
          <v:shape id="_x0000_i1138" type="#_x0000_t75" style="width:9pt;height:11.25pt" o:ole="">
            <v:imagedata r:id="rId242" o:title=""/>
          </v:shape>
          <o:OLEObject Type="Embed" ProgID="Equation.3" ShapeID="_x0000_i1138" DrawAspect="Content" ObjectID="_1434804845" r:id="rId243"/>
        </w:object>
      </w:r>
      <w:r>
        <w:rPr>
          <w:noProof/>
        </w:rPr>
        <w:t>: nominal exchange rate;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4"/>
        </w:rPr>
        <w:object w:dxaOrig="300" w:dyaOrig="300">
          <v:shape id="_x0000_i1139" type="#_x0000_t75" style="width:15pt;height:15pt" o:ole="">
            <v:imagedata r:id="rId244" o:title=""/>
          </v:shape>
          <o:OLEObject Type="Embed" ProgID="Equation.3" ShapeID="_x0000_i1139" DrawAspect="Content" ObjectID="_1434804846" r:id="rId245"/>
        </w:object>
      </w:r>
      <w:r>
        <w:rPr>
          <w:noProof/>
        </w:rPr>
        <w:t xml:space="preserve">: preços do produto importado em </w:t>
      </w:r>
      <w:r w:rsidR="00427F9B">
        <w:rPr>
          <w:noProof/>
        </w:rPr>
        <w:t>moeda estrangeira.</w:t>
      </w:r>
    </w:p>
    <w:p w:rsidR="00427F9B" w:rsidRDefault="00427F9B" w:rsidP="0058446B">
      <w:pPr>
        <w:tabs>
          <w:tab w:val="center" w:pos="4800"/>
          <w:tab w:val="right" w:pos="9500"/>
        </w:tabs>
        <w:ind w:firstLine="720"/>
        <w:jc w:val="both"/>
        <w:rPr>
          <w:b/>
          <w:bCs/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b/>
          <w:bCs/>
          <w:noProof/>
        </w:rPr>
        <w:t>Parâmetros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300" w:dyaOrig="360">
          <v:shape id="_x0000_i1140" type="#_x0000_t75" style="width:15pt;height:18pt" o:ole="">
            <v:imagedata r:id="rId246" o:title=""/>
          </v:shape>
          <o:OLEObject Type="Embed" ProgID="Equation.3" ShapeID="_x0000_i1140" DrawAspect="Content" ObjectID="_1434804847" r:id="rId247"/>
        </w:object>
      </w:r>
      <w:r>
        <w:rPr>
          <w:noProof/>
        </w:rPr>
        <w:t>: coeficiente técnico de Leontief;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2"/>
        </w:rPr>
        <w:object w:dxaOrig="279" w:dyaOrig="360">
          <v:shape id="_x0000_i1141" type="#_x0000_t75" style="width:14.25pt;height:18pt" o:ole="">
            <v:imagedata r:id="rId248" o:title=""/>
          </v:shape>
          <o:OLEObject Type="Embed" ProgID="Equation.3" ShapeID="_x0000_i1141" DrawAspect="Content" ObjectID="_1434804848" r:id="rId249"/>
        </w:object>
      </w:r>
      <w:r>
        <w:rPr>
          <w:noProof/>
        </w:rPr>
        <w:t>: parcela da mudança na produtividade não explicada por mudanças na demanda;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40" w:dyaOrig="340">
          <v:shape id="_x0000_i1142" type="#_x0000_t75" style="width:12pt;height:17.25pt" o:ole="">
            <v:imagedata r:id="rId250" o:title=""/>
          </v:shape>
          <o:OLEObject Type="Embed" ProgID="Equation.3" ShapeID="_x0000_i1142" DrawAspect="Content" ObjectID="_1434804849" r:id="rId251"/>
        </w:object>
      </w:r>
      <w:r>
        <w:rPr>
          <w:noProof/>
        </w:rPr>
        <w:t>: elasticidade de Verdoorn;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79" w:dyaOrig="340">
          <v:shape id="_x0000_i1143" type="#_x0000_t75" style="width:14.25pt;height:17.25pt" o:ole="">
            <v:imagedata r:id="rId252" o:title=""/>
          </v:shape>
          <o:OLEObject Type="Embed" ProgID="Equation.3" ShapeID="_x0000_i1143" DrawAspect="Content" ObjectID="_1434804850" r:id="rId253"/>
        </w:object>
      </w:r>
      <w:r>
        <w:rPr>
          <w:noProof/>
        </w:rPr>
        <w:t>: elasticidade do aumento nos custos sobre a produtividade;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40" w:dyaOrig="340">
          <v:shape id="_x0000_i1144" type="#_x0000_t75" style="width:12pt;height:17.25pt" o:ole="">
            <v:imagedata r:id="rId254" o:title=""/>
          </v:shape>
          <o:OLEObject Type="Embed" ProgID="Equation.3" ShapeID="_x0000_i1144" DrawAspect="Content" ObjectID="_1434804851" r:id="rId255"/>
        </w:object>
      </w:r>
      <w:r>
        <w:rPr>
          <w:noProof/>
        </w:rPr>
        <w:t>: elasticidade preço das exportações;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60" w:dyaOrig="340">
          <v:shape id="_x0000_i1145" type="#_x0000_t75" style="width:12.75pt;height:17.25pt" o:ole="">
            <v:imagedata r:id="rId256" o:title=""/>
          </v:shape>
          <o:OLEObject Type="Embed" ProgID="Equation.3" ShapeID="_x0000_i1145" DrawAspect="Content" ObjectID="_1434804852" r:id="rId257"/>
        </w:object>
      </w:r>
      <w:r>
        <w:rPr>
          <w:noProof/>
        </w:rPr>
        <w:t>: elasticidade preço das importações;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279" w:dyaOrig="340">
          <v:shape id="_x0000_i1146" type="#_x0000_t75" style="width:14.25pt;height:17.25pt" o:ole="">
            <v:imagedata r:id="rId258" o:title=""/>
          </v:shape>
          <o:OLEObject Type="Embed" ProgID="Equation.3" ShapeID="_x0000_i1146" DrawAspect="Content" ObjectID="_1434804853" r:id="rId259"/>
        </w:object>
      </w:r>
      <w:r>
        <w:rPr>
          <w:noProof/>
        </w:rPr>
        <w:t xml:space="preserve"> : efeito do aumento do emprego nos salários nominais;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E860D9">
        <w:rPr>
          <w:noProof/>
          <w:position w:val="-10"/>
        </w:rPr>
        <w:object w:dxaOrig="300" w:dyaOrig="340">
          <v:shape id="_x0000_i1147" type="#_x0000_t75" style="width:15pt;height:17.25pt" o:ole="">
            <v:imagedata r:id="rId260" o:title=""/>
          </v:shape>
          <o:OLEObject Type="Embed" ProgID="Equation.3" ShapeID="_x0000_i1147" DrawAspect="Content" ObjectID="_1434804854" r:id="rId261"/>
        </w:object>
      </w:r>
      <w:r>
        <w:rPr>
          <w:noProof/>
        </w:rPr>
        <w:t xml:space="preserve"> : efeito do aumento da produtividade na demanda dos trabalhadores por maiores salários.</w:t>
      </w:r>
    </w:p>
    <w:p w:rsidR="00DF38ED" w:rsidRDefault="00DF38ED" w:rsidP="0058446B">
      <w:pPr>
        <w:tabs>
          <w:tab w:val="center" w:pos="4800"/>
          <w:tab w:val="right" w:pos="9500"/>
        </w:tabs>
        <w:ind w:firstLine="709"/>
        <w:jc w:val="both"/>
        <w:rPr>
          <w:noProof/>
        </w:rPr>
      </w:pPr>
      <w:r>
        <w:rPr>
          <w:b/>
          <w:bCs/>
          <w:noProof/>
        </w:rPr>
        <w:t>Equações do Modelo</w: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1. Balanço Setorial </w:t>
      </w:r>
    </w:p>
    <w:p w:rsidR="006A6EFA" w:rsidRDefault="006A6EFA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C954F4" w:rsidRPr="00E860D9">
        <w:rPr>
          <w:noProof/>
          <w:position w:val="-12"/>
        </w:rPr>
        <w:object w:dxaOrig="3220" w:dyaOrig="360">
          <v:shape id="_x0000_i1148" type="#_x0000_t75" style="width:183pt;height:18pt" o:ole="">
            <v:imagedata r:id="rId262" o:title=""/>
          </v:shape>
          <o:OLEObject Type="Embed" ProgID="Equation.3" ShapeID="_x0000_i1148" DrawAspect="Content" ObjectID="_1434804855" r:id="rId263"/>
        </w:objec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2. Produtividade do Trabalho </w:t>
      </w:r>
    </w:p>
    <w:p w:rsidR="006A6EFA" w:rsidRDefault="006A6EFA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E860D9">
        <w:rPr>
          <w:noProof/>
          <w:position w:val="-30"/>
        </w:rPr>
        <w:object w:dxaOrig="1520" w:dyaOrig="680">
          <v:shape id="_x0000_i1149" type="#_x0000_t75" style="width:88.5pt;height:33.75pt" o:ole="">
            <v:imagedata r:id="rId264" o:title=""/>
          </v:shape>
          <o:OLEObject Type="Embed" ProgID="Equation.3" ShapeID="_x0000_i1149" DrawAspect="Content" ObjectID="_1434804856" r:id="rId265"/>
        </w:object>
      </w:r>
    </w:p>
    <w:p w:rsidR="00F7544A" w:rsidRDefault="00F7544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3. Equações de Preços </w:t>
      </w:r>
    </w:p>
    <w:p w:rsidR="006A6EFA" w:rsidRDefault="006A6EFA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E860D9">
        <w:rPr>
          <w:noProof/>
          <w:position w:val="-28"/>
        </w:rPr>
        <w:object w:dxaOrig="1420" w:dyaOrig="660">
          <v:shape id="_x0000_i1150" type="#_x0000_t75" style="width:88.5pt;height:33pt" o:ole="">
            <v:imagedata r:id="rId266" o:title=""/>
          </v:shape>
          <o:OLEObject Type="Embed" ProgID="Equation.3" ShapeID="_x0000_i1150" DrawAspect="Content" ObjectID="_1434804857" r:id="rId267"/>
        </w:objec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32"/>
        </w:rPr>
        <w:object w:dxaOrig="1540" w:dyaOrig="700">
          <v:shape id="_x0000_i1151" type="#_x0000_t75" style="width:97.5pt;height:35.25pt" o:ole="">
            <v:imagedata r:id="rId268" o:title=""/>
          </v:shape>
          <o:OLEObject Type="Embed" ProgID="Equation.3" ShapeID="_x0000_i1151" DrawAspect="Content" ObjectID="_1434804858" r:id="rId269"/>
        </w:objec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4. Mercado de Trabalho </w:t>
      </w:r>
    </w:p>
    <w:p w:rsidR="006A6EFA" w:rsidRDefault="006A6EFA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lastRenderedPageBreak/>
        <w:tab/>
      </w:r>
      <w:r w:rsidRPr="00E860D9">
        <w:rPr>
          <w:noProof/>
          <w:position w:val="-28"/>
        </w:rPr>
        <w:object w:dxaOrig="620" w:dyaOrig="660">
          <v:shape id="_x0000_i1152" type="#_x0000_t75" style="width:45pt;height:33pt" o:ole="">
            <v:imagedata r:id="rId270" o:title=""/>
          </v:shape>
          <o:OLEObject Type="Embed" ProgID="Equation.3" ShapeID="_x0000_i1152" DrawAspect="Content" ObjectID="_1434804859" r:id="rId271"/>
        </w:object>
      </w: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E860D9">
        <w:rPr>
          <w:noProof/>
          <w:position w:val="-24"/>
        </w:rPr>
        <w:object w:dxaOrig="1640" w:dyaOrig="620">
          <v:shape id="_x0000_i1153" type="#_x0000_t75" style="width:93.75pt;height:30.75pt" o:ole="">
            <v:imagedata r:id="rId272" o:title=""/>
          </v:shape>
          <o:OLEObject Type="Embed" ProgID="Equation.3" ShapeID="_x0000_i1153" DrawAspect="Content" ObjectID="_1434804860" r:id="rId273"/>
        </w:objec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5. Renda Disponível por Classes </w: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12"/>
        </w:rPr>
        <w:object w:dxaOrig="2439" w:dyaOrig="360">
          <v:shape id="_x0000_i1154" type="#_x0000_t75" style="width:131.25pt;height:18pt" o:ole="">
            <v:imagedata r:id="rId274" o:title=""/>
          </v:shape>
          <o:OLEObject Type="Embed" ProgID="Equation.3" ShapeID="_x0000_i1154" DrawAspect="Content" ObjectID="_1434804861" r:id="rId275"/>
        </w:objec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12"/>
        </w:rPr>
        <w:object w:dxaOrig="1980" w:dyaOrig="360">
          <v:shape id="_x0000_i1155" type="#_x0000_t75" style="width:115.5pt;height:18pt" o:ole="">
            <v:imagedata r:id="rId276" o:title=""/>
          </v:shape>
          <o:OLEObject Type="Embed" ProgID="Equation.3" ShapeID="_x0000_i1155" DrawAspect="Content" ObjectID="_1434804862" r:id="rId277"/>
        </w:object>
      </w:r>
    </w:p>
    <w:p w:rsidR="006A6EFA" w:rsidRDefault="006A6EF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427F9B" w:rsidRPr="00E860D9">
        <w:rPr>
          <w:noProof/>
          <w:position w:val="-14"/>
        </w:rPr>
        <w:object w:dxaOrig="1939" w:dyaOrig="400">
          <v:shape id="_x0000_i1156" type="#_x0000_t75" style="width:108.75pt;height:20.25pt" o:ole="">
            <v:imagedata r:id="rId278" o:title=""/>
          </v:shape>
          <o:OLEObject Type="Embed" ProgID="Equation.3" ShapeID="_x0000_i1156" DrawAspect="Content" ObjectID="_1434804863" r:id="rId279"/>
        </w:objec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6. Equação da Demanda do Consumidor </w: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A37075" w:rsidRPr="00E860D9">
        <w:rPr>
          <w:noProof/>
          <w:position w:val="-30"/>
        </w:rPr>
        <w:object w:dxaOrig="2020" w:dyaOrig="700">
          <v:shape id="_x0000_i1157" type="#_x0000_t75" style="width:105pt;height:34.5pt" o:ole="">
            <v:imagedata r:id="rId280" o:title=""/>
          </v:shape>
          <o:OLEObject Type="Embed" ProgID="Equation.3" ShapeID="_x0000_i1157" DrawAspect="Content" ObjectID="_1434804864" r:id="rId281"/>
        </w:object>
      </w:r>
    </w:p>
    <w:p w:rsidR="00C954F4" w:rsidRDefault="00C954F4" w:rsidP="0058446B">
      <w:pPr>
        <w:tabs>
          <w:tab w:val="center" w:pos="4800"/>
          <w:tab w:val="right" w:pos="9500"/>
        </w:tabs>
        <w:ind w:firstLine="720"/>
        <w:jc w:val="center"/>
        <w:rPr>
          <w:noProof/>
        </w:rPr>
      </w:pPr>
      <w:r w:rsidRPr="00E860D9">
        <w:rPr>
          <w:noProof/>
          <w:position w:val="-30"/>
        </w:rPr>
        <w:object w:dxaOrig="1860" w:dyaOrig="700">
          <v:shape id="_x0000_i1158" type="#_x0000_t75" style="width:108.75pt;height:34.5pt" o:ole="">
            <v:imagedata r:id="rId282" o:title=""/>
          </v:shape>
          <o:OLEObject Type="Embed" ProgID="Equation.3" ShapeID="_x0000_i1158" DrawAspect="Content" ObjectID="_1434804865" r:id="rId283"/>
        </w:object>
      </w:r>
    </w:p>
    <w:p w:rsidR="00F7544A" w:rsidRDefault="00F7544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7. Comércio Exterior </w:t>
      </w:r>
    </w:p>
    <w:p w:rsidR="006A6EFA" w:rsidRDefault="006A6EFA" w:rsidP="0058446B">
      <w:pPr>
        <w:tabs>
          <w:tab w:val="center" w:pos="4800"/>
          <w:tab w:val="right" w:pos="9500"/>
        </w:tabs>
        <w:jc w:val="both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E860D9">
        <w:rPr>
          <w:noProof/>
          <w:position w:val="-14"/>
        </w:rPr>
        <w:object w:dxaOrig="1140" w:dyaOrig="460">
          <v:shape id="_x0000_i1159" type="#_x0000_t75" style="width:57pt;height:23.25pt" o:ole="">
            <v:imagedata r:id="rId284" o:title=""/>
          </v:shape>
          <o:OLEObject Type="Embed" ProgID="Equation.3" ShapeID="_x0000_i1159" DrawAspect="Content" ObjectID="_1434804866" r:id="rId285"/>
        </w:object>
      </w:r>
    </w:p>
    <w:p w:rsidR="00F7544A" w:rsidRDefault="00F7544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E860D9">
        <w:rPr>
          <w:noProof/>
          <w:position w:val="-12"/>
        </w:rPr>
        <w:object w:dxaOrig="1180" w:dyaOrig="440">
          <v:shape id="_x0000_i1160" type="#_x0000_t75" style="width:59.25pt;height:21.75pt" o:ole="">
            <v:imagedata r:id="rId286" o:title=""/>
          </v:shape>
          <o:OLEObject Type="Embed" ProgID="Equation.3" ShapeID="_x0000_i1160" DrawAspect="Content" ObjectID="_1434804867" r:id="rId287"/>
        </w:object>
      </w:r>
    </w:p>
    <w:p w:rsidR="00DF38ED" w:rsidRDefault="001727B1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>8. Balanço (Fechamento) do modelo</w:t>
      </w:r>
    </w:p>
    <w:p w:rsidR="00DF38ED" w:rsidRDefault="00DF38ED" w:rsidP="0058446B">
      <w:pPr>
        <w:tabs>
          <w:tab w:val="center" w:pos="4800"/>
          <w:tab w:val="right" w:pos="9500"/>
        </w:tabs>
        <w:jc w:val="both"/>
        <w:rPr>
          <w:noProof/>
        </w:rPr>
      </w:pPr>
      <w:r>
        <w:rPr>
          <w:noProof/>
        </w:rPr>
        <w:t xml:space="preserve"> </w:t>
      </w:r>
    </w:p>
    <w:p w:rsidR="00DF38ED" w:rsidRPr="00A34E90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="00C954F4" w:rsidRPr="00A34E90">
        <w:rPr>
          <w:noProof/>
          <w:position w:val="-14"/>
        </w:rPr>
        <w:object w:dxaOrig="2439" w:dyaOrig="380">
          <v:shape id="_x0000_i1161" type="#_x0000_t75" style="width:122.25pt;height:18.75pt" o:ole="">
            <v:imagedata r:id="rId288" o:title=""/>
          </v:shape>
          <o:OLEObject Type="Embed" ProgID="Equation.3" ShapeID="_x0000_i1161" DrawAspect="Content" ObjectID="_1434804868" r:id="rId289"/>
        </w:object>
      </w:r>
    </w:p>
    <w:p w:rsidR="00F7544A" w:rsidRPr="00A34E90" w:rsidRDefault="00F7544A" w:rsidP="0058446B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DF38ED" w:rsidRDefault="00DF38ED" w:rsidP="0058446B">
      <w:pPr>
        <w:tabs>
          <w:tab w:val="center" w:pos="4800"/>
          <w:tab w:val="right" w:pos="9500"/>
        </w:tabs>
        <w:ind w:firstLine="720"/>
        <w:rPr>
          <w:noProof/>
        </w:rPr>
      </w:pPr>
      <w:r w:rsidRPr="00A34E90">
        <w:rPr>
          <w:noProof/>
        </w:rPr>
        <w:tab/>
      </w:r>
      <w:r w:rsidR="00AC5DB6" w:rsidRPr="00A34E90">
        <w:rPr>
          <w:noProof/>
          <w:position w:val="-30"/>
        </w:rPr>
        <w:object w:dxaOrig="6300" w:dyaOrig="720">
          <v:shape id="_x0000_i1162" type="#_x0000_t75" style="width:366pt;height:36pt" o:ole="">
            <v:imagedata r:id="rId290" o:title=""/>
          </v:shape>
          <o:OLEObject Type="Embed" ProgID="Equation.3" ShapeID="_x0000_i1162" DrawAspect="Content" ObjectID="_1434804869" r:id="rId291"/>
        </w:object>
      </w:r>
    </w:p>
    <w:sectPr w:rsidR="00DF38ED" w:rsidSect="00C612A9">
      <w:footerReference w:type="default" r:id="rId292"/>
      <w:pgSz w:w="11907" w:h="16839" w:code="9"/>
      <w:pgMar w:top="1701" w:right="1134" w:bottom="1134" w:left="1701" w:header="720" w:footer="720" w:gutter="0"/>
      <w:pgNumType w:start="2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64D6" w:rsidRDefault="00D264D6" w:rsidP="00D77903">
      <w:r>
        <w:separator/>
      </w:r>
    </w:p>
  </w:endnote>
  <w:endnote w:type="continuationSeparator" w:id="0">
    <w:p w:rsidR="00D264D6" w:rsidRDefault="00D264D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3C3D9FD6-B614-4DA7-97A8-A0A48761BDC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73388F9-464A-4A9A-83E2-97604FE3798B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737975D0-A1F6-4F65-8DA8-A434BF9D9FFF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00400"/>
      <w:docPartObj>
        <w:docPartGallery w:val="Page Numbers (Bottom of Page)"/>
        <w:docPartUnique/>
      </w:docPartObj>
    </w:sdtPr>
    <w:sdtContent>
      <w:p w:rsidR="002C3BC5" w:rsidRDefault="00E771DE">
        <w:pPr>
          <w:pStyle w:val="Footer"/>
        </w:pPr>
      </w:p>
    </w:sdtContent>
  </w:sdt>
  <w:p w:rsidR="002C3BC5" w:rsidRDefault="002C3BC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00401"/>
      <w:docPartObj>
        <w:docPartGallery w:val="Page Numbers (Bottom of Page)"/>
        <w:docPartUnique/>
      </w:docPartObj>
    </w:sdtPr>
    <w:sdtContent>
      <w:p w:rsidR="002C3BC5" w:rsidRDefault="00E771DE">
        <w:pPr>
          <w:pStyle w:val="Footer"/>
        </w:pPr>
        <w:fldSimple w:instr=" PAGE   \* MERGEFORMAT ">
          <w:r w:rsidR="001E59A9">
            <w:rPr>
              <w:noProof/>
            </w:rPr>
            <w:t>14</w:t>
          </w:r>
        </w:fldSimple>
      </w:p>
    </w:sdtContent>
  </w:sdt>
  <w:p w:rsidR="002C3BC5" w:rsidRDefault="002C3BC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64D6" w:rsidRDefault="00D264D6" w:rsidP="00D77903">
      <w:r>
        <w:separator/>
      </w:r>
    </w:p>
  </w:footnote>
  <w:footnote w:type="continuationSeparator" w:id="0">
    <w:p w:rsidR="00D264D6" w:rsidRDefault="00D264D6" w:rsidP="00D77903">
      <w:r>
        <w:continuationSeparator/>
      </w:r>
    </w:p>
  </w:footnote>
  <w:footnote w:id="1">
    <w:p w:rsidR="002C3BC5" w:rsidRDefault="002C3BC5" w:rsidP="00C23221">
      <w:r w:rsidRPr="00E55F73">
        <w:rPr>
          <w:rStyle w:val="FootnoteReference"/>
        </w:rPr>
        <w:footnoteRef/>
      </w:r>
      <w:r>
        <w:rPr>
          <w:sz w:val="20"/>
          <w:szCs w:val="20"/>
        </w:rPr>
        <w:t xml:space="preserve">Ao longo do artigo o termo calibragem e cenário serão empregados de forma intercambiável, expressando os resultados do modelo com elasticidades específicas de comércio exterior. </w:t>
      </w:r>
    </w:p>
  </w:footnote>
  <w:footnote w:id="2">
    <w:p w:rsidR="002C3BC5" w:rsidRDefault="002C3BC5">
      <w:r w:rsidRPr="00E55F73">
        <w:rPr>
          <w:rStyle w:val="FootnoteReference"/>
        </w:rPr>
        <w:footnoteRef/>
      </w:r>
      <w:r w:rsidRPr="00EC3D99">
        <w:rPr>
          <w:sz w:val="20"/>
          <w:szCs w:val="20"/>
        </w:rPr>
        <w:t xml:space="preserve">Balanços público e privado são calculados como </w:t>
      </w:r>
      <w:r w:rsidRPr="00EC3D99">
        <w:rPr>
          <w:i/>
          <w:iCs/>
          <w:sz w:val="20"/>
          <w:szCs w:val="20"/>
        </w:rPr>
        <w:t>leakage</w:t>
      </w:r>
      <w:r w:rsidRPr="00EC3D99">
        <w:rPr>
          <w:sz w:val="20"/>
          <w:szCs w:val="20"/>
        </w:rPr>
        <w:t xml:space="preserve"> menos </w:t>
      </w:r>
      <w:r w:rsidRPr="00EC3D99">
        <w:rPr>
          <w:i/>
          <w:iCs/>
          <w:sz w:val="20"/>
          <w:szCs w:val="20"/>
        </w:rPr>
        <w:t>injections</w:t>
      </w:r>
      <w:r w:rsidRPr="00EC3D99">
        <w:rPr>
          <w:sz w:val="20"/>
          <w:szCs w:val="20"/>
        </w:rPr>
        <w:t xml:space="preserve">, enquanto o balanço externo foi calculado como </w:t>
      </w:r>
      <w:r w:rsidRPr="00EC3D99">
        <w:rPr>
          <w:i/>
          <w:iCs/>
          <w:sz w:val="20"/>
          <w:szCs w:val="20"/>
        </w:rPr>
        <w:t>injection</w:t>
      </w:r>
      <w:r w:rsidRPr="00EC3D99">
        <w:rPr>
          <w:sz w:val="20"/>
          <w:szCs w:val="20"/>
        </w:rPr>
        <w:t xml:space="preserve"> menos </w:t>
      </w:r>
      <w:r w:rsidRPr="00EC3D99">
        <w:rPr>
          <w:i/>
          <w:iCs/>
          <w:sz w:val="20"/>
          <w:szCs w:val="20"/>
        </w:rPr>
        <w:t>leakages</w:t>
      </w:r>
      <w:r w:rsidRPr="00EC3D99">
        <w:rPr>
          <w:sz w:val="20"/>
          <w:szCs w:val="20"/>
        </w:rPr>
        <w:t xml:space="preserve"> para facilitar a análise dos resultados.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5529C"/>
    <w:multiLevelType w:val="hybridMultilevel"/>
    <w:tmpl w:val="91CE1C72"/>
    <w:lvl w:ilvl="0" w:tplc="C9C418A4">
      <w:start w:val="2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13B40B4"/>
    <w:multiLevelType w:val="hybridMultilevel"/>
    <w:tmpl w:val="5232CCCE"/>
    <w:lvl w:ilvl="0" w:tplc="40C8AC1C">
      <w:start w:val="1"/>
      <w:numFmt w:val="decimal"/>
      <w:lvlText w:val="%1"/>
      <w:lvlJc w:val="left"/>
      <w:pPr>
        <w:ind w:left="115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1D6AC4"/>
    <w:multiLevelType w:val="hybridMultilevel"/>
    <w:tmpl w:val="84F631F0"/>
    <w:lvl w:ilvl="0" w:tplc="19D086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DF5EE6"/>
    <w:multiLevelType w:val="hybridMultilevel"/>
    <w:tmpl w:val="F1780DCE"/>
    <w:lvl w:ilvl="0" w:tplc="0EBCA4D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F73D7"/>
    <w:multiLevelType w:val="hybridMultilevel"/>
    <w:tmpl w:val="156088EC"/>
    <w:lvl w:ilvl="0" w:tplc="F91A0C9C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772A59E3"/>
    <w:multiLevelType w:val="hybridMultilevel"/>
    <w:tmpl w:val="AA8648D6"/>
    <w:lvl w:ilvl="0" w:tplc="F1E0BA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7903"/>
    <w:rsid w:val="00007D3A"/>
    <w:rsid w:val="00012C8A"/>
    <w:rsid w:val="00023C68"/>
    <w:rsid w:val="00023FE9"/>
    <w:rsid w:val="00024D84"/>
    <w:rsid w:val="00032D57"/>
    <w:rsid w:val="00050BE6"/>
    <w:rsid w:val="00054923"/>
    <w:rsid w:val="000555E9"/>
    <w:rsid w:val="00076048"/>
    <w:rsid w:val="000B4628"/>
    <w:rsid w:val="000C0E76"/>
    <w:rsid w:val="000C20B2"/>
    <w:rsid w:val="000D03F3"/>
    <w:rsid w:val="000D0F2D"/>
    <w:rsid w:val="000D14AB"/>
    <w:rsid w:val="000E0562"/>
    <w:rsid w:val="000E298D"/>
    <w:rsid w:val="000F7EEC"/>
    <w:rsid w:val="0011271B"/>
    <w:rsid w:val="00115F4F"/>
    <w:rsid w:val="00126D63"/>
    <w:rsid w:val="001450DB"/>
    <w:rsid w:val="0014522C"/>
    <w:rsid w:val="00155C6C"/>
    <w:rsid w:val="001578A0"/>
    <w:rsid w:val="00157D79"/>
    <w:rsid w:val="001612FB"/>
    <w:rsid w:val="0016291C"/>
    <w:rsid w:val="00166CD9"/>
    <w:rsid w:val="001677B5"/>
    <w:rsid w:val="001727B1"/>
    <w:rsid w:val="00172B71"/>
    <w:rsid w:val="001777BD"/>
    <w:rsid w:val="001B5C1D"/>
    <w:rsid w:val="001C2B74"/>
    <w:rsid w:val="001C3E46"/>
    <w:rsid w:val="001D0598"/>
    <w:rsid w:val="001D3525"/>
    <w:rsid w:val="001D7DA4"/>
    <w:rsid w:val="001E59A9"/>
    <w:rsid w:val="001E7EA1"/>
    <w:rsid w:val="00200588"/>
    <w:rsid w:val="00201DA7"/>
    <w:rsid w:val="00206F11"/>
    <w:rsid w:val="00207BCE"/>
    <w:rsid w:val="002135E5"/>
    <w:rsid w:val="002556A7"/>
    <w:rsid w:val="002563F6"/>
    <w:rsid w:val="00256641"/>
    <w:rsid w:val="002639A6"/>
    <w:rsid w:val="002708E6"/>
    <w:rsid w:val="00270A38"/>
    <w:rsid w:val="00271406"/>
    <w:rsid w:val="002724D5"/>
    <w:rsid w:val="00272624"/>
    <w:rsid w:val="00275648"/>
    <w:rsid w:val="002871C8"/>
    <w:rsid w:val="0029473A"/>
    <w:rsid w:val="002953D0"/>
    <w:rsid w:val="002B023C"/>
    <w:rsid w:val="002C3BC5"/>
    <w:rsid w:val="002E49A4"/>
    <w:rsid w:val="002E56A3"/>
    <w:rsid w:val="002F0494"/>
    <w:rsid w:val="00300BEB"/>
    <w:rsid w:val="00305D98"/>
    <w:rsid w:val="003063EA"/>
    <w:rsid w:val="00306BFC"/>
    <w:rsid w:val="0031294A"/>
    <w:rsid w:val="003215FD"/>
    <w:rsid w:val="00326772"/>
    <w:rsid w:val="00333E1F"/>
    <w:rsid w:val="00334406"/>
    <w:rsid w:val="003373A1"/>
    <w:rsid w:val="00340AAB"/>
    <w:rsid w:val="0034292B"/>
    <w:rsid w:val="00345315"/>
    <w:rsid w:val="00357E1B"/>
    <w:rsid w:val="00361DEE"/>
    <w:rsid w:val="00365207"/>
    <w:rsid w:val="0037577C"/>
    <w:rsid w:val="00385A9F"/>
    <w:rsid w:val="00387016"/>
    <w:rsid w:val="003A38B3"/>
    <w:rsid w:val="003B18C9"/>
    <w:rsid w:val="003B720D"/>
    <w:rsid w:val="003C1E37"/>
    <w:rsid w:val="003C589E"/>
    <w:rsid w:val="003D4451"/>
    <w:rsid w:val="003D4B93"/>
    <w:rsid w:val="003E21DB"/>
    <w:rsid w:val="00406769"/>
    <w:rsid w:val="00406D73"/>
    <w:rsid w:val="00407424"/>
    <w:rsid w:val="00427F9B"/>
    <w:rsid w:val="004420FB"/>
    <w:rsid w:val="004520D9"/>
    <w:rsid w:val="0046266D"/>
    <w:rsid w:val="00464B8C"/>
    <w:rsid w:val="004672B2"/>
    <w:rsid w:val="00467961"/>
    <w:rsid w:val="00471E9B"/>
    <w:rsid w:val="004824B0"/>
    <w:rsid w:val="00482718"/>
    <w:rsid w:val="00484025"/>
    <w:rsid w:val="00486E5B"/>
    <w:rsid w:val="004920FD"/>
    <w:rsid w:val="004A423D"/>
    <w:rsid w:val="004A5FA4"/>
    <w:rsid w:val="004A7C62"/>
    <w:rsid w:val="004A7F8A"/>
    <w:rsid w:val="004B1065"/>
    <w:rsid w:val="004C1679"/>
    <w:rsid w:val="004C44CA"/>
    <w:rsid w:val="004D0F65"/>
    <w:rsid w:val="004D1ED3"/>
    <w:rsid w:val="004E1B2D"/>
    <w:rsid w:val="004F4C34"/>
    <w:rsid w:val="004F710F"/>
    <w:rsid w:val="0051369A"/>
    <w:rsid w:val="005173FC"/>
    <w:rsid w:val="00535C27"/>
    <w:rsid w:val="00537099"/>
    <w:rsid w:val="005511DF"/>
    <w:rsid w:val="00552686"/>
    <w:rsid w:val="00565094"/>
    <w:rsid w:val="005701EF"/>
    <w:rsid w:val="005706ED"/>
    <w:rsid w:val="00575EF5"/>
    <w:rsid w:val="00582F2D"/>
    <w:rsid w:val="0058446B"/>
    <w:rsid w:val="00594F0E"/>
    <w:rsid w:val="005A19C8"/>
    <w:rsid w:val="005A736C"/>
    <w:rsid w:val="005C1429"/>
    <w:rsid w:val="005C6435"/>
    <w:rsid w:val="005C7B53"/>
    <w:rsid w:val="005F4B6C"/>
    <w:rsid w:val="006075DC"/>
    <w:rsid w:val="00625E71"/>
    <w:rsid w:val="00626353"/>
    <w:rsid w:val="00626F5C"/>
    <w:rsid w:val="00637254"/>
    <w:rsid w:val="0064273C"/>
    <w:rsid w:val="00646C60"/>
    <w:rsid w:val="00650207"/>
    <w:rsid w:val="0065090E"/>
    <w:rsid w:val="00652E86"/>
    <w:rsid w:val="00653C93"/>
    <w:rsid w:val="00682292"/>
    <w:rsid w:val="00682447"/>
    <w:rsid w:val="006847F4"/>
    <w:rsid w:val="006943A2"/>
    <w:rsid w:val="00694A11"/>
    <w:rsid w:val="00695E33"/>
    <w:rsid w:val="006A054E"/>
    <w:rsid w:val="006A0F6E"/>
    <w:rsid w:val="006A207B"/>
    <w:rsid w:val="006A3A63"/>
    <w:rsid w:val="006A6EFA"/>
    <w:rsid w:val="006B0440"/>
    <w:rsid w:val="006B3062"/>
    <w:rsid w:val="006B3ACC"/>
    <w:rsid w:val="006B429B"/>
    <w:rsid w:val="006E7CC8"/>
    <w:rsid w:val="006F2154"/>
    <w:rsid w:val="006F6691"/>
    <w:rsid w:val="007025D0"/>
    <w:rsid w:val="00714A08"/>
    <w:rsid w:val="00715D7C"/>
    <w:rsid w:val="00720951"/>
    <w:rsid w:val="00721ED9"/>
    <w:rsid w:val="007347AA"/>
    <w:rsid w:val="00765C39"/>
    <w:rsid w:val="007661A0"/>
    <w:rsid w:val="0076652D"/>
    <w:rsid w:val="007668F4"/>
    <w:rsid w:val="00777AED"/>
    <w:rsid w:val="00785955"/>
    <w:rsid w:val="007875D7"/>
    <w:rsid w:val="0079083A"/>
    <w:rsid w:val="007A4B9B"/>
    <w:rsid w:val="007B0BF7"/>
    <w:rsid w:val="007B308A"/>
    <w:rsid w:val="007B4392"/>
    <w:rsid w:val="007B54B4"/>
    <w:rsid w:val="007C4D22"/>
    <w:rsid w:val="007C67FB"/>
    <w:rsid w:val="007D1F25"/>
    <w:rsid w:val="007D3859"/>
    <w:rsid w:val="007D6893"/>
    <w:rsid w:val="007E02FF"/>
    <w:rsid w:val="007E0A5F"/>
    <w:rsid w:val="007F0CEA"/>
    <w:rsid w:val="007F1E63"/>
    <w:rsid w:val="007F6309"/>
    <w:rsid w:val="00830F08"/>
    <w:rsid w:val="00830F52"/>
    <w:rsid w:val="00835112"/>
    <w:rsid w:val="00836C86"/>
    <w:rsid w:val="00845D10"/>
    <w:rsid w:val="008564B0"/>
    <w:rsid w:val="00861BA6"/>
    <w:rsid w:val="008650A7"/>
    <w:rsid w:val="00867843"/>
    <w:rsid w:val="00867E28"/>
    <w:rsid w:val="00875898"/>
    <w:rsid w:val="008B5290"/>
    <w:rsid w:val="008B622C"/>
    <w:rsid w:val="008D074C"/>
    <w:rsid w:val="008D51B3"/>
    <w:rsid w:val="008F3F53"/>
    <w:rsid w:val="008F61BD"/>
    <w:rsid w:val="00907C76"/>
    <w:rsid w:val="00913E38"/>
    <w:rsid w:val="0091783F"/>
    <w:rsid w:val="00924DA6"/>
    <w:rsid w:val="009262A3"/>
    <w:rsid w:val="0093401E"/>
    <w:rsid w:val="009400B7"/>
    <w:rsid w:val="00941D8C"/>
    <w:rsid w:val="00956B0B"/>
    <w:rsid w:val="00962D6A"/>
    <w:rsid w:val="00963BFA"/>
    <w:rsid w:val="00974D45"/>
    <w:rsid w:val="009805E0"/>
    <w:rsid w:val="009805FE"/>
    <w:rsid w:val="00982A87"/>
    <w:rsid w:val="00990EC9"/>
    <w:rsid w:val="0099415F"/>
    <w:rsid w:val="009A15BA"/>
    <w:rsid w:val="009A5206"/>
    <w:rsid w:val="009B6917"/>
    <w:rsid w:val="009C2EF5"/>
    <w:rsid w:val="009C4134"/>
    <w:rsid w:val="009C4C5E"/>
    <w:rsid w:val="009D3043"/>
    <w:rsid w:val="009E19B3"/>
    <w:rsid w:val="009F3952"/>
    <w:rsid w:val="009F5B33"/>
    <w:rsid w:val="009F65E5"/>
    <w:rsid w:val="00A02802"/>
    <w:rsid w:val="00A06D17"/>
    <w:rsid w:val="00A1178B"/>
    <w:rsid w:val="00A118CE"/>
    <w:rsid w:val="00A16505"/>
    <w:rsid w:val="00A24EBB"/>
    <w:rsid w:val="00A34E90"/>
    <w:rsid w:val="00A35B59"/>
    <w:rsid w:val="00A364E6"/>
    <w:rsid w:val="00A37075"/>
    <w:rsid w:val="00A51BE0"/>
    <w:rsid w:val="00A70264"/>
    <w:rsid w:val="00A7459B"/>
    <w:rsid w:val="00A85074"/>
    <w:rsid w:val="00A8527B"/>
    <w:rsid w:val="00A87ADF"/>
    <w:rsid w:val="00A91572"/>
    <w:rsid w:val="00A92984"/>
    <w:rsid w:val="00A97251"/>
    <w:rsid w:val="00AB3FFC"/>
    <w:rsid w:val="00AC5DB6"/>
    <w:rsid w:val="00AD2C41"/>
    <w:rsid w:val="00AD39BE"/>
    <w:rsid w:val="00AE0C5D"/>
    <w:rsid w:val="00AE2452"/>
    <w:rsid w:val="00AE39F3"/>
    <w:rsid w:val="00B122C0"/>
    <w:rsid w:val="00B163E2"/>
    <w:rsid w:val="00B31E75"/>
    <w:rsid w:val="00B34624"/>
    <w:rsid w:val="00B36E69"/>
    <w:rsid w:val="00B407EA"/>
    <w:rsid w:val="00B41D2F"/>
    <w:rsid w:val="00B512D5"/>
    <w:rsid w:val="00B54DFF"/>
    <w:rsid w:val="00B7026F"/>
    <w:rsid w:val="00B757D5"/>
    <w:rsid w:val="00B8769C"/>
    <w:rsid w:val="00B901C3"/>
    <w:rsid w:val="00B91052"/>
    <w:rsid w:val="00BA41D2"/>
    <w:rsid w:val="00BA6044"/>
    <w:rsid w:val="00BC1FBA"/>
    <w:rsid w:val="00BC7C04"/>
    <w:rsid w:val="00BD0BB5"/>
    <w:rsid w:val="00BD423F"/>
    <w:rsid w:val="00BD48EE"/>
    <w:rsid w:val="00BE1D1D"/>
    <w:rsid w:val="00BF3298"/>
    <w:rsid w:val="00BF56D5"/>
    <w:rsid w:val="00C1700A"/>
    <w:rsid w:val="00C23221"/>
    <w:rsid w:val="00C23492"/>
    <w:rsid w:val="00C3760E"/>
    <w:rsid w:val="00C41A63"/>
    <w:rsid w:val="00C60EEC"/>
    <w:rsid w:val="00C612A9"/>
    <w:rsid w:val="00C72C06"/>
    <w:rsid w:val="00C7302F"/>
    <w:rsid w:val="00C849F0"/>
    <w:rsid w:val="00C86A57"/>
    <w:rsid w:val="00C936A8"/>
    <w:rsid w:val="00C94062"/>
    <w:rsid w:val="00C954F4"/>
    <w:rsid w:val="00C978C4"/>
    <w:rsid w:val="00CA34B2"/>
    <w:rsid w:val="00CA59E8"/>
    <w:rsid w:val="00CB4539"/>
    <w:rsid w:val="00CB5E55"/>
    <w:rsid w:val="00CC016E"/>
    <w:rsid w:val="00CC26B6"/>
    <w:rsid w:val="00CC6BE0"/>
    <w:rsid w:val="00CD0D4A"/>
    <w:rsid w:val="00CD2514"/>
    <w:rsid w:val="00CD56AD"/>
    <w:rsid w:val="00CD646C"/>
    <w:rsid w:val="00CE63F6"/>
    <w:rsid w:val="00CF5456"/>
    <w:rsid w:val="00CF5650"/>
    <w:rsid w:val="00CF78B1"/>
    <w:rsid w:val="00D076C8"/>
    <w:rsid w:val="00D11442"/>
    <w:rsid w:val="00D13389"/>
    <w:rsid w:val="00D14121"/>
    <w:rsid w:val="00D25D85"/>
    <w:rsid w:val="00D264D6"/>
    <w:rsid w:val="00D26F98"/>
    <w:rsid w:val="00D316BD"/>
    <w:rsid w:val="00D32723"/>
    <w:rsid w:val="00D410FA"/>
    <w:rsid w:val="00D423B1"/>
    <w:rsid w:val="00D45521"/>
    <w:rsid w:val="00D46E22"/>
    <w:rsid w:val="00D521B6"/>
    <w:rsid w:val="00D55E84"/>
    <w:rsid w:val="00D56446"/>
    <w:rsid w:val="00D624F6"/>
    <w:rsid w:val="00D63E86"/>
    <w:rsid w:val="00D64A64"/>
    <w:rsid w:val="00D77903"/>
    <w:rsid w:val="00D81F30"/>
    <w:rsid w:val="00D8468B"/>
    <w:rsid w:val="00D9063A"/>
    <w:rsid w:val="00D971A5"/>
    <w:rsid w:val="00D97EB2"/>
    <w:rsid w:val="00DA4B4E"/>
    <w:rsid w:val="00DB1286"/>
    <w:rsid w:val="00DB6018"/>
    <w:rsid w:val="00DC11DD"/>
    <w:rsid w:val="00DC4E43"/>
    <w:rsid w:val="00DD67FA"/>
    <w:rsid w:val="00DE1167"/>
    <w:rsid w:val="00DE29E7"/>
    <w:rsid w:val="00DE2ECA"/>
    <w:rsid w:val="00DE359D"/>
    <w:rsid w:val="00DF38ED"/>
    <w:rsid w:val="00E003D6"/>
    <w:rsid w:val="00E1198C"/>
    <w:rsid w:val="00E16C7A"/>
    <w:rsid w:val="00E343DB"/>
    <w:rsid w:val="00E376D5"/>
    <w:rsid w:val="00E44508"/>
    <w:rsid w:val="00E55F73"/>
    <w:rsid w:val="00E6596C"/>
    <w:rsid w:val="00E73C7C"/>
    <w:rsid w:val="00E771DE"/>
    <w:rsid w:val="00E860D9"/>
    <w:rsid w:val="00E87B6C"/>
    <w:rsid w:val="00E96934"/>
    <w:rsid w:val="00EA0382"/>
    <w:rsid w:val="00EA546D"/>
    <w:rsid w:val="00EB0DFC"/>
    <w:rsid w:val="00EB762F"/>
    <w:rsid w:val="00EC083D"/>
    <w:rsid w:val="00EC2793"/>
    <w:rsid w:val="00EC3D99"/>
    <w:rsid w:val="00ED5D93"/>
    <w:rsid w:val="00EE203F"/>
    <w:rsid w:val="00EF1AE3"/>
    <w:rsid w:val="00F00B57"/>
    <w:rsid w:val="00F036FC"/>
    <w:rsid w:val="00F144FA"/>
    <w:rsid w:val="00F1787F"/>
    <w:rsid w:val="00F31EBB"/>
    <w:rsid w:val="00F45032"/>
    <w:rsid w:val="00F506C0"/>
    <w:rsid w:val="00F64D6B"/>
    <w:rsid w:val="00F7544A"/>
    <w:rsid w:val="00F830C1"/>
    <w:rsid w:val="00F83AA1"/>
    <w:rsid w:val="00F83D46"/>
    <w:rsid w:val="00F85481"/>
    <w:rsid w:val="00F90E0B"/>
    <w:rsid w:val="00F978CB"/>
    <w:rsid w:val="00FA1E95"/>
    <w:rsid w:val="00FC655C"/>
    <w:rsid w:val="00FD2BB4"/>
    <w:rsid w:val="00FD545E"/>
    <w:rsid w:val="00FE70F8"/>
    <w:rsid w:val="00FF29B6"/>
    <w:rsid w:val="00FF4058"/>
    <w:rsid w:val="00FF5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0D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sid w:val="00E55F73"/>
    <w:rPr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sid w:val="00E55F73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D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D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349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492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2349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349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94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C06"/>
    <w:rPr>
      <w:color w:val="0000FF" w:themeColor="hyperlink"/>
      <w:u w:val="single"/>
    </w:rPr>
  </w:style>
  <w:style w:type="character" w:customStyle="1" w:styleId="MathematicaFormatStandardForm">
    <w:name w:val="MathematicaFormatStandardForm"/>
    <w:uiPriority w:val="99"/>
    <w:rsid w:val="0011271B"/>
    <w:rPr>
      <w:rFonts w:ascii="Courier" w:hAnsi="Courier" w:cs="Courie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5.bin"/><Relationship Id="rId170" Type="http://schemas.openxmlformats.org/officeDocument/2006/relationships/image" Target="media/image82.e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26" Type="http://schemas.openxmlformats.org/officeDocument/2006/relationships/image" Target="media/image111.wmf"/><Relationship Id="rId247" Type="http://schemas.openxmlformats.org/officeDocument/2006/relationships/oleObject" Target="embeddings/oleObject117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32.wmf"/><Relationship Id="rId289" Type="http://schemas.openxmlformats.org/officeDocument/2006/relationships/oleObject" Target="embeddings/oleObject138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0.wmf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4.bin"/><Relationship Id="rId216" Type="http://schemas.openxmlformats.org/officeDocument/2006/relationships/image" Target="media/image106.wmf"/><Relationship Id="rId237" Type="http://schemas.openxmlformats.org/officeDocument/2006/relationships/oleObject" Target="embeddings/oleObject112.bin"/><Relationship Id="rId258" Type="http://schemas.openxmlformats.org/officeDocument/2006/relationships/image" Target="media/image127.wmf"/><Relationship Id="rId279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5.wmf"/><Relationship Id="rId139" Type="http://schemas.openxmlformats.org/officeDocument/2006/relationships/image" Target="media/image66.emf"/><Relationship Id="rId290" Type="http://schemas.openxmlformats.org/officeDocument/2006/relationships/image" Target="media/image143.wmf"/><Relationship Id="rId85" Type="http://schemas.openxmlformats.org/officeDocument/2006/relationships/image" Target="media/image39.wmf"/><Relationship Id="rId150" Type="http://schemas.openxmlformats.org/officeDocument/2006/relationships/image" Target="media/image72.wmf"/><Relationship Id="rId171" Type="http://schemas.openxmlformats.org/officeDocument/2006/relationships/image" Target="media/image83.e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07.bin"/><Relationship Id="rId248" Type="http://schemas.openxmlformats.org/officeDocument/2006/relationships/image" Target="media/image122.wmf"/><Relationship Id="rId269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image" Target="media/image50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38.wmf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image" Target="media/image44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6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2.bin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3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291" Type="http://schemas.openxmlformats.org/officeDocument/2006/relationships/oleObject" Target="embeddings/oleObject139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image" Target="media/image61.emf"/><Relationship Id="rId151" Type="http://schemas.openxmlformats.org/officeDocument/2006/relationships/oleObject" Target="embeddings/oleObject71.bin"/><Relationship Id="rId172" Type="http://schemas.openxmlformats.org/officeDocument/2006/relationships/image" Target="media/image84.e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28" Type="http://schemas.openxmlformats.org/officeDocument/2006/relationships/image" Target="media/image112.wmf"/><Relationship Id="rId249" Type="http://schemas.openxmlformats.org/officeDocument/2006/relationships/oleObject" Target="embeddings/oleObject118.bin"/><Relationship Id="rId13" Type="http://schemas.openxmlformats.org/officeDocument/2006/relationships/image" Target="media/image3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wmf"/><Relationship Id="rId281" Type="http://schemas.openxmlformats.org/officeDocument/2006/relationships/oleObject" Target="embeddings/oleObject134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5.bin"/><Relationship Id="rId104" Type="http://schemas.openxmlformats.org/officeDocument/2006/relationships/image" Target="media/image48.wmf"/><Relationship Id="rId120" Type="http://schemas.openxmlformats.org/officeDocument/2006/relationships/image" Target="media/image56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9.bin"/><Relationship Id="rId188" Type="http://schemas.openxmlformats.org/officeDocument/2006/relationships/image" Target="media/image92.wmf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5.bin"/><Relationship Id="rId213" Type="http://schemas.openxmlformats.org/officeDocument/2006/relationships/oleObject" Target="embeddings/oleObject100.bin"/><Relationship Id="rId218" Type="http://schemas.openxmlformats.org/officeDocument/2006/relationships/image" Target="media/image107.wmf"/><Relationship Id="rId234" Type="http://schemas.openxmlformats.org/officeDocument/2006/relationships/image" Target="media/image115.wmf"/><Relationship Id="rId239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image" Target="media/image123.wmf"/><Relationship Id="rId255" Type="http://schemas.openxmlformats.org/officeDocument/2006/relationships/oleObject" Target="embeddings/oleObject121.bin"/><Relationship Id="rId271" Type="http://schemas.openxmlformats.org/officeDocument/2006/relationships/oleObject" Target="embeddings/oleObject129.bin"/><Relationship Id="rId276" Type="http://schemas.openxmlformats.org/officeDocument/2006/relationships/image" Target="media/image136.wmf"/><Relationship Id="rId292" Type="http://schemas.openxmlformats.org/officeDocument/2006/relationships/footer" Target="footer2.xml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image" Target="media/image51.wmf"/><Relationship Id="rId115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3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image" Target="media/image73.wmf"/><Relationship Id="rId173" Type="http://schemas.openxmlformats.org/officeDocument/2006/relationships/image" Target="media/image85.wmf"/><Relationship Id="rId194" Type="http://schemas.openxmlformats.org/officeDocument/2006/relationships/image" Target="media/image95.wmf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208" Type="http://schemas.openxmlformats.org/officeDocument/2006/relationships/image" Target="media/image102.wmf"/><Relationship Id="rId229" Type="http://schemas.openxmlformats.org/officeDocument/2006/relationships/oleObject" Target="embeddings/oleObject108.bin"/><Relationship Id="rId19" Type="http://schemas.openxmlformats.org/officeDocument/2006/relationships/image" Target="media/image6.wmf"/><Relationship Id="rId224" Type="http://schemas.openxmlformats.org/officeDocument/2006/relationships/image" Target="media/image110.wmf"/><Relationship Id="rId240" Type="http://schemas.openxmlformats.org/officeDocument/2006/relationships/image" Target="media/image118.wmf"/><Relationship Id="rId245" Type="http://schemas.openxmlformats.org/officeDocument/2006/relationships/oleObject" Target="embeddings/oleObject116.bin"/><Relationship Id="rId261" Type="http://schemas.openxmlformats.org/officeDocument/2006/relationships/oleObject" Target="embeddings/oleObject124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37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1.wmf"/><Relationship Id="rId282" Type="http://schemas.openxmlformats.org/officeDocument/2006/relationships/image" Target="media/image139.wmf"/><Relationship Id="rId8" Type="http://schemas.openxmlformats.org/officeDocument/2006/relationships/footer" Target="footer1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7.bin"/><Relationship Id="rId184" Type="http://schemas.openxmlformats.org/officeDocument/2006/relationships/image" Target="media/image90.wmf"/><Relationship Id="rId189" Type="http://schemas.openxmlformats.org/officeDocument/2006/relationships/oleObject" Target="embeddings/oleObject88.bin"/><Relationship Id="rId219" Type="http://schemas.openxmlformats.org/officeDocument/2006/relationships/oleObject" Target="embeddings/oleObject103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0" Type="http://schemas.openxmlformats.org/officeDocument/2006/relationships/image" Target="media/image113.wmf"/><Relationship Id="rId235" Type="http://schemas.openxmlformats.org/officeDocument/2006/relationships/oleObject" Target="embeddings/oleObject111.bin"/><Relationship Id="rId251" Type="http://schemas.openxmlformats.org/officeDocument/2006/relationships/oleObject" Target="embeddings/oleObject119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2.bin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image" Target="media/image54.wmf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72" Type="http://schemas.openxmlformats.org/officeDocument/2006/relationships/image" Target="media/image134.wmf"/><Relationship Id="rId293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1.bin"/><Relationship Id="rId179" Type="http://schemas.openxmlformats.org/officeDocument/2006/relationships/hyperlink" Target="http://www.fee.tche.br/sitefee/pt/content/estatisticas/pg_mip.php" TargetMode="External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0" Type="http://schemas.openxmlformats.org/officeDocument/2006/relationships/image" Target="media/image108.wmf"/><Relationship Id="rId225" Type="http://schemas.openxmlformats.org/officeDocument/2006/relationships/oleObject" Target="embeddings/oleObject106.bin"/><Relationship Id="rId241" Type="http://schemas.openxmlformats.org/officeDocument/2006/relationships/oleObject" Target="embeddings/oleObject114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27.bin"/><Relationship Id="rId288" Type="http://schemas.openxmlformats.org/officeDocument/2006/relationships/image" Target="media/image142.w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image" Target="media/image43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7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6.bin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80" Type="http://schemas.openxmlformats.org/officeDocument/2006/relationships/image" Target="media/image88.wmf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1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2.bin"/><Relationship Id="rId278" Type="http://schemas.openxmlformats.org/officeDocument/2006/relationships/image" Target="media/image137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0.bin"/><Relationship Id="rId294" Type="http://schemas.openxmlformats.org/officeDocument/2006/relationships/theme" Target="theme/theme1.xml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image" Target="media/image52.wmf"/><Relationship Id="rId133" Type="http://schemas.openxmlformats.org/officeDocument/2006/relationships/image" Target="media/image63.wmf"/><Relationship Id="rId154" Type="http://schemas.openxmlformats.org/officeDocument/2006/relationships/image" Target="media/image74.wmf"/><Relationship Id="rId175" Type="http://schemas.openxmlformats.org/officeDocument/2006/relationships/image" Target="media/image86.wmf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4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5.bin"/><Relationship Id="rId284" Type="http://schemas.openxmlformats.org/officeDocument/2006/relationships/image" Target="media/image140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8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99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0.bin"/><Relationship Id="rId274" Type="http://schemas.openxmlformats.org/officeDocument/2006/relationships/image" Target="media/image135.wmf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82.bin"/><Relationship Id="rId197" Type="http://schemas.openxmlformats.org/officeDocument/2006/relationships/oleObject" Target="embeddings/oleObject92.bin"/><Relationship Id="rId201" Type="http://schemas.openxmlformats.org/officeDocument/2006/relationships/oleObject" Target="embeddings/oleObject94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5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6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8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68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87.bin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5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275" Type="http://schemas.openxmlformats.org/officeDocument/2006/relationships/oleObject" Target="embeddings/oleObject131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image" Target="media/image75.wmf"/><Relationship Id="rId177" Type="http://schemas.openxmlformats.org/officeDocument/2006/relationships/image" Target="media/image87.wmf"/><Relationship Id="rId198" Type="http://schemas.openxmlformats.org/officeDocument/2006/relationships/image" Target="media/image97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5.bin"/><Relationship Id="rId244" Type="http://schemas.openxmlformats.org/officeDocument/2006/relationships/image" Target="media/image120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26.bin"/><Relationship Id="rId286" Type="http://schemas.openxmlformats.org/officeDocument/2006/relationships/image" Target="media/image141.w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8C091-7320-493F-B940-D2EB22175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4835</Words>
  <Characters>26115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30889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</cp:lastModifiedBy>
  <cp:revision>7</cp:revision>
  <cp:lastPrinted>2013-07-03T16:48:00Z</cp:lastPrinted>
  <dcterms:created xsi:type="dcterms:W3CDTF">2013-07-08T18:47:00Z</dcterms:created>
  <dcterms:modified xsi:type="dcterms:W3CDTF">2013-07-08T19:01:00Z</dcterms:modified>
</cp:coreProperties>
</file>