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63" w:rsidRPr="00295B94" w:rsidRDefault="00A360F7" w:rsidP="00295B94">
      <w:pPr>
        <w:pStyle w:val="Ttulo1"/>
        <w:spacing w:before="0" w:after="0"/>
        <w:jc w:val="center"/>
        <w:rPr>
          <w:rFonts w:ascii="Times New Roman" w:hAnsi="Times New Roman" w:cs="Times New Roman"/>
          <w:sz w:val="24"/>
          <w:szCs w:val="24"/>
        </w:rPr>
      </w:pPr>
      <w:r>
        <w:rPr>
          <w:rFonts w:ascii="Times New Roman" w:hAnsi="Times New Roman" w:cs="Times New Roman"/>
          <w:kern w:val="0"/>
          <w:sz w:val="24"/>
          <w:szCs w:val="24"/>
        </w:rPr>
        <w:t>A RELAÇÃO ENTRE</w:t>
      </w:r>
      <w:r w:rsidR="001421E7" w:rsidRPr="00CE6256">
        <w:rPr>
          <w:rFonts w:ascii="Times New Roman" w:hAnsi="Times New Roman" w:cs="Times New Roman"/>
          <w:kern w:val="0"/>
          <w:sz w:val="24"/>
          <w:szCs w:val="24"/>
        </w:rPr>
        <w:t xml:space="preserve"> </w:t>
      </w:r>
      <w:r w:rsidR="009A1BEC">
        <w:rPr>
          <w:rFonts w:ascii="Times New Roman" w:hAnsi="Times New Roman" w:cs="Times New Roman"/>
          <w:kern w:val="0"/>
          <w:sz w:val="24"/>
          <w:szCs w:val="24"/>
        </w:rPr>
        <w:t xml:space="preserve">HABILIDADES </w:t>
      </w:r>
      <w:proofErr w:type="gramStart"/>
      <w:r w:rsidR="009A1BEC">
        <w:rPr>
          <w:rFonts w:ascii="Times New Roman" w:hAnsi="Times New Roman" w:cs="Times New Roman"/>
          <w:kern w:val="0"/>
          <w:sz w:val="24"/>
          <w:szCs w:val="24"/>
        </w:rPr>
        <w:t>NÃO-COGNITIVAS</w:t>
      </w:r>
      <w:proofErr w:type="gramEnd"/>
      <w:r w:rsidR="001421E7" w:rsidRPr="00CE6256">
        <w:rPr>
          <w:rFonts w:ascii="Times New Roman" w:hAnsi="Times New Roman" w:cs="Times New Roman"/>
          <w:kern w:val="0"/>
          <w:sz w:val="24"/>
          <w:szCs w:val="24"/>
        </w:rPr>
        <w:t xml:space="preserve"> </w:t>
      </w:r>
      <w:r>
        <w:rPr>
          <w:rFonts w:ascii="Times New Roman" w:hAnsi="Times New Roman" w:cs="Times New Roman"/>
          <w:kern w:val="0"/>
          <w:sz w:val="24"/>
          <w:szCs w:val="24"/>
        </w:rPr>
        <w:t>E</w:t>
      </w:r>
      <w:r w:rsidR="001421E7" w:rsidRPr="00CE6256">
        <w:rPr>
          <w:rFonts w:ascii="Times New Roman" w:hAnsi="Times New Roman" w:cs="Times New Roman"/>
          <w:kern w:val="0"/>
          <w:sz w:val="24"/>
          <w:szCs w:val="24"/>
        </w:rPr>
        <w:t xml:space="preserve"> DESEMPENHO ESCOLAR</w:t>
      </w:r>
    </w:p>
    <w:p w:rsidR="00584563" w:rsidRPr="00295B94" w:rsidRDefault="00584563" w:rsidP="00295B94">
      <w:pPr>
        <w:spacing w:after="0" w:line="240" w:lineRule="auto"/>
        <w:rPr>
          <w:rFonts w:ascii="Times New Roman" w:hAnsi="Times New Roman" w:cs="Times New Roman"/>
          <w:sz w:val="24"/>
          <w:szCs w:val="24"/>
        </w:rPr>
      </w:pPr>
    </w:p>
    <w:p w:rsidR="00584563" w:rsidRPr="00295B94" w:rsidRDefault="00584563" w:rsidP="00295B94">
      <w:pPr>
        <w:spacing w:after="0" w:line="240" w:lineRule="auto"/>
        <w:jc w:val="both"/>
        <w:rPr>
          <w:rFonts w:ascii="Times New Roman" w:hAnsi="Times New Roman" w:cs="Times New Roman"/>
          <w:sz w:val="24"/>
          <w:szCs w:val="24"/>
        </w:rPr>
      </w:pPr>
    </w:p>
    <w:p w:rsidR="00584563" w:rsidRPr="00295B94" w:rsidRDefault="00584563" w:rsidP="00295B94">
      <w:pPr>
        <w:spacing w:after="0" w:line="240" w:lineRule="auto"/>
        <w:rPr>
          <w:rFonts w:ascii="Times New Roman" w:hAnsi="Times New Roman" w:cs="Times New Roman"/>
          <w:b/>
          <w:sz w:val="24"/>
          <w:szCs w:val="24"/>
        </w:rPr>
      </w:pPr>
      <w:r w:rsidRPr="00DA0F28">
        <w:rPr>
          <w:rFonts w:ascii="Times New Roman" w:hAnsi="Times New Roman" w:cs="Times New Roman"/>
          <w:b/>
          <w:sz w:val="24"/>
          <w:szCs w:val="24"/>
        </w:rPr>
        <w:t>JEL:</w:t>
      </w:r>
      <w:r w:rsidR="00DA0F28" w:rsidRPr="00DA0F28">
        <w:rPr>
          <w:rFonts w:ascii="Times New Roman" w:hAnsi="Times New Roman" w:cs="Times New Roman"/>
          <w:b/>
          <w:sz w:val="24"/>
          <w:szCs w:val="24"/>
        </w:rPr>
        <w:t xml:space="preserve"> I24, 125, I38</w:t>
      </w:r>
      <w:r w:rsidRPr="00DA0F28">
        <w:rPr>
          <w:rFonts w:ascii="Times New Roman" w:hAnsi="Times New Roman" w:cs="Times New Roman"/>
          <w:b/>
          <w:sz w:val="24"/>
          <w:szCs w:val="24"/>
        </w:rPr>
        <w:t>.</w:t>
      </w:r>
    </w:p>
    <w:p w:rsidR="00584563" w:rsidRPr="00295B94" w:rsidRDefault="00584563" w:rsidP="00295B94">
      <w:pPr>
        <w:spacing w:after="0" w:line="240" w:lineRule="auto"/>
        <w:rPr>
          <w:rFonts w:ascii="Times New Roman" w:hAnsi="Times New Roman" w:cs="Times New Roman"/>
          <w:sz w:val="24"/>
          <w:szCs w:val="24"/>
        </w:rPr>
      </w:pP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Michela Barreto Camboim Gonçalves</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Pesquisadora da Fundação Joaquim Nabuco – Fundaj/MEC </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Doutora em Economia pelo PIMES∕UFPE</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E-mail: </w:t>
      </w:r>
      <w:hyperlink r:id="rId8" w:history="1">
        <w:r w:rsidRPr="00295B94">
          <w:rPr>
            <w:rStyle w:val="Hyperlink"/>
            <w:rFonts w:ascii="Times New Roman" w:hAnsi="Times New Roman" w:cs="Times New Roman"/>
            <w:sz w:val="24"/>
            <w:szCs w:val="24"/>
          </w:rPr>
          <w:t>michelabcg@hotmail.com</w:t>
        </w:r>
      </w:hyperlink>
    </w:p>
    <w:p w:rsidR="001421E7" w:rsidRPr="00295B94" w:rsidRDefault="001421E7" w:rsidP="00295B94">
      <w:pPr>
        <w:spacing w:after="0" w:line="240" w:lineRule="auto"/>
        <w:jc w:val="both"/>
        <w:rPr>
          <w:rFonts w:ascii="Times New Roman" w:hAnsi="Times New Roman" w:cs="Times New Roman"/>
          <w:color w:val="000000"/>
          <w:sz w:val="24"/>
          <w:szCs w:val="24"/>
        </w:rPr>
      </w:pPr>
      <w:r w:rsidRPr="00295B94">
        <w:rPr>
          <w:rFonts w:ascii="Times New Roman" w:hAnsi="Times New Roman" w:cs="Times New Roman"/>
          <w:sz w:val="24"/>
          <w:szCs w:val="24"/>
        </w:rPr>
        <w:t xml:space="preserve">Endereço Profissional: </w:t>
      </w:r>
      <w:r w:rsidRPr="00295B94">
        <w:rPr>
          <w:rFonts w:ascii="Times New Roman" w:hAnsi="Times New Roman" w:cs="Times New Roman"/>
          <w:color w:val="000000"/>
          <w:sz w:val="24"/>
          <w:szCs w:val="24"/>
        </w:rPr>
        <w:t xml:space="preserve">Rua Dois Irmãos, 92 - Ed. Anexo Anízio Teixeira - </w:t>
      </w:r>
      <w:proofErr w:type="spellStart"/>
      <w:r w:rsidRPr="00295B94">
        <w:rPr>
          <w:rFonts w:ascii="Times New Roman" w:hAnsi="Times New Roman" w:cs="Times New Roman"/>
          <w:color w:val="000000"/>
          <w:sz w:val="24"/>
          <w:szCs w:val="24"/>
        </w:rPr>
        <w:t>Apipucos</w:t>
      </w:r>
      <w:proofErr w:type="spellEnd"/>
      <w:r w:rsidRPr="00295B94">
        <w:rPr>
          <w:rFonts w:ascii="Times New Roman" w:hAnsi="Times New Roman" w:cs="Times New Roman"/>
          <w:color w:val="000000"/>
          <w:sz w:val="24"/>
          <w:szCs w:val="24"/>
        </w:rPr>
        <w:t xml:space="preserve"> – Recife/PE CEP: 52071-440</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color w:val="000000"/>
          <w:sz w:val="24"/>
          <w:szCs w:val="24"/>
        </w:rPr>
        <w:t xml:space="preserve">Telefone: 99170335 </w:t>
      </w:r>
      <w:r w:rsidR="00CC3A82" w:rsidRPr="00295B94">
        <w:rPr>
          <w:rFonts w:ascii="Times New Roman" w:hAnsi="Times New Roman" w:cs="Times New Roman"/>
          <w:color w:val="000000"/>
          <w:sz w:val="24"/>
          <w:szCs w:val="24"/>
        </w:rPr>
        <w:t>Fax: (81) 30736499</w:t>
      </w:r>
    </w:p>
    <w:p w:rsidR="001421E7" w:rsidRPr="00295B94" w:rsidRDefault="001421E7" w:rsidP="00295B94">
      <w:pPr>
        <w:spacing w:after="0" w:line="240" w:lineRule="auto"/>
        <w:rPr>
          <w:rFonts w:ascii="Times New Roman" w:hAnsi="Times New Roman" w:cs="Times New Roman"/>
          <w:sz w:val="24"/>
          <w:szCs w:val="24"/>
        </w:rPr>
      </w:pP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Isabel Pessoa de Arruda Raposo</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Pesquisadora da Fundação Joaquim Nabuco – Fundaj/MEC </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Doutoranda em Economia - PIMES∕UFPE</w:t>
      </w:r>
    </w:p>
    <w:p w:rsidR="001421E7" w:rsidRPr="00295B94" w:rsidRDefault="001421E7"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E-mail: </w:t>
      </w:r>
      <w:hyperlink r:id="rId9" w:history="1">
        <w:r w:rsidRPr="00295B94">
          <w:rPr>
            <w:rStyle w:val="Hyperlink"/>
            <w:rFonts w:ascii="Times New Roman" w:hAnsi="Times New Roman" w:cs="Times New Roman"/>
            <w:sz w:val="24"/>
            <w:szCs w:val="24"/>
          </w:rPr>
          <w:t>i_raposo@hotmail.com</w:t>
        </w:r>
      </w:hyperlink>
    </w:p>
    <w:p w:rsidR="001421E7" w:rsidRPr="00295B94" w:rsidRDefault="001421E7" w:rsidP="00295B94">
      <w:pPr>
        <w:spacing w:after="0" w:line="240" w:lineRule="auto"/>
        <w:jc w:val="both"/>
        <w:rPr>
          <w:rFonts w:ascii="Times New Roman" w:hAnsi="Times New Roman" w:cs="Times New Roman"/>
          <w:color w:val="000000"/>
          <w:sz w:val="24"/>
          <w:szCs w:val="24"/>
        </w:rPr>
      </w:pPr>
      <w:r w:rsidRPr="00295B94">
        <w:rPr>
          <w:rFonts w:ascii="Times New Roman" w:hAnsi="Times New Roman" w:cs="Times New Roman"/>
          <w:sz w:val="24"/>
          <w:szCs w:val="24"/>
        </w:rPr>
        <w:t xml:space="preserve">Endereço Profissional: </w:t>
      </w:r>
      <w:r w:rsidRPr="00295B94">
        <w:rPr>
          <w:rFonts w:ascii="Times New Roman" w:hAnsi="Times New Roman" w:cs="Times New Roman"/>
          <w:color w:val="000000"/>
          <w:sz w:val="24"/>
          <w:szCs w:val="24"/>
        </w:rPr>
        <w:t xml:space="preserve">Rua Dois Irmãos, 92 - Ed. Anexo Anízio Teixeira - </w:t>
      </w:r>
      <w:proofErr w:type="spellStart"/>
      <w:r w:rsidRPr="00295B94">
        <w:rPr>
          <w:rFonts w:ascii="Times New Roman" w:hAnsi="Times New Roman" w:cs="Times New Roman"/>
          <w:color w:val="000000"/>
          <w:sz w:val="24"/>
          <w:szCs w:val="24"/>
        </w:rPr>
        <w:t>Apipucos</w:t>
      </w:r>
      <w:proofErr w:type="spellEnd"/>
      <w:r w:rsidRPr="00295B94">
        <w:rPr>
          <w:rFonts w:ascii="Times New Roman" w:hAnsi="Times New Roman" w:cs="Times New Roman"/>
          <w:color w:val="000000"/>
          <w:sz w:val="24"/>
          <w:szCs w:val="24"/>
        </w:rPr>
        <w:t xml:space="preserve"> – Recife/PE CEP: 52071-440</w:t>
      </w:r>
    </w:p>
    <w:p w:rsidR="001421E7" w:rsidRPr="00295B94" w:rsidRDefault="001421E7" w:rsidP="00295B94">
      <w:pPr>
        <w:spacing w:after="0" w:line="240" w:lineRule="auto"/>
        <w:rPr>
          <w:rFonts w:ascii="Times New Roman" w:hAnsi="Times New Roman" w:cs="Times New Roman"/>
          <w:bCs/>
          <w:sz w:val="24"/>
          <w:szCs w:val="24"/>
        </w:rPr>
      </w:pPr>
      <w:r w:rsidRPr="00295B94">
        <w:rPr>
          <w:rFonts w:ascii="Times New Roman" w:hAnsi="Times New Roman" w:cs="Times New Roman"/>
          <w:bCs/>
          <w:sz w:val="24"/>
          <w:szCs w:val="24"/>
        </w:rPr>
        <w:t>Telefone: (81) 96330181</w:t>
      </w:r>
    </w:p>
    <w:p w:rsidR="00584563" w:rsidRPr="00295B94" w:rsidRDefault="00584563" w:rsidP="00295B94">
      <w:pPr>
        <w:spacing w:after="0" w:line="240" w:lineRule="auto"/>
        <w:rPr>
          <w:rFonts w:ascii="Times New Roman" w:hAnsi="Times New Roman" w:cs="Times New Roman"/>
          <w:b/>
          <w:bCs/>
          <w:sz w:val="24"/>
          <w:szCs w:val="24"/>
        </w:rPr>
      </w:pPr>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Sónia Maria Fonseca Pereira Oliveira Gomes</w:t>
      </w:r>
    </w:p>
    <w:p w:rsidR="00584563" w:rsidRPr="00295B94" w:rsidRDefault="00584563" w:rsidP="00295B94">
      <w:pPr>
        <w:spacing w:after="0" w:line="240" w:lineRule="auto"/>
        <w:jc w:val="both"/>
        <w:rPr>
          <w:rFonts w:ascii="Times New Roman" w:hAnsi="Times New Roman" w:cs="Times New Roman"/>
          <w:sz w:val="24"/>
          <w:szCs w:val="24"/>
        </w:rPr>
      </w:pPr>
      <w:proofErr w:type="spellStart"/>
      <w:r w:rsidRPr="00295B94">
        <w:rPr>
          <w:rFonts w:ascii="Times New Roman" w:hAnsi="Times New Roman" w:cs="Times New Roman"/>
          <w:sz w:val="24"/>
          <w:szCs w:val="24"/>
        </w:rPr>
        <w:t>Profª</w:t>
      </w:r>
      <w:proofErr w:type="spellEnd"/>
      <w:r w:rsidRPr="00295B94">
        <w:rPr>
          <w:rFonts w:ascii="Times New Roman" w:hAnsi="Times New Roman" w:cs="Times New Roman"/>
          <w:sz w:val="24"/>
          <w:szCs w:val="24"/>
        </w:rPr>
        <w:t xml:space="preserve"> do Programa de Pós-Graduação em Economia - PPGECON – UFPE∕CAA</w:t>
      </w:r>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Curso de Ciências Econômicas da UFRPE</w:t>
      </w:r>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Doutora em Economia pelo PIMES∕UFPE</w:t>
      </w:r>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E-mail: </w:t>
      </w:r>
      <w:hyperlink r:id="rId10" w:history="1">
        <w:r w:rsidRPr="00295B94">
          <w:rPr>
            <w:rStyle w:val="Hyperlink"/>
            <w:rFonts w:ascii="Times New Roman" w:hAnsi="Times New Roman" w:cs="Times New Roman"/>
            <w:sz w:val="24"/>
            <w:szCs w:val="24"/>
          </w:rPr>
          <w:t>sfonsecacv@yahoo.com.br</w:t>
        </w:r>
      </w:hyperlink>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Endereço Profissional: Departamento de Economia, Universidade Federal Rural de Pernambuco – UFRPE. Rua Dom Manoel de Medeiros, s/n, Dois Irmãos - CEP: 52171-900 - Recife/PE</w:t>
      </w:r>
    </w:p>
    <w:p w:rsidR="00584563" w:rsidRPr="00295B94" w:rsidRDefault="00584563"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Telefone: (81) 91535459 </w:t>
      </w:r>
    </w:p>
    <w:p w:rsidR="00584563" w:rsidRPr="00295B94" w:rsidRDefault="00584563" w:rsidP="00295B94">
      <w:pPr>
        <w:spacing w:after="0" w:line="240" w:lineRule="auto"/>
        <w:jc w:val="both"/>
        <w:rPr>
          <w:rFonts w:ascii="Times New Roman" w:hAnsi="Times New Roman" w:cs="Times New Roman"/>
          <w:sz w:val="24"/>
          <w:szCs w:val="24"/>
        </w:rPr>
      </w:pPr>
    </w:p>
    <w:p w:rsidR="00584563" w:rsidRPr="00295B94" w:rsidRDefault="00584563" w:rsidP="00295B94">
      <w:pPr>
        <w:spacing w:after="0" w:line="240" w:lineRule="auto"/>
        <w:jc w:val="both"/>
        <w:rPr>
          <w:rFonts w:ascii="Times New Roman" w:hAnsi="Times New Roman" w:cs="Times New Roman"/>
          <w:b/>
          <w:sz w:val="24"/>
          <w:szCs w:val="24"/>
        </w:rPr>
      </w:pPr>
    </w:p>
    <w:p w:rsidR="00584563" w:rsidRPr="00295B94" w:rsidRDefault="00584563" w:rsidP="00295B94">
      <w:pPr>
        <w:spacing w:after="0" w:line="240" w:lineRule="auto"/>
        <w:jc w:val="both"/>
        <w:rPr>
          <w:rFonts w:ascii="Times New Roman" w:hAnsi="Times New Roman" w:cs="Times New Roman"/>
          <w:b/>
          <w:sz w:val="24"/>
          <w:szCs w:val="24"/>
        </w:rPr>
      </w:pPr>
    </w:p>
    <w:p w:rsidR="00584563" w:rsidRPr="00295B94" w:rsidRDefault="00584563" w:rsidP="00295B94">
      <w:pPr>
        <w:spacing w:after="0" w:line="240" w:lineRule="auto"/>
        <w:jc w:val="both"/>
        <w:rPr>
          <w:rFonts w:ascii="Times New Roman" w:hAnsi="Times New Roman" w:cs="Times New Roman"/>
          <w:b/>
          <w:sz w:val="24"/>
          <w:szCs w:val="24"/>
        </w:rPr>
      </w:pPr>
    </w:p>
    <w:p w:rsidR="00584563" w:rsidRPr="00295B94" w:rsidRDefault="00584563" w:rsidP="00295B94">
      <w:pPr>
        <w:spacing w:after="0" w:line="240" w:lineRule="auto"/>
        <w:jc w:val="both"/>
        <w:rPr>
          <w:rFonts w:ascii="Times New Roman" w:hAnsi="Times New Roman" w:cs="Times New Roman"/>
          <w:b/>
          <w:sz w:val="24"/>
          <w:szCs w:val="24"/>
        </w:rPr>
      </w:pPr>
    </w:p>
    <w:p w:rsidR="00584563" w:rsidRPr="00295B94" w:rsidRDefault="00584563"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1421E7" w:rsidRPr="00295B94" w:rsidRDefault="001421E7" w:rsidP="00295B94">
      <w:pPr>
        <w:spacing w:after="0" w:line="240" w:lineRule="auto"/>
        <w:jc w:val="both"/>
        <w:rPr>
          <w:rFonts w:ascii="Times New Roman" w:hAnsi="Times New Roman" w:cs="Times New Roman"/>
          <w:b/>
          <w:sz w:val="24"/>
          <w:szCs w:val="24"/>
        </w:rPr>
      </w:pPr>
    </w:p>
    <w:p w:rsidR="0070512F" w:rsidRPr="00295B94" w:rsidRDefault="0070512F" w:rsidP="0070512F">
      <w:pPr>
        <w:pStyle w:val="Ttulo1"/>
        <w:spacing w:before="0" w:after="0"/>
        <w:jc w:val="center"/>
        <w:rPr>
          <w:rFonts w:ascii="Times New Roman" w:hAnsi="Times New Roman" w:cs="Times New Roman"/>
          <w:sz w:val="24"/>
          <w:szCs w:val="24"/>
        </w:rPr>
      </w:pPr>
      <w:bookmarkStart w:id="0" w:name="_Toc233685827"/>
      <w:r>
        <w:rPr>
          <w:rFonts w:ascii="Times New Roman" w:hAnsi="Times New Roman" w:cs="Times New Roman"/>
          <w:kern w:val="0"/>
          <w:sz w:val="24"/>
          <w:szCs w:val="24"/>
        </w:rPr>
        <w:lastRenderedPageBreak/>
        <w:t>A RELAÇÃO ENTRE</w:t>
      </w:r>
      <w:r w:rsidRPr="00CE6256">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HABILIDADES </w:t>
      </w:r>
      <w:proofErr w:type="gramStart"/>
      <w:r>
        <w:rPr>
          <w:rFonts w:ascii="Times New Roman" w:hAnsi="Times New Roman" w:cs="Times New Roman"/>
          <w:kern w:val="0"/>
          <w:sz w:val="24"/>
          <w:szCs w:val="24"/>
        </w:rPr>
        <w:t>NÃO-COGNITIVAS</w:t>
      </w:r>
      <w:proofErr w:type="gramEnd"/>
      <w:r w:rsidRPr="00CE6256">
        <w:rPr>
          <w:rFonts w:ascii="Times New Roman" w:hAnsi="Times New Roman" w:cs="Times New Roman"/>
          <w:kern w:val="0"/>
          <w:sz w:val="24"/>
          <w:szCs w:val="24"/>
        </w:rPr>
        <w:t xml:space="preserve"> </w:t>
      </w:r>
      <w:r>
        <w:rPr>
          <w:rFonts w:ascii="Times New Roman" w:hAnsi="Times New Roman" w:cs="Times New Roman"/>
          <w:kern w:val="0"/>
          <w:sz w:val="24"/>
          <w:szCs w:val="24"/>
        </w:rPr>
        <w:t>E</w:t>
      </w:r>
      <w:r w:rsidRPr="00CE6256">
        <w:rPr>
          <w:rFonts w:ascii="Times New Roman" w:hAnsi="Times New Roman" w:cs="Times New Roman"/>
          <w:kern w:val="0"/>
          <w:sz w:val="24"/>
          <w:szCs w:val="24"/>
        </w:rPr>
        <w:t xml:space="preserve"> DESEMPENHO ESCOLAR</w:t>
      </w:r>
    </w:p>
    <w:p w:rsidR="00A90111" w:rsidRPr="00295B94" w:rsidRDefault="00A90111" w:rsidP="00A90111">
      <w:pPr>
        <w:pStyle w:val="Ttulo1"/>
        <w:spacing w:before="0" w:after="0"/>
        <w:jc w:val="center"/>
        <w:rPr>
          <w:rFonts w:ascii="Times New Roman" w:hAnsi="Times New Roman" w:cs="Times New Roman"/>
          <w:sz w:val="24"/>
          <w:szCs w:val="24"/>
        </w:rPr>
      </w:pPr>
    </w:p>
    <w:p w:rsidR="001421E7" w:rsidRPr="00CE6256" w:rsidRDefault="001421E7" w:rsidP="00295B94">
      <w:pPr>
        <w:spacing w:after="0" w:line="240" w:lineRule="auto"/>
        <w:jc w:val="both"/>
        <w:rPr>
          <w:rFonts w:ascii="Times New Roman" w:hAnsi="Times New Roman" w:cs="Times New Roman"/>
          <w:b/>
          <w:sz w:val="24"/>
          <w:szCs w:val="24"/>
        </w:rPr>
      </w:pPr>
    </w:p>
    <w:p w:rsidR="00E96AE0" w:rsidRDefault="001421E7" w:rsidP="00E96AE0">
      <w:pPr>
        <w:spacing w:after="0" w:line="240" w:lineRule="auto"/>
        <w:jc w:val="both"/>
        <w:rPr>
          <w:rFonts w:ascii="Times New Roman" w:hAnsi="Times New Roman" w:cs="Times New Roman"/>
          <w:sz w:val="24"/>
          <w:szCs w:val="24"/>
        </w:rPr>
      </w:pPr>
      <w:r w:rsidRPr="00CE6256">
        <w:rPr>
          <w:rFonts w:ascii="Times New Roman" w:hAnsi="Times New Roman" w:cs="Times New Roman"/>
          <w:b/>
          <w:sz w:val="24"/>
          <w:szCs w:val="24"/>
        </w:rPr>
        <w:t>RESUMO:</w:t>
      </w:r>
      <w:r w:rsidRPr="00CE6256">
        <w:rPr>
          <w:rFonts w:ascii="Times New Roman" w:hAnsi="Times New Roman" w:cs="Times New Roman"/>
          <w:i/>
          <w:iCs/>
          <w:sz w:val="24"/>
          <w:szCs w:val="24"/>
        </w:rPr>
        <w:t xml:space="preserve"> </w:t>
      </w:r>
      <w:r w:rsidR="00E96AE0" w:rsidRPr="00CE6256">
        <w:rPr>
          <w:rFonts w:ascii="Times New Roman" w:hAnsi="Times New Roman" w:cs="Times New Roman"/>
          <w:b/>
          <w:sz w:val="24"/>
          <w:szCs w:val="24"/>
        </w:rPr>
        <w:t>RESUMO:</w:t>
      </w:r>
      <w:r w:rsidR="00E96AE0" w:rsidRPr="00CE6256">
        <w:rPr>
          <w:rFonts w:ascii="Times New Roman" w:hAnsi="Times New Roman" w:cs="Times New Roman"/>
          <w:b/>
          <w:i/>
          <w:iCs/>
          <w:sz w:val="24"/>
          <w:szCs w:val="24"/>
        </w:rPr>
        <w:t xml:space="preserve"> </w:t>
      </w:r>
      <w:r w:rsidR="00E96AE0" w:rsidRPr="00CE6256">
        <w:rPr>
          <w:rFonts w:ascii="Times New Roman" w:hAnsi="Times New Roman" w:cs="Times New Roman"/>
          <w:sz w:val="24"/>
          <w:szCs w:val="24"/>
        </w:rPr>
        <w:t>Este artigo tem como objetivo investigar o efeito de</w:t>
      </w:r>
      <w:r w:rsidR="00E96AE0" w:rsidRPr="0083497C">
        <w:rPr>
          <w:rFonts w:ascii="Times New Roman" w:hAnsi="Times New Roman" w:cs="Times New Roman"/>
          <w:sz w:val="24"/>
          <w:szCs w:val="24"/>
        </w:rPr>
        <w:t xml:space="preserve"> habilidades não-cognitivas ou socioemocionais sobre o desempenho acadêmico de alunos d</w:t>
      </w:r>
      <w:r w:rsidR="00955EC3">
        <w:rPr>
          <w:rFonts w:ascii="Times New Roman" w:hAnsi="Times New Roman" w:cs="Times New Roman"/>
          <w:sz w:val="24"/>
          <w:szCs w:val="24"/>
        </w:rPr>
        <w:t>o 6º ano</w:t>
      </w:r>
      <w:r w:rsidR="00E96AE0" w:rsidRPr="0083497C">
        <w:rPr>
          <w:rFonts w:ascii="Times New Roman" w:hAnsi="Times New Roman" w:cs="Times New Roman"/>
          <w:sz w:val="24"/>
          <w:szCs w:val="24"/>
        </w:rPr>
        <w:t xml:space="preserve"> </w:t>
      </w:r>
      <w:r w:rsidR="00955EC3">
        <w:rPr>
          <w:rFonts w:ascii="Times New Roman" w:hAnsi="Times New Roman" w:cs="Times New Roman"/>
          <w:sz w:val="24"/>
          <w:szCs w:val="24"/>
        </w:rPr>
        <w:t>(</w:t>
      </w:r>
      <w:r w:rsidR="00E96AE0" w:rsidRPr="0083497C">
        <w:rPr>
          <w:rFonts w:ascii="Times New Roman" w:hAnsi="Times New Roman" w:cs="Times New Roman"/>
          <w:sz w:val="24"/>
          <w:szCs w:val="24"/>
        </w:rPr>
        <w:t>5ª série</w:t>
      </w:r>
      <w:r w:rsidR="00955EC3">
        <w:rPr>
          <w:rFonts w:ascii="Times New Roman" w:hAnsi="Times New Roman" w:cs="Times New Roman"/>
          <w:sz w:val="24"/>
          <w:szCs w:val="24"/>
        </w:rPr>
        <w:t>)</w:t>
      </w:r>
      <w:r w:rsidR="00E96AE0" w:rsidRPr="0083497C">
        <w:rPr>
          <w:rFonts w:ascii="Times New Roman" w:hAnsi="Times New Roman" w:cs="Times New Roman"/>
          <w:sz w:val="24"/>
          <w:szCs w:val="24"/>
        </w:rPr>
        <w:t xml:space="preserve"> de escolas públicas da cidade do Recife. A estra</w:t>
      </w:r>
      <w:r w:rsidR="0051025B">
        <w:rPr>
          <w:rFonts w:ascii="Times New Roman" w:hAnsi="Times New Roman" w:cs="Times New Roman"/>
          <w:sz w:val="24"/>
          <w:szCs w:val="24"/>
        </w:rPr>
        <w:t>tégia de identificação da relação entre</w:t>
      </w:r>
      <w:r w:rsidR="00E96AE0" w:rsidRPr="0083497C">
        <w:rPr>
          <w:rFonts w:ascii="Times New Roman" w:hAnsi="Times New Roman" w:cs="Times New Roman"/>
          <w:sz w:val="24"/>
          <w:szCs w:val="24"/>
        </w:rPr>
        <w:t xml:space="preserve"> autoestima do aluno </w:t>
      </w:r>
      <w:r w:rsidR="0051025B">
        <w:rPr>
          <w:rFonts w:ascii="Times New Roman" w:hAnsi="Times New Roman" w:cs="Times New Roman"/>
          <w:sz w:val="24"/>
          <w:szCs w:val="24"/>
        </w:rPr>
        <w:t>e</w:t>
      </w:r>
      <w:r w:rsidR="00E96AE0" w:rsidRPr="0083497C">
        <w:rPr>
          <w:rFonts w:ascii="Times New Roman" w:hAnsi="Times New Roman" w:cs="Times New Roman"/>
          <w:sz w:val="24"/>
          <w:szCs w:val="24"/>
        </w:rPr>
        <w:t xml:space="preserve"> sua </w:t>
      </w:r>
      <w:proofErr w:type="gramStart"/>
      <w:r w:rsidR="00E96AE0" w:rsidRPr="0083497C">
        <w:rPr>
          <w:rFonts w:ascii="Times New Roman" w:hAnsi="Times New Roman" w:cs="Times New Roman"/>
          <w:sz w:val="24"/>
          <w:szCs w:val="24"/>
        </w:rPr>
        <w:t>performance</w:t>
      </w:r>
      <w:proofErr w:type="gramEnd"/>
      <w:r w:rsidR="00E96AE0" w:rsidRPr="0083497C">
        <w:rPr>
          <w:rFonts w:ascii="Times New Roman" w:hAnsi="Times New Roman" w:cs="Times New Roman"/>
          <w:sz w:val="24"/>
          <w:szCs w:val="24"/>
        </w:rPr>
        <w:t xml:space="preserve"> escolar se baseou na utilização de uma avaliação longitudinal do desempenho do aluno em duas provas de matemática de uma pesquisa inédita da Fundação Joaquim Nabuco – Fundaj e no controle do efeito fixo do estudante em modelos de primeira diferença. Os resultados mostraram que os alunos que apresentaram um autoconceito positivo de sua personalidade ou que se sentiam valorizados por seus colegas de turma e professores tendiam a exibir um melhor desempenho acadêmico. Essas evidências foram ainda mais fortes após o controle do efeito fixo do aluno, demonstrando que o viés de variável omitida tende a subestimar o </w:t>
      </w:r>
      <w:r w:rsidR="0051025B">
        <w:rPr>
          <w:rFonts w:ascii="Times New Roman" w:hAnsi="Times New Roman" w:cs="Times New Roman"/>
          <w:sz w:val="24"/>
          <w:szCs w:val="24"/>
        </w:rPr>
        <w:t>efeito</w:t>
      </w:r>
      <w:r w:rsidR="00E96AE0" w:rsidRPr="0083497C">
        <w:rPr>
          <w:rFonts w:ascii="Times New Roman" w:hAnsi="Times New Roman" w:cs="Times New Roman"/>
          <w:sz w:val="24"/>
          <w:szCs w:val="24"/>
        </w:rPr>
        <w:t xml:space="preserve"> das habilidades </w:t>
      </w:r>
      <w:proofErr w:type="spellStart"/>
      <w:proofErr w:type="gramStart"/>
      <w:r w:rsidR="00E96AE0" w:rsidRPr="0083497C">
        <w:rPr>
          <w:rFonts w:ascii="Times New Roman" w:hAnsi="Times New Roman" w:cs="Times New Roman"/>
          <w:sz w:val="24"/>
          <w:szCs w:val="24"/>
        </w:rPr>
        <w:t>não-cognitivas</w:t>
      </w:r>
      <w:proofErr w:type="spellEnd"/>
      <w:proofErr w:type="gramEnd"/>
      <w:r w:rsidR="00E96AE0" w:rsidRPr="0083497C">
        <w:rPr>
          <w:rFonts w:ascii="Times New Roman" w:hAnsi="Times New Roman" w:cs="Times New Roman"/>
          <w:sz w:val="24"/>
          <w:szCs w:val="24"/>
        </w:rPr>
        <w:t xml:space="preserve"> sobre o resultado escolar. </w:t>
      </w:r>
    </w:p>
    <w:p w:rsidR="00E96AE0" w:rsidRPr="0083497C" w:rsidRDefault="00E96AE0" w:rsidP="00E96AE0">
      <w:pPr>
        <w:spacing w:after="0" w:line="240" w:lineRule="auto"/>
        <w:jc w:val="both"/>
        <w:rPr>
          <w:rFonts w:ascii="Times New Roman" w:hAnsi="Times New Roman" w:cs="Times New Roman"/>
          <w:sz w:val="24"/>
          <w:szCs w:val="24"/>
        </w:rPr>
      </w:pPr>
    </w:p>
    <w:p w:rsidR="001421E7" w:rsidRPr="00E96AE0" w:rsidRDefault="00E96AE0" w:rsidP="00E96AE0">
      <w:pPr>
        <w:spacing w:after="0" w:line="240" w:lineRule="auto"/>
        <w:jc w:val="both"/>
        <w:rPr>
          <w:rFonts w:ascii="Times New Roman" w:hAnsi="Times New Roman" w:cs="Times New Roman"/>
          <w:sz w:val="24"/>
          <w:szCs w:val="24"/>
        </w:rPr>
      </w:pPr>
      <w:r w:rsidRPr="0083497C">
        <w:rPr>
          <w:rFonts w:ascii="Times New Roman" w:hAnsi="Times New Roman" w:cs="Times New Roman"/>
          <w:b/>
          <w:sz w:val="24"/>
          <w:szCs w:val="24"/>
        </w:rPr>
        <w:t xml:space="preserve">PALAVRAS-CHAVES: </w:t>
      </w:r>
      <w:r w:rsidRPr="0083497C">
        <w:rPr>
          <w:rFonts w:ascii="Times New Roman" w:hAnsi="Times New Roman" w:cs="Times New Roman"/>
          <w:sz w:val="24"/>
          <w:szCs w:val="24"/>
        </w:rPr>
        <w:t>Habilidades Não-Cognitivas, Autoestima, Desempenho Educacional, Modelos em Primeira Diferença</w:t>
      </w:r>
    </w:p>
    <w:p w:rsidR="000838EC" w:rsidRPr="00295B94" w:rsidRDefault="000838EC" w:rsidP="00295B94">
      <w:pPr>
        <w:spacing w:after="0" w:line="240" w:lineRule="auto"/>
        <w:jc w:val="both"/>
        <w:rPr>
          <w:rFonts w:ascii="Times New Roman" w:hAnsi="Times New Roman" w:cs="Times New Roman"/>
          <w:sz w:val="24"/>
          <w:szCs w:val="24"/>
        </w:rPr>
      </w:pPr>
    </w:p>
    <w:p w:rsidR="00E96AE0" w:rsidRDefault="00E96AE0" w:rsidP="00E96AE0">
      <w:pPr>
        <w:spacing w:after="0" w:line="240" w:lineRule="auto"/>
        <w:jc w:val="both"/>
        <w:rPr>
          <w:rFonts w:ascii="Times New Roman" w:hAnsi="Times New Roman" w:cs="Times New Roman"/>
          <w:bCs/>
          <w:sz w:val="24"/>
          <w:szCs w:val="24"/>
          <w:lang w:val="en-US"/>
        </w:rPr>
      </w:pPr>
      <w:r w:rsidRPr="0083497C">
        <w:rPr>
          <w:rFonts w:ascii="Times New Roman" w:hAnsi="Times New Roman" w:cs="Times New Roman"/>
          <w:b/>
          <w:bCs/>
          <w:sz w:val="24"/>
          <w:szCs w:val="24"/>
          <w:lang w:val="en-US"/>
        </w:rPr>
        <w:t xml:space="preserve">ABSTRACT: </w:t>
      </w:r>
      <w:r w:rsidRPr="0083497C">
        <w:rPr>
          <w:rFonts w:ascii="Times New Roman" w:hAnsi="Times New Roman" w:cs="Times New Roman"/>
          <w:bCs/>
          <w:sz w:val="24"/>
          <w:szCs w:val="24"/>
          <w:lang w:val="en-US"/>
        </w:rPr>
        <w:t xml:space="preserve">This paper aims to investigate the effect of </w:t>
      </w:r>
      <w:proofErr w:type="spellStart"/>
      <w:r w:rsidRPr="0083497C">
        <w:rPr>
          <w:rFonts w:ascii="Times New Roman" w:hAnsi="Times New Roman" w:cs="Times New Roman"/>
          <w:bCs/>
          <w:sz w:val="24"/>
          <w:szCs w:val="24"/>
          <w:lang w:val="en-US"/>
        </w:rPr>
        <w:t>noncognitive</w:t>
      </w:r>
      <w:proofErr w:type="spellEnd"/>
      <w:r w:rsidRPr="0083497C">
        <w:rPr>
          <w:rFonts w:ascii="Times New Roman" w:hAnsi="Times New Roman" w:cs="Times New Roman"/>
          <w:bCs/>
          <w:sz w:val="24"/>
          <w:szCs w:val="24"/>
          <w:lang w:val="en-US"/>
        </w:rPr>
        <w:t xml:space="preserve"> or </w:t>
      </w:r>
      <w:proofErr w:type="spellStart"/>
      <w:r w:rsidRPr="0083497C">
        <w:rPr>
          <w:rFonts w:ascii="Times New Roman" w:hAnsi="Times New Roman" w:cs="Times New Roman"/>
          <w:bCs/>
          <w:sz w:val="24"/>
          <w:szCs w:val="24"/>
          <w:lang w:val="en-US"/>
        </w:rPr>
        <w:t>socioemotional</w:t>
      </w:r>
      <w:proofErr w:type="spellEnd"/>
      <w:r w:rsidRPr="0083497C">
        <w:rPr>
          <w:rFonts w:ascii="Times New Roman" w:hAnsi="Times New Roman" w:cs="Times New Roman"/>
          <w:bCs/>
          <w:sz w:val="24"/>
          <w:szCs w:val="24"/>
          <w:lang w:val="en-US"/>
        </w:rPr>
        <w:t xml:space="preserve"> abilities on the educational achievement of fifth graders Brazilian students of public schools. The identification strategy of the self-esteem effect over scholar performance relied on the use of a longitudinal mathematical evaluation from a recent </w:t>
      </w:r>
      <w:proofErr w:type="spellStart"/>
      <w:r w:rsidRPr="0083497C">
        <w:rPr>
          <w:rFonts w:ascii="Times New Roman" w:hAnsi="Times New Roman" w:cs="Times New Roman"/>
          <w:bCs/>
          <w:sz w:val="24"/>
          <w:szCs w:val="24"/>
          <w:lang w:val="en-US"/>
        </w:rPr>
        <w:t>Joaquim</w:t>
      </w:r>
      <w:proofErr w:type="spellEnd"/>
      <w:r w:rsidRPr="0083497C">
        <w:rPr>
          <w:rFonts w:ascii="Times New Roman" w:hAnsi="Times New Roman" w:cs="Times New Roman"/>
          <w:bCs/>
          <w:sz w:val="24"/>
          <w:szCs w:val="24"/>
          <w:lang w:val="en-US"/>
        </w:rPr>
        <w:t xml:space="preserve"> </w:t>
      </w:r>
      <w:proofErr w:type="spellStart"/>
      <w:r w:rsidRPr="0083497C">
        <w:rPr>
          <w:rFonts w:ascii="Times New Roman" w:hAnsi="Times New Roman" w:cs="Times New Roman"/>
          <w:bCs/>
          <w:sz w:val="24"/>
          <w:szCs w:val="24"/>
          <w:lang w:val="en-US"/>
        </w:rPr>
        <w:t>Nabuco</w:t>
      </w:r>
      <w:proofErr w:type="spellEnd"/>
      <w:r w:rsidRPr="0083497C">
        <w:rPr>
          <w:rFonts w:ascii="Times New Roman" w:hAnsi="Times New Roman" w:cs="Times New Roman"/>
          <w:bCs/>
          <w:sz w:val="24"/>
          <w:szCs w:val="24"/>
          <w:lang w:val="en-US"/>
        </w:rPr>
        <w:t xml:space="preserve"> Foundation Survey and on the control of pupils fixed effect in first difference models. The results showed that students who presented a positive self-concept about their personalities or who felt valued by their colleagues or teachers tended to exhibit a better academic outcome. Such evidences were even stronger after controlling for students fixed effects, which demonstrated that the omitted variable bias tended to underestimate the impact of </w:t>
      </w:r>
      <w:proofErr w:type="spellStart"/>
      <w:r w:rsidRPr="0083497C">
        <w:rPr>
          <w:rFonts w:ascii="Times New Roman" w:hAnsi="Times New Roman" w:cs="Times New Roman"/>
          <w:bCs/>
          <w:sz w:val="24"/>
          <w:szCs w:val="24"/>
          <w:lang w:val="en-US"/>
        </w:rPr>
        <w:t>noncognitive</w:t>
      </w:r>
      <w:proofErr w:type="spellEnd"/>
      <w:r w:rsidRPr="0083497C">
        <w:rPr>
          <w:rFonts w:ascii="Times New Roman" w:hAnsi="Times New Roman" w:cs="Times New Roman"/>
          <w:bCs/>
          <w:sz w:val="24"/>
          <w:szCs w:val="24"/>
          <w:lang w:val="en-US"/>
        </w:rPr>
        <w:t xml:space="preserve"> abilities over educational achievement.</w:t>
      </w:r>
    </w:p>
    <w:p w:rsidR="00E96AE0" w:rsidRPr="0083497C" w:rsidRDefault="00E96AE0" w:rsidP="00E96AE0">
      <w:pPr>
        <w:spacing w:after="0" w:line="240" w:lineRule="auto"/>
        <w:jc w:val="both"/>
        <w:rPr>
          <w:rFonts w:ascii="Times New Roman" w:hAnsi="Times New Roman" w:cs="Times New Roman"/>
          <w:sz w:val="24"/>
          <w:szCs w:val="24"/>
          <w:lang w:val="en-US"/>
        </w:rPr>
      </w:pPr>
    </w:p>
    <w:p w:rsidR="00E96AE0" w:rsidRPr="0083497C" w:rsidRDefault="00E96AE0" w:rsidP="00E96AE0">
      <w:pPr>
        <w:spacing w:after="0" w:line="240" w:lineRule="auto"/>
        <w:jc w:val="both"/>
        <w:rPr>
          <w:rFonts w:ascii="Times New Roman" w:hAnsi="Times New Roman" w:cs="Times New Roman"/>
          <w:sz w:val="24"/>
          <w:szCs w:val="24"/>
          <w:lang w:val="en-US"/>
        </w:rPr>
      </w:pPr>
      <w:r w:rsidRPr="0083497C">
        <w:rPr>
          <w:rFonts w:ascii="Times New Roman" w:hAnsi="Times New Roman" w:cs="Times New Roman"/>
          <w:b/>
          <w:sz w:val="24"/>
          <w:szCs w:val="24"/>
          <w:lang w:val="en-US"/>
        </w:rPr>
        <w:t xml:space="preserve">KEYWORDS: </w:t>
      </w:r>
      <w:proofErr w:type="spellStart"/>
      <w:r w:rsidRPr="0083497C">
        <w:rPr>
          <w:rFonts w:ascii="Times New Roman" w:hAnsi="Times New Roman" w:cs="Times New Roman"/>
          <w:bCs/>
          <w:sz w:val="24"/>
          <w:szCs w:val="24"/>
          <w:lang w:val="en-US"/>
        </w:rPr>
        <w:t>Noncognitive</w:t>
      </w:r>
      <w:proofErr w:type="spellEnd"/>
      <w:r w:rsidRPr="0083497C">
        <w:rPr>
          <w:rFonts w:ascii="Times New Roman" w:hAnsi="Times New Roman" w:cs="Times New Roman"/>
          <w:bCs/>
          <w:sz w:val="24"/>
          <w:szCs w:val="24"/>
          <w:lang w:val="en-US"/>
        </w:rPr>
        <w:t xml:space="preserve"> abilities, Self-esteem, Educational Achievement, First Difference Models.</w:t>
      </w:r>
    </w:p>
    <w:p w:rsidR="001421E7" w:rsidRPr="00295B94" w:rsidRDefault="001421E7" w:rsidP="00295B94">
      <w:pPr>
        <w:spacing w:after="0" w:line="240" w:lineRule="auto"/>
        <w:jc w:val="both"/>
        <w:rPr>
          <w:rFonts w:ascii="Times New Roman" w:hAnsi="Times New Roman" w:cs="Times New Roman"/>
          <w:sz w:val="24"/>
          <w:szCs w:val="24"/>
          <w:lang w:val="en-US"/>
        </w:rPr>
      </w:pPr>
      <w:bookmarkStart w:id="1" w:name="_GoBack"/>
      <w:bookmarkEnd w:id="1"/>
    </w:p>
    <w:p w:rsidR="001421E7" w:rsidRPr="00295B94" w:rsidRDefault="001421E7" w:rsidP="00295B94">
      <w:pPr>
        <w:pStyle w:val="Ttulo2"/>
        <w:spacing w:before="0" w:line="240" w:lineRule="auto"/>
        <w:jc w:val="both"/>
        <w:rPr>
          <w:rFonts w:ascii="Times New Roman" w:hAnsi="Times New Roman" w:cs="Times New Roman"/>
          <w:i/>
          <w:iCs/>
          <w:sz w:val="24"/>
          <w:szCs w:val="24"/>
          <w:lang w:val="en-US"/>
        </w:rPr>
      </w:pPr>
    </w:p>
    <w:p w:rsidR="00DA0F28" w:rsidRPr="00295B94" w:rsidRDefault="00DA0F28" w:rsidP="00DA0F28">
      <w:pPr>
        <w:spacing w:after="0" w:line="240" w:lineRule="auto"/>
        <w:rPr>
          <w:rFonts w:ascii="Times New Roman" w:hAnsi="Times New Roman" w:cs="Times New Roman"/>
          <w:b/>
          <w:sz w:val="24"/>
          <w:szCs w:val="24"/>
        </w:rPr>
      </w:pPr>
      <w:r w:rsidRPr="00DA0F28">
        <w:rPr>
          <w:rFonts w:ascii="Times New Roman" w:hAnsi="Times New Roman" w:cs="Times New Roman"/>
          <w:b/>
          <w:sz w:val="24"/>
          <w:szCs w:val="24"/>
        </w:rPr>
        <w:t>JEL: I24, 125, I38.</w:t>
      </w:r>
    </w:p>
    <w:p w:rsidR="001421E7" w:rsidRPr="00E96AE0" w:rsidRDefault="001421E7" w:rsidP="00295B94">
      <w:pPr>
        <w:pStyle w:val="Ttulo2"/>
        <w:spacing w:before="0" w:line="240" w:lineRule="auto"/>
        <w:jc w:val="both"/>
        <w:rPr>
          <w:rFonts w:ascii="Times New Roman" w:hAnsi="Times New Roman" w:cs="Times New Roman"/>
          <w:i/>
          <w:iCs/>
          <w:sz w:val="24"/>
          <w:szCs w:val="24"/>
          <w:lang w:val="en-US"/>
        </w:rPr>
      </w:pPr>
    </w:p>
    <w:p w:rsidR="001421E7" w:rsidRPr="00E96AE0" w:rsidRDefault="001421E7" w:rsidP="00295B94">
      <w:pPr>
        <w:pStyle w:val="Ttulo2"/>
        <w:spacing w:before="0" w:line="240" w:lineRule="auto"/>
        <w:jc w:val="both"/>
        <w:rPr>
          <w:rFonts w:ascii="Times New Roman" w:hAnsi="Times New Roman" w:cs="Times New Roman"/>
          <w:i/>
          <w:iCs/>
          <w:sz w:val="24"/>
          <w:szCs w:val="24"/>
          <w:lang w:val="en-US"/>
        </w:rPr>
      </w:pPr>
    </w:p>
    <w:p w:rsidR="001421E7" w:rsidRPr="00E96AE0" w:rsidRDefault="001421E7" w:rsidP="00295B94">
      <w:pPr>
        <w:pStyle w:val="Ttulo2"/>
        <w:spacing w:before="0" w:line="240" w:lineRule="auto"/>
        <w:jc w:val="both"/>
        <w:rPr>
          <w:rFonts w:ascii="Times New Roman" w:hAnsi="Times New Roman" w:cs="Times New Roman"/>
          <w:i/>
          <w:iCs/>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jc w:val="both"/>
        <w:rPr>
          <w:rFonts w:ascii="Times New Roman" w:hAnsi="Times New Roman" w:cs="Times New Roman"/>
          <w:sz w:val="24"/>
          <w:szCs w:val="24"/>
          <w:lang w:val="en-US"/>
        </w:rPr>
      </w:pPr>
    </w:p>
    <w:p w:rsidR="001421E7" w:rsidRPr="00E96AE0" w:rsidRDefault="001421E7" w:rsidP="00295B94">
      <w:pPr>
        <w:spacing w:after="0" w:line="240" w:lineRule="auto"/>
        <w:rPr>
          <w:rFonts w:ascii="Times New Roman" w:hAnsi="Times New Roman" w:cs="Times New Roman"/>
          <w:sz w:val="24"/>
          <w:szCs w:val="24"/>
          <w:lang w:val="en-US"/>
        </w:rPr>
      </w:pPr>
    </w:p>
    <w:p w:rsidR="001421E7" w:rsidRPr="00E96AE0" w:rsidRDefault="001421E7" w:rsidP="00295B94">
      <w:pPr>
        <w:spacing w:after="0" w:line="240" w:lineRule="auto"/>
        <w:rPr>
          <w:rFonts w:ascii="Times New Roman" w:hAnsi="Times New Roman" w:cs="Times New Roman"/>
          <w:sz w:val="24"/>
          <w:szCs w:val="24"/>
          <w:lang w:val="en-US"/>
        </w:rPr>
      </w:pPr>
    </w:p>
    <w:p w:rsidR="001421E7" w:rsidRPr="00E96AE0" w:rsidRDefault="001421E7" w:rsidP="00295B94">
      <w:pPr>
        <w:spacing w:after="0" w:line="240" w:lineRule="auto"/>
        <w:rPr>
          <w:rFonts w:ascii="Times New Roman" w:hAnsi="Times New Roman" w:cs="Times New Roman"/>
          <w:sz w:val="24"/>
          <w:szCs w:val="24"/>
          <w:lang w:val="en-US"/>
        </w:rPr>
      </w:pPr>
    </w:p>
    <w:p w:rsidR="001421E7" w:rsidRPr="00E96AE0" w:rsidRDefault="001421E7" w:rsidP="00295B94">
      <w:pPr>
        <w:spacing w:after="0" w:line="240" w:lineRule="auto"/>
        <w:rPr>
          <w:rFonts w:ascii="Times New Roman" w:hAnsi="Times New Roman" w:cs="Times New Roman"/>
          <w:sz w:val="24"/>
          <w:szCs w:val="24"/>
          <w:lang w:val="en-US"/>
        </w:rPr>
      </w:pPr>
    </w:p>
    <w:bookmarkEnd w:id="0"/>
    <w:p w:rsidR="00FE3672" w:rsidRPr="00295B94" w:rsidRDefault="00FE3672" w:rsidP="00FE3672">
      <w:pPr>
        <w:spacing w:after="0" w:line="240" w:lineRule="auto"/>
        <w:jc w:val="both"/>
        <w:rPr>
          <w:rFonts w:ascii="Times New Roman" w:hAnsi="Times New Roman" w:cs="Times New Roman"/>
          <w:b/>
          <w:sz w:val="24"/>
          <w:szCs w:val="24"/>
        </w:rPr>
      </w:pPr>
      <w:r w:rsidRPr="00295B94">
        <w:rPr>
          <w:rFonts w:ascii="Times New Roman" w:hAnsi="Times New Roman" w:cs="Times New Roman"/>
          <w:b/>
          <w:sz w:val="24"/>
          <w:szCs w:val="24"/>
        </w:rPr>
        <w:t>1. Introdução</w:t>
      </w:r>
    </w:p>
    <w:p w:rsidR="00FE3672" w:rsidRPr="00FE3672" w:rsidRDefault="00FE3672" w:rsidP="00FE3672">
      <w:pPr>
        <w:spacing w:after="0" w:line="240" w:lineRule="auto"/>
        <w:jc w:val="both"/>
        <w:rPr>
          <w:rFonts w:ascii="Times New Roman" w:hAnsi="Times New Roman" w:cs="Times New Roman"/>
          <w:sz w:val="24"/>
          <w:szCs w:val="24"/>
        </w:rPr>
      </w:pPr>
    </w:p>
    <w:p w:rsidR="00FE3672" w:rsidRPr="00FE3672" w:rsidRDefault="00FE3672" w:rsidP="00FE3672">
      <w:pPr>
        <w:spacing w:after="0" w:line="240" w:lineRule="auto"/>
        <w:jc w:val="both"/>
        <w:rPr>
          <w:rFonts w:ascii="Times New Roman" w:hAnsi="Times New Roman" w:cs="Times New Roman"/>
          <w:sz w:val="24"/>
          <w:szCs w:val="24"/>
        </w:rPr>
      </w:pPr>
      <w:r w:rsidRPr="00FE3672">
        <w:rPr>
          <w:rFonts w:ascii="Times New Roman" w:hAnsi="Times New Roman" w:cs="Times New Roman"/>
          <w:sz w:val="24"/>
          <w:szCs w:val="24"/>
        </w:rPr>
        <w:tab/>
        <w:t xml:space="preserve">A principal preocupação das escolas, pais e, sobretudo dos alunos, reside em descobrir quais as competências que os jovens precisam aprender hoje para alcançarem sucesso </w:t>
      </w:r>
      <w:r w:rsidRPr="00CE6256">
        <w:rPr>
          <w:rFonts w:ascii="Times New Roman" w:hAnsi="Times New Roman" w:cs="Times New Roman"/>
          <w:sz w:val="24"/>
          <w:szCs w:val="24"/>
        </w:rPr>
        <w:t xml:space="preserve">acadêmico, profissional e pessoal no futuro. Em artigo recente e relativamente inédito, Heckman </w:t>
      </w:r>
      <w:proofErr w:type="gramStart"/>
      <w:r w:rsidRPr="00CE6256">
        <w:rPr>
          <w:rFonts w:ascii="Times New Roman" w:hAnsi="Times New Roman" w:cs="Times New Roman"/>
          <w:i/>
          <w:sz w:val="24"/>
          <w:szCs w:val="24"/>
        </w:rPr>
        <w:t>et</w:t>
      </w:r>
      <w:proofErr w:type="gramEnd"/>
      <w:r w:rsidRPr="00CE6256">
        <w:rPr>
          <w:rFonts w:ascii="Times New Roman" w:hAnsi="Times New Roman" w:cs="Times New Roman"/>
          <w:i/>
          <w:sz w:val="24"/>
          <w:szCs w:val="24"/>
        </w:rPr>
        <w:t xml:space="preserve"> al.</w:t>
      </w:r>
      <w:r w:rsidRPr="00CE6256">
        <w:rPr>
          <w:rFonts w:ascii="Times New Roman" w:hAnsi="Times New Roman" w:cs="Times New Roman"/>
          <w:sz w:val="24"/>
          <w:szCs w:val="24"/>
        </w:rPr>
        <w:t xml:space="preserve"> (2006) usando dados da </w:t>
      </w:r>
      <w:proofErr w:type="spellStart"/>
      <w:r w:rsidRPr="008228E2">
        <w:rPr>
          <w:rFonts w:ascii="Times New Roman" w:hAnsi="Times New Roman" w:cs="Times New Roman"/>
          <w:i/>
          <w:sz w:val="24"/>
          <w:szCs w:val="24"/>
        </w:rPr>
        <w:t>National</w:t>
      </w:r>
      <w:proofErr w:type="spellEnd"/>
      <w:r w:rsidRPr="008228E2">
        <w:rPr>
          <w:rFonts w:ascii="Times New Roman" w:hAnsi="Times New Roman" w:cs="Times New Roman"/>
          <w:i/>
          <w:sz w:val="24"/>
          <w:szCs w:val="24"/>
        </w:rPr>
        <w:t xml:space="preserve"> Longitudinal </w:t>
      </w:r>
      <w:proofErr w:type="spellStart"/>
      <w:r w:rsidRPr="008228E2">
        <w:rPr>
          <w:rFonts w:ascii="Times New Roman" w:hAnsi="Times New Roman" w:cs="Times New Roman"/>
          <w:i/>
          <w:sz w:val="24"/>
          <w:szCs w:val="24"/>
        </w:rPr>
        <w:t>Survey</w:t>
      </w:r>
      <w:proofErr w:type="spellEnd"/>
      <w:r w:rsidRPr="008228E2">
        <w:rPr>
          <w:rFonts w:ascii="Times New Roman" w:hAnsi="Times New Roman" w:cs="Times New Roman"/>
          <w:i/>
          <w:sz w:val="24"/>
          <w:szCs w:val="24"/>
        </w:rPr>
        <w:t xml:space="preserve"> </w:t>
      </w:r>
      <w:proofErr w:type="spellStart"/>
      <w:r w:rsidRPr="008228E2">
        <w:rPr>
          <w:rFonts w:ascii="Times New Roman" w:hAnsi="Times New Roman" w:cs="Times New Roman"/>
          <w:i/>
          <w:sz w:val="24"/>
          <w:szCs w:val="24"/>
        </w:rPr>
        <w:t>of</w:t>
      </w:r>
      <w:proofErr w:type="spellEnd"/>
      <w:r w:rsidRPr="008228E2">
        <w:rPr>
          <w:rFonts w:ascii="Times New Roman" w:hAnsi="Times New Roman" w:cs="Times New Roman"/>
          <w:i/>
          <w:sz w:val="24"/>
          <w:szCs w:val="24"/>
        </w:rPr>
        <w:t xml:space="preserve"> </w:t>
      </w:r>
      <w:proofErr w:type="spellStart"/>
      <w:r w:rsidRPr="008228E2">
        <w:rPr>
          <w:rFonts w:ascii="Times New Roman" w:hAnsi="Times New Roman" w:cs="Times New Roman"/>
          <w:i/>
          <w:sz w:val="24"/>
          <w:szCs w:val="24"/>
        </w:rPr>
        <w:t>Youth</w:t>
      </w:r>
      <w:proofErr w:type="spellEnd"/>
      <w:r w:rsidRPr="00CE6256">
        <w:rPr>
          <w:rFonts w:ascii="Times New Roman" w:hAnsi="Times New Roman" w:cs="Times New Roman"/>
          <w:sz w:val="24"/>
          <w:szCs w:val="24"/>
        </w:rPr>
        <w:t xml:space="preserve"> encontraram que não somente</w:t>
      </w:r>
      <w:r w:rsidRPr="00FE3672">
        <w:rPr>
          <w:rFonts w:ascii="Times New Roman" w:hAnsi="Times New Roman" w:cs="Times New Roman"/>
          <w:sz w:val="24"/>
          <w:szCs w:val="24"/>
        </w:rPr>
        <w:t xml:space="preserve"> as habilidade cognitivas, mas também as não</w:t>
      </w:r>
      <w:r w:rsidR="00F3013A">
        <w:rPr>
          <w:rFonts w:ascii="Times New Roman" w:hAnsi="Times New Roman" w:cs="Times New Roman"/>
          <w:sz w:val="24"/>
          <w:szCs w:val="24"/>
        </w:rPr>
        <w:t>-</w:t>
      </w:r>
      <w:r w:rsidRPr="00FE3672">
        <w:rPr>
          <w:rFonts w:ascii="Times New Roman" w:hAnsi="Times New Roman" w:cs="Times New Roman"/>
          <w:sz w:val="24"/>
          <w:szCs w:val="24"/>
        </w:rPr>
        <w:t xml:space="preserve">cognitivas ou socioemocionais influenciavam fortemente as decisões educacionais e os salários condicionados a essas decisões. </w:t>
      </w:r>
    </w:p>
    <w:p w:rsidR="00FE3672" w:rsidRPr="00CE6256" w:rsidRDefault="00FE3672" w:rsidP="00FE3672">
      <w:pPr>
        <w:spacing w:after="0" w:line="240" w:lineRule="auto"/>
        <w:ind w:firstLine="708"/>
        <w:jc w:val="both"/>
        <w:rPr>
          <w:rFonts w:ascii="Times New Roman" w:hAnsi="Times New Roman" w:cs="Times New Roman"/>
          <w:sz w:val="24"/>
          <w:szCs w:val="24"/>
        </w:rPr>
      </w:pPr>
      <w:r w:rsidRPr="00FE3672">
        <w:rPr>
          <w:rFonts w:ascii="Times New Roman" w:hAnsi="Times New Roman" w:cs="Times New Roman"/>
          <w:sz w:val="24"/>
          <w:szCs w:val="24"/>
        </w:rPr>
        <w:t xml:space="preserve">Aqui no Brasil, o Instituto Ayrton Senna e a OCDE (Organização para Cooperação e Desenvolvimento Econômico) fizeram um estudo com 24,6 mil alunos da rede estadual do Rio de Janeiro, com uma ferramenta desenvolvida para a medição de competências socioemocionais. Algumas das conclusões são de que estimular habilidades como planejamento e o protagonismo entre os </w:t>
      </w:r>
      <w:r w:rsidRPr="00CE6256">
        <w:rPr>
          <w:rFonts w:ascii="Times New Roman" w:hAnsi="Times New Roman" w:cs="Times New Roman"/>
          <w:sz w:val="24"/>
          <w:szCs w:val="24"/>
        </w:rPr>
        <w:t xml:space="preserve">alunos melhora seu desempenho em matemática e português, respectivamente (Santos e </w:t>
      </w:r>
      <w:proofErr w:type="spellStart"/>
      <w:r w:rsidRPr="00CE6256">
        <w:rPr>
          <w:rFonts w:ascii="Times New Roman" w:hAnsi="Times New Roman" w:cs="Times New Roman"/>
          <w:sz w:val="24"/>
          <w:szCs w:val="24"/>
        </w:rPr>
        <w:t>Primi</w:t>
      </w:r>
      <w:proofErr w:type="spellEnd"/>
      <w:r w:rsidRPr="00CE6256">
        <w:rPr>
          <w:rFonts w:ascii="Times New Roman" w:hAnsi="Times New Roman" w:cs="Times New Roman"/>
          <w:sz w:val="24"/>
          <w:szCs w:val="24"/>
        </w:rPr>
        <w:t xml:space="preserve"> 2014). Experiência similar foi empreendida em escolas públicas do Bairro do </w:t>
      </w:r>
      <w:proofErr w:type="spellStart"/>
      <w:r w:rsidRPr="00CE6256">
        <w:rPr>
          <w:rFonts w:ascii="Times New Roman" w:hAnsi="Times New Roman" w:cs="Times New Roman"/>
          <w:sz w:val="24"/>
          <w:szCs w:val="24"/>
        </w:rPr>
        <w:t>Harlem</w:t>
      </w:r>
      <w:proofErr w:type="spellEnd"/>
      <w:r w:rsidRPr="00CE6256">
        <w:rPr>
          <w:rFonts w:ascii="Times New Roman" w:hAnsi="Times New Roman" w:cs="Times New Roman"/>
          <w:sz w:val="24"/>
          <w:szCs w:val="24"/>
        </w:rPr>
        <w:t xml:space="preserve"> em Nova Iorque e os resultados também revelaram que a inclusão no currículo de matérias que ensinam aos alunos a desenvolverem capacidade de resiliência, pensamento crítico e habilidades para resolução de problemas contribuiu para melhorar o desempenho acadêmico formal desses alunos (Dimenstein, 2014).</w:t>
      </w:r>
    </w:p>
    <w:p w:rsidR="00FE3672" w:rsidRPr="00CE6256" w:rsidRDefault="00FE3672" w:rsidP="00FE3672">
      <w:pPr>
        <w:spacing w:after="0" w:line="240" w:lineRule="auto"/>
        <w:ind w:firstLine="708"/>
        <w:jc w:val="both"/>
        <w:rPr>
          <w:rFonts w:ascii="Times New Roman" w:hAnsi="Times New Roman" w:cs="Times New Roman"/>
          <w:sz w:val="24"/>
          <w:szCs w:val="24"/>
        </w:rPr>
      </w:pPr>
      <w:r w:rsidRPr="00CE6256">
        <w:rPr>
          <w:rFonts w:ascii="Times New Roman" w:hAnsi="Times New Roman" w:cs="Times New Roman"/>
          <w:sz w:val="24"/>
          <w:szCs w:val="24"/>
        </w:rPr>
        <w:t xml:space="preserve">Assim, constata-se cada vez mais que para além das habilidades cognitivas estritamente relacionadas aos conteúdos curriculares das escolas, as questões afetivas e de natureza socioemocional também são importantes e podem afetar a aprendizagem e consequentemente o desempenho acadêmico dos alunos. Souza (2010) argumenta que a autoestima de uma criança está muito relacionada com aprendizagem, uma vez que, dado que a escola ocupa a maior parte da vida dos mais jovens, é através de seus sucessos e fracassos que a criança vai formando a opinião que tem de si mesma. </w:t>
      </w:r>
      <w:proofErr w:type="spellStart"/>
      <w:r w:rsidRPr="00CE6256">
        <w:rPr>
          <w:rFonts w:ascii="Times New Roman" w:hAnsi="Times New Roman" w:cs="Times New Roman"/>
          <w:sz w:val="24"/>
          <w:szCs w:val="24"/>
        </w:rPr>
        <w:t>Stevanato</w:t>
      </w:r>
      <w:proofErr w:type="spellEnd"/>
      <w:r w:rsidRPr="00CE6256">
        <w:rPr>
          <w:rFonts w:ascii="Times New Roman" w:hAnsi="Times New Roman" w:cs="Times New Roman"/>
          <w:sz w:val="24"/>
          <w:szCs w:val="24"/>
        </w:rPr>
        <w:t xml:space="preserve"> </w:t>
      </w:r>
      <w:proofErr w:type="spellStart"/>
      <w:proofErr w:type="gramStart"/>
      <w:r w:rsidRPr="00CE6256">
        <w:rPr>
          <w:rFonts w:ascii="Times New Roman" w:hAnsi="Times New Roman" w:cs="Times New Roman"/>
          <w:i/>
          <w:sz w:val="24"/>
          <w:szCs w:val="24"/>
        </w:rPr>
        <w:t>et</w:t>
      </w:r>
      <w:proofErr w:type="spellEnd"/>
      <w:proofErr w:type="gramEnd"/>
      <w:r w:rsidRPr="00CE6256">
        <w:rPr>
          <w:rFonts w:ascii="Times New Roman" w:hAnsi="Times New Roman" w:cs="Times New Roman"/>
          <w:i/>
          <w:sz w:val="24"/>
          <w:szCs w:val="24"/>
        </w:rPr>
        <w:t xml:space="preserve"> al.</w:t>
      </w:r>
      <w:r w:rsidRPr="00CE6256">
        <w:rPr>
          <w:rFonts w:ascii="Times New Roman" w:hAnsi="Times New Roman" w:cs="Times New Roman"/>
          <w:sz w:val="24"/>
          <w:szCs w:val="24"/>
        </w:rPr>
        <w:t xml:space="preserve"> (2003) aponta que crianças com dificuldade de aprender têm uma imagem muito mais negativa sobre si mesma do que as crianças sem dificuldade de aprender.</w:t>
      </w:r>
    </w:p>
    <w:p w:rsidR="00FE3672" w:rsidRPr="00455EF8" w:rsidRDefault="00FE3672" w:rsidP="00FE3672">
      <w:pPr>
        <w:autoSpaceDE w:val="0"/>
        <w:autoSpaceDN w:val="0"/>
        <w:adjustRightInd w:val="0"/>
        <w:spacing w:after="0" w:line="240" w:lineRule="auto"/>
        <w:ind w:firstLine="709"/>
        <w:jc w:val="both"/>
        <w:rPr>
          <w:rFonts w:ascii="Times New Roman" w:hAnsi="Times New Roman" w:cs="Times New Roman"/>
          <w:sz w:val="24"/>
          <w:szCs w:val="24"/>
        </w:rPr>
      </w:pPr>
      <w:r w:rsidRPr="00CE6256">
        <w:rPr>
          <w:rFonts w:ascii="Times New Roman" w:hAnsi="Times New Roman" w:cs="Times New Roman"/>
          <w:sz w:val="24"/>
          <w:szCs w:val="24"/>
        </w:rPr>
        <w:t xml:space="preserve">Para Senos </w:t>
      </w:r>
      <w:r w:rsidR="00F3013A" w:rsidRPr="00CE6256">
        <w:rPr>
          <w:rFonts w:ascii="Times New Roman" w:hAnsi="Times New Roman" w:cs="Times New Roman"/>
          <w:sz w:val="24"/>
          <w:szCs w:val="24"/>
        </w:rPr>
        <w:t>e</w:t>
      </w:r>
      <w:r w:rsidRPr="00CE6256">
        <w:rPr>
          <w:rFonts w:ascii="Times New Roman" w:hAnsi="Times New Roman" w:cs="Times New Roman"/>
          <w:sz w:val="24"/>
          <w:szCs w:val="24"/>
        </w:rPr>
        <w:t xml:space="preserve"> Diniz, (1998) uma visão negativa sobre a própria capacidade de aprendizagem pode criar um ciclo vicioso em que</w:t>
      </w:r>
      <w:r w:rsidRPr="00FE3672">
        <w:rPr>
          <w:rFonts w:ascii="Times New Roman" w:hAnsi="Times New Roman" w:cs="Times New Roman"/>
          <w:sz w:val="24"/>
          <w:szCs w:val="24"/>
        </w:rPr>
        <w:t xml:space="preserve"> a</w:t>
      </w:r>
      <w:r w:rsidRPr="00295B94">
        <w:rPr>
          <w:rFonts w:ascii="Times New Roman" w:hAnsi="Times New Roman" w:cs="Times New Roman"/>
          <w:sz w:val="24"/>
          <w:szCs w:val="24"/>
        </w:rPr>
        <w:t xml:space="preserve"> baixa autoestima reforça os insucessos acadêmicos e os insucessos acadêmicos reforçam a baixa autoestima</w:t>
      </w:r>
      <w:r>
        <w:rPr>
          <w:rFonts w:ascii="Times New Roman" w:hAnsi="Times New Roman" w:cs="Times New Roman"/>
          <w:sz w:val="24"/>
          <w:szCs w:val="24"/>
        </w:rPr>
        <w:t xml:space="preserve">, ou seja, </w:t>
      </w:r>
      <w:r w:rsidRPr="00295B94">
        <w:rPr>
          <w:rFonts w:ascii="Times New Roman" w:hAnsi="Times New Roman" w:cs="Times New Roman"/>
          <w:sz w:val="24"/>
          <w:szCs w:val="24"/>
        </w:rPr>
        <w:t xml:space="preserve">um aluno com baixo desempenho escolar ou com uma perspectiva contínua de baixo desempenho, pode facilmente desinteressar-se pela vida acadêmica, o que por sua vez, originará a manutenção ou aumento do insucesso e mesmo um agravamento das expectativas negativas face ao seu rendimento escolar. </w:t>
      </w:r>
    </w:p>
    <w:p w:rsidR="00FE3672" w:rsidRPr="00295B94" w:rsidRDefault="00FE3672" w:rsidP="00FE3672">
      <w:pPr>
        <w:autoSpaceDE w:val="0"/>
        <w:autoSpaceDN w:val="0"/>
        <w:adjustRightInd w:val="0"/>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Conforme Santos e </w:t>
      </w:r>
      <w:proofErr w:type="spellStart"/>
      <w:r w:rsidRPr="00295B94">
        <w:rPr>
          <w:rFonts w:ascii="Times New Roman" w:hAnsi="Times New Roman" w:cs="Times New Roman"/>
          <w:sz w:val="24"/>
          <w:szCs w:val="24"/>
        </w:rPr>
        <w:t>Primi</w:t>
      </w:r>
      <w:proofErr w:type="spellEnd"/>
      <w:r w:rsidRPr="00295B94">
        <w:rPr>
          <w:rFonts w:ascii="Times New Roman" w:hAnsi="Times New Roman" w:cs="Times New Roman"/>
          <w:sz w:val="24"/>
          <w:szCs w:val="24"/>
        </w:rPr>
        <w:t xml:space="preserve"> </w:t>
      </w:r>
      <w:r w:rsidR="008228E2">
        <w:rPr>
          <w:rFonts w:ascii="Times New Roman" w:hAnsi="Times New Roman" w:cs="Times New Roman"/>
          <w:sz w:val="24"/>
          <w:szCs w:val="24"/>
        </w:rPr>
        <w:t>(</w:t>
      </w:r>
      <w:r w:rsidRPr="00295B94">
        <w:rPr>
          <w:rFonts w:ascii="Times New Roman" w:hAnsi="Times New Roman" w:cs="Times New Roman"/>
          <w:sz w:val="24"/>
          <w:szCs w:val="24"/>
        </w:rPr>
        <w:t>2014</w:t>
      </w:r>
      <w:r w:rsidR="008228E2">
        <w:rPr>
          <w:rFonts w:ascii="Times New Roman" w:hAnsi="Times New Roman" w:cs="Times New Roman"/>
          <w:sz w:val="24"/>
          <w:szCs w:val="24"/>
        </w:rPr>
        <w:t>)</w:t>
      </w:r>
      <w:r w:rsidRPr="00295B94">
        <w:rPr>
          <w:rFonts w:ascii="Times New Roman" w:hAnsi="Times New Roman" w:cs="Times New Roman"/>
          <w:sz w:val="24"/>
          <w:szCs w:val="24"/>
        </w:rPr>
        <w:t xml:space="preserve">, pesquisas desenvolvidas por economistas, psicólogos e educadores nas últimas décadas revelam que competências como persistência, responsabilidade, cooperação, organização, foco, confiança, motivação, capacidade de controlar a ansiedade e outras emoções, etc., têm impacto significativo sobre o desempenho dos indivíduos na escola e fora dela, sendo tão importantes quanto </w:t>
      </w:r>
      <w:proofErr w:type="gramStart"/>
      <w:r w:rsidRPr="00295B94">
        <w:rPr>
          <w:rFonts w:ascii="Times New Roman" w:hAnsi="Times New Roman" w:cs="Times New Roman"/>
          <w:sz w:val="24"/>
          <w:szCs w:val="24"/>
        </w:rPr>
        <w:t>as</w:t>
      </w:r>
      <w:proofErr w:type="gramEnd"/>
      <w:r w:rsidRPr="00295B94">
        <w:rPr>
          <w:rFonts w:ascii="Times New Roman" w:hAnsi="Times New Roman" w:cs="Times New Roman"/>
          <w:sz w:val="24"/>
          <w:szCs w:val="24"/>
        </w:rPr>
        <w:t xml:space="preserve"> habilidades cognitivas para a obtenção de bons resultados em diversas esferas do bem-estar individual e coletivo, como grau de escolaridade e emprego. </w:t>
      </w:r>
    </w:p>
    <w:p w:rsidR="00FE3672" w:rsidRPr="004F1609" w:rsidRDefault="00FE3672" w:rsidP="00FE3672">
      <w:pPr>
        <w:autoSpaceDE w:val="0"/>
        <w:autoSpaceDN w:val="0"/>
        <w:adjustRightInd w:val="0"/>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Ainda de acordo com </w:t>
      </w:r>
      <w:r w:rsidR="008228E2">
        <w:rPr>
          <w:rFonts w:ascii="Times New Roman" w:hAnsi="Times New Roman" w:cs="Times New Roman"/>
          <w:sz w:val="24"/>
          <w:szCs w:val="24"/>
        </w:rPr>
        <w:t>esses</w:t>
      </w:r>
      <w:r w:rsidRPr="00295B94">
        <w:rPr>
          <w:rFonts w:ascii="Times New Roman" w:hAnsi="Times New Roman" w:cs="Times New Roman"/>
          <w:sz w:val="24"/>
          <w:szCs w:val="24"/>
        </w:rPr>
        <w:t xml:space="preserve"> autores, a escola reconhece a importância dessa abordagem, entende que o desenvolvimento dos alunos é multidimensional e que aprendizado envolve o domínio de competências “</w:t>
      </w:r>
      <w:proofErr w:type="gramStart"/>
      <w:r w:rsidRPr="00295B94">
        <w:rPr>
          <w:rFonts w:ascii="Times New Roman" w:hAnsi="Times New Roman" w:cs="Times New Roman"/>
          <w:sz w:val="24"/>
          <w:szCs w:val="24"/>
        </w:rPr>
        <w:t>não-cognitivas</w:t>
      </w:r>
      <w:proofErr w:type="gramEnd"/>
      <w:r w:rsidRPr="00295B94">
        <w:rPr>
          <w:rFonts w:ascii="Times New Roman" w:hAnsi="Times New Roman" w:cs="Times New Roman"/>
          <w:sz w:val="24"/>
          <w:szCs w:val="24"/>
        </w:rPr>
        <w:t xml:space="preserve">”, de natureza afetiva e comportamental. No entanto, apesar do reconhecimento dado a essas questões por parte de pais e professores, pouco esforço foi dado até o momento no intuito da promoção de </w:t>
      </w:r>
      <w:r w:rsidRPr="00295B94">
        <w:rPr>
          <w:rFonts w:ascii="Times New Roman" w:hAnsi="Times New Roman" w:cs="Times New Roman"/>
          <w:sz w:val="24"/>
          <w:szCs w:val="24"/>
        </w:rPr>
        <w:lastRenderedPageBreak/>
        <w:t xml:space="preserve">intervenções e avaliação de sua efetividade. Em grande parte isso ocorre devido à relativa escassez de dados que possibilitem estudos que investigam a relação entre </w:t>
      </w:r>
      <w:r w:rsidRPr="004F1609">
        <w:rPr>
          <w:rFonts w:ascii="Times New Roman" w:hAnsi="Times New Roman" w:cs="Times New Roman"/>
          <w:sz w:val="24"/>
          <w:szCs w:val="24"/>
        </w:rPr>
        <w:t xml:space="preserve">características socioemocionais e variáveis relacionadas ao aprendizado. </w:t>
      </w:r>
    </w:p>
    <w:p w:rsidR="00FE3672" w:rsidRPr="004F1609" w:rsidRDefault="00FE3672" w:rsidP="00FE3672">
      <w:pPr>
        <w:autoSpaceDE w:val="0"/>
        <w:autoSpaceDN w:val="0"/>
        <w:adjustRightInd w:val="0"/>
        <w:spacing w:after="0" w:line="240" w:lineRule="auto"/>
        <w:ind w:firstLine="708"/>
        <w:jc w:val="both"/>
        <w:rPr>
          <w:rFonts w:ascii="Times New Roman" w:hAnsi="Times New Roman" w:cs="Times New Roman"/>
          <w:sz w:val="24"/>
          <w:szCs w:val="24"/>
        </w:rPr>
      </w:pPr>
      <w:r w:rsidRPr="004F1609">
        <w:rPr>
          <w:rFonts w:ascii="Times New Roman" w:hAnsi="Times New Roman" w:cs="Times New Roman"/>
          <w:sz w:val="24"/>
          <w:szCs w:val="24"/>
        </w:rPr>
        <w:t>Este artigo tem como objetivo contribuir para este debate utilizando uma base de dados inédita da Fundação Joaquim Nabuco – Fundaj para o ano de 2013 que faz um levantamento de diversos aspectos relacionados à autoestima de alunos d</w:t>
      </w:r>
      <w:r w:rsidR="000A0B0F">
        <w:rPr>
          <w:rFonts w:ascii="Times New Roman" w:hAnsi="Times New Roman" w:cs="Times New Roman"/>
          <w:sz w:val="24"/>
          <w:szCs w:val="24"/>
        </w:rPr>
        <w:t xml:space="preserve">o </w:t>
      </w:r>
      <w:r w:rsidR="000A0B0F" w:rsidRPr="004F1609">
        <w:rPr>
          <w:rFonts w:ascii="Times New Roman" w:hAnsi="Times New Roman" w:cs="Times New Roman"/>
          <w:sz w:val="24"/>
          <w:szCs w:val="24"/>
        </w:rPr>
        <w:t>6º ano</w:t>
      </w:r>
      <w:r w:rsidRPr="004F1609">
        <w:rPr>
          <w:rFonts w:ascii="Times New Roman" w:hAnsi="Times New Roman" w:cs="Times New Roman"/>
          <w:sz w:val="24"/>
          <w:szCs w:val="24"/>
        </w:rPr>
        <w:t xml:space="preserve"> </w:t>
      </w:r>
      <w:r w:rsidR="000A0B0F">
        <w:rPr>
          <w:rFonts w:ascii="Times New Roman" w:hAnsi="Times New Roman" w:cs="Times New Roman"/>
          <w:sz w:val="24"/>
          <w:szCs w:val="24"/>
        </w:rPr>
        <w:t>(</w:t>
      </w:r>
      <w:r w:rsidRPr="004F1609">
        <w:rPr>
          <w:rFonts w:ascii="Times New Roman" w:hAnsi="Times New Roman" w:cs="Times New Roman"/>
          <w:sz w:val="24"/>
          <w:szCs w:val="24"/>
        </w:rPr>
        <w:t>5ª série</w:t>
      </w:r>
      <w:r w:rsidR="000A0B0F">
        <w:rPr>
          <w:rFonts w:ascii="Times New Roman" w:hAnsi="Times New Roman" w:cs="Times New Roman"/>
          <w:sz w:val="24"/>
          <w:szCs w:val="24"/>
        </w:rPr>
        <w:t>)</w:t>
      </w:r>
      <w:r w:rsidRPr="004F1609">
        <w:rPr>
          <w:rFonts w:ascii="Times New Roman" w:hAnsi="Times New Roman" w:cs="Times New Roman"/>
          <w:sz w:val="24"/>
          <w:szCs w:val="24"/>
        </w:rPr>
        <w:t xml:space="preserve"> de escolas públicas da cidade do Recife. O objetivo principal é investigar o impacto que a autoestima exerce sobre a nota de matemática desses alunos, levando em consideração as questões de endogeneidade que normalmente dificultam a identificação deste efeito. A</w:t>
      </w:r>
      <w:r w:rsidR="000A0B0F">
        <w:rPr>
          <w:rFonts w:ascii="Times New Roman" w:hAnsi="Times New Roman" w:cs="Times New Roman"/>
          <w:sz w:val="24"/>
          <w:szCs w:val="24"/>
        </w:rPr>
        <w:t>ssim, a</w:t>
      </w:r>
      <w:r w:rsidRPr="004F1609">
        <w:rPr>
          <w:rFonts w:ascii="Times New Roman" w:hAnsi="Times New Roman" w:cs="Times New Roman"/>
          <w:sz w:val="24"/>
          <w:szCs w:val="24"/>
        </w:rPr>
        <w:t xml:space="preserve">lém desta introdução, o trabalho se desenvolve em mais </w:t>
      </w:r>
      <w:r w:rsidR="006D3101">
        <w:rPr>
          <w:rFonts w:ascii="Times New Roman" w:hAnsi="Times New Roman" w:cs="Times New Roman"/>
          <w:sz w:val="24"/>
          <w:szCs w:val="24"/>
        </w:rPr>
        <w:t>cinco</w:t>
      </w:r>
      <w:r w:rsidRPr="004F1609">
        <w:rPr>
          <w:rFonts w:ascii="Times New Roman" w:hAnsi="Times New Roman" w:cs="Times New Roman"/>
          <w:sz w:val="24"/>
          <w:szCs w:val="24"/>
        </w:rPr>
        <w:t xml:space="preserve"> seções. A</w:t>
      </w:r>
      <w:r w:rsidR="000A0B0F">
        <w:rPr>
          <w:rFonts w:ascii="Times New Roman" w:hAnsi="Times New Roman" w:cs="Times New Roman"/>
          <w:sz w:val="24"/>
          <w:szCs w:val="24"/>
        </w:rPr>
        <w:t xml:space="preserve"> seção dois</w:t>
      </w:r>
      <w:r w:rsidRPr="004F1609">
        <w:rPr>
          <w:rFonts w:ascii="Times New Roman" w:hAnsi="Times New Roman" w:cs="Times New Roman"/>
          <w:sz w:val="24"/>
          <w:szCs w:val="24"/>
        </w:rPr>
        <w:t xml:space="preserve"> traz uma discussão da literatura já publicada sobre o tema, a terceira seção aborda a metodologia utilizada e o</w:t>
      </w:r>
      <w:r w:rsidR="000A0B0F">
        <w:rPr>
          <w:rFonts w:ascii="Times New Roman" w:hAnsi="Times New Roman" w:cs="Times New Roman"/>
          <w:sz w:val="24"/>
          <w:szCs w:val="24"/>
        </w:rPr>
        <w:t xml:space="preserve"> modelo empírico a ser estimado.</w:t>
      </w:r>
      <w:r w:rsidRPr="004F1609">
        <w:rPr>
          <w:rFonts w:ascii="Times New Roman" w:hAnsi="Times New Roman" w:cs="Times New Roman"/>
          <w:sz w:val="24"/>
          <w:szCs w:val="24"/>
        </w:rPr>
        <w:t xml:space="preserve"> </w:t>
      </w:r>
      <w:r w:rsidR="000A0B0F" w:rsidRPr="004F1609">
        <w:rPr>
          <w:rFonts w:ascii="Times New Roman" w:hAnsi="Times New Roman" w:cs="Times New Roman"/>
          <w:sz w:val="24"/>
          <w:szCs w:val="24"/>
        </w:rPr>
        <w:t>A</w:t>
      </w:r>
      <w:r w:rsidRPr="004F1609">
        <w:rPr>
          <w:rFonts w:ascii="Times New Roman" w:hAnsi="Times New Roman" w:cs="Times New Roman"/>
          <w:sz w:val="24"/>
          <w:szCs w:val="24"/>
        </w:rPr>
        <w:t xml:space="preserve"> seção quatro discute sobre a base de dados e variáveis utilizadas nas estimações. Os resultados são apresentados na quinta seção e, por fim, são tecidas as considerações finais do artigo.</w:t>
      </w:r>
    </w:p>
    <w:p w:rsidR="00FE3672" w:rsidRDefault="00FE3672" w:rsidP="00FE3672">
      <w:pPr>
        <w:spacing w:after="0" w:line="240" w:lineRule="auto"/>
        <w:jc w:val="both"/>
        <w:rPr>
          <w:rFonts w:ascii="Times New Roman" w:hAnsi="Times New Roman" w:cs="Times New Roman"/>
          <w:sz w:val="24"/>
          <w:szCs w:val="24"/>
        </w:rPr>
      </w:pPr>
    </w:p>
    <w:p w:rsidR="00A37177" w:rsidRPr="004F1609" w:rsidRDefault="00A37177" w:rsidP="00FE3672">
      <w:pPr>
        <w:spacing w:after="0" w:line="240" w:lineRule="auto"/>
        <w:jc w:val="both"/>
        <w:rPr>
          <w:rFonts w:ascii="Times New Roman" w:hAnsi="Times New Roman" w:cs="Times New Roman"/>
          <w:sz w:val="24"/>
          <w:szCs w:val="24"/>
        </w:rPr>
      </w:pPr>
    </w:p>
    <w:p w:rsidR="00FE3672" w:rsidRPr="004F1609" w:rsidRDefault="00FE3672" w:rsidP="00FE3672">
      <w:pPr>
        <w:spacing w:after="0" w:line="240" w:lineRule="auto"/>
        <w:jc w:val="both"/>
        <w:rPr>
          <w:rFonts w:ascii="Times New Roman" w:hAnsi="Times New Roman" w:cs="Times New Roman"/>
          <w:b/>
          <w:sz w:val="24"/>
          <w:szCs w:val="24"/>
        </w:rPr>
      </w:pPr>
      <w:r w:rsidRPr="004F1609">
        <w:rPr>
          <w:rFonts w:ascii="Times New Roman" w:hAnsi="Times New Roman" w:cs="Times New Roman"/>
          <w:b/>
          <w:sz w:val="24"/>
          <w:szCs w:val="24"/>
        </w:rPr>
        <w:t>2. Revisão da Literatura</w:t>
      </w:r>
    </w:p>
    <w:p w:rsidR="00FE3672" w:rsidRPr="00295B94" w:rsidRDefault="00FE3672" w:rsidP="00FE3672">
      <w:pPr>
        <w:spacing w:after="0" w:line="240" w:lineRule="auto"/>
        <w:jc w:val="both"/>
        <w:rPr>
          <w:rFonts w:ascii="Times New Roman" w:hAnsi="Times New Roman" w:cs="Times New Roman"/>
          <w:sz w:val="24"/>
          <w:szCs w:val="24"/>
        </w:rPr>
      </w:pPr>
    </w:p>
    <w:p w:rsidR="00FE3672" w:rsidRPr="00CE6256" w:rsidRDefault="00FE3672" w:rsidP="00FE3672">
      <w:pPr>
        <w:autoSpaceDE w:val="0"/>
        <w:autoSpaceDN w:val="0"/>
        <w:adjustRightInd w:val="0"/>
        <w:spacing w:after="0" w:line="240" w:lineRule="auto"/>
        <w:ind w:firstLine="709"/>
        <w:jc w:val="both"/>
        <w:rPr>
          <w:rFonts w:ascii="Times New Roman" w:eastAsiaTheme="minorHAnsi" w:hAnsi="Times New Roman" w:cs="Times New Roman"/>
          <w:sz w:val="24"/>
          <w:szCs w:val="24"/>
          <w:lang w:eastAsia="en-US"/>
        </w:rPr>
      </w:pPr>
      <w:r w:rsidRPr="00295B94">
        <w:rPr>
          <w:rFonts w:ascii="Times New Roman" w:eastAsiaTheme="minorHAnsi" w:hAnsi="Times New Roman" w:cs="Times New Roman"/>
          <w:sz w:val="24"/>
          <w:szCs w:val="24"/>
          <w:lang w:eastAsia="en-US"/>
        </w:rPr>
        <w:t xml:space="preserve">Desde o início do século, já havia a </w:t>
      </w:r>
      <w:r w:rsidRPr="00CE6256">
        <w:rPr>
          <w:rFonts w:ascii="Times New Roman" w:eastAsiaTheme="minorHAnsi" w:hAnsi="Times New Roman" w:cs="Times New Roman"/>
          <w:sz w:val="24"/>
          <w:szCs w:val="24"/>
          <w:lang w:eastAsia="en-US"/>
        </w:rPr>
        <w:t xml:space="preserve">preocupação em se entender </w:t>
      </w:r>
      <w:proofErr w:type="gramStart"/>
      <w:r w:rsidRPr="00CE6256">
        <w:rPr>
          <w:rFonts w:ascii="Times New Roman" w:eastAsiaTheme="minorHAnsi" w:hAnsi="Times New Roman" w:cs="Times New Roman"/>
          <w:sz w:val="24"/>
          <w:szCs w:val="24"/>
          <w:lang w:eastAsia="en-US"/>
        </w:rPr>
        <w:t>por quê</w:t>
      </w:r>
      <w:proofErr w:type="gramEnd"/>
      <w:r w:rsidRPr="00CE6256">
        <w:rPr>
          <w:rFonts w:ascii="Times New Roman" w:eastAsiaTheme="minorHAnsi" w:hAnsi="Times New Roman" w:cs="Times New Roman"/>
          <w:sz w:val="24"/>
          <w:szCs w:val="24"/>
          <w:lang w:eastAsia="en-US"/>
        </w:rPr>
        <w:t xml:space="preserve"> certas crianças tinham dificuldade em aprender. Nos últimos anos, o acesso à escola tornou-se universal e, consequentemente, as queixas de mau desempenho escolar e dificuldade em aprender aumentaram nos consultórios médicos [</w:t>
      </w:r>
      <w:proofErr w:type="spellStart"/>
      <w:r w:rsidRPr="00CE6256">
        <w:rPr>
          <w:rFonts w:ascii="Times New Roman" w:eastAsiaTheme="minorHAnsi" w:hAnsi="Times New Roman" w:cs="Times New Roman"/>
          <w:sz w:val="24"/>
          <w:szCs w:val="24"/>
          <w:lang w:eastAsia="en-US"/>
        </w:rPr>
        <w:t>Bahls</w:t>
      </w:r>
      <w:proofErr w:type="spellEnd"/>
      <w:r w:rsidRPr="00CE6256">
        <w:rPr>
          <w:rFonts w:ascii="Times New Roman" w:eastAsiaTheme="minorHAnsi" w:hAnsi="Times New Roman" w:cs="Times New Roman"/>
          <w:sz w:val="24"/>
          <w:szCs w:val="24"/>
          <w:lang w:eastAsia="en-US"/>
        </w:rPr>
        <w:t xml:space="preserve">, (2002)]. De acordo com </w:t>
      </w:r>
      <w:proofErr w:type="spellStart"/>
      <w:r w:rsidRPr="00CE6256">
        <w:rPr>
          <w:rFonts w:ascii="Times New Roman" w:eastAsiaTheme="minorHAnsi" w:hAnsi="Times New Roman" w:cs="Times New Roman"/>
          <w:sz w:val="24"/>
          <w:szCs w:val="24"/>
          <w:lang w:eastAsia="en-US"/>
        </w:rPr>
        <w:t>Rotta</w:t>
      </w:r>
      <w:proofErr w:type="spellEnd"/>
      <w:r w:rsidRPr="00CE6256">
        <w:rPr>
          <w:rFonts w:ascii="Times New Roman" w:eastAsiaTheme="minorHAnsi" w:hAnsi="Times New Roman" w:cs="Times New Roman"/>
          <w:sz w:val="24"/>
          <w:szCs w:val="24"/>
          <w:lang w:eastAsia="en-US"/>
        </w:rPr>
        <w:t xml:space="preserve"> (2006), </w:t>
      </w:r>
      <w:r w:rsidR="006D3101">
        <w:rPr>
          <w:rFonts w:ascii="Times New Roman" w:eastAsiaTheme="minorHAnsi" w:hAnsi="Times New Roman" w:cs="Times New Roman"/>
          <w:sz w:val="24"/>
          <w:szCs w:val="24"/>
          <w:lang w:eastAsia="en-US"/>
        </w:rPr>
        <w:t>entre</w:t>
      </w:r>
      <w:r w:rsidRPr="00CE6256">
        <w:rPr>
          <w:rFonts w:ascii="Times New Roman" w:eastAsiaTheme="minorHAnsi" w:hAnsi="Times New Roman" w:cs="Times New Roman"/>
          <w:sz w:val="24"/>
          <w:szCs w:val="24"/>
          <w:lang w:eastAsia="en-US"/>
        </w:rPr>
        <w:t xml:space="preserve"> 15% a 20% das crianças no início da escolarização apresentam dificuldade em aprender e, logo, mau desempenho escolar. Essas estimativas podem variar de 30% a 50% se forem analisados os primeiros seis anos de escolaridade. Diante desse quadro, vários estudiosos tentam compreender o que leva algumas crianças a apresentarem sucesso escolar, enquanto outras não conseguem atingir um desempenho acadêmico satisfatório.</w:t>
      </w:r>
    </w:p>
    <w:p w:rsidR="00FE3672" w:rsidRPr="00CE6256" w:rsidRDefault="00FE3672" w:rsidP="00FE3672">
      <w:pPr>
        <w:autoSpaceDE w:val="0"/>
        <w:autoSpaceDN w:val="0"/>
        <w:adjustRightInd w:val="0"/>
        <w:spacing w:after="0" w:line="240" w:lineRule="auto"/>
        <w:ind w:firstLine="708"/>
        <w:jc w:val="both"/>
        <w:rPr>
          <w:rFonts w:ascii="Times New Roman" w:eastAsiaTheme="minorHAnsi" w:hAnsi="Times New Roman" w:cs="Times New Roman"/>
          <w:sz w:val="24"/>
          <w:szCs w:val="24"/>
          <w:lang w:eastAsia="en-US"/>
        </w:rPr>
      </w:pPr>
      <w:r w:rsidRPr="00CE6256">
        <w:rPr>
          <w:rFonts w:ascii="Times New Roman" w:eastAsiaTheme="minorHAnsi" w:hAnsi="Times New Roman" w:cs="Times New Roman"/>
          <w:sz w:val="24"/>
          <w:szCs w:val="24"/>
          <w:lang w:eastAsia="en-US"/>
        </w:rPr>
        <w:t xml:space="preserve">Para </w:t>
      </w:r>
      <w:proofErr w:type="spellStart"/>
      <w:r w:rsidRPr="00CE6256">
        <w:rPr>
          <w:rFonts w:ascii="Times New Roman" w:eastAsiaTheme="minorHAnsi" w:hAnsi="Times New Roman" w:cs="Times New Roman"/>
          <w:sz w:val="24"/>
          <w:szCs w:val="24"/>
          <w:lang w:eastAsia="en-US"/>
        </w:rPr>
        <w:t>Boruchovitch</w:t>
      </w:r>
      <w:proofErr w:type="spellEnd"/>
      <w:r w:rsidRPr="00CE6256">
        <w:rPr>
          <w:rFonts w:ascii="Times New Roman" w:eastAsiaTheme="minorHAnsi" w:hAnsi="Times New Roman" w:cs="Times New Roman"/>
          <w:sz w:val="24"/>
          <w:szCs w:val="24"/>
          <w:lang w:eastAsia="en-US"/>
        </w:rPr>
        <w:t xml:space="preserve"> (1994), diversos aspectos interferem na aprendizagem, entre os quais fatores orgânicos, afetivos, ambientais, cognitivos, pedagógicos, e </w:t>
      </w:r>
      <w:r w:rsidR="006D3101">
        <w:rPr>
          <w:rFonts w:ascii="Times New Roman" w:eastAsiaTheme="minorHAnsi" w:hAnsi="Times New Roman" w:cs="Times New Roman"/>
          <w:sz w:val="24"/>
          <w:szCs w:val="24"/>
          <w:lang w:eastAsia="en-US"/>
        </w:rPr>
        <w:t>entre</w:t>
      </w:r>
      <w:r w:rsidRPr="00CE6256">
        <w:rPr>
          <w:rFonts w:ascii="Times New Roman" w:eastAsiaTheme="minorHAnsi" w:hAnsi="Times New Roman" w:cs="Times New Roman"/>
          <w:sz w:val="24"/>
          <w:szCs w:val="24"/>
          <w:lang w:eastAsia="en-US"/>
        </w:rPr>
        <w:t xml:space="preserve"> outros. Do ponto de vista de fatores internos ao indivíduo, os aspectos </w:t>
      </w:r>
      <w:proofErr w:type="gramStart"/>
      <w:r w:rsidRPr="00CE6256">
        <w:rPr>
          <w:rFonts w:ascii="Times New Roman" w:eastAsiaTheme="minorHAnsi" w:hAnsi="Times New Roman" w:cs="Times New Roman"/>
          <w:sz w:val="24"/>
          <w:szCs w:val="24"/>
          <w:lang w:eastAsia="en-US"/>
        </w:rPr>
        <w:t>cognitivos/intelectuais</w:t>
      </w:r>
      <w:proofErr w:type="gramEnd"/>
      <w:r w:rsidRPr="00CE6256">
        <w:rPr>
          <w:rFonts w:ascii="Times New Roman" w:eastAsiaTheme="minorHAnsi" w:hAnsi="Times New Roman" w:cs="Times New Roman"/>
          <w:sz w:val="24"/>
          <w:szCs w:val="24"/>
          <w:lang w:eastAsia="en-US"/>
        </w:rPr>
        <w:t>, orgânicos e afetivo/emocionais estão diretamente relacionados ao proce</w:t>
      </w:r>
      <w:r w:rsidR="006D3101">
        <w:rPr>
          <w:rFonts w:ascii="Times New Roman" w:eastAsiaTheme="minorHAnsi" w:hAnsi="Times New Roman" w:cs="Times New Roman"/>
          <w:sz w:val="24"/>
          <w:szCs w:val="24"/>
          <w:lang w:eastAsia="en-US"/>
        </w:rPr>
        <w:t>sso de aprender [</w:t>
      </w:r>
      <w:proofErr w:type="spellStart"/>
      <w:r w:rsidRPr="00CE6256">
        <w:rPr>
          <w:rFonts w:ascii="Times New Roman" w:eastAsiaTheme="minorHAnsi" w:hAnsi="Times New Roman" w:cs="Times New Roman"/>
          <w:sz w:val="24"/>
          <w:szCs w:val="24"/>
          <w:lang w:eastAsia="en-US"/>
        </w:rPr>
        <w:t>Fini</w:t>
      </w:r>
      <w:proofErr w:type="spellEnd"/>
      <w:r w:rsidRPr="00CE6256">
        <w:rPr>
          <w:rFonts w:ascii="Times New Roman" w:eastAsiaTheme="minorHAnsi" w:hAnsi="Times New Roman" w:cs="Times New Roman"/>
          <w:sz w:val="24"/>
          <w:szCs w:val="24"/>
          <w:lang w:eastAsia="en-US"/>
        </w:rPr>
        <w:t xml:space="preserve">, </w:t>
      </w:r>
      <w:r w:rsidR="006D3101">
        <w:rPr>
          <w:rFonts w:ascii="Times New Roman" w:eastAsiaTheme="minorHAnsi" w:hAnsi="Times New Roman" w:cs="Times New Roman"/>
          <w:sz w:val="24"/>
          <w:szCs w:val="24"/>
          <w:lang w:eastAsia="en-US"/>
        </w:rPr>
        <w:t>(</w:t>
      </w:r>
      <w:r w:rsidRPr="00CE6256">
        <w:rPr>
          <w:rFonts w:ascii="Times New Roman" w:eastAsiaTheme="minorHAnsi" w:hAnsi="Times New Roman" w:cs="Times New Roman"/>
          <w:sz w:val="24"/>
          <w:szCs w:val="24"/>
          <w:lang w:eastAsia="en-US"/>
        </w:rPr>
        <w:t>1996)</w:t>
      </w:r>
      <w:r w:rsidR="006D3101">
        <w:rPr>
          <w:rFonts w:ascii="Times New Roman" w:eastAsiaTheme="minorHAnsi" w:hAnsi="Times New Roman" w:cs="Times New Roman"/>
          <w:sz w:val="24"/>
          <w:szCs w:val="24"/>
          <w:lang w:eastAsia="en-US"/>
        </w:rPr>
        <w:t>]</w:t>
      </w:r>
      <w:r w:rsidRPr="00CE6256">
        <w:rPr>
          <w:rFonts w:ascii="Times New Roman" w:eastAsiaTheme="minorHAnsi" w:hAnsi="Times New Roman" w:cs="Times New Roman"/>
          <w:sz w:val="24"/>
          <w:szCs w:val="24"/>
          <w:lang w:eastAsia="en-US"/>
        </w:rPr>
        <w:t xml:space="preserve">. Embora exista uma ampla literatura no que diz respeito às dificuldades de aprendizagem [veja </w:t>
      </w:r>
      <w:proofErr w:type="spellStart"/>
      <w:r w:rsidRPr="00CE6256">
        <w:rPr>
          <w:rFonts w:ascii="Times New Roman" w:eastAsiaTheme="minorHAnsi" w:hAnsi="Times New Roman" w:cs="Times New Roman"/>
          <w:sz w:val="24"/>
          <w:szCs w:val="24"/>
          <w:lang w:eastAsia="en-US"/>
        </w:rPr>
        <w:t>B</w:t>
      </w:r>
      <w:r w:rsidRPr="00CE6256">
        <w:rPr>
          <w:rFonts w:ascii="Times New Roman" w:hAnsi="Times New Roman" w:cs="Times New Roman"/>
          <w:sz w:val="24"/>
          <w:szCs w:val="24"/>
        </w:rPr>
        <w:t>oruchovitch</w:t>
      </w:r>
      <w:proofErr w:type="spellEnd"/>
      <w:r w:rsidRPr="00CE6256">
        <w:rPr>
          <w:rFonts w:ascii="Times New Roman" w:hAnsi="Times New Roman" w:cs="Times New Roman"/>
          <w:sz w:val="24"/>
          <w:szCs w:val="24"/>
        </w:rPr>
        <w:t xml:space="preserve"> (2001b)]</w:t>
      </w:r>
      <w:r w:rsidRPr="00CE6256">
        <w:rPr>
          <w:rFonts w:ascii="Times New Roman" w:eastAsiaTheme="minorHAnsi" w:hAnsi="Times New Roman" w:cs="Times New Roman"/>
          <w:sz w:val="24"/>
          <w:szCs w:val="24"/>
          <w:lang w:eastAsia="en-US"/>
        </w:rPr>
        <w:t xml:space="preserve">, ainda são poucos os estudos que tentam relacionar os problemas escolares às dificuldades emocionais. </w:t>
      </w:r>
    </w:p>
    <w:p w:rsidR="00FE3672" w:rsidRPr="00295B94" w:rsidRDefault="00FE3672" w:rsidP="00FE3672">
      <w:pPr>
        <w:spacing w:after="0" w:line="240" w:lineRule="auto"/>
        <w:ind w:firstLine="851"/>
        <w:jc w:val="both"/>
        <w:rPr>
          <w:rFonts w:ascii="Times New Roman" w:hAnsi="Times New Roman" w:cs="Times New Roman"/>
          <w:sz w:val="24"/>
          <w:szCs w:val="24"/>
        </w:rPr>
      </w:pPr>
      <w:r w:rsidRPr="00CE6256">
        <w:rPr>
          <w:rFonts w:ascii="Times New Roman" w:hAnsi="Times New Roman" w:cs="Times New Roman"/>
          <w:sz w:val="24"/>
          <w:szCs w:val="24"/>
        </w:rPr>
        <w:t xml:space="preserve">Mas o que seria então a autoestima? Para Franco (2009), a autoestima deve ser vista como uma valoração que o homem (sujeito) faz do que ele </w:t>
      </w:r>
      <w:proofErr w:type="gramStart"/>
      <w:r w:rsidRPr="00CE6256">
        <w:rPr>
          <w:rFonts w:ascii="Times New Roman" w:hAnsi="Times New Roman" w:cs="Times New Roman"/>
          <w:sz w:val="24"/>
          <w:szCs w:val="24"/>
        </w:rPr>
        <w:t>é,</w:t>
      </w:r>
      <w:proofErr w:type="gramEnd"/>
      <w:r w:rsidRPr="00CE6256">
        <w:rPr>
          <w:rFonts w:ascii="Times New Roman" w:hAnsi="Times New Roman" w:cs="Times New Roman"/>
          <w:sz w:val="24"/>
          <w:szCs w:val="24"/>
        </w:rPr>
        <w:t xml:space="preserve"> sendo construída</w:t>
      </w:r>
      <w:r w:rsidRPr="00295B94">
        <w:rPr>
          <w:rFonts w:ascii="Times New Roman" w:hAnsi="Times New Roman" w:cs="Times New Roman"/>
          <w:sz w:val="24"/>
          <w:szCs w:val="24"/>
        </w:rPr>
        <w:t xml:space="preserve"> nas relações que mantém </w:t>
      </w:r>
      <w:r w:rsidRPr="00CE6256">
        <w:rPr>
          <w:rFonts w:ascii="Times New Roman" w:hAnsi="Times New Roman" w:cs="Times New Roman"/>
          <w:sz w:val="24"/>
          <w:szCs w:val="24"/>
        </w:rPr>
        <w:t>como mundo. Ilativo a esse conceito, a autora considera que a autoestima não é n</w:t>
      </w:r>
      <w:r w:rsidR="006D3101">
        <w:rPr>
          <w:rFonts w:ascii="Times New Roman" w:hAnsi="Times New Roman" w:cs="Times New Roman"/>
          <w:sz w:val="24"/>
          <w:szCs w:val="24"/>
        </w:rPr>
        <w:t>atural herdada</w:t>
      </w:r>
      <w:r w:rsidRPr="00CE6256">
        <w:rPr>
          <w:rFonts w:ascii="Times New Roman" w:hAnsi="Times New Roman" w:cs="Times New Roman"/>
          <w:sz w:val="24"/>
          <w:szCs w:val="24"/>
        </w:rPr>
        <w:t xml:space="preserve"> ou inata ao homem. Esse pensamento é originário das ideias de </w:t>
      </w:r>
      <w:proofErr w:type="spellStart"/>
      <w:r w:rsidRPr="00CE6256">
        <w:rPr>
          <w:rFonts w:ascii="Times New Roman" w:hAnsi="Times New Roman" w:cs="Times New Roman"/>
          <w:sz w:val="24"/>
          <w:szCs w:val="24"/>
        </w:rPr>
        <w:t>Vigotski</w:t>
      </w:r>
      <w:proofErr w:type="spellEnd"/>
      <w:r w:rsidRPr="00CE6256">
        <w:rPr>
          <w:rFonts w:ascii="Times New Roman" w:hAnsi="Times New Roman" w:cs="Times New Roman"/>
          <w:sz w:val="24"/>
          <w:szCs w:val="24"/>
        </w:rPr>
        <w:t xml:space="preserve"> (1993) que nega toda e qualquer possibilidade de que a valoração que o sujeito faz de si mesmo estar atrelada a atributos naturalmente humanos e presentes desde o nascimento. Assim,</w:t>
      </w:r>
      <w:r w:rsidRPr="00295B94">
        <w:rPr>
          <w:rFonts w:ascii="Times New Roman" w:hAnsi="Times New Roman" w:cs="Times New Roman"/>
          <w:sz w:val="24"/>
          <w:szCs w:val="24"/>
        </w:rPr>
        <w:t xml:space="preserve"> Franco (2009) postula que a autoestima é um fenômeno social e sua construção e transformação parecem estar diretamente vinculadas à qualidade das relações estabelecidas pel</w:t>
      </w:r>
      <w:r>
        <w:rPr>
          <w:rFonts w:ascii="Times New Roman" w:hAnsi="Times New Roman" w:cs="Times New Roman"/>
          <w:sz w:val="24"/>
          <w:szCs w:val="24"/>
        </w:rPr>
        <w:t>a</w:t>
      </w:r>
      <w:r w:rsidRPr="00295B94">
        <w:rPr>
          <w:rFonts w:ascii="Times New Roman" w:hAnsi="Times New Roman" w:cs="Times New Roman"/>
          <w:sz w:val="24"/>
          <w:szCs w:val="24"/>
        </w:rPr>
        <w:t xml:space="preserve"> </w:t>
      </w:r>
      <w:r>
        <w:rPr>
          <w:rFonts w:ascii="Times New Roman" w:hAnsi="Times New Roman" w:cs="Times New Roman"/>
          <w:sz w:val="24"/>
          <w:szCs w:val="24"/>
        </w:rPr>
        <w:t>pessoa</w:t>
      </w:r>
      <w:r w:rsidRPr="00295B94">
        <w:rPr>
          <w:rFonts w:ascii="Times New Roman" w:hAnsi="Times New Roman" w:cs="Times New Roman"/>
          <w:sz w:val="24"/>
          <w:szCs w:val="24"/>
        </w:rPr>
        <w:t xml:space="preserve">. Neste sentido, a autora acrescenta que a escola é um </w:t>
      </w:r>
      <w:proofErr w:type="spellStart"/>
      <w:r w:rsidRPr="00295B94">
        <w:rPr>
          <w:rFonts w:ascii="Times New Roman" w:hAnsi="Times New Roman" w:cs="Times New Roman"/>
          <w:i/>
          <w:sz w:val="24"/>
          <w:szCs w:val="24"/>
        </w:rPr>
        <w:t>locus</w:t>
      </w:r>
      <w:proofErr w:type="spellEnd"/>
      <w:r w:rsidRPr="00295B94">
        <w:rPr>
          <w:rFonts w:ascii="Times New Roman" w:hAnsi="Times New Roman" w:cs="Times New Roman"/>
          <w:sz w:val="24"/>
          <w:szCs w:val="24"/>
        </w:rPr>
        <w:t xml:space="preserve"> importante de humanização, ou seja, de construção da consciência, tanto em seus aspectos cognitivos (apropriação crítica de conteúdos e operações) </w:t>
      </w:r>
      <w:r w:rsidR="006D3101">
        <w:rPr>
          <w:rFonts w:ascii="Times New Roman" w:hAnsi="Times New Roman" w:cs="Times New Roman"/>
          <w:sz w:val="24"/>
          <w:szCs w:val="24"/>
        </w:rPr>
        <w:t>quanto</w:t>
      </w:r>
      <w:r w:rsidRPr="00295B94">
        <w:rPr>
          <w:rFonts w:ascii="Times New Roman" w:hAnsi="Times New Roman" w:cs="Times New Roman"/>
          <w:sz w:val="24"/>
          <w:szCs w:val="24"/>
        </w:rPr>
        <w:t xml:space="preserve"> afetivos e éticos, tendo assim um papel fundamental na formação de cidadãos capazes de lidar com as adversidades da vida.</w:t>
      </w:r>
    </w:p>
    <w:p w:rsidR="00FE3672" w:rsidRPr="00CE6256" w:rsidRDefault="00FE3672" w:rsidP="00FE3672">
      <w:pPr>
        <w:autoSpaceDE w:val="0"/>
        <w:autoSpaceDN w:val="0"/>
        <w:adjustRightInd w:val="0"/>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Pesquisas recentes</w:t>
      </w:r>
      <w:r w:rsidRPr="00295B94">
        <w:rPr>
          <w:rFonts w:ascii="Times New Roman" w:hAnsi="Times New Roman" w:cs="Times New Roman"/>
          <w:sz w:val="24"/>
          <w:szCs w:val="24"/>
        </w:rPr>
        <w:t xml:space="preserve"> </w:t>
      </w:r>
      <w:r w:rsidRPr="00CE6256">
        <w:rPr>
          <w:rFonts w:ascii="Times New Roman" w:hAnsi="Times New Roman" w:cs="Times New Roman"/>
          <w:sz w:val="24"/>
          <w:szCs w:val="24"/>
        </w:rPr>
        <w:t>apontam que as emoções em contextos acadêmicos influenciam a aprendizagem</w:t>
      </w:r>
      <w:r w:rsidRPr="00CE6256">
        <w:rPr>
          <w:rStyle w:val="Refdenotaderodap"/>
          <w:rFonts w:ascii="Times New Roman" w:hAnsi="Times New Roman" w:cs="Times New Roman"/>
          <w:sz w:val="24"/>
          <w:szCs w:val="24"/>
        </w:rPr>
        <w:footnoteReference w:id="1"/>
      </w:r>
      <w:r w:rsidRPr="00CE6256">
        <w:rPr>
          <w:rFonts w:ascii="Times New Roman" w:hAnsi="Times New Roman" w:cs="Times New Roman"/>
          <w:sz w:val="24"/>
          <w:szCs w:val="24"/>
        </w:rPr>
        <w:t xml:space="preserve">. De acordo com </w:t>
      </w:r>
      <w:proofErr w:type="spellStart"/>
      <w:r w:rsidRPr="00CE6256">
        <w:rPr>
          <w:rFonts w:ascii="Times New Roman" w:hAnsi="Times New Roman" w:cs="Times New Roman"/>
          <w:sz w:val="24"/>
          <w:szCs w:val="24"/>
        </w:rPr>
        <w:t>Pekrun</w:t>
      </w:r>
      <w:proofErr w:type="spellEnd"/>
      <w:r w:rsidR="000A0B0F">
        <w:rPr>
          <w:rFonts w:ascii="Times New Roman" w:hAnsi="Times New Roman" w:cs="Times New Roman"/>
          <w:sz w:val="24"/>
          <w:szCs w:val="24"/>
        </w:rPr>
        <w:t xml:space="preserve"> </w:t>
      </w:r>
      <w:proofErr w:type="spellStart"/>
      <w:proofErr w:type="gramStart"/>
      <w:r w:rsidR="000A0B0F" w:rsidRPr="000A0B0F">
        <w:rPr>
          <w:rFonts w:ascii="Times New Roman" w:hAnsi="Times New Roman" w:cs="Times New Roman"/>
          <w:i/>
          <w:sz w:val="24"/>
          <w:szCs w:val="24"/>
        </w:rPr>
        <w:t>et</w:t>
      </w:r>
      <w:proofErr w:type="spellEnd"/>
      <w:proofErr w:type="gramEnd"/>
      <w:r w:rsidR="000A0B0F" w:rsidRPr="000A0B0F">
        <w:rPr>
          <w:rFonts w:ascii="Times New Roman" w:hAnsi="Times New Roman" w:cs="Times New Roman"/>
          <w:i/>
          <w:sz w:val="24"/>
          <w:szCs w:val="24"/>
        </w:rPr>
        <w:t xml:space="preserve"> al.</w:t>
      </w:r>
      <w:r w:rsidRPr="00CE6256">
        <w:rPr>
          <w:rFonts w:ascii="Times New Roman" w:hAnsi="Times New Roman" w:cs="Times New Roman"/>
          <w:sz w:val="24"/>
          <w:szCs w:val="24"/>
        </w:rPr>
        <w:t xml:space="preserve"> (2011), as emoções de realização (como alegria, orgulho, ansiedade, desânimo, vergonha e ira,) podem afetar profundamente a aprendizagem e o desempenho dos alunos, influenciando a sua motivação e esforço necessários para a aquisição de conhecimento e para o bom desempenho. </w:t>
      </w:r>
      <w:r w:rsidRPr="00CE6256">
        <w:rPr>
          <w:rFonts w:ascii="Times New Roman" w:hAnsi="Times New Roman" w:cs="Times New Roman"/>
          <w:color w:val="000000"/>
          <w:sz w:val="24"/>
          <w:szCs w:val="24"/>
        </w:rPr>
        <w:t xml:space="preserve">A disciplina de matemática é considerada de natureza difícil e emocionalmente muito intensa para os alunos, podendo estes experimentar emoções positivas ou negativas em </w:t>
      </w:r>
      <w:r w:rsidR="006D3101">
        <w:rPr>
          <w:rFonts w:ascii="Times New Roman" w:hAnsi="Times New Roman" w:cs="Times New Roman"/>
          <w:sz w:val="24"/>
          <w:szCs w:val="24"/>
        </w:rPr>
        <w:t>relação a esta disciplina [</w:t>
      </w:r>
      <w:r w:rsidRPr="00CE6256">
        <w:rPr>
          <w:rFonts w:ascii="Times New Roman" w:hAnsi="Times New Roman" w:cs="Times New Roman"/>
          <w:sz w:val="24"/>
          <w:szCs w:val="24"/>
        </w:rPr>
        <w:t xml:space="preserve">Gonçalves, </w:t>
      </w:r>
      <w:r w:rsidR="006D3101">
        <w:rPr>
          <w:rFonts w:ascii="Times New Roman" w:hAnsi="Times New Roman" w:cs="Times New Roman"/>
          <w:sz w:val="24"/>
          <w:szCs w:val="24"/>
        </w:rPr>
        <w:t>(</w:t>
      </w:r>
      <w:r w:rsidRPr="00CE6256">
        <w:rPr>
          <w:rFonts w:ascii="Times New Roman" w:hAnsi="Times New Roman" w:cs="Times New Roman"/>
          <w:sz w:val="24"/>
          <w:szCs w:val="24"/>
        </w:rPr>
        <w:t>2012)</w:t>
      </w:r>
      <w:r w:rsidR="006D3101">
        <w:rPr>
          <w:rFonts w:ascii="Times New Roman" w:hAnsi="Times New Roman" w:cs="Times New Roman"/>
          <w:sz w:val="24"/>
          <w:szCs w:val="24"/>
        </w:rPr>
        <w:t>]</w:t>
      </w:r>
      <w:r w:rsidRPr="00CE6256">
        <w:rPr>
          <w:rFonts w:ascii="Times New Roman" w:hAnsi="Times New Roman" w:cs="Times New Roman"/>
          <w:sz w:val="24"/>
          <w:szCs w:val="24"/>
        </w:rPr>
        <w:t>. Por exemplo, o sentimento de desinteresse pela disciplina pode acarretar um desinvestimento progressivo no trabalho escolar o que poderia afetar o desempenho.</w:t>
      </w:r>
    </w:p>
    <w:p w:rsidR="00FE3672" w:rsidRPr="00295B94" w:rsidRDefault="00FE3672" w:rsidP="00FE3672">
      <w:pPr>
        <w:autoSpaceDE w:val="0"/>
        <w:autoSpaceDN w:val="0"/>
        <w:adjustRightInd w:val="0"/>
        <w:spacing w:after="0" w:line="240" w:lineRule="auto"/>
        <w:ind w:firstLine="851"/>
        <w:jc w:val="both"/>
        <w:rPr>
          <w:rFonts w:ascii="Times New Roman" w:hAnsi="Times New Roman" w:cs="Times New Roman"/>
          <w:sz w:val="24"/>
          <w:szCs w:val="24"/>
        </w:rPr>
      </w:pPr>
      <w:r w:rsidRPr="00CE6256">
        <w:rPr>
          <w:rFonts w:ascii="Times New Roman" w:hAnsi="Times New Roman" w:cs="Times New Roman"/>
          <w:sz w:val="24"/>
          <w:szCs w:val="24"/>
        </w:rPr>
        <w:t xml:space="preserve">Um dos aspectos que pode influenciar os tipos de emoções vivenciadas pelas pessoas é o autoconceito, que é visto como um constructo psicológico essencial a um bom desempenho acadêmico [Peixoto e Almeida, (2011)]. Segundo </w:t>
      </w:r>
      <w:r w:rsidR="006D3101">
        <w:rPr>
          <w:rFonts w:ascii="Times New Roman" w:hAnsi="Times New Roman" w:cs="Times New Roman"/>
          <w:sz w:val="24"/>
          <w:szCs w:val="24"/>
        </w:rPr>
        <w:t>esses</w:t>
      </w:r>
      <w:r>
        <w:rPr>
          <w:rFonts w:ascii="Times New Roman" w:hAnsi="Times New Roman" w:cs="Times New Roman"/>
          <w:sz w:val="24"/>
          <w:szCs w:val="24"/>
        </w:rPr>
        <w:t xml:space="preserve"> autores, </w:t>
      </w:r>
      <w:r w:rsidRPr="00295B94">
        <w:rPr>
          <w:rFonts w:ascii="Times New Roman" w:hAnsi="Times New Roman" w:cs="Times New Roman"/>
          <w:sz w:val="24"/>
          <w:szCs w:val="24"/>
        </w:rPr>
        <w:t xml:space="preserve">o autoconceito se subdivide em três categorias distintas. Na primeira categoria, estaria o autoconceito de apresentação, onde são considerados os aspectos como a aparência física, a atração romântica e a competência atlética. Na segunda categoria, estaria o autoconceito acadêmico que abrange a competência escolar, a habilidade com a disciplina de matemática e a competência em </w:t>
      </w:r>
      <w:r w:rsidRPr="00CE6256">
        <w:rPr>
          <w:rFonts w:ascii="Times New Roman" w:hAnsi="Times New Roman" w:cs="Times New Roman"/>
          <w:sz w:val="24"/>
          <w:szCs w:val="24"/>
        </w:rPr>
        <w:t xml:space="preserve">língua materna. Por fim, a terceira categoria engloba o autoconceito social, que abrange os aspectos como a aceitação social e as amizades íntimas. Para </w:t>
      </w:r>
      <w:proofErr w:type="spellStart"/>
      <w:r w:rsidRPr="00CE6256">
        <w:rPr>
          <w:rFonts w:ascii="Times New Roman" w:hAnsi="Times New Roman" w:cs="Times New Roman"/>
          <w:sz w:val="24"/>
          <w:szCs w:val="24"/>
        </w:rPr>
        <w:t>Sisto</w:t>
      </w:r>
      <w:proofErr w:type="spellEnd"/>
      <w:r w:rsidRPr="00CE6256">
        <w:rPr>
          <w:rFonts w:ascii="Times New Roman" w:hAnsi="Times New Roman" w:cs="Times New Roman"/>
          <w:sz w:val="24"/>
          <w:szCs w:val="24"/>
        </w:rPr>
        <w:t xml:space="preserve">, </w:t>
      </w:r>
      <w:proofErr w:type="spellStart"/>
      <w:proofErr w:type="gramStart"/>
      <w:r w:rsidR="006C2314" w:rsidRPr="006C2314">
        <w:rPr>
          <w:rFonts w:ascii="Times New Roman" w:hAnsi="Times New Roman" w:cs="Times New Roman"/>
          <w:i/>
          <w:sz w:val="24"/>
          <w:szCs w:val="24"/>
        </w:rPr>
        <w:t>et</w:t>
      </w:r>
      <w:proofErr w:type="spellEnd"/>
      <w:proofErr w:type="gramEnd"/>
      <w:r w:rsidR="006C2314" w:rsidRPr="006C2314">
        <w:rPr>
          <w:rFonts w:ascii="Times New Roman" w:hAnsi="Times New Roman" w:cs="Times New Roman"/>
          <w:i/>
          <w:sz w:val="24"/>
          <w:szCs w:val="24"/>
        </w:rPr>
        <w:t xml:space="preserve"> a</w:t>
      </w:r>
      <w:r w:rsidR="006C2314">
        <w:rPr>
          <w:rFonts w:ascii="Times New Roman" w:hAnsi="Times New Roman" w:cs="Times New Roman"/>
          <w:i/>
          <w:sz w:val="24"/>
          <w:szCs w:val="24"/>
        </w:rPr>
        <w:t>l</w:t>
      </w:r>
      <w:r w:rsidR="006C2314" w:rsidRPr="006C2314">
        <w:rPr>
          <w:rFonts w:ascii="Times New Roman" w:hAnsi="Times New Roman" w:cs="Times New Roman"/>
          <w:i/>
          <w:sz w:val="24"/>
          <w:szCs w:val="24"/>
        </w:rPr>
        <w:t>.</w:t>
      </w:r>
      <w:r w:rsidR="006C2314">
        <w:rPr>
          <w:rFonts w:ascii="Times New Roman" w:hAnsi="Times New Roman" w:cs="Times New Roman"/>
          <w:i/>
          <w:sz w:val="24"/>
          <w:szCs w:val="24"/>
        </w:rPr>
        <w:t>,</w:t>
      </w:r>
      <w:r w:rsidRPr="00CE6256">
        <w:rPr>
          <w:rFonts w:ascii="Times New Roman" w:hAnsi="Times New Roman" w:cs="Times New Roman"/>
          <w:sz w:val="24"/>
          <w:szCs w:val="24"/>
        </w:rPr>
        <w:t xml:space="preserve"> (2004), o autoconceito pode ser encarado como “o conhecimento que o individuo tem de si”. </w:t>
      </w:r>
      <w:proofErr w:type="spellStart"/>
      <w:r w:rsidRPr="00CE6256">
        <w:rPr>
          <w:rFonts w:ascii="Times New Roman" w:hAnsi="Times New Roman" w:cs="Times New Roman"/>
          <w:sz w:val="24"/>
          <w:szCs w:val="24"/>
        </w:rPr>
        <w:t>Harter</w:t>
      </w:r>
      <w:proofErr w:type="spellEnd"/>
      <w:r w:rsidRPr="00CE6256">
        <w:rPr>
          <w:rFonts w:ascii="Times New Roman" w:hAnsi="Times New Roman" w:cs="Times New Roman"/>
          <w:sz w:val="24"/>
          <w:szCs w:val="24"/>
        </w:rPr>
        <w:t xml:space="preserve"> (1993) afirma que a imagem que o indivíduo tem sobre si é importantíssima</w:t>
      </w:r>
      <w:r w:rsidRPr="00295B94">
        <w:rPr>
          <w:rFonts w:ascii="Times New Roman" w:hAnsi="Times New Roman" w:cs="Times New Roman"/>
          <w:sz w:val="24"/>
          <w:szCs w:val="24"/>
        </w:rPr>
        <w:t xml:space="preserve">, pois, além de determinar como o indivíduo se sente acerca de si próprio, ela o orienta em suas ações. </w:t>
      </w:r>
    </w:p>
    <w:p w:rsidR="00FE3672" w:rsidRPr="00295B94" w:rsidRDefault="006C2314" w:rsidP="00FE3672">
      <w:pPr>
        <w:pStyle w:val="Default"/>
        <w:ind w:firstLine="708"/>
        <w:jc w:val="both"/>
        <w:rPr>
          <w:rFonts w:ascii="Times New Roman" w:eastAsiaTheme="minorEastAsia" w:hAnsi="Times New Roman" w:cs="Times New Roman"/>
          <w:color w:val="auto"/>
          <w:lang w:eastAsia="pt-BR"/>
        </w:rPr>
      </w:pPr>
      <w:r>
        <w:rPr>
          <w:rFonts w:ascii="Times New Roman" w:eastAsiaTheme="minorEastAsia" w:hAnsi="Times New Roman" w:cs="Times New Roman"/>
          <w:color w:val="auto"/>
          <w:lang w:eastAsia="pt-BR"/>
        </w:rPr>
        <w:t>Ainda d</w:t>
      </w:r>
      <w:r w:rsidR="00FE3672" w:rsidRPr="00295B94">
        <w:rPr>
          <w:rFonts w:ascii="Times New Roman" w:eastAsiaTheme="minorEastAsia" w:hAnsi="Times New Roman" w:cs="Times New Roman"/>
          <w:color w:val="auto"/>
          <w:lang w:eastAsia="pt-BR"/>
        </w:rPr>
        <w:t xml:space="preserve">e acordo com </w:t>
      </w:r>
      <w:proofErr w:type="spellStart"/>
      <w:r w:rsidR="00FE3672">
        <w:rPr>
          <w:rFonts w:ascii="Times New Roman" w:eastAsiaTheme="minorEastAsia" w:hAnsi="Times New Roman" w:cs="Times New Roman"/>
          <w:color w:val="auto"/>
          <w:lang w:eastAsia="pt-BR"/>
        </w:rPr>
        <w:t>Harter</w:t>
      </w:r>
      <w:proofErr w:type="spellEnd"/>
      <w:r w:rsidR="00FE3672">
        <w:rPr>
          <w:rFonts w:ascii="Times New Roman" w:eastAsiaTheme="minorEastAsia" w:hAnsi="Times New Roman" w:cs="Times New Roman"/>
          <w:color w:val="auto"/>
          <w:lang w:eastAsia="pt-BR"/>
        </w:rPr>
        <w:t xml:space="preserve"> (1993),</w:t>
      </w:r>
      <w:r w:rsidR="00FE3672" w:rsidRPr="00295B94">
        <w:rPr>
          <w:rFonts w:ascii="Times New Roman" w:eastAsiaTheme="minorEastAsia" w:hAnsi="Times New Roman" w:cs="Times New Roman"/>
          <w:color w:val="auto"/>
          <w:lang w:eastAsia="pt-BR"/>
        </w:rPr>
        <w:t xml:space="preserve"> </w:t>
      </w:r>
      <w:r w:rsidR="00FE3672">
        <w:rPr>
          <w:rFonts w:ascii="Times New Roman" w:eastAsiaTheme="minorEastAsia" w:hAnsi="Times New Roman" w:cs="Times New Roman"/>
          <w:color w:val="auto"/>
          <w:lang w:eastAsia="pt-BR"/>
        </w:rPr>
        <w:t>o autoconceito e a autoestima</w:t>
      </w:r>
      <w:r w:rsidR="00FE3672" w:rsidRPr="00295B94">
        <w:rPr>
          <w:rFonts w:ascii="Times New Roman" w:eastAsiaTheme="minorEastAsia" w:hAnsi="Times New Roman" w:cs="Times New Roman"/>
          <w:color w:val="auto"/>
          <w:lang w:eastAsia="pt-BR"/>
        </w:rPr>
        <w:t xml:space="preserve"> estão intimamente ligados, mas não </w:t>
      </w:r>
      <w:proofErr w:type="gramStart"/>
      <w:r w:rsidR="00FE3672" w:rsidRPr="00295B94">
        <w:rPr>
          <w:rFonts w:ascii="Times New Roman" w:eastAsiaTheme="minorEastAsia" w:hAnsi="Times New Roman" w:cs="Times New Roman"/>
          <w:color w:val="auto"/>
          <w:lang w:eastAsia="pt-BR"/>
        </w:rPr>
        <w:t>são</w:t>
      </w:r>
      <w:proofErr w:type="gramEnd"/>
      <w:r w:rsidR="00FE3672" w:rsidRPr="00295B94">
        <w:rPr>
          <w:rFonts w:ascii="Times New Roman" w:eastAsiaTheme="minorEastAsia" w:hAnsi="Times New Roman" w:cs="Times New Roman"/>
          <w:color w:val="auto"/>
          <w:lang w:eastAsia="pt-BR"/>
        </w:rPr>
        <w:t xml:space="preserve"> a mesma coisa, já que o autoconceito abrange a opinião que a pessoa tem de si mesma, devido a seus sucessos e fracassos, e a autoestima engloba os sentimentos decorrentes deste autoconceito, ou seja, como a pessoa se sente em relação à si mesma, sentimento que se constrói a partir deste conceito que se auto</w:t>
      </w:r>
      <w:r w:rsidR="00FE3672">
        <w:rPr>
          <w:rFonts w:ascii="Times New Roman" w:eastAsiaTheme="minorEastAsia" w:hAnsi="Times New Roman" w:cs="Times New Roman"/>
          <w:color w:val="auto"/>
          <w:lang w:eastAsia="pt-BR"/>
        </w:rPr>
        <w:t xml:space="preserve"> </w:t>
      </w:r>
      <w:r w:rsidR="00FE3672" w:rsidRPr="00295B94">
        <w:rPr>
          <w:rFonts w:ascii="Times New Roman" w:eastAsiaTheme="minorEastAsia" w:hAnsi="Times New Roman" w:cs="Times New Roman"/>
          <w:color w:val="auto"/>
          <w:lang w:eastAsia="pt-BR"/>
        </w:rPr>
        <w:t xml:space="preserve">atribui. </w:t>
      </w:r>
    </w:p>
    <w:p w:rsidR="00FE3672" w:rsidRPr="00295B94" w:rsidRDefault="00FE3672" w:rsidP="00FE3672">
      <w:pPr>
        <w:pStyle w:val="Default"/>
        <w:jc w:val="both"/>
        <w:rPr>
          <w:rFonts w:ascii="Times New Roman" w:hAnsi="Times New Roman" w:cs="Times New Roman"/>
        </w:rPr>
      </w:pPr>
      <w:r w:rsidRPr="00295B94">
        <w:rPr>
          <w:rFonts w:ascii="Times New Roman" w:eastAsiaTheme="minorEastAsia" w:hAnsi="Times New Roman" w:cs="Times New Roman"/>
          <w:color w:val="auto"/>
          <w:lang w:eastAsia="pt-BR"/>
        </w:rPr>
        <w:tab/>
        <w:t xml:space="preserve">Muitos estudos argumentam sobre a importância </w:t>
      </w:r>
      <w:r w:rsidRPr="002C177F">
        <w:rPr>
          <w:rFonts w:ascii="Times New Roman" w:eastAsiaTheme="minorEastAsia" w:hAnsi="Times New Roman" w:cs="Times New Roman"/>
          <w:color w:val="auto"/>
          <w:lang w:eastAsia="pt-BR"/>
        </w:rPr>
        <w:t>do professor na formação do autoconceito e construção da autoestima. Por exemplo, s</w:t>
      </w:r>
      <w:r w:rsidRPr="002C177F">
        <w:rPr>
          <w:rFonts w:ascii="Times New Roman" w:hAnsi="Times New Roman" w:cs="Times New Roman"/>
        </w:rPr>
        <w:t xml:space="preserve">egundo </w:t>
      </w:r>
      <w:proofErr w:type="gramStart"/>
      <w:r w:rsidRPr="002C177F">
        <w:rPr>
          <w:rFonts w:ascii="Times New Roman" w:hAnsi="Times New Roman" w:cs="Times New Roman"/>
        </w:rPr>
        <w:t>Seabra</w:t>
      </w:r>
      <w:proofErr w:type="gramEnd"/>
      <w:r w:rsidRPr="002C177F">
        <w:rPr>
          <w:rFonts w:ascii="Times New Roman" w:hAnsi="Times New Roman" w:cs="Times New Roman"/>
        </w:rPr>
        <w:t xml:space="preserve"> (1995), o papel do professor consistirá em ajudar o aluno a aprender, desenvolvendo nele o espírito empreendedor e a capacidade de procurar informação, orientar, encorajar e apoiar os alunos na utilização dos materiais de aprendizagem para que o processo educativo maximize a responsabilidade dos alunos pela sua aprendizagem, e a escola tenha como objetivo prioritário a auto formação, bem como a adaptabilidade e a flexibilidade inerentes </w:t>
      </w:r>
      <w:r w:rsidR="006C2314">
        <w:rPr>
          <w:rFonts w:ascii="Times New Roman" w:hAnsi="Times New Roman" w:cs="Times New Roman"/>
        </w:rPr>
        <w:t>à</w:t>
      </w:r>
      <w:r w:rsidRPr="002C177F">
        <w:rPr>
          <w:rFonts w:ascii="Times New Roman" w:hAnsi="Times New Roman" w:cs="Times New Roman"/>
        </w:rPr>
        <w:t xml:space="preserve"> vida. Segundo </w:t>
      </w:r>
      <w:proofErr w:type="spellStart"/>
      <w:r w:rsidRPr="002C177F">
        <w:rPr>
          <w:rFonts w:ascii="Times New Roman" w:hAnsi="Times New Roman" w:cs="Times New Roman"/>
        </w:rPr>
        <w:t>Giddens</w:t>
      </w:r>
      <w:proofErr w:type="spellEnd"/>
      <w:r w:rsidRPr="002C177F">
        <w:rPr>
          <w:rFonts w:ascii="Times New Roman" w:hAnsi="Times New Roman" w:cs="Times New Roman"/>
        </w:rPr>
        <w:t xml:space="preserve"> (1992), é importante que o professor recorra, não só a uma estratégia que contribua para o desenvolvimento do aluno nas áreas educativas no processo da aprendizagem, mas </w:t>
      </w:r>
      <w:r w:rsidR="006C2314">
        <w:rPr>
          <w:rFonts w:ascii="Times New Roman" w:hAnsi="Times New Roman" w:cs="Times New Roman"/>
        </w:rPr>
        <w:t xml:space="preserve">que </w:t>
      </w:r>
      <w:r w:rsidRPr="002C177F">
        <w:rPr>
          <w:rFonts w:ascii="Times New Roman" w:hAnsi="Times New Roman" w:cs="Times New Roman"/>
        </w:rPr>
        <w:t xml:space="preserve">também </w:t>
      </w:r>
      <w:r w:rsidR="006C2314">
        <w:rPr>
          <w:rFonts w:ascii="Times New Roman" w:hAnsi="Times New Roman" w:cs="Times New Roman"/>
        </w:rPr>
        <w:t xml:space="preserve">se baseie </w:t>
      </w:r>
      <w:r w:rsidRPr="002C177F">
        <w:rPr>
          <w:rFonts w:ascii="Times New Roman" w:hAnsi="Times New Roman" w:cs="Times New Roman"/>
        </w:rPr>
        <w:t>na valorização das suas relações interpessoais e intraindividuais, de forma</w:t>
      </w:r>
      <w:r w:rsidRPr="000D6BD3">
        <w:rPr>
          <w:rFonts w:ascii="Times New Roman" w:hAnsi="Times New Roman" w:cs="Times New Roman"/>
        </w:rPr>
        <w:t xml:space="preserve"> a facilitar o seu desenvolvimento como unidade total.</w:t>
      </w:r>
    </w:p>
    <w:p w:rsidR="00FE3672" w:rsidRDefault="00FE3672" w:rsidP="00FE3672">
      <w:pPr>
        <w:spacing w:after="0" w:line="240" w:lineRule="auto"/>
        <w:jc w:val="both"/>
        <w:rPr>
          <w:rFonts w:ascii="Times New Roman" w:hAnsi="Times New Roman" w:cs="Times New Roman"/>
          <w:sz w:val="24"/>
          <w:szCs w:val="24"/>
        </w:rPr>
      </w:pPr>
    </w:p>
    <w:p w:rsidR="00A37177" w:rsidRDefault="00A37177" w:rsidP="00FE3672">
      <w:pPr>
        <w:spacing w:after="0" w:line="240" w:lineRule="auto"/>
        <w:jc w:val="both"/>
        <w:rPr>
          <w:rFonts w:ascii="Times New Roman" w:hAnsi="Times New Roman" w:cs="Times New Roman"/>
          <w:sz w:val="24"/>
          <w:szCs w:val="24"/>
        </w:rPr>
      </w:pPr>
    </w:p>
    <w:p w:rsidR="00A37177" w:rsidRDefault="00A37177" w:rsidP="00FE3672">
      <w:pPr>
        <w:spacing w:after="0" w:line="240" w:lineRule="auto"/>
        <w:jc w:val="both"/>
        <w:rPr>
          <w:rFonts w:ascii="Times New Roman" w:hAnsi="Times New Roman" w:cs="Times New Roman"/>
          <w:sz w:val="24"/>
          <w:szCs w:val="24"/>
        </w:rPr>
      </w:pPr>
    </w:p>
    <w:p w:rsidR="00A37177" w:rsidRDefault="00A37177" w:rsidP="00FE3672">
      <w:pPr>
        <w:spacing w:after="0" w:line="240" w:lineRule="auto"/>
        <w:jc w:val="both"/>
        <w:rPr>
          <w:rFonts w:ascii="Times New Roman" w:hAnsi="Times New Roman" w:cs="Times New Roman"/>
          <w:sz w:val="24"/>
          <w:szCs w:val="24"/>
        </w:rPr>
      </w:pPr>
    </w:p>
    <w:p w:rsidR="00A37177" w:rsidRDefault="00A37177" w:rsidP="00FE3672">
      <w:pPr>
        <w:spacing w:after="0" w:line="240" w:lineRule="auto"/>
        <w:jc w:val="both"/>
        <w:rPr>
          <w:rFonts w:ascii="Times New Roman" w:hAnsi="Times New Roman" w:cs="Times New Roman"/>
          <w:sz w:val="24"/>
          <w:szCs w:val="24"/>
        </w:rPr>
      </w:pPr>
    </w:p>
    <w:p w:rsidR="00A37177" w:rsidRPr="00295B94" w:rsidRDefault="00A37177" w:rsidP="00FE3672">
      <w:pPr>
        <w:spacing w:after="0" w:line="240" w:lineRule="auto"/>
        <w:jc w:val="both"/>
        <w:rPr>
          <w:rFonts w:ascii="Times New Roman" w:hAnsi="Times New Roman" w:cs="Times New Roman"/>
          <w:sz w:val="24"/>
          <w:szCs w:val="24"/>
        </w:rPr>
      </w:pPr>
    </w:p>
    <w:p w:rsidR="000838EC" w:rsidRPr="00295B94" w:rsidRDefault="000838EC" w:rsidP="00295B94">
      <w:pPr>
        <w:spacing w:after="0" w:line="240" w:lineRule="auto"/>
        <w:jc w:val="both"/>
        <w:rPr>
          <w:rFonts w:ascii="Times New Roman" w:hAnsi="Times New Roman" w:cs="Times New Roman"/>
          <w:sz w:val="24"/>
          <w:szCs w:val="24"/>
        </w:rPr>
      </w:pPr>
    </w:p>
    <w:p w:rsidR="007B5975" w:rsidRPr="00295B94" w:rsidRDefault="001421E7" w:rsidP="00295B94">
      <w:pPr>
        <w:spacing w:after="0" w:line="240" w:lineRule="auto"/>
        <w:jc w:val="both"/>
        <w:rPr>
          <w:rFonts w:ascii="Times New Roman" w:hAnsi="Times New Roman" w:cs="Times New Roman"/>
          <w:b/>
          <w:sz w:val="24"/>
          <w:szCs w:val="24"/>
        </w:rPr>
      </w:pPr>
      <w:r w:rsidRPr="00295B94">
        <w:rPr>
          <w:rFonts w:ascii="Times New Roman" w:hAnsi="Times New Roman" w:cs="Times New Roman"/>
          <w:b/>
          <w:sz w:val="24"/>
          <w:szCs w:val="24"/>
        </w:rPr>
        <w:lastRenderedPageBreak/>
        <w:t>3</w:t>
      </w:r>
      <w:r w:rsidR="007B5975" w:rsidRPr="00295B94">
        <w:rPr>
          <w:rFonts w:ascii="Times New Roman" w:hAnsi="Times New Roman" w:cs="Times New Roman"/>
          <w:b/>
          <w:sz w:val="24"/>
          <w:szCs w:val="24"/>
        </w:rPr>
        <w:t>. Metodologia</w:t>
      </w:r>
    </w:p>
    <w:p w:rsidR="000838EC" w:rsidRPr="00295B94" w:rsidRDefault="000838EC" w:rsidP="00295B94">
      <w:pPr>
        <w:spacing w:after="0" w:line="240" w:lineRule="auto"/>
        <w:jc w:val="both"/>
        <w:rPr>
          <w:rFonts w:ascii="Times New Roman" w:hAnsi="Times New Roman" w:cs="Times New Roman"/>
          <w:b/>
          <w:sz w:val="24"/>
          <w:szCs w:val="24"/>
        </w:rPr>
      </w:pPr>
    </w:p>
    <w:p w:rsidR="00083CB6" w:rsidRPr="00295B94" w:rsidRDefault="001421E7" w:rsidP="00295B94">
      <w:pPr>
        <w:spacing w:after="0" w:line="240" w:lineRule="auto"/>
        <w:jc w:val="both"/>
        <w:rPr>
          <w:rFonts w:ascii="Times New Roman" w:hAnsi="Times New Roman" w:cs="Times New Roman"/>
          <w:b/>
          <w:sz w:val="24"/>
          <w:szCs w:val="24"/>
        </w:rPr>
      </w:pPr>
      <w:r w:rsidRPr="00295B94">
        <w:rPr>
          <w:rFonts w:ascii="Times New Roman" w:hAnsi="Times New Roman" w:cs="Times New Roman"/>
          <w:b/>
          <w:sz w:val="24"/>
          <w:szCs w:val="24"/>
        </w:rPr>
        <w:t>3</w:t>
      </w:r>
      <w:r w:rsidR="00083CB6" w:rsidRPr="00295B94">
        <w:rPr>
          <w:rFonts w:ascii="Times New Roman" w:hAnsi="Times New Roman" w:cs="Times New Roman"/>
          <w:b/>
          <w:sz w:val="24"/>
          <w:szCs w:val="24"/>
        </w:rPr>
        <w:t>.</w:t>
      </w:r>
      <w:r w:rsidR="007B5975" w:rsidRPr="00295B94">
        <w:rPr>
          <w:rFonts w:ascii="Times New Roman" w:hAnsi="Times New Roman" w:cs="Times New Roman"/>
          <w:b/>
          <w:sz w:val="24"/>
          <w:szCs w:val="24"/>
        </w:rPr>
        <w:t>1.</w:t>
      </w:r>
      <w:r w:rsidR="00083CB6" w:rsidRPr="00295B94">
        <w:rPr>
          <w:rFonts w:ascii="Times New Roman" w:hAnsi="Times New Roman" w:cs="Times New Roman"/>
          <w:b/>
          <w:sz w:val="24"/>
          <w:szCs w:val="24"/>
        </w:rPr>
        <w:t xml:space="preserve"> Identificação do Efeito </w:t>
      </w:r>
      <w:r w:rsidR="007F5386" w:rsidRPr="00295B94">
        <w:rPr>
          <w:rFonts w:ascii="Times New Roman" w:hAnsi="Times New Roman" w:cs="Times New Roman"/>
          <w:b/>
          <w:sz w:val="24"/>
          <w:szCs w:val="24"/>
        </w:rPr>
        <w:t>da Autoe</w:t>
      </w:r>
      <w:r w:rsidR="00A64BE5" w:rsidRPr="00295B94">
        <w:rPr>
          <w:rFonts w:ascii="Times New Roman" w:hAnsi="Times New Roman" w:cs="Times New Roman"/>
          <w:b/>
          <w:sz w:val="24"/>
          <w:szCs w:val="24"/>
        </w:rPr>
        <w:t xml:space="preserve">stima </w:t>
      </w:r>
      <w:r w:rsidR="00FD6CEA" w:rsidRPr="00295B94">
        <w:rPr>
          <w:rFonts w:ascii="Times New Roman" w:hAnsi="Times New Roman" w:cs="Times New Roman"/>
          <w:b/>
          <w:sz w:val="24"/>
          <w:szCs w:val="24"/>
        </w:rPr>
        <w:t>sobre o Desempenho Escolar</w:t>
      </w:r>
      <w:r w:rsidR="00083CB6" w:rsidRPr="00295B94">
        <w:rPr>
          <w:rFonts w:ascii="Times New Roman" w:hAnsi="Times New Roman" w:cs="Times New Roman"/>
          <w:b/>
          <w:sz w:val="24"/>
          <w:szCs w:val="24"/>
        </w:rPr>
        <w:t xml:space="preserve"> e Problemas de Endogeneidade</w:t>
      </w:r>
    </w:p>
    <w:p w:rsidR="000838EC" w:rsidRPr="00295B94" w:rsidRDefault="000838EC" w:rsidP="00295B94">
      <w:pPr>
        <w:spacing w:after="0" w:line="240" w:lineRule="auto"/>
        <w:ind w:firstLine="708"/>
        <w:jc w:val="both"/>
        <w:rPr>
          <w:rFonts w:ascii="Times New Roman" w:hAnsi="Times New Roman" w:cs="Times New Roman"/>
          <w:sz w:val="24"/>
          <w:szCs w:val="24"/>
        </w:rPr>
      </w:pP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Muito se argumenta que o grande problema do estudo desta temática está na dificuldade de identificação do efeito da autoestima sobre o desempenho escolar, já que é difícil garantir a </w:t>
      </w:r>
      <w:proofErr w:type="spellStart"/>
      <w:r w:rsidRPr="00295B94">
        <w:rPr>
          <w:rFonts w:ascii="Times New Roman" w:hAnsi="Times New Roman" w:cs="Times New Roman"/>
          <w:sz w:val="24"/>
          <w:szCs w:val="24"/>
        </w:rPr>
        <w:t>exogeneidade</w:t>
      </w:r>
      <w:proofErr w:type="spellEnd"/>
      <w:r w:rsidRPr="00295B94">
        <w:rPr>
          <w:rFonts w:ascii="Times New Roman" w:hAnsi="Times New Roman" w:cs="Times New Roman"/>
          <w:sz w:val="24"/>
          <w:szCs w:val="24"/>
        </w:rPr>
        <w:t xml:space="preserve"> da variável explicativa autoestima. As estimações econométricas destinadas à identificação do efeito da autoestima utilizam usualmente o seguinte tipo de especificação:</w:t>
      </w:r>
    </w:p>
    <w:p w:rsidR="00295B94" w:rsidRPr="00295B94" w:rsidRDefault="00295B94" w:rsidP="00295B94">
      <w:pPr>
        <w:spacing w:after="0" w:line="24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295B94" w:rsidRPr="00295B94" w:rsidTr="006C2314">
        <w:tc>
          <w:tcPr>
            <w:tcW w:w="4322" w:type="dxa"/>
          </w:tcPr>
          <w:p w:rsidR="00295B94" w:rsidRPr="00295B94" w:rsidRDefault="007632A5" w:rsidP="00295B94">
            <w:pPr>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esc</m:t>
                        </m:r>
                      </m:sup>
                    </m:sSubSup>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tc>
        <w:tc>
          <w:tcPr>
            <w:tcW w:w="4322" w:type="dxa"/>
          </w:tcPr>
          <w:p w:rsidR="00295B94" w:rsidRPr="00295B94" w:rsidRDefault="00295B94" w:rsidP="00295B94">
            <w:pPr>
              <w:jc w:val="right"/>
              <w:rPr>
                <w:rFonts w:ascii="Times New Roman" w:hAnsi="Times New Roman" w:cs="Times New Roman"/>
                <w:sz w:val="24"/>
                <w:szCs w:val="24"/>
              </w:rPr>
            </w:pPr>
            <w:r w:rsidRPr="00295B94">
              <w:rPr>
                <w:rFonts w:ascii="Times New Roman" w:hAnsi="Times New Roman" w:cs="Times New Roman"/>
                <w:sz w:val="24"/>
                <w:szCs w:val="24"/>
              </w:rPr>
              <w:t>(1)</w:t>
            </w:r>
          </w:p>
        </w:tc>
      </w:tr>
    </w:tbl>
    <w:p w:rsidR="00295B94" w:rsidRPr="00295B94" w:rsidRDefault="00295B94" w:rsidP="00295B94">
      <w:pPr>
        <w:spacing w:after="0" w:line="240" w:lineRule="auto"/>
        <w:jc w:val="both"/>
        <w:rPr>
          <w:rFonts w:ascii="Times New Roman" w:hAnsi="Times New Roman" w:cs="Times New Roman"/>
          <w:sz w:val="24"/>
          <w:szCs w:val="24"/>
        </w:rPr>
      </w:pPr>
    </w:p>
    <w:p w:rsidR="00295B94" w:rsidRPr="00295B94" w:rsidRDefault="00295B94" w:rsidP="00295B94">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 xml:space="preserve">Onde, </w:t>
      </w:r>
      <w:r w:rsidRPr="00295B94">
        <w:rPr>
          <w:rFonts w:ascii="Times New Roman" w:hAnsi="Times New Roman" w:cs="Times New Roman"/>
          <w:i/>
          <w:sz w:val="24"/>
          <w:szCs w:val="24"/>
        </w:rPr>
        <w:t>Y</w:t>
      </w:r>
      <w:r w:rsidRPr="00295B94">
        <w:rPr>
          <w:rFonts w:ascii="Times New Roman" w:hAnsi="Times New Roman" w:cs="Times New Roman"/>
          <w:sz w:val="24"/>
          <w:szCs w:val="24"/>
        </w:rPr>
        <w:t xml:space="preserve"> é alguma medida de desempenho escolar como nota ou aprovação, </w:t>
      </w:r>
      <w:r w:rsidRPr="00295B94">
        <w:rPr>
          <w:rFonts w:ascii="Times New Roman" w:hAnsi="Times New Roman" w:cs="Times New Roman"/>
          <w:i/>
          <w:sz w:val="24"/>
          <w:szCs w:val="24"/>
        </w:rPr>
        <w:t>X</w:t>
      </w:r>
      <w:r w:rsidRPr="00295B94">
        <w:rPr>
          <w:rFonts w:ascii="Times New Roman" w:hAnsi="Times New Roman" w:cs="Times New Roman"/>
          <w:sz w:val="24"/>
          <w:szCs w:val="24"/>
        </w:rPr>
        <w:t xml:space="preserve"> é um vetor de características do aluno </w:t>
      </w:r>
      <w:r w:rsidRPr="00295B94">
        <w:rPr>
          <w:rFonts w:ascii="Times New Roman" w:hAnsi="Times New Roman" w:cs="Times New Roman"/>
          <w:i/>
          <w:sz w:val="24"/>
          <w:szCs w:val="24"/>
        </w:rPr>
        <w:t xml:space="preserve">i, </w:t>
      </w:r>
      <w:proofErr w:type="spellStart"/>
      <w:r w:rsidRPr="00295B94">
        <w:rPr>
          <w:rFonts w:ascii="Times New Roman" w:hAnsi="Times New Roman" w:cs="Times New Roman"/>
          <w:i/>
          <w:sz w:val="24"/>
          <w:szCs w:val="24"/>
        </w:rPr>
        <w:t>X</w:t>
      </w:r>
      <w:r w:rsidRPr="00295B94">
        <w:rPr>
          <w:rFonts w:ascii="Times New Roman" w:hAnsi="Times New Roman" w:cs="Times New Roman"/>
          <w:i/>
          <w:sz w:val="24"/>
          <w:szCs w:val="24"/>
          <w:vertAlign w:val="superscript"/>
        </w:rPr>
        <w:t>esc</w:t>
      </w:r>
      <w:proofErr w:type="spellEnd"/>
      <w:r w:rsidRPr="00295B94">
        <w:rPr>
          <w:rFonts w:ascii="Times New Roman" w:hAnsi="Times New Roman" w:cs="Times New Roman"/>
          <w:i/>
          <w:sz w:val="24"/>
          <w:szCs w:val="24"/>
        </w:rPr>
        <w:t xml:space="preserve"> </w:t>
      </w:r>
      <w:r w:rsidRPr="00295B94">
        <w:rPr>
          <w:rFonts w:ascii="Times New Roman" w:hAnsi="Times New Roman" w:cs="Times New Roman"/>
          <w:sz w:val="24"/>
          <w:szCs w:val="24"/>
        </w:rPr>
        <w:t xml:space="preserve">é um vetor de características da escola em que estuda e </w:t>
      </w:r>
      <w:r w:rsidRPr="00295B94">
        <w:rPr>
          <w:rFonts w:ascii="Times New Roman" w:hAnsi="Times New Roman" w:cs="Times New Roman"/>
          <w:i/>
          <w:sz w:val="24"/>
          <w:szCs w:val="24"/>
        </w:rPr>
        <w:t>AE</w:t>
      </w:r>
      <w:r w:rsidRPr="00295B94">
        <w:rPr>
          <w:rFonts w:ascii="Times New Roman" w:hAnsi="Times New Roman" w:cs="Times New Roman"/>
          <w:sz w:val="24"/>
          <w:szCs w:val="24"/>
        </w:rPr>
        <w:t xml:space="preserve"> são os atributos relacionados à sua autoestima. O principal problema na estimação do vetor β</w:t>
      </w:r>
      <w:proofErr w:type="gramStart"/>
      <w:r w:rsidRPr="00295B94">
        <w:rPr>
          <w:rFonts w:ascii="Times New Roman" w:hAnsi="Times New Roman" w:cs="Times New Roman"/>
          <w:sz w:val="24"/>
          <w:szCs w:val="24"/>
          <w:vertAlign w:val="subscript"/>
        </w:rPr>
        <w:t>3</w:t>
      </w:r>
      <w:proofErr w:type="gramEnd"/>
      <w:r w:rsidRPr="00295B94">
        <w:rPr>
          <w:rFonts w:ascii="Times New Roman" w:hAnsi="Times New Roman" w:cs="Times New Roman"/>
          <w:sz w:val="24"/>
          <w:szCs w:val="24"/>
        </w:rPr>
        <w:t xml:space="preserve"> diz respeito ao viés de variáveis omitidas, já que é bastante provável que existam algumas características de </w:t>
      </w:r>
      <w:r w:rsidRPr="00295B94">
        <w:rPr>
          <w:rFonts w:ascii="Times New Roman" w:hAnsi="Times New Roman" w:cs="Times New Roman"/>
          <w:i/>
          <w:sz w:val="24"/>
          <w:szCs w:val="24"/>
        </w:rPr>
        <w:t>i</w:t>
      </w:r>
      <w:r w:rsidRPr="00295B94">
        <w:rPr>
          <w:rFonts w:ascii="Times New Roman" w:hAnsi="Times New Roman" w:cs="Times New Roman"/>
          <w:sz w:val="24"/>
          <w:szCs w:val="24"/>
        </w:rPr>
        <w:t xml:space="preserve"> omitidas no modelo que, ao mesmo tempo, afetem </w:t>
      </w:r>
      <w:r w:rsidRPr="00295B94">
        <w:rPr>
          <w:rFonts w:ascii="Times New Roman" w:hAnsi="Times New Roman" w:cs="Times New Roman"/>
          <w:i/>
          <w:sz w:val="24"/>
          <w:szCs w:val="24"/>
        </w:rPr>
        <w:t>Y</w:t>
      </w:r>
      <w:r w:rsidRPr="00295B94">
        <w:rPr>
          <w:rFonts w:ascii="Times New Roman" w:hAnsi="Times New Roman" w:cs="Times New Roman"/>
          <w:sz w:val="24"/>
          <w:szCs w:val="24"/>
        </w:rPr>
        <w:t xml:space="preserve"> e estejam correlacionadas com </w:t>
      </w:r>
      <w:r w:rsidRPr="00295B94">
        <w:rPr>
          <w:rFonts w:ascii="Times New Roman" w:hAnsi="Times New Roman" w:cs="Times New Roman"/>
          <w:i/>
          <w:sz w:val="24"/>
          <w:szCs w:val="24"/>
        </w:rPr>
        <w:t>AE</w:t>
      </w:r>
      <w:r w:rsidRPr="00295B94">
        <w:rPr>
          <w:rFonts w:ascii="Times New Roman" w:hAnsi="Times New Roman" w:cs="Times New Roman"/>
          <w:sz w:val="24"/>
          <w:szCs w:val="24"/>
        </w:rPr>
        <w:t xml:space="preserve">. Um exemplo do gênero seria o gosto pelo estudo: alunos mais motivados para o estudo tendem a apresentar melhores notas e também podem ser mais seguros o que repercute sobre a sua autoestima. Logo, a omissão da variável “gosto pelo estudo” levaria a que </w:t>
      </w:r>
      <m:oMath>
        <m:r>
          <w:rPr>
            <w:rFonts w:ascii="Cambria Math" w:hAnsi="Cambria Math" w:cs="Times New Roman"/>
            <w:sz w:val="24"/>
            <w:szCs w:val="24"/>
          </w:rPr>
          <m:t>cov(</m:t>
        </m:r>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m:t>
        </m:r>
        <w:proofErr w:type="gramStart"/>
        <m:r>
          <w:rPr>
            <w:rFonts w:ascii="Cambria Math" w:hAnsi="Cambria Math" w:cs="Times New Roman"/>
            <w:sz w:val="24"/>
            <w:szCs w:val="24"/>
          </w:rPr>
          <m:t>0</m:t>
        </m:r>
      </m:oMath>
      <w:proofErr w:type="gramEnd"/>
      <w:r w:rsidRPr="00295B94">
        <w:rPr>
          <w:rFonts w:ascii="Times New Roman" w:hAnsi="Times New Roman" w:cs="Times New Roman"/>
          <w:sz w:val="24"/>
          <w:szCs w:val="24"/>
        </w:rPr>
        <w:t xml:space="preserve"> e as estimativas do efeito da autoestima (vetor β</w:t>
      </w:r>
      <w:r w:rsidRPr="00295B94">
        <w:rPr>
          <w:rFonts w:ascii="Times New Roman" w:hAnsi="Times New Roman" w:cs="Times New Roman"/>
          <w:sz w:val="24"/>
          <w:szCs w:val="24"/>
          <w:vertAlign w:val="subscript"/>
        </w:rPr>
        <w:t>3</w:t>
      </w:r>
      <w:r w:rsidRPr="00295B94">
        <w:rPr>
          <w:rFonts w:ascii="Times New Roman" w:hAnsi="Times New Roman" w:cs="Times New Roman"/>
          <w:sz w:val="24"/>
          <w:szCs w:val="24"/>
        </w:rPr>
        <w:t xml:space="preserve">) se tornassem </w:t>
      </w:r>
      <w:proofErr w:type="spellStart"/>
      <w:r w:rsidRPr="00295B94">
        <w:rPr>
          <w:rFonts w:ascii="Times New Roman" w:hAnsi="Times New Roman" w:cs="Times New Roman"/>
          <w:sz w:val="24"/>
          <w:szCs w:val="24"/>
        </w:rPr>
        <w:t>viesadas</w:t>
      </w:r>
      <w:proofErr w:type="spellEnd"/>
      <w:r w:rsidRPr="00295B94">
        <w:rPr>
          <w:rFonts w:ascii="Times New Roman" w:hAnsi="Times New Roman" w:cs="Times New Roman"/>
          <w:sz w:val="24"/>
          <w:szCs w:val="24"/>
        </w:rPr>
        <w:t xml:space="preserve"> e não consistentes. </w:t>
      </w:r>
    </w:p>
    <w:p w:rsidR="00295B94" w:rsidRPr="00295B94" w:rsidRDefault="00295B94" w:rsidP="00295B94">
      <w:pPr>
        <w:spacing w:after="0" w:line="240" w:lineRule="auto"/>
        <w:ind w:firstLine="708"/>
        <w:jc w:val="both"/>
        <w:rPr>
          <w:rFonts w:ascii="Times New Roman" w:hAnsi="Times New Roman" w:cs="Times New Roman"/>
          <w:sz w:val="24"/>
          <w:szCs w:val="24"/>
        </w:rPr>
      </w:pPr>
      <w:proofErr w:type="gramStart"/>
      <w:r w:rsidRPr="00295B94">
        <w:rPr>
          <w:rFonts w:ascii="Times New Roman" w:hAnsi="Times New Roman" w:cs="Times New Roman"/>
          <w:sz w:val="24"/>
          <w:szCs w:val="24"/>
        </w:rPr>
        <w:t>Uma outra</w:t>
      </w:r>
      <w:proofErr w:type="gramEnd"/>
      <w:r w:rsidRPr="00295B94">
        <w:rPr>
          <w:rFonts w:ascii="Times New Roman" w:hAnsi="Times New Roman" w:cs="Times New Roman"/>
          <w:sz w:val="24"/>
          <w:szCs w:val="24"/>
        </w:rPr>
        <w:t xml:space="preserve"> dificuldade se refere à existência de uma dupla causalidade entre as variáveis de autoestima e a de desempenho escolar, ou seja, um fraco desempenho pode afetar a autoestima de um estudante e da mesma maneira pode-se esperar que alunos que sofrem com baixa autoestima apresentem maior dificuldade de concentração o que pode acarretar num desempenho acadêmico pífio. Note que esta segunda fonte de endogeneidade também pode ser interpretada como viés de variável omitida na medida em que se </w:t>
      </w:r>
      <w:r w:rsidRPr="00295B94">
        <w:rPr>
          <w:rFonts w:ascii="Times New Roman" w:hAnsi="Times New Roman" w:cs="Times New Roman"/>
          <w:i/>
          <w:sz w:val="24"/>
          <w:szCs w:val="24"/>
        </w:rPr>
        <w:t>AE</w:t>
      </w:r>
      <w:r w:rsidRPr="00295B94">
        <w:rPr>
          <w:rFonts w:ascii="Times New Roman" w:hAnsi="Times New Roman" w:cs="Times New Roman"/>
          <w:sz w:val="24"/>
          <w:szCs w:val="24"/>
        </w:rPr>
        <w:t xml:space="preserve"> é uma variável endógena, então além da nota do aluno, existem ainda aquelas variáveis não incluídas no lado direito da equação (1) que também influenciam a autoestima. </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Ademais, há ainda a dificuldade de obtenção de informações secundárias sobre as variáveis do vetor </w:t>
      </w:r>
      <w:r w:rsidRPr="00295B94">
        <w:rPr>
          <w:rFonts w:ascii="Times New Roman" w:hAnsi="Times New Roman" w:cs="Times New Roman"/>
          <w:i/>
          <w:sz w:val="24"/>
          <w:szCs w:val="24"/>
        </w:rPr>
        <w:t>AE</w:t>
      </w:r>
      <w:r w:rsidRPr="00295B94">
        <w:rPr>
          <w:rFonts w:ascii="Times New Roman" w:hAnsi="Times New Roman" w:cs="Times New Roman"/>
          <w:sz w:val="24"/>
          <w:szCs w:val="24"/>
        </w:rPr>
        <w:t xml:space="preserve">. Neste sentido, este artigo traz uma contribuição inovadora, pois utiliza uma base de dados primária que faz um levantamento de diversos atributos do aluno relacionados ao seu autoconceito dentro do ambiente escolar e às suas aspirações futuras. </w:t>
      </w:r>
    </w:p>
    <w:p w:rsidR="00295B94" w:rsidRPr="00295B94" w:rsidRDefault="00295B94" w:rsidP="00295B94">
      <w:pPr>
        <w:spacing w:after="0" w:line="240" w:lineRule="auto"/>
        <w:jc w:val="both"/>
        <w:rPr>
          <w:rFonts w:ascii="Times New Roman" w:hAnsi="Times New Roman" w:cs="Times New Roman"/>
          <w:sz w:val="24"/>
          <w:szCs w:val="24"/>
        </w:rPr>
      </w:pPr>
    </w:p>
    <w:p w:rsidR="00295B94" w:rsidRPr="00295B94" w:rsidRDefault="000A12E7" w:rsidP="00295B9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295B94" w:rsidRPr="00295B94">
        <w:rPr>
          <w:rFonts w:ascii="Times New Roman" w:hAnsi="Times New Roman" w:cs="Times New Roman"/>
          <w:b/>
          <w:sz w:val="24"/>
          <w:szCs w:val="24"/>
        </w:rPr>
        <w:t>.2. Modelo Empírico</w:t>
      </w:r>
    </w:p>
    <w:p w:rsidR="00781D4A" w:rsidRDefault="00781D4A" w:rsidP="00295B94">
      <w:pPr>
        <w:spacing w:after="0" w:line="240" w:lineRule="auto"/>
        <w:ind w:firstLine="708"/>
        <w:jc w:val="both"/>
        <w:rPr>
          <w:rFonts w:ascii="Times New Roman" w:hAnsi="Times New Roman" w:cs="Times New Roman"/>
          <w:sz w:val="24"/>
          <w:szCs w:val="24"/>
        </w:rPr>
      </w:pPr>
    </w:p>
    <w:p w:rsidR="00282763" w:rsidRPr="00295B94" w:rsidRDefault="00282763" w:rsidP="00282763">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Na</w:t>
      </w:r>
      <w:r w:rsidR="006C2314">
        <w:rPr>
          <w:rFonts w:ascii="Times New Roman" w:hAnsi="Times New Roman" w:cs="Times New Roman"/>
          <w:sz w:val="24"/>
          <w:szCs w:val="24"/>
        </w:rPr>
        <w:t xml:space="preserve"> referida</w:t>
      </w:r>
      <w:r w:rsidRPr="00295B94">
        <w:rPr>
          <w:rFonts w:ascii="Times New Roman" w:hAnsi="Times New Roman" w:cs="Times New Roman"/>
          <w:sz w:val="24"/>
          <w:szCs w:val="24"/>
        </w:rPr>
        <w:t xml:space="preserve"> base de dados que será </w:t>
      </w:r>
      <w:r w:rsidRPr="00781D4A">
        <w:rPr>
          <w:rFonts w:ascii="Times New Roman" w:hAnsi="Times New Roman" w:cs="Times New Roman"/>
          <w:sz w:val="24"/>
          <w:szCs w:val="24"/>
        </w:rPr>
        <w:t xml:space="preserve">apresentada na seção </w:t>
      </w:r>
      <w:r w:rsidR="006C2314">
        <w:rPr>
          <w:rFonts w:ascii="Times New Roman" w:hAnsi="Times New Roman" w:cs="Times New Roman"/>
          <w:sz w:val="24"/>
          <w:szCs w:val="24"/>
        </w:rPr>
        <w:t>4</w:t>
      </w:r>
      <w:r w:rsidRPr="00781D4A">
        <w:rPr>
          <w:rFonts w:ascii="Times New Roman" w:hAnsi="Times New Roman" w:cs="Times New Roman"/>
          <w:sz w:val="24"/>
          <w:szCs w:val="24"/>
        </w:rPr>
        <w:t>, em</w:t>
      </w:r>
      <w:r>
        <w:rPr>
          <w:rFonts w:ascii="Times New Roman" w:hAnsi="Times New Roman" w:cs="Times New Roman"/>
          <w:sz w:val="24"/>
          <w:szCs w:val="24"/>
        </w:rPr>
        <w:t xml:space="preserve"> seguida</w:t>
      </w:r>
      <w:r w:rsidRPr="00295B94">
        <w:rPr>
          <w:rFonts w:ascii="Times New Roman" w:hAnsi="Times New Roman" w:cs="Times New Roman"/>
          <w:sz w:val="24"/>
          <w:szCs w:val="24"/>
        </w:rPr>
        <w:t>, o desempenho escolar do aluno é medido de maneira longitudinal: o estudante faz uma prova de matemática no início do ano letivo e outra ao final. Este aspecto longitudinal permite controlar para o efeito fixo do aluno, já que os atributos pessoais não observáveis são relativamente invariantes no tempo, logo é possível eliminar tais ruídos não observáveis utilizando-se um modelo em primeira diferença da nota do aluno.</w:t>
      </w:r>
    </w:p>
    <w:p w:rsidR="00282763" w:rsidRDefault="00282763" w:rsidP="00282763">
      <w:pPr>
        <w:spacing w:after="0" w:line="240" w:lineRule="auto"/>
        <w:jc w:val="both"/>
        <w:rPr>
          <w:rFonts w:ascii="Times New Roman" w:hAnsi="Times New Roman" w:cs="Times New Roman"/>
          <w:sz w:val="24"/>
          <w:szCs w:val="24"/>
        </w:rPr>
      </w:pPr>
      <w:r w:rsidRPr="00295B94">
        <w:rPr>
          <w:rFonts w:ascii="Times New Roman" w:hAnsi="Times New Roman" w:cs="Times New Roman"/>
          <w:sz w:val="24"/>
          <w:szCs w:val="24"/>
        </w:rPr>
        <w:tab/>
        <w:t xml:space="preserve">Suponha que as notas do aluno </w:t>
      </w:r>
      <w:r w:rsidRPr="00295B94">
        <w:rPr>
          <w:rFonts w:ascii="Times New Roman" w:hAnsi="Times New Roman" w:cs="Times New Roman"/>
          <w:i/>
          <w:sz w:val="24"/>
          <w:szCs w:val="24"/>
        </w:rPr>
        <w:t>i</w:t>
      </w:r>
      <w:r w:rsidRPr="00295B94">
        <w:rPr>
          <w:rFonts w:ascii="Times New Roman" w:hAnsi="Times New Roman" w:cs="Times New Roman"/>
          <w:sz w:val="24"/>
          <w:szCs w:val="24"/>
        </w:rPr>
        <w:t xml:space="preserve"> no início e no final do ano letivo sejam expressas pelo seguinte sistema de equações:</w:t>
      </w:r>
    </w:p>
    <w:p w:rsidR="0053358B" w:rsidRPr="00295B94" w:rsidRDefault="0053358B" w:rsidP="00282763">
      <w:pPr>
        <w:spacing w:after="0" w:line="240" w:lineRule="auto"/>
        <w:jc w:val="both"/>
        <w:rPr>
          <w:rFonts w:ascii="Times New Roman" w:hAnsi="Times New Roman" w:cs="Times New Roman"/>
          <w:sz w:val="24"/>
          <w:szCs w:val="24"/>
        </w:rPr>
      </w:pPr>
    </w:p>
    <w:p w:rsidR="00282763" w:rsidRDefault="007632A5" w:rsidP="00282763">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+ε</m:t>
            </m:r>
          </m:e>
          <m:sub>
            <m:r>
              <w:rPr>
                <w:rFonts w:ascii="Cambria Math" w:hAnsi="Cambria Math" w:cs="Times New Roman"/>
                <w:sz w:val="24"/>
                <w:szCs w:val="24"/>
              </w:rPr>
              <m:t>i1</m:t>
            </m:r>
          </m:sub>
        </m:sSub>
      </m:oMath>
      <w:r w:rsidR="0053358B">
        <w:rPr>
          <w:rFonts w:ascii="Times New Roman" w:hAnsi="Times New Roman" w:cs="Times New Roman"/>
          <w:sz w:val="24"/>
          <w:szCs w:val="24"/>
        </w:rPr>
        <w:t xml:space="preserve">                                                          (2)</w:t>
      </w:r>
    </w:p>
    <w:p w:rsidR="006C2314" w:rsidRDefault="007632A5" w:rsidP="00282763">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+ε</m:t>
            </m:r>
          </m:e>
          <m:sub>
            <m:r>
              <w:rPr>
                <w:rFonts w:ascii="Cambria Math" w:hAnsi="Cambria Math" w:cs="Times New Roman"/>
                <w:sz w:val="24"/>
                <w:szCs w:val="24"/>
              </w:rPr>
              <m:t>i2</m:t>
            </m:r>
          </m:sub>
        </m:sSub>
      </m:oMath>
      <w:r w:rsidR="0053358B">
        <w:rPr>
          <w:rFonts w:ascii="Times New Roman" w:hAnsi="Times New Roman" w:cs="Times New Roman"/>
          <w:sz w:val="24"/>
          <w:szCs w:val="24"/>
        </w:rPr>
        <w:t xml:space="preserve">                                                          </w:t>
      </w:r>
      <w:r w:rsidR="006C2314">
        <w:rPr>
          <w:rFonts w:ascii="Times New Roman" w:hAnsi="Times New Roman" w:cs="Times New Roman"/>
          <w:sz w:val="24"/>
          <w:szCs w:val="24"/>
        </w:rPr>
        <w:t xml:space="preserve"> </w:t>
      </w:r>
      <w:r w:rsidR="0053358B">
        <w:rPr>
          <w:rFonts w:ascii="Times New Roman" w:hAnsi="Times New Roman" w:cs="Times New Roman"/>
          <w:sz w:val="24"/>
          <w:szCs w:val="24"/>
        </w:rPr>
        <w:t>(3)</w:t>
      </w:r>
    </w:p>
    <w:p w:rsidR="0053358B" w:rsidRPr="001C1194" w:rsidRDefault="0053358B" w:rsidP="00282763">
      <w:pPr>
        <w:spacing w:after="0" w:line="240" w:lineRule="auto"/>
        <w:jc w:val="both"/>
        <w:rPr>
          <w:rFonts w:ascii="Times New Roman" w:hAnsi="Times New Roman" w:cs="Times New Roman"/>
          <w:sz w:val="24"/>
          <w:szCs w:val="24"/>
        </w:rPr>
      </w:pPr>
    </w:p>
    <w:p w:rsidR="00282763" w:rsidRPr="00282763" w:rsidRDefault="00282763" w:rsidP="00282763">
      <w:pPr>
        <w:spacing w:after="0" w:line="240" w:lineRule="auto"/>
        <w:jc w:val="both"/>
        <w:rPr>
          <w:rFonts w:ascii="Times New Roman" w:hAnsi="Times New Roman" w:cs="Times New Roman"/>
          <w:sz w:val="24"/>
          <w:szCs w:val="24"/>
        </w:rPr>
      </w:pPr>
      <w:proofErr w:type="gramStart"/>
      <w:r w:rsidRPr="001C1194">
        <w:rPr>
          <w:rFonts w:ascii="Times New Roman" w:hAnsi="Times New Roman" w:cs="Times New Roman"/>
          <w:sz w:val="24"/>
          <w:szCs w:val="24"/>
        </w:rPr>
        <w:t>onde</w:t>
      </w:r>
      <w:proofErr w:type="gramEnd"/>
      <w:r w:rsidRPr="001C1194">
        <w:rPr>
          <w:rFonts w:ascii="Times New Roman" w:hAnsi="Times New Roman" w:cs="Times New Roman"/>
          <w:sz w:val="24"/>
          <w:szCs w:val="24"/>
        </w:rPr>
        <w:t xml:space="preserve"> </w:t>
      </w:r>
      <w:r w:rsidRPr="001C1194">
        <w:rPr>
          <w:rFonts w:ascii="Times New Roman" w:hAnsi="Times New Roman" w:cs="Times New Roman"/>
          <w:i/>
          <w:sz w:val="24"/>
          <w:szCs w:val="24"/>
        </w:rPr>
        <w:t>Y</w:t>
      </w:r>
      <w:r w:rsidRPr="001C1194">
        <w:rPr>
          <w:rFonts w:ascii="Times New Roman" w:hAnsi="Times New Roman" w:cs="Times New Roman"/>
          <w:i/>
          <w:sz w:val="24"/>
          <w:szCs w:val="24"/>
          <w:vertAlign w:val="subscript"/>
        </w:rPr>
        <w:t>i1</w:t>
      </w:r>
      <w:r w:rsidRPr="001C1194">
        <w:rPr>
          <w:rFonts w:ascii="Times New Roman" w:hAnsi="Times New Roman" w:cs="Times New Roman"/>
          <w:sz w:val="24"/>
          <w:szCs w:val="24"/>
        </w:rPr>
        <w:t xml:space="preserve"> e </w:t>
      </w:r>
      <w:r w:rsidRPr="001C1194">
        <w:rPr>
          <w:rFonts w:ascii="Times New Roman" w:hAnsi="Times New Roman" w:cs="Times New Roman"/>
          <w:i/>
          <w:sz w:val="24"/>
          <w:szCs w:val="24"/>
        </w:rPr>
        <w:t>Y</w:t>
      </w:r>
      <w:r w:rsidRPr="001C1194">
        <w:rPr>
          <w:rFonts w:ascii="Times New Roman" w:hAnsi="Times New Roman" w:cs="Times New Roman"/>
          <w:i/>
          <w:sz w:val="24"/>
          <w:szCs w:val="24"/>
          <w:vertAlign w:val="subscript"/>
        </w:rPr>
        <w:t>i2</w:t>
      </w:r>
      <w:r w:rsidRPr="001C1194">
        <w:rPr>
          <w:rFonts w:ascii="Times New Roman" w:hAnsi="Times New Roman" w:cs="Times New Roman"/>
          <w:sz w:val="24"/>
          <w:szCs w:val="24"/>
        </w:rPr>
        <w:t xml:space="preserve"> são as notas do aluno </w:t>
      </w:r>
      <w:r w:rsidRPr="001C1194">
        <w:rPr>
          <w:rFonts w:ascii="Times New Roman" w:hAnsi="Times New Roman" w:cs="Times New Roman"/>
          <w:i/>
          <w:sz w:val="24"/>
          <w:szCs w:val="24"/>
        </w:rPr>
        <w:t>i</w:t>
      </w:r>
      <w:r w:rsidRPr="001C1194">
        <w:rPr>
          <w:rFonts w:ascii="Times New Roman" w:hAnsi="Times New Roman" w:cs="Times New Roman"/>
          <w:sz w:val="24"/>
          <w:szCs w:val="24"/>
        </w:rPr>
        <w:t xml:space="preserve"> na prova de matemática no início e no final do ano; </w:t>
      </w:r>
      <w:r w:rsidRPr="001C1194">
        <w:rPr>
          <w:rFonts w:ascii="Times New Roman" w:hAnsi="Times New Roman" w:cs="Times New Roman"/>
          <w:i/>
          <w:sz w:val="24"/>
          <w:szCs w:val="24"/>
        </w:rPr>
        <w:t>X</w:t>
      </w:r>
      <w:r w:rsidRPr="001C1194">
        <w:rPr>
          <w:rFonts w:ascii="Times New Roman" w:hAnsi="Times New Roman" w:cs="Times New Roman"/>
          <w:i/>
          <w:sz w:val="24"/>
          <w:szCs w:val="24"/>
          <w:vertAlign w:val="subscript"/>
        </w:rPr>
        <w:t>i1</w:t>
      </w:r>
      <w:r w:rsidRPr="001C1194">
        <w:rPr>
          <w:rFonts w:ascii="Times New Roman" w:hAnsi="Times New Roman" w:cs="Times New Roman"/>
          <w:sz w:val="24"/>
          <w:szCs w:val="24"/>
        </w:rPr>
        <w:t xml:space="preserve"> um vetor de características do aluno </w:t>
      </w:r>
      <w:r w:rsidRPr="001C1194">
        <w:rPr>
          <w:rFonts w:ascii="Times New Roman" w:hAnsi="Times New Roman" w:cs="Times New Roman"/>
          <w:i/>
          <w:sz w:val="24"/>
          <w:szCs w:val="24"/>
        </w:rPr>
        <w:t>i</w:t>
      </w:r>
      <w:r w:rsidRPr="001C1194">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oMath>
      <w:r w:rsidRPr="001C1194">
        <w:rPr>
          <w:rFonts w:ascii="Times New Roman" w:hAnsi="Times New Roman" w:cs="Times New Roman"/>
          <w:i/>
          <w:sz w:val="24"/>
          <w:szCs w:val="24"/>
        </w:rPr>
        <w:t xml:space="preserve"> </w:t>
      </w:r>
      <w:r w:rsidRPr="001C1194">
        <w:rPr>
          <w:rFonts w:ascii="Times New Roman" w:hAnsi="Times New Roman" w:cs="Times New Roman"/>
          <w:sz w:val="24"/>
          <w:szCs w:val="24"/>
        </w:rPr>
        <w:t xml:space="preserve">é um vetor de características da escola em que estuda; </w:t>
      </w:r>
      <w:r w:rsidRPr="001C1194">
        <w:rPr>
          <w:rFonts w:ascii="Times New Roman" w:hAnsi="Times New Roman" w:cs="Times New Roman"/>
          <w:i/>
          <w:sz w:val="24"/>
          <w:szCs w:val="24"/>
        </w:rPr>
        <w:t>AE</w:t>
      </w:r>
      <w:r w:rsidRPr="001C1194">
        <w:rPr>
          <w:rFonts w:ascii="Times New Roman" w:hAnsi="Times New Roman" w:cs="Times New Roman"/>
          <w:i/>
          <w:sz w:val="24"/>
          <w:szCs w:val="24"/>
          <w:vertAlign w:val="subscript"/>
        </w:rPr>
        <w:t xml:space="preserve">i1 </w:t>
      </w:r>
      <w:r w:rsidRPr="001C1194">
        <w:rPr>
          <w:rFonts w:ascii="Times New Roman" w:hAnsi="Times New Roman" w:cs="Times New Roman"/>
          <w:sz w:val="24"/>
          <w:szCs w:val="24"/>
        </w:rPr>
        <w:t xml:space="preserve">um </w:t>
      </w:r>
      <w:r w:rsidRPr="00282763">
        <w:rPr>
          <w:rFonts w:ascii="Times New Roman" w:hAnsi="Times New Roman" w:cs="Times New Roman"/>
          <w:sz w:val="24"/>
          <w:szCs w:val="24"/>
        </w:rPr>
        <w:t xml:space="preserve">vetor das variáveis relacionadas à autoestima do aluno </w:t>
      </w:r>
      <w:r w:rsidRPr="00282763">
        <w:rPr>
          <w:rFonts w:ascii="Times New Roman" w:hAnsi="Times New Roman" w:cs="Times New Roman"/>
          <w:i/>
          <w:sz w:val="24"/>
          <w:szCs w:val="24"/>
        </w:rPr>
        <w:t>i</w:t>
      </w:r>
      <w:r w:rsidRPr="00282763">
        <w:rPr>
          <w:rFonts w:ascii="Times New Roman" w:hAnsi="Times New Roman" w:cs="Times New Roman"/>
          <w:sz w:val="24"/>
          <w:szCs w:val="24"/>
        </w:rPr>
        <w:t xml:space="preserve">; </w:t>
      </w:r>
      <w:r w:rsidRPr="00282763">
        <w:rPr>
          <w:rFonts w:ascii="Times New Roman" w:hAnsi="Times New Roman" w:cs="Times New Roman"/>
          <w:i/>
          <w:sz w:val="24"/>
          <w:szCs w:val="24"/>
        </w:rPr>
        <w:t>u</w:t>
      </w:r>
      <w:r w:rsidRPr="00282763">
        <w:rPr>
          <w:rFonts w:ascii="Times New Roman" w:hAnsi="Times New Roman" w:cs="Times New Roman"/>
          <w:i/>
          <w:sz w:val="24"/>
          <w:szCs w:val="24"/>
          <w:vertAlign w:val="subscript"/>
        </w:rPr>
        <w:t>i1</w:t>
      </w:r>
      <w:r w:rsidRPr="00282763">
        <w:rPr>
          <w:rFonts w:ascii="Times New Roman" w:hAnsi="Times New Roman" w:cs="Times New Roman"/>
          <w:sz w:val="24"/>
          <w:szCs w:val="24"/>
        </w:rPr>
        <w:t xml:space="preserve"> são características de </w:t>
      </w:r>
      <w:r w:rsidRPr="00282763">
        <w:rPr>
          <w:rFonts w:ascii="Times New Roman" w:hAnsi="Times New Roman" w:cs="Times New Roman"/>
          <w:i/>
          <w:sz w:val="24"/>
          <w:szCs w:val="24"/>
        </w:rPr>
        <w:t xml:space="preserve">i </w:t>
      </w:r>
      <w:r w:rsidRPr="00282763">
        <w:rPr>
          <w:rFonts w:ascii="Times New Roman" w:hAnsi="Times New Roman" w:cs="Times New Roman"/>
          <w:sz w:val="24"/>
          <w:szCs w:val="24"/>
        </w:rPr>
        <w:t xml:space="preserve">relativamente fixas no tempo e que não são diretamente observáveis, tais como o “gosto pelo estudo”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i1</m:t>
            </m:r>
          </m:sub>
        </m:sSub>
      </m:oMath>
      <w:r w:rsidRPr="002827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i2</m:t>
            </m:r>
          </m:sub>
        </m:sSub>
      </m:oMath>
      <w:r w:rsidRPr="00282763">
        <w:rPr>
          <w:rFonts w:ascii="Times New Roman" w:hAnsi="Times New Roman" w:cs="Times New Roman"/>
          <w:sz w:val="24"/>
          <w:szCs w:val="24"/>
        </w:rPr>
        <w:t xml:space="preserve"> são os erros aleatórios inerentes aos modelos de </w:t>
      </w:r>
      <w:r w:rsidRPr="00282763">
        <w:rPr>
          <w:rFonts w:ascii="Times New Roman" w:hAnsi="Times New Roman" w:cs="Times New Roman"/>
          <w:i/>
          <w:sz w:val="24"/>
          <w:szCs w:val="24"/>
        </w:rPr>
        <w:t>Y</w:t>
      </w:r>
      <w:r w:rsidRPr="00282763">
        <w:rPr>
          <w:rFonts w:ascii="Times New Roman" w:hAnsi="Times New Roman" w:cs="Times New Roman"/>
          <w:i/>
          <w:sz w:val="24"/>
          <w:szCs w:val="24"/>
          <w:vertAlign w:val="subscript"/>
        </w:rPr>
        <w:t>i1</w:t>
      </w:r>
      <w:r w:rsidRPr="00282763">
        <w:rPr>
          <w:rFonts w:ascii="Times New Roman" w:hAnsi="Times New Roman" w:cs="Times New Roman"/>
          <w:sz w:val="24"/>
          <w:szCs w:val="24"/>
        </w:rPr>
        <w:t xml:space="preserve"> e </w:t>
      </w:r>
      <w:r w:rsidRPr="00282763">
        <w:rPr>
          <w:rFonts w:ascii="Times New Roman" w:hAnsi="Times New Roman" w:cs="Times New Roman"/>
          <w:i/>
          <w:sz w:val="24"/>
          <w:szCs w:val="24"/>
        </w:rPr>
        <w:t>Y</w:t>
      </w:r>
      <w:r w:rsidRPr="00282763">
        <w:rPr>
          <w:rFonts w:ascii="Times New Roman" w:hAnsi="Times New Roman" w:cs="Times New Roman"/>
          <w:i/>
          <w:sz w:val="24"/>
          <w:szCs w:val="24"/>
          <w:vertAlign w:val="subscript"/>
        </w:rPr>
        <w:t>i2</w:t>
      </w:r>
      <w:r w:rsidRPr="00282763">
        <w:rPr>
          <w:rFonts w:ascii="Times New Roman" w:hAnsi="Times New Roman" w:cs="Times New Roman"/>
          <w:sz w:val="24"/>
          <w:szCs w:val="24"/>
        </w:rPr>
        <w:t xml:space="preserve">. </w:t>
      </w:r>
    </w:p>
    <w:p w:rsidR="00282763" w:rsidRDefault="00282763" w:rsidP="00282763">
      <w:pPr>
        <w:spacing w:after="0" w:line="240" w:lineRule="auto"/>
        <w:ind w:firstLine="708"/>
        <w:jc w:val="both"/>
        <w:rPr>
          <w:rFonts w:ascii="Times New Roman" w:hAnsi="Times New Roman" w:cs="Times New Roman"/>
          <w:sz w:val="24"/>
          <w:szCs w:val="24"/>
        </w:rPr>
      </w:pPr>
      <w:r w:rsidRPr="00282763">
        <w:rPr>
          <w:rFonts w:ascii="Times New Roman" w:hAnsi="Times New Roman" w:cs="Times New Roman"/>
          <w:sz w:val="24"/>
          <w:szCs w:val="24"/>
        </w:rPr>
        <w:t xml:space="preserve">Assume-se que existem algumas características </w:t>
      </w:r>
      <w:proofErr w:type="gramStart"/>
      <w:r w:rsidRPr="00282763">
        <w:rPr>
          <w:rFonts w:ascii="Times New Roman" w:hAnsi="Times New Roman" w:cs="Times New Roman"/>
          <w:sz w:val="24"/>
          <w:szCs w:val="24"/>
        </w:rPr>
        <w:t>não-observáveis</w:t>
      </w:r>
      <w:proofErr w:type="gramEnd"/>
      <w:r w:rsidRPr="00282763">
        <w:rPr>
          <w:rFonts w:ascii="Times New Roman" w:hAnsi="Times New Roman" w:cs="Times New Roman"/>
          <w:sz w:val="24"/>
          <w:szCs w:val="24"/>
        </w:rPr>
        <w:t xml:space="preserve"> do aluno </w:t>
      </w:r>
      <w:r w:rsidRPr="00282763">
        <w:rPr>
          <w:rFonts w:ascii="Times New Roman" w:hAnsi="Times New Roman" w:cs="Times New Roman"/>
          <w:i/>
          <w:sz w:val="24"/>
          <w:szCs w:val="24"/>
        </w:rPr>
        <w:t>i</w:t>
      </w:r>
      <w:r w:rsidRPr="00282763">
        <w:rPr>
          <w:rFonts w:ascii="Times New Roman" w:hAnsi="Times New Roman" w:cs="Times New Roman"/>
          <w:sz w:val="24"/>
          <w:szCs w:val="24"/>
        </w:rPr>
        <w:t xml:space="preserve">, incluídas em </w:t>
      </w:r>
      <w:r w:rsidRPr="00282763">
        <w:rPr>
          <w:rFonts w:ascii="Times New Roman" w:hAnsi="Times New Roman" w:cs="Times New Roman"/>
          <w:i/>
          <w:sz w:val="24"/>
          <w:szCs w:val="24"/>
        </w:rPr>
        <w:t>u</w:t>
      </w:r>
      <w:r w:rsidRPr="00282763">
        <w:rPr>
          <w:rFonts w:ascii="Times New Roman" w:hAnsi="Times New Roman" w:cs="Times New Roman"/>
          <w:i/>
          <w:sz w:val="24"/>
          <w:szCs w:val="24"/>
          <w:vertAlign w:val="subscript"/>
        </w:rPr>
        <w:t>i1</w:t>
      </w:r>
      <w:r w:rsidRPr="00282763">
        <w:rPr>
          <w:rFonts w:ascii="Times New Roman" w:hAnsi="Times New Roman" w:cs="Times New Roman"/>
          <w:sz w:val="24"/>
          <w:szCs w:val="24"/>
        </w:rPr>
        <w:t xml:space="preserve"> e que estão correlacionadas com outros atributos relativos à autoestima, ou seja,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e>
        </m:d>
        <m:r>
          <w:rPr>
            <w:rFonts w:ascii="Cambria Math" w:hAnsi="Cambria Math" w:cs="Times New Roman"/>
            <w:sz w:val="24"/>
            <w:szCs w:val="24"/>
          </w:rPr>
          <m:t>≠0  ∀  t=1,2</m:t>
        </m:r>
      </m:oMath>
      <w:r w:rsidRPr="00282763">
        <w:rPr>
          <w:rFonts w:ascii="Times New Roman" w:hAnsi="Times New Roman" w:cs="Times New Roman"/>
          <w:sz w:val="24"/>
          <w:szCs w:val="24"/>
        </w:rPr>
        <w:t>. Além disso, supõe-se ainda que:</w:t>
      </w:r>
    </w:p>
    <w:p w:rsidR="00C527F1" w:rsidRDefault="00C527F1" w:rsidP="00282763">
      <w:pPr>
        <w:spacing w:after="0" w:line="240" w:lineRule="auto"/>
        <w:ind w:firstLine="708"/>
        <w:jc w:val="both"/>
        <w:rPr>
          <w:rFonts w:ascii="Times New Roman" w:hAnsi="Times New Roman" w:cs="Times New Roman"/>
          <w:sz w:val="24"/>
          <w:szCs w:val="24"/>
        </w:rPr>
      </w:pPr>
    </w:p>
    <w:p w:rsidR="0053358B"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e>
        </m:d>
        <m:r>
          <w:rPr>
            <w:rFonts w:ascii="Cambria Math" w:hAnsi="Cambria Math" w:cs="Times New Roman"/>
            <w:sz w:val="24"/>
            <w:szCs w:val="24"/>
          </w:rPr>
          <m:t>=0</m:t>
        </m:r>
      </m:oMath>
      <w:r>
        <w:rPr>
          <w:rFonts w:ascii="Times New Roman" w:hAnsi="Times New Roman" w:cs="Times New Roman"/>
          <w:sz w:val="24"/>
          <w:szCs w:val="24"/>
        </w:rPr>
        <w:t xml:space="preserve"> </w:t>
      </w:r>
    </w:p>
    <w:p w:rsidR="0053358B"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rsidR="0053358B"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e>
        </m:d>
        <m:r>
          <w:rPr>
            <w:rFonts w:ascii="Cambria Math" w:hAnsi="Cambria Math" w:cs="Times New Roman"/>
            <w:sz w:val="24"/>
            <w:szCs w:val="24"/>
          </w:rPr>
          <m:t>=0</m:t>
        </m:r>
      </m:oMath>
      <w:r>
        <w:rPr>
          <w:rFonts w:ascii="Times New Roman" w:hAnsi="Times New Roman" w:cs="Times New Roman"/>
          <w:sz w:val="24"/>
          <w:szCs w:val="24"/>
        </w:rPr>
        <w:t xml:space="preserve">   </w:t>
      </w:r>
    </w:p>
    <w:p w:rsidR="0053358B"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,AE</m:t>
                </m:r>
              </m:e>
              <m:sub>
                <m:r>
                  <w:rPr>
                    <w:rFonts w:ascii="Cambria Math" w:hAnsi="Cambria Math" w:cs="Times New Roman"/>
                    <w:sz w:val="24"/>
                    <w:szCs w:val="24"/>
                  </w:rPr>
                  <m:t>i1</m:t>
                </m:r>
              </m:sub>
            </m:sSub>
          </m:e>
        </m:d>
        <m:r>
          <w:rPr>
            <w:rFonts w:ascii="Cambria Math" w:hAnsi="Cambria Math" w:cs="Times New Roman"/>
            <w:sz w:val="24"/>
            <w:szCs w:val="24"/>
          </w:rPr>
          <m:t>=0</m:t>
        </m:r>
      </m:oMath>
      <w:r>
        <w:rPr>
          <w:rFonts w:ascii="Times New Roman" w:hAnsi="Times New Roman" w:cs="Times New Roman"/>
          <w:sz w:val="24"/>
          <w:szCs w:val="24"/>
        </w:rPr>
        <w:t xml:space="preserve">   </w:t>
      </w:r>
    </w:p>
    <w:p w:rsidR="00282763"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Pr>
          <w:rFonts w:ascii="Times New Roman" w:hAnsi="Times New Roman" w:cs="Times New Roman"/>
          <w:sz w:val="24"/>
          <w:szCs w:val="24"/>
        </w:rPr>
        <w:t xml:space="preserve">                                                                                                           (4)</w:t>
      </w:r>
    </w:p>
    <w:p w:rsidR="0053358B" w:rsidRPr="00282763" w:rsidRDefault="0053358B" w:rsidP="0053358B">
      <w:pPr>
        <w:spacing w:after="0" w:line="240" w:lineRule="auto"/>
        <w:jc w:val="both"/>
        <w:rPr>
          <w:rFonts w:ascii="Times New Roman" w:hAnsi="Times New Roman" w:cs="Times New Roman"/>
          <w:sz w:val="24"/>
          <w:szCs w:val="24"/>
        </w:rPr>
      </w:pPr>
    </w:p>
    <w:p w:rsidR="00282763" w:rsidRDefault="00282763" w:rsidP="00282763">
      <w:pPr>
        <w:spacing w:after="0" w:line="240" w:lineRule="auto"/>
        <w:ind w:firstLine="708"/>
        <w:jc w:val="both"/>
        <w:rPr>
          <w:rFonts w:ascii="Times New Roman" w:hAnsi="Times New Roman" w:cs="Times New Roman"/>
          <w:sz w:val="24"/>
          <w:szCs w:val="24"/>
        </w:rPr>
      </w:pPr>
      <w:r w:rsidRPr="00282763">
        <w:rPr>
          <w:rFonts w:ascii="Times New Roman" w:hAnsi="Times New Roman" w:cs="Times New Roman"/>
          <w:sz w:val="24"/>
          <w:szCs w:val="24"/>
        </w:rPr>
        <w:t>Subtraindo-se (3)</w:t>
      </w:r>
      <w:r w:rsidR="00C527F1">
        <w:rPr>
          <w:rFonts w:ascii="Times New Roman" w:hAnsi="Times New Roman" w:cs="Times New Roman"/>
          <w:sz w:val="24"/>
          <w:szCs w:val="24"/>
        </w:rPr>
        <w:t xml:space="preserve"> </w:t>
      </w:r>
      <w:r w:rsidRPr="00282763">
        <w:rPr>
          <w:rFonts w:ascii="Times New Roman" w:hAnsi="Times New Roman" w:cs="Times New Roman"/>
          <w:sz w:val="24"/>
          <w:szCs w:val="24"/>
        </w:rPr>
        <w:t>-</w:t>
      </w:r>
      <w:r w:rsidR="00C527F1">
        <w:rPr>
          <w:rFonts w:ascii="Times New Roman" w:hAnsi="Times New Roman" w:cs="Times New Roman"/>
          <w:sz w:val="24"/>
          <w:szCs w:val="24"/>
        </w:rPr>
        <w:t xml:space="preserve"> </w:t>
      </w:r>
      <w:r w:rsidRPr="00282763">
        <w:rPr>
          <w:rFonts w:ascii="Times New Roman" w:hAnsi="Times New Roman" w:cs="Times New Roman"/>
          <w:sz w:val="24"/>
          <w:szCs w:val="24"/>
        </w:rPr>
        <w:t>(2), tem-se:</w:t>
      </w:r>
    </w:p>
    <w:p w:rsidR="0053358B" w:rsidRDefault="0053358B" w:rsidP="00282763">
      <w:pPr>
        <w:spacing w:after="0" w:line="240" w:lineRule="auto"/>
        <w:ind w:firstLine="708"/>
        <w:jc w:val="both"/>
        <w:rPr>
          <w:rFonts w:ascii="Times New Roman" w:hAnsi="Times New Roman" w:cs="Times New Roman"/>
          <w:sz w:val="24"/>
          <w:szCs w:val="24"/>
        </w:rPr>
      </w:pPr>
    </w:p>
    <w:p w:rsidR="0053358B" w:rsidRDefault="0053358B" w:rsidP="0053358B">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e>
        </m:d>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i1</m:t>
            </m:r>
          </m:sub>
          <m:sup>
            <m:r>
              <w:rPr>
                <w:rFonts w:ascii="Cambria Math" w:hAnsi="Cambria Math" w:cs="Times New Roman"/>
                <w:sz w:val="24"/>
                <w:szCs w:val="24"/>
              </w:rPr>
              <m:t>esc</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AE</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Pr>
          <w:rFonts w:ascii="Times New Roman" w:hAnsi="Times New Roman" w:cs="Times New Roman"/>
          <w:sz w:val="24"/>
          <w:szCs w:val="24"/>
        </w:rPr>
        <w:t xml:space="preserve">                  (5)</w:t>
      </w:r>
    </w:p>
    <w:p w:rsidR="0053358B" w:rsidRDefault="0053358B" w:rsidP="00282763">
      <w:pPr>
        <w:spacing w:after="0" w:line="240" w:lineRule="auto"/>
        <w:ind w:firstLine="708"/>
        <w:jc w:val="both"/>
        <w:rPr>
          <w:rFonts w:ascii="Times New Roman" w:hAnsi="Times New Roman" w:cs="Times New Roman"/>
          <w:sz w:val="24"/>
          <w:szCs w:val="24"/>
        </w:rPr>
      </w:pPr>
    </w:p>
    <w:p w:rsidR="00282763" w:rsidRPr="00295B94" w:rsidRDefault="00282763" w:rsidP="00282763">
      <w:pPr>
        <w:spacing w:after="0" w:line="240" w:lineRule="auto"/>
        <w:jc w:val="both"/>
        <w:rPr>
          <w:rFonts w:ascii="Times New Roman" w:hAnsi="Times New Roman" w:cs="Times New Roman"/>
          <w:sz w:val="24"/>
          <w:szCs w:val="24"/>
        </w:rPr>
      </w:pPr>
      <w:proofErr w:type="gramStart"/>
      <w:r w:rsidRPr="00295B94">
        <w:rPr>
          <w:rFonts w:ascii="Times New Roman" w:hAnsi="Times New Roman" w:cs="Times New Roman"/>
          <w:sz w:val="24"/>
          <w:szCs w:val="24"/>
        </w:rPr>
        <w:t>em</w:t>
      </w:r>
      <w:proofErr w:type="gramEnd"/>
      <w:r w:rsidRPr="00295B94">
        <w:rPr>
          <w:rFonts w:ascii="Times New Roman" w:hAnsi="Times New Roman" w:cs="Times New Roman"/>
          <w:sz w:val="24"/>
          <w:szCs w:val="24"/>
        </w:rPr>
        <w:t xml:space="preserve"> que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Pr="00295B94">
        <w:rPr>
          <w:rFonts w:ascii="Times New Roman" w:hAnsi="Times New Roman" w:cs="Times New Roman"/>
          <w:sz w:val="24"/>
          <w:szCs w:val="24"/>
        </w:rPr>
        <w:t xml:space="preserve"> é um erro aleatório bem comportado e, portanto, os coeficientes </w:t>
      </w:r>
      <m:oMath>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d>
      </m:oMath>
      <w:r w:rsidRPr="00295B94">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d>
      </m:oMath>
      <w:r w:rsidRPr="00295B94">
        <w:rPr>
          <w:rFonts w:ascii="Times New Roman" w:hAnsi="Times New Roman" w:cs="Times New Roman"/>
          <w:sz w:val="24"/>
          <w:szCs w:val="24"/>
        </w:rPr>
        <w:t xml:space="preserve">, </w:t>
      </w:r>
      <m:oMath>
        <m:r>
          <w:rPr>
            <w:rFonts w:ascii="Cambria Math" w:hAnsi="Cambria Math" w:cs="Times New Roman"/>
            <w:sz w:val="24"/>
            <w:szCs w:val="24"/>
          </w:rPr>
          <m:t>ρ=</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e>
        </m:d>
      </m:oMath>
      <w:r w:rsidRPr="00295B94">
        <w:rPr>
          <w:rFonts w:ascii="Times New Roman" w:hAnsi="Times New Roman" w:cs="Times New Roman"/>
          <w:sz w:val="24"/>
          <w:szCs w:val="24"/>
        </w:rPr>
        <w:t xml:space="preserve"> e </w:t>
      </w:r>
      <m:oMath>
        <m:r>
          <w:rPr>
            <w:rFonts w:ascii="Cambria Math" w:hAnsi="Cambria Math" w:cs="Times New Roman"/>
            <w:sz w:val="24"/>
            <w:szCs w:val="24"/>
          </w:rPr>
          <m:t>γ=</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e>
        </m:d>
      </m:oMath>
      <w:r w:rsidRPr="00295B94">
        <w:rPr>
          <w:rFonts w:ascii="Times New Roman" w:hAnsi="Times New Roman" w:cs="Times New Roman"/>
          <w:sz w:val="24"/>
          <w:szCs w:val="24"/>
        </w:rPr>
        <w:t xml:space="preserve"> podem ser estimados via </w:t>
      </w:r>
      <w:r w:rsidR="0053358B">
        <w:rPr>
          <w:rFonts w:ascii="Times New Roman" w:hAnsi="Times New Roman" w:cs="Times New Roman"/>
          <w:sz w:val="24"/>
          <w:szCs w:val="24"/>
        </w:rPr>
        <w:t>Mínimos Quadrados Ordinários (MQO)</w:t>
      </w:r>
      <w:r w:rsidRPr="00295B94">
        <w:rPr>
          <w:rFonts w:ascii="Times New Roman" w:hAnsi="Times New Roman" w:cs="Times New Roman"/>
          <w:sz w:val="24"/>
          <w:szCs w:val="24"/>
        </w:rPr>
        <w:t xml:space="preserve">. </w:t>
      </w:r>
    </w:p>
    <w:p w:rsidR="00282763" w:rsidRDefault="00282763" w:rsidP="00282763">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A equação (5) será, portanto, o modelo empírico utilizado neste artigo para identificação do efeito da autoestima sobre o desempenho escolar. A descrição das variáveis presentes neste modelo apresenta-se na próxima seção.</w:t>
      </w:r>
    </w:p>
    <w:p w:rsidR="00781D4A" w:rsidRPr="00295B94" w:rsidRDefault="00781D4A" w:rsidP="00295B94">
      <w:pPr>
        <w:spacing w:after="0" w:line="240" w:lineRule="auto"/>
        <w:ind w:firstLine="708"/>
        <w:jc w:val="both"/>
        <w:rPr>
          <w:rFonts w:ascii="Times New Roman" w:hAnsi="Times New Roman" w:cs="Times New Roman"/>
          <w:sz w:val="24"/>
          <w:szCs w:val="24"/>
        </w:rPr>
      </w:pPr>
    </w:p>
    <w:p w:rsidR="00295B94" w:rsidRPr="00295B94" w:rsidRDefault="00295B94" w:rsidP="00295B94">
      <w:pPr>
        <w:spacing w:after="0" w:line="240" w:lineRule="auto"/>
        <w:jc w:val="both"/>
        <w:rPr>
          <w:rFonts w:ascii="Times New Roman" w:hAnsi="Times New Roman" w:cs="Times New Roman"/>
          <w:b/>
          <w:sz w:val="24"/>
          <w:szCs w:val="24"/>
        </w:rPr>
      </w:pPr>
    </w:p>
    <w:p w:rsidR="00781D4A" w:rsidRPr="00295B94" w:rsidRDefault="000A12E7" w:rsidP="00781D4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295B94" w:rsidRPr="00295B94">
        <w:rPr>
          <w:rFonts w:ascii="Times New Roman" w:hAnsi="Times New Roman" w:cs="Times New Roman"/>
          <w:b/>
          <w:sz w:val="24"/>
          <w:szCs w:val="24"/>
        </w:rPr>
        <w:t xml:space="preserve">. Base de Dados e Variáveis Utilizadas </w:t>
      </w:r>
    </w:p>
    <w:p w:rsidR="00295B94" w:rsidRPr="00295B94" w:rsidRDefault="00295B94" w:rsidP="00295B94">
      <w:pPr>
        <w:spacing w:after="0" w:line="240" w:lineRule="auto"/>
        <w:jc w:val="both"/>
        <w:rPr>
          <w:rFonts w:ascii="Times New Roman" w:hAnsi="Times New Roman" w:cs="Times New Roman"/>
          <w:sz w:val="24"/>
          <w:szCs w:val="24"/>
        </w:rPr>
      </w:pPr>
    </w:p>
    <w:p w:rsidR="00295B94" w:rsidRPr="00295B94" w:rsidRDefault="00295B94" w:rsidP="00295B94">
      <w:pPr>
        <w:spacing w:after="0" w:line="240" w:lineRule="auto"/>
        <w:ind w:firstLine="709"/>
        <w:jc w:val="both"/>
        <w:rPr>
          <w:rFonts w:ascii="Times New Roman" w:hAnsi="Times New Roman" w:cs="Times New Roman"/>
          <w:sz w:val="24"/>
          <w:szCs w:val="24"/>
        </w:rPr>
      </w:pPr>
      <w:r w:rsidRPr="00295B94">
        <w:rPr>
          <w:rFonts w:ascii="Times New Roman" w:hAnsi="Times New Roman" w:cs="Times New Roman"/>
          <w:sz w:val="24"/>
          <w:szCs w:val="24"/>
        </w:rPr>
        <w:t>A base de informação usada neste artigo surge de uma pesquisa de campo inédita realizada pela Fundaj no ano de 2013 para uma amostra representativa d</w:t>
      </w:r>
      <w:r w:rsidR="0053358B">
        <w:rPr>
          <w:rFonts w:ascii="Times New Roman" w:hAnsi="Times New Roman" w:cs="Times New Roman"/>
          <w:sz w:val="24"/>
          <w:szCs w:val="24"/>
        </w:rPr>
        <w:t>e</w:t>
      </w:r>
      <w:r w:rsidRPr="00295B94">
        <w:rPr>
          <w:rFonts w:ascii="Times New Roman" w:hAnsi="Times New Roman" w:cs="Times New Roman"/>
          <w:sz w:val="24"/>
          <w:szCs w:val="24"/>
        </w:rPr>
        <w:t xml:space="preserve"> alunos </w:t>
      </w:r>
      <w:r w:rsidR="00C527F1">
        <w:rPr>
          <w:rFonts w:ascii="Times New Roman" w:hAnsi="Times New Roman" w:cs="Times New Roman"/>
          <w:sz w:val="24"/>
          <w:szCs w:val="24"/>
        </w:rPr>
        <w:t xml:space="preserve">do </w:t>
      </w:r>
      <w:r w:rsidRPr="00295B94">
        <w:rPr>
          <w:rFonts w:ascii="Times New Roman" w:hAnsi="Times New Roman" w:cs="Times New Roman"/>
          <w:sz w:val="24"/>
          <w:szCs w:val="24"/>
        </w:rPr>
        <w:t>6º ano</w:t>
      </w:r>
      <w:r w:rsidR="00C527F1">
        <w:rPr>
          <w:rFonts w:ascii="Times New Roman" w:hAnsi="Times New Roman" w:cs="Times New Roman"/>
          <w:sz w:val="24"/>
          <w:szCs w:val="24"/>
        </w:rPr>
        <w:t xml:space="preserve"> </w:t>
      </w:r>
      <w:r w:rsidR="0053358B">
        <w:rPr>
          <w:rFonts w:ascii="Times New Roman" w:hAnsi="Times New Roman" w:cs="Times New Roman"/>
          <w:sz w:val="24"/>
          <w:szCs w:val="24"/>
        </w:rPr>
        <w:t>(</w:t>
      </w:r>
      <w:r w:rsidR="00C527F1" w:rsidRPr="00295B94">
        <w:rPr>
          <w:rFonts w:ascii="Times New Roman" w:hAnsi="Times New Roman" w:cs="Times New Roman"/>
          <w:sz w:val="24"/>
          <w:szCs w:val="24"/>
        </w:rPr>
        <w:t>5ª série</w:t>
      </w:r>
      <w:r w:rsidR="0053358B">
        <w:rPr>
          <w:rFonts w:ascii="Times New Roman" w:hAnsi="Times New Roman" w:cs="Times New Roman"/>
          <w:sz w:val="24"/>
          <w:szCs w:val="24"/>
        </w:rPr>
        <w:t>) de</w:t>
      </w:r>
      <w:r w:rsidRPr="00295B94">
        <w:rPr>
          <w:rFonts w:ascii="Times New Roman" w:hAnsi="Times New Roman" w:cs="Times New Roman"/>
          <w:sz w:val="24"/>
          <w:szCs w:val="24"/>
        </w:rPr>
        <w:t xml:space="preserve"> escolas públicas da cidade do Recife/PE. Nesta pesquisa foram coletadas informações sobre os hábitos da família que reflitam a importância conferida à educação e como esses valores são repassados de pais para filhos. Bem como informações que capturam a forma de inserção da família e também da escola na sua comunidade e como esta última, por sua vez, pode afetar a </w:t>
      </w:r>
      <w:proofErr w:type="gramStart"/>
      <w:r w:rsidRPr="00295B94">
        <w:rPr>
          <w:rFonts w:ascii="Times New Roman" w:hAnsi="Times New Roman" w:cs="Times New Roman"/>
          <w:sz w:val="24"/>
          <w:szCs w:val="24"/>
        </w:rPr>
        <w:t>performance</w:t>
      </w:r>
      <w:proofErr w:type="gramEnd"/>
      <w:r w:rsidRPr="00295B94">
        <w:rPr>
          <w:rFonts w:ascii="Times New Roman" w:hAnsi="Times New Roman" w:cs="Times New Roman"/>
          <w:sz w:val="24"/>
          <w:szCs w:val="24"/>
        </w:rPr>
        <w:t xml:space="preserve"> do aluno. Da mesma forma, foram ainda coletadas informações referentes ao desempenho do aluno, ao estado nutricional, à percepção do estado de saúde,</w:t>
      </w:r>
      <w:r w:rsidR="00C527F1">
        <w:rPr>
          <w:rFonts w:ascii="Times New Roman" w:hAnsi="Times New Roman" w:cs="Times New Roman"/>
          <w:sz w:val="24"/>
          <w:szCs w:val="24"/>
        </w:rPr>
        <w:t xml:space="preserve"> autoestima, aspirações futuras</w:t>
      </w:r>
      <w:r w:rsidR="00B34C12">
        <w:rPr>
          <w:rFonts w:ascii="Times New Roman" w:hAnsi="Times New Roman" w:cs="Times New Roman"/>
          <w:sz w:val="24"/>
          <w:szCs w:val="24"/>
        </w:rPr>
        <w:t>, relacionamento com os amigos,</w:t>
      </w:r>
      <w:r w:rsidRPr="00295B94">
        <w:rPr>
          <w:rFonts w:ascii="Times New Roman" w:hAnsi="Times New Roman" w:cs="Times New Roman"/>
          <w:sz w:val="24"/>
          <w:szCs w:val="24"/>
        </w:rPr>
        <w:t xml:space="preserve"> etc.</w:t>
      </w:r>
      <w:r w:rsidR="00C527F1">
        <w:rPr>
          <w:rFonts w:ascii="Times New Roman" w:hAnsi="Times New Roman" w:cs="Times New Roman"/>
          <w:sz w:val="24"/>
          <w:szCs w:val="24"/>
        </w:rPr>
        <w:t>.</w:t>
      </w:r>
      <w:r w:rsidRPr="00295B94">
        <w:rPr>
          <w:rFonts w:ascii="Times New Roman" w:hAnsi="Times New Roman" w:cs="Times New Roman"/>
          <w:sz w:val="24"/>
          <w:szCs w:val="24"/>
        </w:rPr>
        <w:t xml:space="preserve"> Enfim, uma série de informações que confere a essa pesquisa grande destaque, por disponibilizar dados que os </w:t>
      </w:r>
      <w:proofErr w:type="spellStart"/>
      <w:r w:rsidRPr="00295B94">
        <w:rPr>
          <w:rFonts w:ascii="Times New Roman" w:hAnsi="Times New Roman" w:cs="Times New Roman"/>
          <w:i/>
          <w:sz w:val="24"/>
          <w:szCs w:val="24"/>
        </w:rPr>
        <w:t>surveys</w:t>
      </w:r>
      <w:proofErr w:type="spellEnd"/>
      <w:r w:rsidRPr="00295B94">
        <w:rPr>
          <w:rFonts w:ascii="Times New Roman" w:hAnsi="Times New Roman" w:cs="Times New Roman"/>
          <w:sz w:val="24"/>
          <w:szCs w:val="24"/>
        </w:rPr>
        <w:t xml:space="preserve"> geralmente não costumam trazer.</w:t>
      </w:r>
    </w:p>
    <w:p w:rsidR="00295B94" w:rsidRPr="00295B94" w:rsidRDefault="00295B94" w:rsidP="00295B94">
      <w:pPr>
        <w:spacing w:after="0" w:line="240" w:lineRule="auto"/>
        <w:ind w:firstLine="709"/>
        <w:jc w:val="both"/>
        <w:rPr>
          <w:rFonts w:ascii="Times New Roman" w:hAnsi="Times New Roman" w:cs="Times New Roman"/>
          <w:sz w:val="24"/>
          <w:szCs w:val="24"/>
        </w:rPr>
      </w:pPr>
      <w:r w:rsidRPr="00295B94">
        <w:rPr>
          <w:rFonts w:ascii="Times New Roman" w:hAnsi="Times New Roman" w:cs="Times New Roman"/>
          <w:sz w:val="24"/>
          <w:szCs w:val="24"/>
        </w:rPr>
        <w:t xml:space="preserve">As informações obtidas em cada tipo de questionário permitiram um levantamento amplo de informações da escola e do aluno. No tocante à escola, o questionário do diretor coletou informações sobre o número de matrículas, características do corpo docente, características dos gestores, estrutura curricular, práticas pedagógicas, infraestrutura física e de equipamentos, relação da escola com a </w:t>
      </w:r>
      <w:r w:rsidRPr="00295B94">
        <w:rPr>
          <w:rFonts w:ascii="Times New Roman" w:hAnsi="Times New Roman" w:cs="Times New Roman"/>
          <w:sz w:val="24"/>
          <w:szCs w:val="24"/>
        </w:rPr>
        <w:lastRenderedPageBreak/>
        <w:t xml:space="preserve">comunidade na qual se </w:t>
      </w:r>
      <w:proofErr w:type="gramStart"/>
      <w:r w:rsidRPr="00295B94">
        <w:rPr>
          <w:rFonts w:ascii="Times New Roman" w:hAnsi="Times New Roman" w:cs="Times New Roman"/>
          <w:sz w:val="24"/>
          <w:szCs w:val="24"/>
        </w:rPr>
        <w:t>insere,</w:t>
      </w:r>
      <w:proofErr w:type="gramEnd"/>
      <w:r w:rsidRPr="00295B94">
        <w:rPr>
          <w:rFonts w:ascii="Times New Roman" w:hAnsi="Times New Roman" w:cs="Times New Roman"/>
          <w:sz w:val="24"/>
          <w:szCs w:val="24"/>
        </w:rPr>
        <w:t xml:space="preserve"> relação da escola com os responsáveis pelos alunos, dentre outros. Foram aplicados 120 questionários junto aos diretores de escolas.</w:t>
      </w:r>
    </w:p>
    <w:p w:rsidR="00295B94" w:rsidRPr="00295B94" w:rsidRDefault="00295B94" w:rsidP="00295B94">
      <w:pPr>
        <w:spacing w:after="0" w:line="240" w:lineRule="auto"/>
        <w:ind w:firstLine="709"/>
        <w:jc w:val="both"/>
        <w:rPr>
          <w:rFonts w:ascii="Times New Roman" w:hAnsi="Times New Roman" w:cs="Times New Roman"/>
          <w:sz w:val="24"/>
          <w:szCs w:val="24"/>
        </w:rPr>
      </w:pPr>
      <w:r w:rsidRPr="00295B94">
        <w:rPr>
          <w:rFonts w:ascii="Times New Roman" w:hAnsi="Times New Roman" w:cs="Times New Roman"/>
          <w:sz w:val="24"/>
          <w:szCs w:val="24"/>
        </w:rPr>
        <w:t>Ainda nesse âmbito foi aplicado outro questionário junto aos professores</w:t>
      </w:r>
      <w:r w:rsidR="00DE3236">
        <w:rPr>
          <w:rFonts w:ascii="Times New Roman" w:hAnsi="Times New Roman" w:cs="Times New Roman"/>
          <w:sz w:val="24"/>
          <w:szCs w:val="24"/>
        </w:rPr>
        <w:t xml:space="preserve"> (de matemática)</w:t>
      </w:r>
      <w:r w:rsidRPr="00295B94">
        <w:rPr>
          <w:rFonts w:ascii="Times New Roman" w:hAnsi="Times New Roman" w:cs="Times New Roman"/>
          <w:sz w:val="24"/>
          <w:szCs w:val="24"/>
        </w:rPr>
        <w:t>. Esse questionário coletou uma série de informações que foram agrupadas em cinco blo</w:t>
      </w:r>
      <w:r w:rsidR="0053358B">
        <w:rPr>
          <w:rFonts w:ascii="Times New Roman" w:hAnsi="Times New Roman" w:cs="Times New Roman"/>
          <w:sz w:val="24"/>
          <w:szCs w:val="24"/>
        </w:rPr>
        <w:t>cos, nomeadamente informações so</w:t>
      </w:r>
      <w:r w:rsidRPr="00295B94">
        <w:rPr>
          <w:rFonts w:ascii="Times New Roman" w:hAnsi="Times New Roman" w:cs="Times New Roman"/>
          <w:sz w:val="24"/>
          <w:szCs w:val="24"/>
        </w:rPr>
        <w:t>ciodemográficas; escolaridade e capacitação; ocupação e renda; avaliação da turma e ambiente de trabalho. Entre os professores foram aplicados 146 questionários.</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O questionário do aluno obteve informações sobre atividades escolares e extracurriculares do aluno, educação anterior, incentivo da fa</w:t>
      </w:r>
      <w:r w:rsidR="0053358B">
        <w:rPr>
          <w:rFonts w:ascii="Times New Roman" w:hAnsi="Times New Roman" w:cs="Times New Roman"/>
          <w:sz w:val="24"/>
          <w:szCs w:val="24"/>
        </w:rPr>
        <w:t>mília à educação, informações so</w:t>
      </w:r>
      <w:r w:rsidRPr="00295B94">
        <w:rPr>
          <w:rFonts w:ascii="Times New Roman" w:hAnsi="Times New Roman" w:cs="Times New Roman"/>
          <w:sz w:val="24"/>
          <w:szCs w:val="24"/>
        </w:rPr>
        <w:t>ciodemográficas, aspirações futuras, amizades, autoestima, além de um levantamento antropométrico do aluno (aferição do peso e altura</w:t>
      </w:r>
      <w:r w:rsidR="004E70C8">
        <w:rPr>
          <w:rFonts w:ascii="Times New Roman" w:hAnsi="Times New Roman" w:cs="Times New Roman"/>
          <w:sz w:val="24"/>
          <w:szCs w:val="24"/>
        </w:rPr>
        <w:t>)</w:t>
      </w:r>
      <w:r w:rsidRPr="00295B94">
        <w:rPr>
          <w:rFonts w:ascii="Times New Roman" w:hAnsi="Times New Roman" w:cs="Times New Roman"/>
          <w:sz w:val="24"/>
          <w:szCs w:val="24"/>
        </w:rPr>
        <w:t>. Foram feitas 4.196 entrevistas entre os alunos.</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Por fim, foi ainda aplicado um quarto tipo de questionário junto ao principal responsável pela vida escolar do aluno. Neste instrumento, foram c</w:t>
      </w:r>
      <w:r w:rsidR="0053358B">
        <w:rPr>
          <w:rFonts w:ascii="Times New Roman" w:hAnsi="Times New Roman" w:cs="Times New Roman"/>
          <w:sz w:val="24"/>
          <w:szCs w:val="24"/>
        </w:rPr>
        <w:t>oletadas além das informações so</w:t>
      </w:r>
      <w:r w:rsidRPr="00295B94">
        <w:rPr>
          <w:rFonts w:ascii="Times New Roman" w:hAnsi="Times New Roman" w:cs="Times New Roman"/>
          <w:sz w:val="24"/>
          <w:szCs w:val="24"/>
        </w:rPr>
        <w:t>ciodemográficas usuais, dados so</w:t>
      </w:r>
      <w:r w:rsidR="0053358B">
        <w:rPr>
          <w:rFonts w:ascii="Times New Roman" w:hAnsi="Times New Roman" w:cs="Times New Roman"/>
          <w:sz w:val="24"/>
          <w:szCs w:val="24"/>
        </w:rPr>
        <w:t>bre as características do domicí</w:t>
      </w:r>
      <w:r w:rsidRPr="00295B94">
        <w:rPr>
          <w:rFonts w:ascii="Times New Roman" w:hAnsi="Times New Roman" w:cs="Times New Roman"/>
          <w:sz w:val="24"/>
          <w:szCs w:val="24"/>
        </w:rPr>
        <w:t xml:space="preserve">lio, posse de bens, escolaridade, ocupação e renda, vizinhança, aferição antropométrica e, finalmente, avaliação do estado de saúde do aluno e do próprio responsável. Ao todo foram feitas 3.674 entrevistas. </w:t>
      </w:r>
    </w:p>
    <w:p w:rsidR="00295B94" w:rsidRPr="002C177F"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Em relação às características dos alunos, foram utilizados os controles: sexo (valor “</w:t>
      </w:r>
      <w:smartTag w:uri="urn:schemas-microsoft-com:office:smarttags" w:element="metricconverter">
        <w:smartTagPr>
          <w:attr w:name="ProductID" w:val="1”"/>
        </w:smartTagPr>
        <w:r w:rsidRPr="00295B94">
          <w:rPr>
            <w:rFonts w:ascii="Times New Roman" w:hAnsi="Times New Roman" w:cs="Times New Roman"/>
            <w:sz w:val="24"/>
            <w:szCs w:val="24"/>
          </w:rPr>
          <w:t>1”</w:t>
        </w:r>
      </w:smartTag>
      <w:r w:rsidRPr="00295B94">
        <w:rPr>
          <w:rFonts w:ascii="Times New Roman" w:hAnsi="Times New Roman" w:cs="Times New Roman"/>
          <w:sz w:val="24"/>
          <w:szCs w:val="24"/>
        </w:rPr>
        <w:t xml:space="preserve"> se o aluno é do gênero masculino e “</w:t>
      </w:r>
      <w:smartTag w:uri="urn:schemas-microsoft-com:office:smarttags" w:element="metricconverter">
        <w:smartTagPr>
          <w:attr w:name="ProductID" w:val="0”"/>
        </w:smartTagPr>
        <w:r w:rsidRPr="00295B94">
          <w:rPr>
            <w:rFonts w:ascii="Times New Roman" w:hAnsi="Times New Roman" w:cs="Times New Roman"/>
            <w:sz w:val="24"/>
            <w:szCs w:val="24"/>
          </w:rPr>
          <w:t>0”</w:t>
        </w:r>
      </w:smartTag>
      <w:r w:rsidRPr="00295B94">
        <w:rPr>
          <w:rFonts w:ascii="Times New Roman" w:hAnsi="Times New Roman" w:cs="Times New Roman"/>
          <w:sz w:val="24"/>
          <w:szCs w:val="24"/>
        </w:rPr>
        <w:t xml:space="preserve"> em caso contrário), uma variável que capture a informação sobre se o aluno é beneficiário de algum programa social (ex: Bolsa Família, PETI, etc., assumindo 1= sim e 0=caso </w:t>
      </w:r>
      <w:r w:rsidRPr="002C177F">
        <w:rPr>
          <w:rFonts w:ascii="Times New Roman" w:hAnsi="Times New Roman" w:cs="Times New Roman"/>
          <w:sz w:val="24"/>
          <w:szCs w:val="24"/>
        </w:rPr>
        <w:t>contrário) e outra que á idade do aluno.</w:t>
      </w:r>
    </w:p>
    <w:p w:rsidR="00DD7FA5" w:rsidRDefault="00DD7FA5" w:rsidP="00E847CA">
      <w:pPr>
        <w:autoSpaceDE w:val="0"/>
        <w:autoSpaceDN w:val="0"/>
        <w:adjustRightInd w:val="0"/>
        <w:spacing w:after="0" w:line="240" w:lineRule="auto"/>
        <w:ind w:firstLine="708"/>
        <w:jc w:val="both"/>
        <w:rPr>
          <w:rFonts w:ascii="Times New Roman" w:hAnsi="Times New Roman" w:cs="Times New Roman"/>
          <w:sz w:val="24"/>
          <w:szCs w:val="24"/>
        </w:rPr>
      </w:pPr>
      <w:r w:rsidRPr="002C177F">
        <w:rPr>
          <w:rFonts w:ascii="Times New Roman" w:hAnsi="Times New Roman" w:cs="Times New Roman"/>
          <w:sz w:val="24"/>
          <w:szCs w:val="24"/>
        </w:rPr>
        <w:t xml:space="preserve">Para a utilização das variáveis de autoestima, este artigo </w:t>
      </w:r>
      <w:r w:rsidR="00260719">
        <w:rPr>
          <w:rFonts w:ascii="Times New Roman" w:hAnsi="Times New Roman" w:cs="Times New Roman"/>
          <w:sz w:val="24"/>
          <w:szCs w:val="24"/>
        </w:rPr>
        <w:t xml:space="preserve">se </w:t>
      </w:r>
      <w:r w:rsidRPr="002C177F">
        <w:rPr>
          <w:rFonts w:ascii="Times New Roman" w:hAnsi="Times New Roman" w:cs="Times New Roman"/>
          <w:sz w:val="24"/>
          <w:szCs w:val="24"/>
        </w:rPr>
        <w:t xml:space="preserve">baseou na Escala de Autopercepção de </w:t>
      </w:r>
      <w:proofErr w:type="spellStart"/>
      <w:r w:rsidRPr="002C177F">
        <w:rPr>
          <w:rFonts w:ascii="Times New Roman" w:hAnsi="Times New Roman" w:cs="Times New Roman"/>
          <w:sz w:val="24"/>
          <w:szCs w:val="24"/>
        </w:rPr>
        <w:t>Harter</w:t>
      </w:r>
      <w:proofErr w:type="spellEnd"/>
      <w:r w:rsidRPr="002C177F">
        <w:rPr>
          <w:rFonts w:ascii="Times New Roman" w:hAnsi="Times New Roman" w:cs="Times New Roman"/>
          <w:sz w:val="24"/>
          <w:szCs w:val="24"/>
        </w:rPr>
        <w:t xml:space="preserve"> para adolescentes adaptad</w:t>
      </w:r>
      <w:r w:rsidR="00104D1A">
        <w:rPr>
          <w:rFonts w:ascii="Times New Roman" w:hAnsi="Times New Roman" w:cs="Times New Roman"/>
          <w:sz w:val="24"/>
          <w:szCs w:val="24"/>
        </w:rPr>
        <w:t>a</w:t>
      </w:r>
      <w:r w:rsidRPr="002C177F">
        <w:rPr>
          <w:rFonts w:ascii="Times New Roman" w:hAnsi="Times New Roman" w:cs="Times New Roman"/>
          <w:sz w:val="24"/>
          <w:szCs w:val="24"/>
        </w:rPr>
        <w:t xml:space="preserve"> </w:t>
      </w:r>
      <w:r w:rsidRPr="00F86B48">
        <w:rPr>
          <w:rFonts w:ascii="Times New Roman" w:hAnsi="Times New Roman" w:cs="Times New Roman"/>
          <w:sz w:val="24"/>
          <w:szCs w:val="24"/>
        </w:rPr>
        <w:t xml:space="preserve">por Bandeira </w:t>
      </w:r>
      <w:proofErr w:type="spellStart"/>
      <w:proofErr w:type="gramStart"/>
      <w:r w:rsidRPr="00F86B48">
        <w:rPr>
          <w:rFonts w:ascii="Times New Roman" w:hAnsi="Times New Roman" w:cs="Times New Roman"/>
          <w:i/>
          <w:sz w:val="24"/>
          <w:szCs w:val="24"/>
        </w:rPr>
        <w:t>et</w:t>
      </w:r>
      <w:proofErr w:type="spellEnd"/>
      <w:proofErr w:type="gramEnd"/>
      <w:r w:rsidRPr="00F86B48">
        <w:rPr>
          <w:rFonts w:ascii="Times New Roman" w:hAnsi="Times New Roman" w:cs="Times New Roman"/>
          <w:i/>
          <w:sz w:val="24"/>
          <w:szCs w:val="24"/>
        </w:rPr>
        <w:t xml:space="preserve"> al.</w:t>
      </w:r>
      <w:r w:rsidRPr="00F86B48">
        <w:rPr>
          <w:rFonts w:ascii="Times New Roman" w:hAnsi="Times New Roman" w:cs="Times New Roman"/>
          <w:sz w:val="24"/>
          <w:szCs w:val="24"/>
        </w:rPr>
        <w:t xml:space="preserve"> (2008).</w:t>
      </w:r>
      <w:r w:rsidRPr="002C177F">
        <w:rPr>
          <w:rFonts w:ascii="Times New Roman" w:hAnsi="Times New Roman" w:cs="Times New Roman"/>
          <w:sz w:val="24"/>
          <w:szCs w:val="24"/>
        </w:rPr>
        <w:t xml:space="preserve"> Esta escala é uma das formas mais usuais de </w:t>
      </w:r>
      <w:r w:rsidR="0035733E">
        <w:rPr>
          <w:rFonts w:ascii="Times New Roman" w:hAnsi="Times New Roman" w:cs="Times New Roman"/>
          <w:sz w:val="24"/>
          <w:szCs w:val="24"/>
        </w:rPr>
        <w:t xml:space="preserve">se </w:t>
      </w:r>
      <w:r w:rsidRPr="002C177F">
        <w:rPr>
          <w:rFonts w:ascii="Times New Roman" w:hAnsi="Times New Roman" w:cs="Times New Roman"/>
          <w:sz w:val="24"/>
          <w:szCs w:val="24"/>
        </w:rPr>
        <w:t>medir autoestima.</w:t>
      </w:r>
      <w:r w:rsidR="0030172D" w:rsidRPr="002C177F">
        <w:rPr>
          <w:rFonts w:ascii="Times New Roman" w:hAnsi="Times New Roman" w:cs="Times New Roman"/>
          <w:sz w:val="24"/>
          <w:szCs w:val="24"/>
        </w:rPr>
        <w:t xml:space="preserve"> </w:t>
      </w:r>
      <w:r w:rsidR="0030172D" w:rsidRPr="002C177F">
        <w:rPr>
          <w:rFonts w:ascii="Times New Roman" w:eastAsiaTheme="minorHAnsi" w:hAnsi="Times New Roman" w:cs="Times New Roman"/>
          <w:sz w:val="24"/>
          <w:szCs w:val="24"/>
          <w:lang w:eastAsia="en-US"/>
        </w:rPr>
        <w:t xml:space="preserve">Adepta de uma abordagem multidimensional, </w:t>
      </w:r>
      <w:proofErr w:type="spellStart"/>
      <w:r w:rsidR="0030172D" w:rsidRPr="002C177F">
        <w:rPr>
          <w:rFonts w:ascii="Times New Roman" w:eastAsiaTheme="minorHAnsi" w:hAnsi="Times New Roman" w:cs="Times New Roman"/>
          <w:sz w:val="24"/>
          <w:szCs w:val="24"/>
          <w:lang w:eastAsia="en-US"/>
        </w:rPr>
        <w:t>Harter</w:t>
      </w:r>
      <w:proofErr w:type="spellEnd"/>
      <w:r w:rsidR="0030172D" w:rsidRPr="002C177F">
        <w:rPr>
          <w:rFonts w:ascii="Times New Roman" w:eastAsiaTheme="minorHAnsi" w:hAnsi="Times New Roman" w:cs="Times New Roman"/>
          <w:sz w:val="24"/>
          <w:szCs w:val="24"/>
          <w:lang w:eastAsia="en-US"/>
        </w:rPr>
        <w:t xml:space="preserve"> (</w:t>
      </w:r>
      <w:r w:rsidR="00EC2144">
        <w:rPr>
          <w:rFonts w:ascii="Times New Roman" w:eastAsiaTheme="minorHAnsi" w:hAnsi="Times New Roman" w:cs="Times New Roman"/>
          <w:sz w:val="24"/>
          <w:szCs w:val="24"/>
          <w:lang w:eastAsia="en-US"/>
        </w:rPr>
        <w:t>1999</w:t>
      </w:r>
      <w:r w:rsidR="0030172D" w:rsidRPr="002C177F">
        <w:rPr>
          <w:rFonts w:ascii="Times New Roman" w:eastAsiaTheme="minorHAnsi" w:hAnsi="Times New Roman" w:cs="Times New Roman"/>
          <w:sz w:val="24"/>
          <w:szCs w:val="24"/>
          <w:lang w:eastAsia="en-US"/>
        </w:rPr>
        <w:t>) argumenta que para fornecer um diagnóstico mais preciso acerca da autoestima de uma criança muitos fatores devem ser considerados, os quais, competência escolar, aparência física, aceitação social, comportamento</w:t>
      </w:r>
      <w:r w:rsidR="00686482" w:rsidRPr="002C177F">
        <w:rPr>
          <w:rFonts w:ascii="Times New Roman" w:eastAsiaTheme="minorHAnsi" w:hAnsi="Times New Roman" w:cs="Times New Roman"/>
          <w:sz w:val="24"/>
          <w:szCs w:val="24"/>
          <w:lang w:eastAsia="en-US"/>
        </w:rPr>
        <w:t>,</w:t>
      </w:r>
      <w:r w:rsidR="0030172D" w:rsidRPr="002C177F">
        <w:rPr>
          <w:rFonts w:ascii="Times New Roman" w:eastAsiaTheme="minorHAnsi" w:hAnsi="Times New Roman" w:cs="Times New Roman"/>
          <w:sz w:val="24"/>
          <w:szCs w:val="24"/>
          <w:lang w:eastAsia="en-US"/>
        </w:rPr>
        <w:t xml:space="preserve"> trabalho, amizade e namoro. O item competência</w:t>
      </w:r>
      <w:r w:rsidR="0030172D" w:rsidRPr="00295B94">
        <w:rPr>
          <w:rFonts w:ascii="Times New Roman" w:eastAsiaTheme="minorHAnsi" w:hAnsi="Times New Roman" w:cs="Times New Roman"/>
          <w:sz w:val="24"/>
          <w:szCs w:val="24"/>
          <w:lang w:eastAsia="en-US"/>
        </w:rPr>
        <w:t xml:space="preserve"> escolar avalia a percepção da criança ou adolescente em relação </w:t>
      </w:r>
      <w:r w:rsidR="00104D1A">
        <w:rPr>
          <w:rFonts w:ascii="Times New Roman" w:eastAsiaTheme="minorHAnsi" w:hAnsi="Times New Roman" w:cs="Times New Roman"/>
          <w:sz w:val="24"/>
          <w:szCs w:val="24"/>
          <w:lang w:eastAsia="en-US"/>
        </w:rPr>
        <w:t>a</w:t>
      </w:r>
      <w:r w:rsidR="0030172D" w:rsidRPr="00295B94">
        <w:rPr>
          <w:rFonts w:ascii="Times New Roman" w:eastAsiaTheme="minorHAnsi" w:hAnsi="Times New Roman" w:cs="Times New Roman"/>
          <w:sz w:val="24"/>
          <w:szCs w:val="24"/>
          <w:lang w:eastAsia="en-US"/>
        </w:rPr>
        <w:t xml:space="preserve"> sua competência diante das demandas</w:t>
      </w:r>
      <w:r w:rsidR="00E847CA">
        <w:rPr>
          <w:rFonts w:ascii="Times New Roman" w:eastAsiaTheme="minorHAnsi" w:hAnsi="Times New Roman" w:cs="Times New Roman"/>
          <w:sz w:val="24"/>
          <w:szCs w:val="24"/>
          <w:lang w:eastAsia="en-US"/>
        </w:rPr>
        <w:t xml:space="preserve"> </w:t>
      </w:r>
      <w:r w:rsidR="0030172D" w:rsidRPr="00295B94">
        <w:rPr>
          <w:rFonts w:ascii="Times New Roman" w:eastAsiaTheme="minorHAnsi" w:hAnsi="Times New Roman" w:cs="Times New Roman"/>
          <w:sz w:val="24"/>
          <w:szCs w:val="24"/>
          <w:lang w:eastAsia="en-US"/>
        </w:rPr>
        <w:t>escolares, por exemplo, como é seu desempenho na sala de aula e o quão inteligente a cria</w:t>
      </w:r>
      <w:r w:rsidR="00104D1A">
        <w:rPr>
          <w:rFonts w:ascii="Times New Roman" w:eastAsiaTheme="minorHAnsi" w:hAnsi="Times New Roman" w:cs="Times New Roman"/>
          <w:sz w:val="24"/>
          <w:szCs w:val="24"/>
          <w:lang w:eastAsia="en-US"/>
        </w:rPr>
        <w:t>nça ou adolescente se julga ser.</w:t>
      </w:r>
    </w:p>
    <w:p w:rsidR="00DD7FA5" w:rsidRPr="00295B94" w:rsidRDefault="00DD7FA5" w:rsidP="00DD7FA5">
      <w:pPr>
        <w:autoSpaceDE w:val="0"/>
        <w:autoSpaceDN w:val="0"/>
        <w:adjustRightInd w:val="0"/>
        <w:spacing w:after="0" w:line="240" w:lineRule="auto"/>
        <w:jc w:val="both"/>
        <w:rPr>
          <w:rFonts w:ascii="Times New Roman" w:eastAsiaTheme="minorHAnsi" w:hAnsi="Times New Roman" w:cs="Times New Roman"/>
          <w:sz w:val="24"/>
          <w:szCs w:val="24"/>
          <w:lang w:eastAsia="en-US"/>
        </w:rPr>
      </w:pPr>
      <w:r w:rsidRPr="00295B94">
        <w:rPr>
          <w:rFonts w:ascii="Times New Roman" w:eastAsiaTheme="minorHAnsi" w:hAnsi="Times New Roman" w:cs="Times New Roman"/>
          <w:sz w:val="24"/>
          <w:szCs w:val="24"/>
          <w:lang w:eastAsia="en-US"/>
        </w:rPr>
        <w:tab/>
        <w:t>A aceitação social investiga o grau com que o jovem é aceito por seus pares, o quanto se sente popular, quantidade de amigos e facilidade para se relacionar</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686482">
        <w:rPr>
          <w:rFonts w:ascii="Times New Roman" w:eastAsiaTheme="minorHAnsi" w:hAnsi="Times New Roman" w:cs="Times New Roman"/>
          <w:sz w:val="24"/>
          <w:szCs w:val="24"/>
          <w:lang w:eastAsia="en-US"/>
        </w:rPr>
        <w:t>a</w:t>
      </w:r>
      <w:r w:rsidRPr="00295B94">
        <w:rPr>
          <w:rFonts w:ascii="Times New Roman" w:eastAsiaTheme="minorHAnsi" w:hAnsi="Times New Roman" w:cs="Times New Roman"/>
          <w:sz w:val="24"/>
          <w:szCs w:val="24"/>
          <w:lang w:eastAsia="en-US"/>
        </w:rPr>
        <w:t xml:space="preserve"> competência atlética avalia a percepção do jovem acerca de suas habilidades para os esportes, por exemplo, o sentimento de quão bom é seu desempenho em esportes e atividades atléticas</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686482">
        <w:rPr>
          <w:rFonts w:ascii="Times New Roman" w:eastAsiaTheme="minorHAnsi" w:hAnsi="Times New Roman" w:cs="Times New Roman"/>
          <w:sz w:val="24"/>
          <w:szCs w:val="24"/>
          <w:lang w:eastAsia="en-US"/>
        </w:rPr>
        <w:t>a</w:t>
      </w:r>
      <w:r w:rsidRPr="00295B94">
        <w:rPr>
          <w:rFonts w:ascii="Times New Roman" w:eastAsiaTheme="minorHAnsi" w:hAnsi="Times New Roman" w:cs="Times New Roman"/>
          <w:sz w:val="24"/>
          <w:szCs w:val="24"/>
          <w:lang w:eastAsia="en-US"/>
        </w:rPr>
        <w:t xml:space="preserve"> aparência física verifica o grau de satisfação do adolescente com a sua aparência, se gosta de seu corpo e se o considera bonito</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35733E">
        <w:rPr>
          <w:rFonts w:ascii="Times New Roman" w:eastAsiaTheme="minorHAnsi" w:hAnsi="Times New Roman" w:cs="Times New Roman"/>
          <w:sz w:val="24"/>
          <w:szCs w:val="24"/>
          <w:lang w:eastAsia="en-US"/>
        </w:rPr>
        <w:t>a competência</w:t>
      </w:r>
      <w:r w:rsidRPr="00295B94">
        <w:rPr>
          <w:rFonts w:ascii="Times New Roman" w:eastAsiaTheme="minorHAnsi" w:hAnsi="Times New Roman" w:cs="Times New Roman"/>
          <w:sz w:val="24"/>
          <w:szCs w:val="24"/>
          <w:lang w:eastAsia="en-US"/>
        </w:rPr>
        <w:t xml:space="preserve"> trabalho invest</w:t>
      </w:r>
      <w:r w:rsidR="0035733E">
        <w:rPr>
          <w:rFonts w:ascii="Times New Roman" w:eastAsiaTheme="minorHAnsi" w:hAnsi="Times New Roman" w:cs="Times New Roman"/>
          <w:sz w:val="24"/>
          <w:szCs w:val="24"/>
          <w:lang w:eastAsia="en-US"/>
        </w:rPr>
        <w:t>iga a extensão em que o examina</w:t>
      </w:r>
      <w:r w:rsidRPr="00295B94">
        <w:rPr>
          <w:rFonts w:ascii="Times New Roman" w:eastAsiaTheme="minorHAnsi" w:hAnsi="Times New Roman" w:cs="Times New Roman"/>
          <w:sz w:val="24"/>
          <w:szCs w:val="24"/>
          <w:lang w:eastAsia="en-US"/>
        </w:rPr>
        <w:t xml:space="preserve">do possui habilidades para o trabalho, se considera que está apto a realizar atividades laborais e </w:t>
      </w:r>
      <w:r w:rsidR="0035733E">
        <w:rPr>
          <w:rFonts w:ascii="Times New Roman" w:eastAsiaTheme="minorHAnsi" w:hAnsi="Times New Roman" w:cs="Times New Roman"/>
          <w:sz w:val="24"/>
          <w:szCs w:val="24"/>
          <w:lang w:eastAsia="en-US"/>
        </w:rPr>
        <w:t xml:space="preserve">se </w:t>
      </w:r>
      <w:r w:rsidRPr="00295B94">
        <w:rPr>
          <w:rFonts w:ascii="Times New Roman" w:eastAsiaTheme="minorHAnsi" w:hAnsi="Times New Roman" w:cs="Times New Roman"/>
          <w:sz w:val="24"/>
          <w:szCs w:val="24"/>
          <w:lang w:eastAsia="en-US"/>
        </w:rPr>
        <w:t>sente que possui um bom desempenho em suas tarefas</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686482">
        <w:rPr>
          <w:rFonts w:ascii="Times New Roman" w:eastAsiaTheme="minorHAnsi" w:hAnsi="Times New Roman" w:cs="Times New Roman"/>
          <w:sz w:val="24"/>
          <w:szCs w:val="24"/>
          <w:lang w:eastAsia="en-US"/>
        </w:rPr>
        <w:t>a</w:t>
      </w:r>
      <w:r w:rsidRPr="00295B94">
        <w:rPr>
          <w:rFonts w:ascii="Times New Roman" w:eastAsiaTheme="minorHAnsi" w:hAnsi="Times New Roman" w:cs="Times New Roman"/>
          <w:sz w:val="24"/>
          <w:szCs w:val="24"/>
          <w:lang w:eastAsia="en-US"/>
        </w:rPr>
        <w:t xml:space="preserve"> questão do namoro verifica se o adolescente se sente atraente, se consegue envolver-se com quem deseja e se se</w:t>
      </w:r>
      <w:r w:rsidR="00104D1A">
        <w:rPr>
          <w:rFonts w:ascii="Times New Roman" w:eastAsiaTheme="minorHAnsi" w:hAnsi="Times New Roman" w:cs="Times New Roman"/>
          <w:sz w:val="24"/>
          <w:szCs w:val="24"/>
          <w:lang w:eastAsia="en-US"/>
        </w:rPr>
        <w:t>nte interessante em um encontro.</w:t>
      </w:r>
    </w:p>
    <w:p w:rsidR="00DD7FA5" w:rsidRDefault="00DD7FA5" w:rsidP="00DD7FA5">
      <w:pPr>
        <w:spacing w:after="0" w:line="240" w:lineRule="auto"/>
        <w:ind w:firstLine="708"/>
        <w:jc w:val="both"/>
        <w:rPr>
          <w:rFonts w:ascii="Times New Roman" w:hAnsi="Times New Roman" w:cs="Times New Roman"/>
          <w:sz w:val="24"/>
          <w:szCs w:val="24"/>
        </w:rPr>
      </w:pPr>
      <w:r w:rsidRPr="00295B94">
        <w:rPr>
          <w:rFonts w:ascii="Times New Roman" w:eastAsiaTheme="minorHAnsi" w:hAnsi="Times New Roman" w:cs="Times New Roman"/>
          <w:sz w:val="24"/>
          <w:szCs w:val="24"/>
          <w:lang w:eastAsia="en-US"/>
        </w:rPr>
        <w:t>O item comportamento avalia o nível em que o jovem está satisfeito com o seu comportamento, se age de forma correta e evita situações-problema</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686482">
        <w:rPr>
          <w:rFonts w:ascii="Times New Roman" w:eastAsiaTheme="minorHAnsi" w:hAnsi="Times New Roman" w:cs="Times New Roman"/>
          <w:sz w:val="24"/>
          <w:szCs w:val="24"/>
          <w:lang w:eastAsia="en-US"/>
        </w:rPr>
        <w:t>a</w:t>
      </w:r>
      <w:r w:rsidRPr="00295B94">
        <w:rPr>
          <w:rFonts w:ascii="Times New Roman" w:eastAsiaTheme="minorHAnsi" w:hAnsi="Times New Roman" w:cs="Times New Roman"/>
          <w:sz w:val="24"/>
          <w:szCs w:val="24"/>
          <w:lang w:eastAsia="en-US"/>
        </w:rPr>
        <w:t xml:space="preserve"> questão da amizade investiga a habilidade para fazer amigos, bem como para compartilhar questões pessoais e segredos</w:t>
      </w:r>
      <w:r w:rsidR="00686482">
        <w:rPr>
          <w:rFonts w:ascii="Times New Roman" w:eastAsiaTheme="minorHAnsi" w:hAnsi="Times New Roman" w:cs="Times New Roman"/>
          <w:sz w:val="24"/>
          <w:szCs w:val="24"/>
          <w:lang w:eastAsia="en-US"/>
        </w:rPr>
        <w:t>;</w:t>
      </w:r>
      <w:r w:rsidRPr="00295B94">
        <w:rPr>
          <w:rFonts w:ascii="Times New Roman" w:eastAsiaTheme="minorHAnsi" w:hAnsi="Times New Roman" w:cs="Times New Roman"/>
          <w:sz w:val="24"/>
          <w:szCs w:val="24"/>
          <w:lang w:eastAsia="en-US"/>
        </w:rPr>
        <w:t xml:space="preserve"> </w:t>
      </w:r>
      <w:r w:rsidR="00686482">
        <w:rPr>
          <w:rFonts w:ascii="Times New Roman" w:eastAsiaTheme="minorHAnsi" w:hAnsi="Times New Roman" w:cs="Times New Roman"/>
          <w:sz w:val="24"/>
          <w:szCs w:val="24"/>
          <w:lang w:eastAsia="en-US"/>
        </w:rPr>
        <w:t>a</w:t>
      </w:r>
      <w:r w:rsidRPr="00295B94">
        <w:rPr>
          <w:rFonts w:ascii="Times New Roman" w:eastAsiaTheme="minorHAnsi" w:hAnsi="Times New Roman" w:cs="Times New Roman"/>
          <w:sz w:val="24"/>
          <w:szCs w:val="24"/>
          <w:lang w:eastAsia="en-US"/>
        </w:rPr>
        <w:t xml:space="preserve"> questão da autopercepção avalia a extensão em que o adolescente está satisfeito consigo mesmo, com a forma como conduz sua vida e se é, em geral, </w:t>
      </w:r>
      <w:r w:rsidRPr="00295B94">
        <w:rPr>
          <w:rFonts w:ascii="Times New Roman" w:eastAsiaTheme="minorHAnsi" w:hAnsi="Times New Roman" w:cs="Times New Roman"/>
          <w:sz w:val="24"/>
          <w:szCs w:val="24"/>
          <w:lang w:eastAsia="en-US"/>
        </w:rPr>
        <w:lastRenderedPageBreak/>
        <w:t xml:space="preserve">feliz. </w:t>
      </w:r>
      <w:r w:rsidR="00104D1A">
        <w:rPr>
          <w:rFonts w:ascii="Times New Roman" w:eastAsiaTheme="minorHAnsi" w:hAnsi="Times New Roman" w:cs="Times New Roman"/>
          <w:sz w:val="24"/>
          <w:szCs w:val="24"/>
          <w:lang w:eastAsia="en-US"/>
        </w:rPr>
        <w:t>A autopercepção c</w:t>
      </w:r>
      <w:r w:rsidRPr="00295B94">
        <w:rPr>
          <w:rFonts w:ascii="Times New Roman" w:eastAsiaTheme="minorHAnsi" w:hAnsi="Times New Roman" w:cs="Times New Roman"/>
          <w:sz w:val="24"/>
          <w:szCs w:val="24"/>
          <w:lang w:eastAsia="en-US"/>
        </w:rPr>
        <w:t>onstitui um julgamento global ao invés de uma avaliação por domínios.</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Nesse âmbito</w:t>
      </w:r>
      <w:r w:rsidR="001E328A">
        <w:rPr>
          <w:rFonts w:ascii="Times New Roman" w:hAnsi="Times New Roman" w:cs="Times New Roman"/>
          <w:sz w:val="24"/>
          <w:szCs w:val="24"/>
        </w:rPr>
        <w:t>,</w:t>
      </w:r>
      <w:r w:rsidRPr="00295B94">
        <w:rPr>
          <w:rFonts w:ascii="Times New Roman" w:hAnsi="Times New Roman" w:cs="Times New Roman"/>
          <w:sz w:val="24"/>
          <w:szCs w:val="24"/>
        </w:rPr>
        <w:t xml:space="preserve"> </w:t>
      </w:r>
      <w:proofErr w:type="gramStart"/>
      <w:r w:rsidR="001E328A">
        <w:rPr>
          <w:rFonts w:ascii="Times New Roman" w:hAnsi="Times New Roman" w:cs="Times New Roman"/>
          <w:sz w:val="24"/>
          <w:szCs w:val="24"/>
        </w:rPr>
        <w:t>foram</w:t>
      </w:r>
      <w:proofErr w:type="gramEnd"/>
      <w:r w:rsidR="001E328A">
        <w:rPr>
          <w:rFonts w:ascii="Times New Roman" w:hAnsi="Times New Roman" w:cs="Times New Roman"/>
          <w:sz w:val="24"/>
          <w:szCs w:val="24"/>
        </w:rPr>
        <w:t xml:space="preserve"> testadas uma </w:t>
      </w:r>
      <w:r w:rsidRPr="00295B94">
        <w:rPr>
          <w:rFonts w:ascii="Times New Roman" w:hAnsi="Times New Roman" w:cs="Times New Roman"/>
          <w:sz w:val="24"/>
          <w:szCs w:val="24"/>
        </w:rPr>
        <w:t>série de informações que captas</w:t>
      </w:r>
      <w:r w:rsidR="001E328A">
        <w:rPr>
          <w:rFonts w:ascii="Times New Roman" w:hAnsi="Times New Roman" w:cs="Times New Roman"/>
          <w:sz w:val="24"/>
          <w:szCs w:val="24"/>
        </w:rPr>
        <w:t>se</w:t>
      </w:r>
      <w:r w:rsidR="0035733E">
        <w:rPr>
          <w:rFonts w:ascii="Times New Roman" w:hAnsi="Times New Roman" w:cs="Times New Roman"/>
          <w:sz w:val="24"/>
          <w:szCs w:val="24"/>
        </w:rPr>
        <w:t>m</w:t>
      </w:r>
      <w:r w:rsidR="001E328A">
        <w:rPr>
          <w:rFonts w:ascii="Times New Roman" w:hAnsi="Times New Roman" w:cs="Times New Roman"/>
          <w:sz w:val="24"/>
          <w:szCs w:val="24"/>
        </w:rPr>
        <w:t xml:space="preserve"> a necessidade de cada uma dessas</w:t>
      </w:r>
      <w:r w:rsidRPr="00295B94">
        <w:rPr>
          <w:rFonts w:ascii="Times New Roman" w:hAnsi="Times New Roman" w:cs="Times New Roman"/>
          <w:sz w:val="24"/>
          <w:szCs w:val="24"/>
        </w:rPr>
        <w:t xml:space="preserve"> categorias. </w:t>
      </w:r>
      <w:r w:rsidR="001E328A">
        <w:rPr>
          <w:rFonts w:ascii="Times New Roman" w:hAnsi="Times New Roman" w:cs="Times New Roman"/>
          <w:sz w:val="24"/>
          <w:szCs w:val="24"/>
        </w:rPr>
        <w:t>N</w:t>
      </w:r>
      <w:r w:rsidRPr="00295B94">
        <w:rPr>
          <w:rFonts w:ascii="Times New Roman" w:hAnsi="Times New Roman" w:cs="Times New Roman"/>
          <w:sz w:val="24"/>
          <w:szCs w:val="24"/>
        </w:rPr>
        <w:t>ominalmente</w:t>
      </w:r>
      <w:r w:rsidR="001E328A">
        <w:rPr>
          <w:rFonts w:ascii="Times New Roman" w:hAnsi="Times New Roman" w:cs="Times New Roman"/>
          <w:sz w:val="24"/>
          <w:szCs w:val="24"/>
        </w:rPr>
        <w:t>,</w:t>
      </w:r>
      <w:r w:rsidRPr="00295B94">
        <w:rPr>
          <w:rFonts w:ascii="Times New Roman" w:hAnsi="Times New Roman" w:cs="Times New Roman"/>
          <w:sz w:val="24"/>
          <w:szCs w:val="24"/>
        </w:rPr>
        <w:t xml:space="preserve"> no que diz respeito à competência escolar</w:t>
      </w:r>
      <w:r w:rsidR="001E328A">
        <w:rPr>
          <w:rFonts w:ascii="Times New Roman" w:hAnsi="Times New Roman" w:cs="Times New Roman"/>
          <w:sz w:val="24"/>
          <w:szCs w:val="24"/>
        </w:rPr>
        <w:t>,</w:t>
      </w:r>
      <w:r w:rsidRPr="00295B94">
        <w:rPr>
          <w:rFonts w:ascii="Times New Roman" w:hAnsi="Times New Roman" w:cs="Times New Roman"/>
          <w:sz w:val="24"/>
          <w:szCs w:val="24"/>
        </w:rPr>
        <w:t xml:space="preserve"> </w:t>
      </w:r>
      <w:r w:rsidR="001E328A">
        <w:rPr>
          <w:rFonts w:ascii="Times New Roman" w:hAnsi="Times New Roman" w:cs="Times New Roman"/>
          <w:sz w:val="24"/>
          <w:szCs w:val="24"/>
        </w:rPr>
        <w:t>utilizou-se das seguintes variáveis:</w:t>
      </w:r>
      <w:r w:rsidRPr="00295B94">
        <w:rPr>
          <w:rFonts w:ascii="Times New Roman" w:hAnsi="Times New Roman" w:cs="Times New Roman"/>
          <w:sz w:val="24"/>
          <w:szCs w:val="24"/>
        </w:rPr>
        <w:t xml:space="preserve"> “</w:t>
      </w:r>
      <w:r w:rsidR="001E328A">
        <w:rPr>
          <w:rFonts w:ascii="Times New Roman" w:hAnsi="Times New Roman" w:cs="Times New Roman"/>
          <w:sz w:val="24"/>
          <w:szCs w:val="24"/>
        </w:rPr>
        <w:t>s</w:t>
      </w:r>
      <w:r w:rsidRPr="00295B94">
        <w:rPr>
          <w:rFonts w:ascii="Times New Roman" w:hAnsi="Times New Roman" w:cs="Times New Roman"/>
          <w:sz w:val="24"/>
          <w:szCs w:val="24"/>
        </w:rPr>
        <w:t>e o aluno gosta de ir à escola”; “</w:t>
      </w:r>
      <w:r w:rsidR="001E328A">
        <w:rPr>
          <w:rFonts w:ascii="Times New Roman" w:hAnsi="Times New Roman" w:cs="Times New Roman"/>
          <w:sz w:val="24"/>
          <w:szCs w:val="24"/>
        </w:rPr>
        <w:t>s</w:t>
      </w:r>
      <w:r w:rsidRPr="00295B94">
        <w:rPr>
          <w:rFonts w:ascii="Times New Roman" w:hAnsi="Times New Roman" w:cs="Times New Roman"/>
          <w:sz w:val="24"/>
          <w:szCs w:val="24"/>
        </w:rPr>
        <w:t>e este se sente deixado de lado na sua sala de aula”, “se o aluno costuma sentar na mesma fileira - sentar na 1ª fileira”; “se já foi reprovado”; “se já pulou de ano”; “</w:t>
      </w:r>
      <w:r w:rsidR="001E328A">
        <w:rPr>
          <w:rFonts w:ascii="Times New Roman" w:hAnsi="Times New Roman" w:cs="Times New Roman"/>
          <w:sz w:val="24"/>
          <w:szCs w:val="24"/>
        </w:rPr>
        <w:t>s</w:t>
      </w:r>
      <w:r w:rsidRPr="00295B94">
        <w:rPr>
          <w:rFonts w:ascii="Times New Roman" w:hAnsi="Times New Roman" w:cs="Times New Roman"/>
          <w:sz w:val="24"/>
          <w:szCs w:val="24"/>
        </w:rPr>
        <w:t>e te</w:t>
      </w:r>
      <w:r w:rsidR="001E328A">
        <w:rPr>
          <w:rFonts w:ascii="Times New Roman" w:hAnsi="Times New Roman" w:cs="Times New Roman"/>
          <w:sz w:val="24"/>
          <w:szCs w:val="24"/>
        </w:rPr>
        <w:t>m</w:t>
      </w:r>
      <w:r w:rsidRPr="00295B94">
        <w:rPr>
          <w:rFonts w:ascii="Times New Roman" w:hAnsi="Times New Roman" w:cs="Times New Roman"/>
          <w:sz w:val="24"/>
          <w:szCs w:val="24"/>
        </w:rPr>
        <w:t xml:space="preserve"> convicções de que vai terminar ensino médio” e “</w:t>
      </w:r>
      <w:r w:rsidR="001E328A">
        <w:rPr>
          <w:rFonts w:ascii="Times New Roman" w:hAnsi="Times New Roman" w:cs="Times New Roman"/>
          <w:sz w:val="24"/>
          <w:szCs w:val="24"/>
        </w:rPr>
        <w:t>s</w:t>
      </w:r>
      <w:r w:rsidRPr="00295B94">
        <w:rPr>
          <w:rFonts w:ascii="Times New Roman" w:hAnsi="Times New Roman" w:cs="Times New Roman"/>
          <w:sz w:val="24"/>
          <w:szCs w:val="24"/>
        </w:rPr>
        <w:t>e te</w:t>
      </w:r>
      <w:r w:rsidR="001E328A">
        <w:rPr>
          <w:rFonts w:ascii="Times New Roman" w:hAnsi="Times New Roman" w:cs="Times New Roman"/>
          <w:sz w:val="24"/>
          <w:szCs w:val="24"/>
        </w:rPr>
        <w:t>m</w:t>
      </w:r>
      <w:r w:rsidRPr="00295B94">
        <w:rPr>
          <w:rFonts w:ascii="Times New Roman" w:hAnsi="Times New Roman" w:cs="Times New Roman"/>
          <w:sz w:val="24"/>
          <w:szCs w:val="24"/>
        </w:rPr>
        <w:t xml:space="preserve"> convicções de que vai terminar ensino superior”. De todas essas variáveis</w:t>
      </w:r>
      <w:r w:rsidR="001E328A">
        <w:rPr>
          <w:rFonts w:ascii="Times New Roman" w:hAnsi="Times New Roman" w:cs="Times New Roman"/>
          <w:sz w:val="24"/>
          <w:szCs w:val="24"/>
        </w:rPr>
        <w:t>,</w:t>
      </w:r>
      <w:r w:rsidRPr="00295B94">
        <w:rPr>
          <w:rFonts w:ascii="Times New Roman" w:hAnsi="Times New Roman" w:cs="Times New Roman"/>
          <w:sz w:val="24"/>
          <w:szCs w:val="24"/>
        </w:rPr>
        <w:t xml:space="preserve"> </w:t>
      </w:r>
      <w:r w:rsidR="001E328A">
        <w:rPr>
          <w:rFonts w:ascii="Times New Roman" w:hAnsi="Times New Roman" w:cs="Times New Roman"/>
          <w:sz w:val="24"/>
          <w:szCs w:val="24"/>
        </w:rPr>
        <w:t>a</w:t>
      </w:r>
      <w:r w:rsidR="0035733E">
        <w:rPr>
          <w:rFonts w:ascii="Times New Roman" w:hAnsi="Times New Roman" w:cs="Times New Roman"/>
          <w:sz w:val="24"/>
          <w:szCs w:val="24"/>
        </w:rPr>
        <w:t>s que se mostraram</w:t>
      </w:r>
      <w:r w:rsidR="001E328A">
        <w:rPr>
          <w:rFonts w:ascii="Times New Roman" w:hAnsi="Times New Roman" w:cs="Times New Roman"/>
          <w:sz w:val="24"/>
          <w:szCs w:val="24"/>
        </w:rPr>
        <w:t xml:space="preserve"> mais robusta</w:t>
      </w:r>
      <w:r w:rsidR="0035733E">
        <w:rPr>
          <w:rFonts w:ascii="Times New Roman" w:hAnsi="Times New Roman" w:cs="Times New Roman"/>
          <w:sz w:val="24"/>
          <w:szCs w:val="24"/>
        </w:rPr>
        <w:t>s</w:t>
      </w:r>
      <w:r w:rsidR="001E328A">
        <w:rPr>
          <w:rFonts w:ascii="Times New Roman" w:hAnsi="Times New Roman" w:cs="Times New Roman"/>
          <w:sz w:val="24"/>
          <w:szCs w:val="24"/>
        </w:rPr>
        <w:t xml:space="preserve"> e deste modo permanece</w:t>
      </w:r>
      <w:r w:rsidR="0035733E">
        <w:rPr>
          <w:rFonts w:ascii="Times New Roman" w:hAnsi="Times New Roman" w:cs="Times New Roman"/>
          <w:sz w:val="24"/>
          <w:szCs w:val="24"/>
        </w:rPr>
        <w:t>ram</w:t>
      </w:r>
      <w:r w:rsidRPr="00295B94">
        <w:rPr>
          <w:rFonts w:ascii="Times New Roman" w:hAnsi="Times New Roman" w:cs="Times New Roman"/>
          <w:sz w:val="24"/>
          <w:szCs w:val="24"/>
        </w:rPr>
        <w:t xml:space="preserve"> nas estimações</w:t>
      </w:r>
      <w:r w:rsidR="001E328A">
        <w:rPr>
          <w:rFonts w:ascii="Times New Roman" w:hAnsi="Times New Roman" w:cs="Times New Roman"/>
          <w:sz w:val="24"/>
          <w:szCs w:val="24"/>
        </w:rPr>
        <w:t xml:space="preserve"> </w:t>
      </w:r>
      <w:r w:rsidR="0035733E">
        <w:rPr>
          <w:rFonts w:ascii="Times New Roman" w:hAnsi="Times New Roman" w:cs="Times New Roman"/>
          <w:sz w:val="24"/>
          <w:szCs w:val="24"/>
        </w:rPr>
        <w:t>foram</w:t>
      </w:r>
      <w:r w:rsidRPr="00295B94">
        <w:rPr>
          <w:rFonts w:ascii="Times New Roman" w:hAnsi="Times New Roman" w:cs="Times New Roman"/>
          <w:sz w:val="24"/>
          <w:szCs w:val="24"/>
        </w:rPr>
        <w:t xml:space="preserve"> “se o aluno se sente deixado de lado na sua sala de aula” cuja escala de variação</w:t>
      </w:r>
      <w:r w:rsidR="00104D1A">
        <w:rPr>
          <w:rFonts w:ascii="Times New Roman" w:hAnsi="Times New Roman" w:cs="Times New Roman"/>
          <w:sz w:val="24"/>
          <w:szCs w:val="24"/>
        </w:rPr>
        <w:t xml:space="preserve"> de respostas</w:t>
      </w:r>
      <w:r w:rsidRPr="00295B94">
        <w:rPr>
          <w:rFonts w:ascii="Times New Roman" w:hAnsi="Times New Roman" w:cs="Times New Roman"/>
          <w:sz w:val="24"/>
          <w:szCs w:val="24"/>
        </w:rPr>
        <w:t xml:space="preserve"> é dada da seguinte forma: 1 = </w:t>
      </w:r>
      <w:r w:rsidR="00AD02B3">
        <w:rPr>
          <w:rFonts w:ascii="Times New Roman" w:hAnsi="Times New Roman" w:cs="Times New Roman"/>
          <w:sz w:val="24"/>
          <w:szCs w:val="24"/>
        </w:rPr>
        <w:t>s</w:t>
      </w:r>
      <w:r w:rsidRPr="00295B94">
        <w:rPr>
          <w:rFonts w:ascii="Times New Roman" w:hAnsi="Times New Roman" w:cs="Times New Roman"/>
          <w:sz w:val="24"/>
          <w:szCs w:val="24"/>
        </w:rPr>
        <w:t xml:space="preserve">empre ou quase sempre, 2 = </w:t>
      </w:r>
      <w:proofErr w:type="gramStart"/>
      <w:r w:rsidR="00AD02B3">
        <w:rPr>
          <w:rFonts w:ascii="Times New Roman" w:hAnsi="Times New Roman" w:cs="Times New Roman"/>
          <w:sz w:val="24"/>
          <w:szCs w:val="24"/>
        </w:rPr>
        <w:t>a</w:t>
      </w:r>
      <w:r w:rsidRPr="00295B94">
        <w:rPr>
          <w:rFonts w:ascii="Times New Roman" w:hAnsi="Times New Roman" w:cs="Times New Roman"/>
          <w:sz w:val="24"/>
          <w:szCs w:val="24"/>
        </w:rPr>
        <w:t>s</w:t>
      </w:r>
      <w:proofErr w:type="gramEnd"/>
      <w:r w:rsidRPr="00295B94">
        <w:rPr>
          <w:rFonts w:ascii="Times New Roman" w:hAnsi="Times New Roman" w:cs="Times New Roman"/>
          <w:sz w:val="24"/>
          <w:szCs w:val="24"/>
        </w:rPr>
        <w:t xml:space="preserve"> vezes e 3 = </w:t>
      </w:r>
      <w:r w:rsidR="00AD02B3">
        <w:rPr>
          <w:rFonts w:ascii="Times New Roman" w:hAnsi="Times New Roman" w:cs="Times New Roman"/>
          <w:sz w:val="24"/>
          <w:szCs w:val="24"/>
        </w:rPr>
        <w:t>n</w:t>
      </w:r>
      <w:r w:rsidR="0035733E">
        <w:rPr>
          <w:rFonts w:ascii="Times New Roman" w:hAnsi="Times New Roman" w:cs="Times New Roman"/>
          <w:sz w:val="24"/>
          <w:szCs w:val="24"/>
        </w:rPr>
        <w:t>unca ou quase nunca, e se o aluno “já foi reprovado”, que assume valor “1” para o caso do aluno ter sido reprovado uma ou mais vezes e “0” caso contrário.</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No tocante à aceitação social e amizade foram testadas variáveis como: “o que você faz nas horas vagas”; “se vai à igreja”; “números de amigos”; “se o aluno conversou com amigo sobre problemas pessoais na última semana”; “se ele esteve na casa do amigo”; “se o aluno conhece </w:t>
      </w:r>
      <w:r w:rsidR="00AF34E6">
        <w:rPr>
          <w:rFonts w:ascii="Times New Roman" w:hAnsi="Times New Roman" w:cs="Times New Roman"/>
          <w:sz w:val="24"/>
          <w:szCs w:val="24"/>
        </w:rPr>
        <w:t xml:space="preserve">os </w:t>
      </w:r>
      <w:r w:rsidRPr="00295B94">
        <w:rPr>
          <w:rFonts w:ascii="Times New Roman" w:hAnsi="Times New Roman" w:cs="Times New Roman"/>
          <w:sz w:val="24"/>
          <w:szCs w:val="24"/>
        </w:rPr>
        <w:t>vizinhos”; “se este frequenta academia de ginástica no bairro”; “se é pessoa popular e se tem muitos amigos”; “se gost</w:t>
      </w:r>
      <w:r w:rsidR="001E328A">
        <w:rPr>
          <w:rFonts w:ascii="Times New Roman" w:hAnsi="Times New Roman" w:cs="Times New Roman"/>
          <w:sz w:val="24"/>
          <w:szCs w:val="24"/>
        </w:rPr>
        <w:t>a</w:t>
      </w:r>
      <w:r w:rsidRPr="00295B94">
        <w:rPr>
          <w:rFonts w:ascii="Times New Roman" w:hAnsi="Times New Roman" w:cs="Times New Roman"/>
          <w:sz w:val="24"/>
          <w:szCs w:val="24"/>
        </w:rPr>
        <w:t xml:space="preserve"> de falar em público”; “se </w:t>
      </w:r>
      <w:r w:rsidR="001E328A">
        <w:rPr>
          <w:rFonts w:ascii="Times New Roman" w:hAnsi="Times New Roman" w:cs="Times New Roman"/>
          <w:sz w:val="24"/>
          <w:szCs w:val="24"/>
        </w:rPr>
        <w:t xml:space="preserve">já </w:t>
      </w:r>
      <w:r w:rsidRPr="00295B94">
        <w:rPr>
          <w:rFonts w:ascii="Times New Roman" w:hAnsi="Times New Roman" w:cs="Times New Roman"/>
          <w:sz w:val="24"/>
          <w:szCs w:val="24"/>
        </w:rPr>
        <w:t xml:space="preserve">sofreu </w:t>
      </w:r>
      <w:proofErr w:type="spellStart"/>
      <w:r w:rsidRPr="00295B94">
        <w:rPr>
          <w:rFonts w:ascii="Times New Roman" w:hAnsi="Times New Roman" w:cs="Times New Roman"/>
          <w:i/>
          <w:iCs/>
          <w:sz w:val="24"/>
          <w:szCs w:val="24"/>
        </w:rPr>
        <w:t>bullying</w:t>
      </w:r>
      <w:proofErr w:type="spellEnd"/>
      <w:r w:rsidRPr="00295B94">
        <w:rPr>
          <w:rFonts w:ascii="Times New Roman" w:hAnsi="Times New Roman" w:cs="Times New Roman"/>
          <w:sz w:val="24"/>
          <w:szCs w:val="24"/>
        </w:rPr>
        <w:t>” e se</w:t>
      </w:r>
      <w:r w:rsidR="00104D1A">
        <w:rPr>
          <w:rFonts w:ascii="Times New Roman" w:hAnsi="Times New Roman" w:cs="Times New Roman"/>
          <w:sz w:val="24"/>
          <w:szCs w:val="24"/>
        </w:rPr>
        <w:t xml:space="preserve"> </w:t>
      </w:r>
      <w:r w:rsidR="00541077">
        <w:rPr>
          <w:rFonts w:ascii="Times New Roman" w:hAnsi="Times New Roman" w:cs="Times New Roman"/>
          <w:sz w:val="24"/>
          <w:szCs w:val="24"/>
        </w:rPr>
        <w:t>“</w:t>
      </w:r>
      <w:r w:rsidR="00104D1A">
        <w:rPr>
          <w:rFonts w:ascii="Times New Roman" w:hAnsi="Times New Roman" w:cs="Times New Roman"/>
          <w:sz w:val="24"/>
          <w:szCs w:val="24"/>
        </w:rPr>
        <w:t xml:space="preserve">o aluno é extremamente tímido”. </w:t>
      </w:r>
      <w:r w:rsidR="00F801C3">
        <w:rPr>
          <w:rFonts w:ascii="Times New Roman" w:hAnsi="Times New Roman" w:cs="Times New Roman"/>
          <w:sz w:val="24"/>
          <w:szCs w:val="24"/>
        </w:rPr>
        <w:t xml:space="preserve">De todas estas, a que permaneceu nas estimações foi a variável </w:t>
      </w:r>
      <w:r w:rsidR="00F801C3" w:rsidRPr="00295B94">
        <w:rPr>
          <w:rFonts w:ascii="Times New Roman" w:hAnsi="Times New Roman" w:cs="Times New Roman"/>
          <w:sz w:val="24"/>
          <w:szCs w:val="24"/>
        </w:rPr>
        <w:t>“s</w:t>
      </w:r>
      <w:r w:rsidR="00F801C3">
        <w:rPr>
          <w:rFonts w:ascii="Times New Roman" w:hAnsi="Times New Roman" w:cs="Times New Roman"/>
          <w:sz w:val="24"/>
          <w:szCs w:val="24"/>
        </w:rPr>
        <w:t>ou</w:t>
      </w:r>
      <w:r w:rsidR="00F801C3" w:rsidRPr="00295B94">
        <w:rPr>
          <w:rFonts w:ascii="Times New Roman" w:hAnsi="Times New Roman" w:cs="Times New Roman"/>
          <w:sz w:val="24"/>
          <w:szCs w:val="24"/>
        </w:rPr>
        <w:t xml:space="preserve"> </w:t>
      </w:r>
      <w:r w:rsidR="00F801C3">
        <w:rPr>
          <w:rFonts w:ascii="Times New Roman" w:hAnsi="Times New Roman" w:cs="Times New Roman"/>
          <w:sz w:val="24"/>
          <w:szCs w:val="24"/>
        </w:rPr>
        <w:t>uma</w:t>
      </w:r>
      <w:r w:rsidR="00F801C3" w:rsidRPr="00295B94">
        <w:rPr>
          <w:rFonts w:ascii="Times New Roman" w:hAnsi="Times New Roman" w:cs="Times New Roman"/>
          <w:sz w:val="24"/>
          <w:szCs w:val="24"/>
        </w:rPr>
        <w:t xml:space="preserve"> pessoa popular</w:t>
      </w:r>
      <w:r w:rsidR="00F801C3">
        <w:rPr>
          <w:rFonts w:ascii="Times New Roman" w:hAnsi="Times New Roman" w:cs="Times New Roman"/>
          <w:sz w:val="24"/>
          <w:szCs w:val="24"/>
        </w:rPr>
        <w:t>,</w:t>
      </w:r>
      <w:r w:rsidR="00F801C3" w:rsidRPr="00295B94">
        <w:rPr>
          <w:rFonts w:ascii="Times New Roman" w:hAnsi="Times New Roman" w:cs="Times New Roman"/>
          <w:sz w:val="24"/>
          <w:szCs w:val="24"/>
        </w:rPr>
        <w:t xml:space="preserve"> </w:t>
      </w:r>
      <w:r w:rsidR="00F801C3">
        <w:rPr>
          <w:rFonts w:ascii="Times New Roman" w:hAnsi="Times New Roman" w:cs="Times New Roman"/>
          <w:sz w:val="24"/>
          <w:szCs w:val="24"/>
        </w:rPr>
        <w:t>tenho</w:t>
      </w:r>
      <w:r w:rsidR="00F801C3" w:rsidRPr="00295B94">
        <w:rPr>
          <w:rFonts w:ascii="Times New Roman" w:hAnsi="Times New Roman" w:cs="Times New Roman"/>
          <w:sz w:val="24"/>
          <w:szCs w:val="24"/>
        </w:rPr>
        <w:t xml:space="preserve"> muitos amigos”</w:t>
      </w:r>
      <w:r w:rsidR="00F801C3">
        <w:rPr>
          <w:rFonts w:ascii="Times New Roman" w:hAnsi="Times New Roman" w:cs="Times New Roman"/>
          <w:sz w:val="24"/>
          <w:szCs w:val="24"/>
        </w:rPr>
        <w:t xml:space="preserve"> cuja escala de variação de respostas vai de 1 = concordo plenamente, 2 = talvez e 3 = discordo totalmente</w:t>
      </w:r>
      <w:r w:rsidRPr="00295B94">
        <w:rPr>
          <w:rFonts w:ascii="Times New Roman" w:hAnsi="Times New Roman" w:cs="Times New Roman"/>
          <w:sz w:val="24"/>
          <w:szCs w:val="24"/>
        </w:rPr>
        <w:t xml:space="preserve">. </w:t>
      </w:r>
      <w:r w:rsidR="00AA553F">
        <w:rPr>
          <w:rFonts w:ascii="Times New Roman" w:hAnsi="Times New Roman" w:cs="Times New Roman"/>
          <w:sz w:val="24"/>
          <w:szCs w:val="24"/>
        </w:rPr>
        <w:t>N</w:t>
      </w:r>
      <w:r w:rsidRPr="00295B94">
        <w:rPr>
          <w:rFonts w:ascii="Times New Roman" w:hAnsi="Times New Roman" w:cs="Times New Roman"/>
          <w:sz w:val="24"/>
          <w:szCs w:val="24"/>
        </w:rPr>
        <w:t>a categoria competência atlética foram testadas as variáveis “o número de vezes que faz educação física na escola”; “se o aluno pratica esporte” e “se o aluno faz esporte nas horas vagas”</w:t>
      </w:r>
      <w:r w:rsidR="00B90DFC">
        <w:rPr>
          <w:rFonts w:ascii="Times New Roman" w:hAnsi="Times New Roman" w:cs="Times New Roman"/>
          <w:sz w:val="24"/>
          <w:szCs w:val="24"/>
        </w:rPr>
        <w:t>. No entanto,</w:t>
      </w:r>
      <w:r w:rsidRPr="00295B94">
        <w:rPr>
          <w:rFonts w:ascii="Times New Roman" w:hAnsi="Times New Roman" w:cs="Times New Roman"/>
          <w:sz w:val="24"/>
          <w:szCs w:val="24"/>
        </w:rPr>
        <w:t xml:space="preserve"> tais variáveis não permaneceram no último modelo ajustado.</w:t>
      </w:r>
    </w:p>
    <w:p w:rsidR="00295B94" w:rsidRPr="00295B94" w:rsidRDefault="00AA553F" w:rsidP="00295B9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Na categoria aparência física e namoro</w:t>
      </w:r>
      <w:r w:rsidR="00295B94" w:rsidRPr="00295B94">
        <w:rPr>
          <w:rFonts w:ascii="Times New Roman" w:hAnsi="Times New Roman" w:cs="Times New Roman"/>
          <w:sz w:val="24"/>
          <w:szCs w:val="24"/>
        </w:rPr>
        <w:t xml:space="preserve"> foram testadas as variáveis “se o aluno pretende casar e </w:t>
      </w:r>
      <w:proofErr w:type="gramStart"/>
      <w:r w:rsidR="00295B94" w:rsidRPr="00295B94">
        <w:rPr>
          <w:rFonts w:ascii="Times New Roman" w:hAnsi="Times New Roman" w:cs="Times New Roman"/>
          <w:sz w:val="24"/>
          <w:szCs w:val="24"/>
        </w:rPr>
        <w:t>ter</w:t>
      </w:r>
      <w:proofErr w:type="gramEnd"/>
      <w:r w:rsidR="00295B94" w:rsidRPr="00295B94">
        <w:rPr>
          <w:rFonts w:ascii="Times New Roman" w:hAnsi="Times New Roman" w:cs="Times New Roman"/>
          <w:sz w:val="24"/>
          <w:szCs w:val="24"/>
        </w:rPr>
        <w:t xml:space="preserve"> filhos”; “se o aluno gosta de si do jeito que é”; “se o aluno mudaria algo físico em si”; “se o aluno mudaria de personalidade”</w:t>
      </w:r>
      <w:r w:rsidR="00541077">
        <w:rPr>
          <w:rFonts w:ascii="Times New Roman" w:hAnsi="Times New Roman" w:cs="Times New Roman"/>
          <w:sz w:val="24"/>
          <w:szCs w:val="24"/>
        </w:rPr>
        <w:t>;</w:t>
      </w:r>
      <w:r w:rsidR="00295B94" w:rsidRPr="00295B94">
        <w:rPr>
          <w:rFonts w:ascii="Times New Roman" w:hAnsi="Times New Roman" w:cs="Times New Roman"/>
          <w:sz w:val="24"/>
          <w:szCs w:val="24"/>
        </w:rPr>
        <w:t xml:space="preserve"> “se o aluno está tentando perder peso”; “se o aluno </w:t>
      </w:r>
      <w:r>
        <w:rPr>
          <w:rFonts w:ascii="Times New Roman" w:hAnsi="Times New Roman" w:cs="Times New Roman"/>
          <w:sz w:val="24"/>
          <w:szCs w:val="24"/>
        </w:rPr>
        <w:t>se acha</w:t>
      </w:r>
      <w:r w:rsidR="00295B94" w:rsidRPr="00295B94">
        <w:rPr>
          <w:rFonts w:ascii="Times New Roman" w:hAnsi="Times New Roman" w:cs="Times New Roman"/>
          <w:sz w:val="24"/>
          <w:szCs w:val="24"/>
        </w:rPr>
        <w:t xml:space="preserve"> fisicamente atraente”</w:t>
      </w:r>
      <w:r w:rsidR="00AD02B3">
        <w:rPr>
          <w:rFonts w:ascii="Times New Roman" w:hAnsi="Times New Roman" w:cs="Times New Roman"/>
          <w:sz w:val="24"/>
          <w:szCs w:val="24"/>
        </w:rPr>
        <w:t>.</w:t>
      </w:r>
      <w:r>
        <w:rPr>
          <w:rFonts w:ascii="Times New Roman" w:hAnsi="Times New Roman" w:cs="Times New Roman"/>
          <w:sz w:val="24"/>
          <w:szCs w:val="24"/>
        </w:rPr>
        <w:t xml:space="preserve"> </w:t>
      </w:r>
      <w:r w:rsidR="00AD02B3">
        <w:rPr>
          <w:rFonts w:ascii="Times New Roman" w:hAnsi="Times New Roman" w:cs="Times New Roman"/>
          <w:sz w:val="24"/>
          <w:szCs w:val="24"/>
        </w:rPr>
        <w:t>Na</w:t>
      </w:r>
      <w:r>
        <w:rPr>
          <w:rFonts w:ascii="Times New Roman" w:hAnsi="Times New Roman" w:cs="Times New Roman"/>
          <w:sz w:val="24"/>
          <w:szCs w:val="24"/>
        </w:rPr>
        <w:t xml:space="preserve"> categoria comportamento</w:t>
      </w:r>
      <w:r w:rsidR="00AD02B3">
        <w:rPr>
          <w:rFonts w:ascii="Times New Roman" w:hAnsi="Times New Roman" w:cs="Times New Roman"/>
          <w:sz w:val="24"/>
          <w:szCs w:val="24"/>
        </w:rPr>
        <w:t>,</w:t>
      </w:r>
      <w:r>
        <w:rPr>
          <w:rFonts w:ascii="Times New Roman" w:hAnsi="Times New Roman" w:cs="Times New Roman"/>
          <w:sz w:val="24"/>
          <w:szCs w:val="24"/>
        </w:rPr>
        <w:t xml:space="preserve"> testou-se as variáveis</w:t>
      </w:r>
      <w:r w:rsidR="00295B94" w:rsidRPr="00295B94">
        <w:rPr>
          <w:rFonts w:ascii="Times New Roman" w:hAnsi="Times New Roman" w:cs="Times New Roman"/>
          <w:sz w:val="24"/>
          <w:szCs w:val="24"/>
        </w:rPr>
        <w:t xml:space="preserve"> “se o aluno já foi suspenso da escola”; “se o aluno já foi expulso” e “se o aluno tem a expectativa de que vai vou morrer com menos de 30 anos”. Destas</w:t>
      </w:r>
      <w:r>
        <w:rPr>
          <w:rFonts w:ascii="Times New Roman" w:hAnsi="Times New Roman" w:cs="Times New Roman"/>
          <w:sz w:val="24"/>
          <w:szCs w:val="24"/>
        </w:rPr>
        <w:t>,</w:t>
      </w:r>
      <w:r w:rsidR="00295B94" w:rsidRPr="00295B94">
        <w:rPr>
          <w:rFonts w:ascii="Times New Roman" w:hAnsi="Times New Roman" w:cs="Times New Roman"/>
          <w:sz w:val="24"/>
          <w:szCs w:val="24"/>
        </w:rPr>
        <w:t xml:space="preserve"> apenas a </w:t>
      </w:r>
      <w:r w:rsidR="001922B4" w:rsidRPr="001922B4">
        <w:rPr>
          <w:rFonts w:ascii="Times New Roman" w:hAnsi="Times New Roman" w:cs="Times New Roman"/>
          <w:iCs/>
          <w:sz w:val="24"/>
          <w:szCs w:val="24"/>
        </w:rPr>
        <w:t xml:space="preserve">variável </w:t>
      </w:r>
      <w:r w:rsidR="001922B4" w:rsidRPr="00295B94">
        <w:rPr>
          <w:rFonts w:ascii="Times New Roman" w:hAnsi="Times New Roman" w:cs="Times New Roman"/>
          <w:sz w:val="24"/>
          <w:szCs w:val="24"/>
        </w:rPr>
        <w:t xml:space="preserve">“se o aluno </w:t>
      </w:r>
      <w:r w:rsidR="001922B4">
        <w:rPr>
          <w:rFonts w:ascii="Times New Roman" w:hAnsi="Times New Roman" w:cs="Times New Roman"/>
          <w:sz w:val="24"/>
          <w:szCs w:val="24"/>
        </w:rPr>
        <w:t xml:space="preserve">quer </w:t>
      </w:r>
      <w:r w:rsidR="001922B4" w:rsidRPr="00295B94">
        <w:rPr>
          <w:rFonts w:ascii="Times New Roman" w:hAnsi="Times New Roman" w:cs="Times New Roman"/>
          <w:sz w:val="24"/>
          <w:szCs w:val="24"/>
        </w:rPr>
        <w:t>mudar de personalidade”</w:t>
      </w:r>
      <w:r w:rsidR="001922B4">
        <w:rPr>
          <w:rFonts w:ascii="Times New Roman" w:hAnsi="Times New Roman" w:cs="Times New Roman"/>
          <w:sz w:val="24"/>
          <w:szCs w:val="24"/>
        </w:rPr>
        <w:t xml:space="preserve"> permaneceu nas estimações. A escala de variação de respostas vai de 1 = para aqueles que concordam plenamente, 2 = talvez e 3 = discordo totalmente</w:t>
      </w:r>
      <w:r w:rsidR="00295B94" w:rsidRPr="00295B94">
        <w:rPr>
          <w:rFonts w:ascii="Times New Roman" w:hAnsi="Times New Roman" w:cs="Times New Roman"/>
          <w:sz w:val="24"/>
          <w:szCs w:val="24"/>
        </w:rPr>
        <w:t>.</w:t>
      </w:r>
    </w:p>
    <w:p w:rsidR="00AA553F" w:rsidRPr="002C177F"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Para captar o efeito do </w:t>
      </w:r>
      <w:r w:rsidRPr="00295B94">
        <w:rPr>
          <w:rFonts w:ascii="Times New Roman" w:hAnsi="Times New Roman" w:cs="Times New Roman"/>
          <w:i/>
          <w:iCs/>
          <w:sz w:val="24"/>
          <w:szCs w:val="24"/>
        </w:rPr>
        <w:t>background</w:t>
      </w:r>
      <w:r w:rsidRPr="00295B94">
        <w:rPr>
          <w:rFonts w:ascii="Times New Roman" w:hAnsi="Times New Roman" w:cs="Times New Roman"/>
          <w:sz w:val="24"/>
          <w:szCs w:val="24"/>
        </w:rPr>
        <w:t xml:space="preserve"> familiar, foram testados controles como o nível de escolaridade, raça, sexo e estado civil do responsável. De alguma forma, procurou-se com estas variáveis controlar por características como estabilidade e coesão familiar que podem implicar em melhor desempenho acadêmico. De tais variáveis permaneceram o sexo</w:t>
      </w:r>
      <w:r w:rsidR="00FD5B2E">
        <w:rPr>
          <w:rFonts w:ascii="Times New Roman" w:hAnsi="Times New Roman" w:cs="Times New Roman"/>
          <w:sz w:val="24"/>
          <w:szCs w:val="24"/>
        </w:rPr>
        <w:t xml:space="preserve"> e</w:t>
      </w:r>
      <w:r w:rsidRPr="00295B94">
        <w:rPr>
          <w:rFonts w:ascii="Times New Roman" w:hAnsi="Times New Roman" w:cs="Times New Roman"/>
          <w:sz w:val="24"/>
          <w:szCs w:val="24"/>
        </w:rPr>
        <w:t xml:space="preserve"> anos de </w:t>
      </w:r>
      <w:r w:rsidRPr="002C177F">
        <w:rPr>
          <w:rFonts w:ascii="Times New Roman" w:hAnsi="Times New Roman" w:cs="Times New Roman"/>
          <w:sz w:val="24"/>
          <w:szCs w:val="24"/>
        </w:rPr>
        <w:t xml:space="preserve">estudo. </w:t>
      </w:r>
    </w:p>
    <w:p w:rsidR="00295B94" w:rsidRPr="00295B94" w:rsidRDefault="009F766E" w:rsidP="00FD5B2E">
      <w:pPr>
        <w:spacing w:after="0" w:line="240" w:lineRule="auto"/>
        <w:ind w:firstLine="708"/>
        <w:jc w:val="both"/>
        <w:rPr>
          <w:rFonts w:ascii="Times New Roman" w:hAnsi="Times New Roman" w:cs="Times New Roman"/>
          <w:sz w:val="24"/>
          <w:szCs w:val="24"/>
        </w:rPr>
      </w:pPr>
      <w:r w:rsidRPr="002C177F">
        <w:rPr>
          <w:rFonts w:ascii="Times New Roman" w:hAnsi="Times New Roman" w:cs="Times New Roman"/>
          <w:sz w:val="24"/>
          <w:szCs w:val="24"/>
        </w:rPr>
        <w:t>De acordo com Rocha, Mota e Matos (2011)</w:t>
      </w:r>
      <w:r w:rsidR="0035733E">
        <w:rPr>
          <w:rFonts w:ascii="Times New Roman" w:hAnsi="Times New Roman" w:cs="Times New Roman"/>
          <w:sz w:val="24"/>
          <w:szCs w:val="24"/>
        </w:rPr>
        <w:t>,</w:t>
      </w:r>
      <w:r w:rsidRPr="002C177F">
        <w:rPr>
          <w:rFonts w:ascii="Times New Roman" w:hAnsi="Times New Roman" w:cs="Times New Roman"/>
          <w:sz w:val="24"/>
          <w:szCs w:val="24"/>
        </w:rPr>
        <w:t xml:space="preserve"> </w:t>
      </w:r>
      <w:r w:rsidR="00AA553F" w:rsidRPr="002C177F">
        <w:rPr>
          <w:rFonts w:ascii="Times New Roman" w:hAnsi="Times New Roman" w:cs="Times New Roman"/>
          <w:sz w:val="24"/>
          <w:szCs w:val="24"/>
        </w:rPr>
        <w:t>a qualidade da relação com as figuras parentais</w:t>
      </w:r>
      <w:r w:rsidRPr="002C177F">
        <w:rPr>
          <w:rFonts w:ascii="Times New Roman" w:hAnsi="Times New Roman" w:cs="Times New Roman"/>
          <w:sz w:val="24"/>
          <w:szCs w:val="24"/>
        </w:rPr>
        <w:t>, sobretudo com a mãe,</w:t>
      </w:r>
      <w:r w:rsidR="00AA553F" w:rsidRPr="002C177F">
        <w:rPr>
          <w:rFonts w:ascii="Times New Roman" w:hAnsi="Times New Roman" w:cs="Times New Roman"/>
          <w:sz w:val="24"/>
          <w:szCs w:val="24"/>
        </w:rPr>
        <w:t xml:space="preserve"> desempenha um</w:t>
      </w:r>
      <w:r w:rsidRPr="002C177F">
        <w:rPr>
          <w:rFonts w:ascii="Times New Roman" w:hAnsi="Times New Roman" w:cs="Times New Roman"/>
          <w:sz w:val="24"/>
          <w:szCs w:val="24"/>
        </w:rPr>
        <w:t xml:space="preserve"> </w:t>
      </w:r>
      <w:r w:rsidR="00AA553F" w:rsidRPr="002C177F">
        <w:rPr>
          <w:rFonts w:ascii="Times New Roman" w:hAnsi="Times New Roman" w:cs="Times New Roman"/>
          <w:sz w:val="24"/>
          <w:szCs w:val="24"/>
        </w:rPr>
        <w:t xml:space="preserve">papel </w:t>
      </w:r>
      <w:r w:rsidR="00AD02B3" w:rsidRPr="002C177F">
        <w:rPr>
          <w:rFonts w:ascii="Times New Roman" w:hAnsi="Times New Roman" w:cs="Times New Roman"/>
          <w:sz w:val="24"/>
          <w:szCs w:val="24"/>
        </w:rPr>
        <w:t>significativo</w:t>
      </w:r>
      <w:r w:rsidR="00AA553F" w:rsidRPr="002C177F">
        <w:rPr>
          <w:rFonts w:ascii="Times New Roman" w:hAnsi="Times New Roman" w:cs="Times New Roman"/>
          <w:sz w:val="24"/>
          <w:szCs w:val="24"/>
        </w:rPr>
        <w:t xml:space="preserve"> na forma como os jovens </w:t>
      </w:r>
      <w:r w:rsidRPr="002C177F">
        <w:rPr>
          <w:rFonts w:ascii="Times New Roman" w:hAnsi="Times New Roman" w:cs="Times New Roman"/>
          <w:sz w:val="24"/>
          <w:szCs w:val="24"/>
        </w:rPr>
        <w:t>percebem a si</w:t>
      </w:r>
      <w:r w:rsidR="00FD5B2E" w:rsidRPr="002C177F">
        <w:rPr>
          <w:rFonts w:ascii="Times New Roman" w:hAnsi="Times New Roman" w:cs="Times New Roman"/>
          <w:sz w:val="24"/>
          <w:szCs w:val="24"/>
        </w:rPr>
        <w:t xml:space="preserve"> mesmos </w:t>
      </w:r>
      <w:r w:rsidRPr="002C177F">
        <w:rPr>
          <w:rFonts w:ascii="Times New Roman" w:hAnsi="Times New Roman" w:cs="Times New Roman"/>
          <w:sz w:val="24"/>
          <w:szCs w:val="24"/>
        </w:rPr>
        <w:t xml:space="preserve">e aos outros. A qualidade de tais laços contribui de fundamental importância para </w:t>
      </w:r>
      <w:r w:rsidR="00AA553F" w:rsidRPr="002C177F">
        <w:rPr>
          <w:rFonts w:ascii="Times New Roman" w:hAnsi="Times New Roman" w:cs="Times New Roman"/>
          <w:sz w:val="24"/>
          <w:szCs w:val="24"/>
        </w:rPr>
        <w:t xml:space="preserve">o desenvolvimento da autoestima e </w:t>
      </w:r>
      <w:r w:rsidRPr="002C177F">
        <w:rPr>
          <w:rFonts w:ascii="Times New Roman" w:hAnsi="Times New Roman" w:cs="Times New Roman"/>
          <w:sz w:val="24"/>
          <w:szCs w:val="24"/>
        </w:rPr>
        <w:t>para os</w:t>
      </w:r>
      <w:r w:rsidR="00AA553F" w:rsidRPr="002C177F">
        <w:rPr>
          <w:rFonts w:ascii="Times New Roman" w:hAnsi="Times New Roman" w:cs="Times New Roman"/>
          <w:sz w:val="24"/>
          <w:szCs w:val="24"/>
        </w:rPr>
        <w:t xml:space="preserve"> laços que se constroem posteriormente com os</w:t>
      </w:r>
      <w:r w:rsidRPr="002C177F">
        <w:rPr>
          <w:rFonts w:ascii="Times New Roman" w:hAnsi="Times New Roman" w:cs="Times New Roman"/>
          <w:sz w:val="24"/>
          <w:szCs w:val="24"/>
        </w:rPr>
        <w:t xml:space="preserve"> </w:t>
      </w:r>
      <w:r w:rsidR="00AA553F" w:rsidRPr="002C177F">
        <w:rPr>
          <w:rFonts w:ascii="Times New Roman" w:hAnsi="Times New Roman" w:cs="Times New Roman"/>
          <w:sz w:val="24"/>
          <w:szCs w:val="24"/>
        </w:rPr>
        <w:t>pares.</w:t>
      </w:r>
      <w:r w:rsidRPr="002C177F">
        <w:rPr>
          <w:rFonts w:ascii="Times New Roman" w:hAnsi="Times New Roman" w:cs="Times New Roman"/>
          <w:sz w:val="24"/>
          <w:szCs w:val="24"/>
        </w:rPr>
        <w:t xml:space="preserve"> Neste sentido, este artigo também se utilizou da variável “se a mãe repreende</w:t>
      </w:r>
      <w:r w:rsidR="00FD5B2E" w:rsidRPr="002C177F">
        <w:rPr>
          <w:rFonts w:ascii="Times New Roman" w:hAnsi="Times New Roman" w:cs="Times New Roman"/>
          <w:sz w:val="24"/>
          <w:szCs w:val="24"/>
        </w:rPr>
        <w:t xml:space="preserve"> quando o aluno faz</w:t>
      </w:r>
      <w:r w:rsidR="00FD5B2E">
        <w:rPr>
          <w:rFonts w:ascii="Times New Roman" w:hAnsi="Times New Roman" w:cs="Times New Roman"/>
          <w:sz w:val="24"/>
          <w:szCs w:val="24"/>
        </w:rPr>
        <w:t xml:space="preserve"> alguma coisa errada</w:t>
      </w:r>
      <w:r>
        <w:rPr>
          <w:rFonts w:ascii="Times New Roman" w:hAnsi="Times New Roman" w:cs="Times New Roman"/>
          <w:sz w:val="24"/>
          <w:szCs w:val="24"/>
        </w:rPr>
        <w:t xml:space="preserve">”. </w:t>
      </w:r>
      <w:r w:rsidRPr="00295B94">
        <w:rPr>
          <w:rFonts w:ascii="Times New Roman" w:hAnsi="Times New Roman" w:cs="Times New Roman"/>
          <w:sz w:val="24"/>
          <w:szCs w:val="24"/>
        </w:rPr>
        <w:t>Essa última assume valor “1” para os casos em que a mãe repreende (</w:t>
      </w:r>
      <w:r>
        <w:rPr>
          <w:rFonts w:ascii="Times New Roman" w:hAnsi="Times New Roman" w:cs="Times New Roman"/>
          <w:sz w:val="24"/>
          <w:szCs w:val="24"/>
        </w:rPr>
        <w:t xml:space="preserve">com </w:t>
      </w:r>
      <w:r w:rsidRPr="00295B94">
        <w:rPr>
          <w:rFonts w:ascii="Times New Roman" w:hAnsi="Times New Roman" w:cs="Times New Roman"/>
          <w:sz w:val="24"/>
          <w:szCs w:val="24"/>
        </w:rPr>
        <w:t xml:space="preserve">conversa) e “0” </w:t>
      </w:r>
      <w:r>
        <w:rPr>
          <w:rFonts w:ascii="Times New Roman" w:hAnsi="Times New Roman" w:cs="Times New Roman"/>
          <w:sz w:val="24"/>
          <w:szCs w:val="24"/>
        </w:rPr>
        <w:t>para os casos em que</w:t>
      </w:r>
      <w:r w:rsidRPr="00295B94">
        <w:rPr>
          <w:rFonts w:ascii="Times New Roman" w:hAnsi="Times New Roman" w:cs="Times New Roman"/>
          <w:sz w:val="24"/>
          <w:szCs w:val="24"/>
        </w:rPr>
        <w:t xml:space="preserve"> a mãe</w:t>
      </w:r>
      <w:r w:rsidR="00B90DFC">
        <w:rPr>
          <w:rFonts w:ascii="Times New Roman" w:hAnsi="Times New Roman" w:cs="Times New Roman"/>
          <w:sz w:val="24"/>
          <w:szCs w:val="24"/>
        </w:rPr>
        <w:t xml:space="preserve"> </w:t>
      </w:r>
      <w:r w:rsidR="00FD5B2E">
        <w:rPr>
          <w:rFonts w:ascii="Times New Roman" w:hAnsi="Times New Roman" w:cs="Times New Roman"/>
          <w:sz w:val="24"/>
          <w:szCs w:val="24"/>
        </w:rPr>
        <w:t>repreende</w:t>
      </w:r>
      <w:r w:rsidR="00B90DFC">
        <w:rPr>
          <w:rFonts w:ascii="Times New Roman" w:hAnsi="Times New Roman" w:cs="Times New Roman"/>
          <w:sz w:val="24"/>
          <w:szCs w:val="24"/>
        </w:rPr>
        <w:t xml:space="preserve"> colocando de castigo ou batendo</w:t>
      </w:r>
      <w:r w:rsidRPr="00295B94">
        <w:rPr>
          <w:rFonts w:ascii="Times New Roman" w:hAnsi="Times New Roman" w:cs="Times New Roman"/>
          <w:sz w:val="24"/>
          <w:szCs w:val="24"/>
        </w:rPr>
        <w:t>.</w:t>
      </w:r>
      <w:r w:rsidR="00B90DFC">
        <w:rPr>
          <w:rFonts w:ascii="Times New Roman" w:hAnsi="Times New Roman" w:cs="Times New Roman"/>
          <w:sz w:val="24"/>
          <w:szCs w:val="24"/>
        </w:rPr>
        <w:t xml:space="preserve"> As mães que não repreendem foram retiradas da análise.</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lastRenderedPageBreak/>
        <w:t xml:space="preserve">O desempenho do aluno ainda pode sofrer influência de características da unidade de ensino onde o aluno estuda. Sendo assim, foram testados controles relacionados às práticas escolares, às características da turma, à infraestrutura e ao capital humano da mesma. Em relação às práticas escolares foram testados controles como a existência ou não de programa de redução da taxa de </w:t>
      </w:r>
      <w:r w:rsidR="00211DB1">
        <w:rPr>
          <w:rFonts w:ascii="Times New Roman" w:hAnsi="Times New Roman" w:cs="Times New Roman"/>
          <w:sz w:val="24"/>
          <w:szCs w:val="24"/>
        </w:rPr>
        <w:t>abandono e evasão escolar</w:t>
      </w:r>
      <w:r w:rsidRPr="00295B94">
        <w:rPr>
          <w:rFonts w:ascii="Times New Roman" w:hAnsi="Times New Roman" w:cs="Times New Roman"/>
          <w:sz w:val="24"/>
          <w:szCs w:val="24"/>
        </w:rPr>
        <w:t xml:space="preserve"> e a quantidade de turmas na </w:t>
      </w:r>
      <w:r w:rsidR="0035733E">
        <w:rPr>
          <w:rFonts w:ascii="Times New Roman" w:hAnsi="Times New Roman" w:cs="Times New Roman"/>
          <w:sz w:val="24"/>
          <w:szCs w:val="24"/>
        </w:rPr>
        <w:t>escola</w:t>
      </w:r>
      <w:r w:rsidRPr="00295B94">
        <w:rPr>
          <w:rFonts w:ascii="Times New Roman" w:hAnsi="Times New Roman" w:cs="Times New Roman"/>
          <w:sz w:val="24"/>
          <w:szCs w:val="24"/>
        </w:rPr>
        <w:t xml:space="preserve">. </w:t>
      </w:r>
    </w:p>
    <w:p w:rsidR="00FD5B2E"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Em relação à turma, inseriu-se o controle</w:t>
      </w:r>
      <w:r w:rsidR="00211DB1">
        <w:rPr>
          <w:rFonts w:ascii="Times New Roman" w:hAnsi="Times New Roman" w:cs="Times New Roman"/>
          <w:sz w:val="24"/>
          <w:szCs w:val="24"/>
        </w:rPr>
        <w:t xml:space="preserve"> do</w:t>
      </w:r>
      <w:r w:rsidRPr="00295B94">
        <w:rPr>
          <w:rFonts w:ascii="Times New Roman" w:hAnsi="Times New Roman" w:cs="Times New Roman"/>
          <w:sz w:val="24"/>
          <w:szCs w:val="24"/>
        </w:rPr>
        <w:t xml:space="preserve"> número de aluno</w:t>
      </w:r>
      <w:r w:rsidR="00FD5B2E">
        <w:rPr>
          <w:rFonts w:ascii="Times New Roman" w:hAnsi="Times New Roman" w:cs="Times New Roman"/>
          <w:sz w:val="24"/>
          <w:szCs w:val="24"/>
        </w:rPr>
        <w:t>s</w:t>
      </w:r>
      <w:r w:rsidRPr="00295B94">
        <w:rPr>
          <w:rFonts w:ascii="Times New Roman" w:hAnsi="Times New Roman" w:cs="Times New Roman"/>
          <w:sz w:val="24"/>
          <w:szCs w:val="24"/>
        </w:rPr>
        <w:t xml:space="preserve"> na sala</w:t>
      </w:r>
      <w:r w:rsidR="00FD5B2E">
        <w:rPr>
          <w:rFonts w:ascii="Times New Roman" w:hAnsi="Times New Roman" w:cs="Times New Roman"/>
          <w:sz w:val="24"/>
          <w:szCs w:val="24"/>
        </w:rPr>
        <w:t>;</w:t>
      </w:r>
      <w:r w:rsidRPr="00295B94">
        <w:rPr>
          <w:rFonts w:ascii="Times New Roman" w:hAnsi="Times New Roman" w:cs="Times New Roman"/>
          <w:sz w:val="24"/>
          <w:szCs w:val="24"/>
        </w:rPr>
        <w:t xml:space="preserve"> </w:t>
      </w:r>
      <w:r w:rsidR="008430A7">
        <w:rPr>
          <w:rFonts w:ascii="Times New Roman" w:hAnsi="Times New Roman" w:cs="Times New Roman"/>
          <w:sz w:val="24"/>
          <w:szCs w:val="24"/>
        </w:rPr>
        <w:t>a</w:t>
      </w:r>
      <w:r w:rsidRPr="00295B94">
        <w:rPr>
          <w:rFonts w:ascii="Times New Roman" w:hAnsi="Times New Roman" w:cs="Times New Roman"/>
          <w:sz w:val="24"/>
          <w:szCs w:val="24"/>
        </w:rPr>
        <w:t>lém dessa</w:t>
      </w:r>
      <w:r w:rsidR="000773F5">
        <w:rPr>
          <w:rFonts w:ascii="Times New Roman" w:hAnsi="Times New Roman" w:cs="Times New Roman"/>
          <w:sz w:val="24"/>
          <w:szCs w:val="24"/>
        </w:rPr>
        <w:t xml:space="preserve"> variável</w:t>
      </w:r>
      <w:r w:rsidR="008430A7">
        <w:rPr>
          <w:rFonts w:ascii="Times New Roman" w:hAnsi="Times New Roman" w:cs="Times New Roman"/>
          <w:sz w:val="24"/>
          <w:szCs w:val="24"/>
        </w:rPr>
        <w:t>,</w:t>
      </w:r>
      <w:r w:rsidRPr="00295B94">
        <w:rPr>
          <w:rFonts w:ascii="Times New Roman" w:hAnsi="Times New Roman" w:cs="Times New Roman"/>
          <w:sz w:val="24"/>
          <w:szCs w:val="24"/>
        </w:rPr>
        <w:t xml:space="preserve"> </w:t>
      </w:r>
      <w:proofErr w:type="gramStart"/>
      <w:r w:rsidRPr="00295B94">
        <w:rPr>
          <w:rFonts w:ascii="Times New Roman" w:hAnsi="Times New Roman" w:cs="Times New Roman"/>
          <w:sz w:val="24"/>
          <w:szCs w:val="24"/>
        </w:rPr>
        <w:t>utilizou-se</w:t>
      </w:r>
      <w:proofErr w:type="gramEnd"/>
      <w:r w:rsidRPr="00295B94">
        <w:rPr>
          <w:rFonts w:ascii="Times New Roman" w:hAnsi="Times New Roman" w:cs="Times New Roman"/>
          <w:sz w:val="24"/>
          <w:szCs w:val="24"/>
        </w:rPr>
        <w:t xml:space="preserve"> a</w:t>
      </w:r>
      <w:r w:rsidR="008430A7">
        <w:rPr>
          <w:rFonts w:ascii="Times New Roman" w:hAnsi="Times New Roman" w:cs="Times New Roman"/>
          <w:sz w:val="24"/>
          <w:szCs w:val="24"/>
        </w:rPr>
        <w:t>s</w:t>
      </w:r>
      <w:r w:rsidRPr="00295B94">
        <w:rPr>
          <w:rFonts w:ascii="Times New Roman" w:hAnsi="Times New Roman" w:cs="Times New Roman"/>
          <w:sz w:val="24"/>
          <w:szCs w:val="24"/>
        </w:rPr>
        <w:t xml:space="preserve"> </w:t>
      </w:r>
      <w:proofErr w:type="spellStart"/>
      <w:r w:rsidR="008430A7">
        <w:rPr>
          <w:rFonts w:ascii="Times New Roman" w:hAnsi="Times New Roman" w:cs="Times New Roman"/>
          <w:i/>
          <w:iCs/>
          <w:sz w:val="24"/>
          <w:szCs w:val="24"/>
        </w:rPr>
        <w:t>dummies</w:t>
      </w:r>
      <w:proofErr w:type="spellEnd"/>
      <w:r w:rsidRPr="00295B94">
        <w:rPr>
          <w:rFonts w:ascii="Times New Roman" w:hAnsi="Times New Roman" w:cs="Times New Roman"/>
          <w:sz w:val="24"/>
          <w:szCs w:val="24"/>
        </w:rPr>
        <w:t xml:space="preserve"> “</w:t>
      </w:r>
      <w:r w:rsidR="00FD5B2E">
        <w:rPr>
          <w:rFonts w:ascii="Times New Roman" w:hAnsi="Times New Roman" w:cs="Times New Roman"/>
          <w:sz w:val="24"/>
          <w:szCs w:val="24"/>
        </w:rPr>
        <w:t>p</w:t>
      </w:r>
      <w:r w:rsidRPr="00295B94">
        <w:rPr>
          <w:rFonts w:ascii="Times New Roman" w:hAnsi="Times New Roman" w:cs="Times New Roman"/>
          <w:sz w:val="24"/>
          <w:szCs w:val="24"/>
        </w:rPr>
        <w:t xml:space="preserve">rofessor </w:t>
      </w:r>
      <w:r w:rsidR="00FD5B2E">
        <w:rPr>
          <w:rFonts w:ascii="Times New Roman" w:hAnsi="Times New Roman" w:cs="Times New Roman"/>
          <w:sz w:val="24"/>
          <w:szCs w:val="24"/>
        </w:rPr>
        <w:t>c</w:t>
      </w:r>
      <w:r w:rsidRPr="00295B94">
        <w:rPr>
          <w:rFonts w:ascii="Times New Roman" w:hAnsi="Times New Roman" w:cs="Times New Roman"/>
          <w:sz w:val="24"/>
          <w:szCs w:val="24"/>
        </w:rPr>
        <w:t xml:space="preserve">onversa com </w:t>
      </w:r>
      <w:r w:rsidR="00FD5B2E">
        <w:rPr>
          <w:rFonts w:ascii="Times New Roman" w:hAnsi="Times New Roman" w:cs="Times New Roman"/>
          <w:sz w:val="24"/>
          <w:szCs w:val="24"/>
        </w:rPr>
        <w:t>r</w:t>
      </w:r>
      <w:r w:rsidRPr="00295B94">
        <w:rPr>
          <w:rFonts w:ascii="Times New Roman" w:hAnsi="Times New Roman" w:cs="Times New Roman"/>
          <w:sz w:val="24"/>
          <w:szCs w:val="24"/>
        </w:rPr>
        <w:t xml:space="preserve">esponsável sobre </w:t>
      </w:r>
      <w:r w:rsidR="00FD5B2E">
        <w:rPr>
          <w:rFonts w:ascii="Times New Roman" w:hAnsi="Times New Roman" w:cs="Times New Roman"/>
          <w:sz w:val="24"/>
          <w:szCs w:val="24"/>
        </w:rPr>
        <w:t>p</w:t>
      </w:r>
      <w:r w:rsidRPr="00295B94">
        <w:rPr>
          <w:rFonts w:ascii="Times New Roman" w:hAnsi="Times New Roman" w:cs="Times New Roman"/>
          <w:sz w:val="24"/>
          <w:szCs w:val="24"/>
        </w:rPr>
        <w:t xml:space="preserve">roblemas de </w:t>
      </w:r>
      <w:r w:rsidR="00FD5B2E">
        <w:rPr>
          <w:rFonts w:ascii="Times New Roman" w:hAnsi="Times New Roman" w:cs="Times New Roman"/>
          <w:sz w:val="24"/>
          <w:szCs w:val="24"/>
        </w:rPr>
        <w:t>a</w:t>
      </w:r>
      <w:r w:rsidRPr="00295B94">
        <w:rPr>
          <w:rFonts w:ascii="Times New Roman" w:hAnsi="Times New Roman" w:cs="Times New Roman"/>
          <w:sz w:val="24"/>
          <w:szCs w:val="24"/>
        </w:rPr>
        <w:t>prendizagem/</w:t>
      </w:r>
      <w:r w:rsidR="00FD5B2E">
        <w:rPr>
          <w:rFonts w:ascii="Times New Roman" w:hAnsi="Times New Roman" w:cs="Times New Roman"/>
          <w:sz w:val="24"/>
          <w:szCs w:val="24"/>
        </w:rPr>
        <w:t>d</w:t>
      </w:r>
      <w:r w:rsidRPr="00295B94">
        <w:rPr>
          <w:rFonts w:ascii="Times New Roman" w:hAnsi="Times New Roman" w:cs="Times New Roman"/>
          <w:sz w:val="24"/>
          <w:szCs w:val="24"/>
        </w:rPr>
        <w:t>isciplina”</w:t>
      </w:r>
      <w:r w:rsidR="004425FC">
        <w:rPr>
          <w:rFonts w:ascii="Times New Roman" w:hAnsi="Times New Roman" w:cs="Times New Roman"/>
          <w:sz w:val="24"/>
          <w:szCs w:val="24"/>
        </w:rPr>
        <w:t xml:space="preserve"> (que assume valor “1” para as respostas sempre ou às vezes e “0” caso contrário)</w:t>
      </w:r>
      <w:r w:rsidR="008430A7">
        <w:rPr>
          <w:rFonts w:ascii="Times New Roman" w:hAnsi="Times New Roman" w:cs="Times New Roman"/>
          <w:sz w:val="24"/>
          <w:szCs w:val="24"/>
        </w:rPr>
        <w:t xml:space="preserve"> e “</w:t>
      </w:r>
      <w:r w:rsidRPr="00295B94">
        <w:rPr>
          <w:rFonts w:ascii="Times New Roman" w:hAnsi="Times New Roman" w:cs="Times New Roman"/>
          <w:sz w:val="24"/>
          <w:szCs w:val="24"/>
        </w:rPr>
        <w:t xml:space="preserve">o professor </w:t>
      </w:r>
      <w:r w:rsidR="008430A7">
        <w:rPr>
          <w:rFonts w:ascii="Times New Roman" w:hAnsi="Times New Roman" w:cs="Times New Roman"/>
          <w:sz w:val="24"/>
          <w:szCs w:val="24"/>
        </w:rPr>
        <w:t xml:space="preserve">de matemática </w:t>
      </w:r>
      <w:r w:rsidRPr="00295B94">
        <w:rPr>
          <w:rFonts w:ascii="Times New Roman" w:hAnsi="Times New Roman" w:cs="Times New Roman"/>
          <w:sz w:val="24"/>
          <w:szCs w:val="24"/>
        </w:rPr>
        <w:t>faz elogios ao aluno</w:t>
      </w:r>
      <w:r w:rsidR="008430A7">
        <w:rPr>
          <w:rFonts w:ascii="Times New Roman" w:hAnsi="Times New Roman" w:cs="Times New Roman"/>
          <w:sz w:val="24"/>
          <w:szCs w:val="24"/>
        </w:rPr>
        <w:t>”</w:t>
      </w:r>
      <w:r w:rsidR="004425FC">
        <w:rPr>
          <w:rFonts w:ascii="Times New Roman" w:hAnsi="Times New Roman" w:cs="Times New Roman"/>
          <w:sz w:val="24"/>
          <w:szCs w:val="24"/>
        </w:rPr>
        <w:t xml:space="preserve"> (que admite as seguintes respostas 1= sempre ou quase sempre, 2= as vezes 3=nunca ou quase nunca)</w:t>
      </w:r>
      <w:r w:rsidRPr="00295B94">
        <w:rPr>
          <w:rFonts w:ascii="Times New Roman" w:hAnsi="Times New Roman" w:cs="Times New Roman"/>
          <w:sz w:val="24"/>
          <w:szCs w:val="24"/>
        </w:rPr>
        <w:t>.</w:t>
      </w:r>
      <w:r w:rsidR="00FD5B2E">
        <w:rPr>
          <w:rFonts w:ascii="Times New Roman" w:hAnsi="Times New Roman" w:cs="Times New Roman"/>
          <w:sz w:val="24"/>
          <w:szCs w:val="24"/>
        </w:rPr>
        <w:t xml:space="preserve"> Essas variáveis tentam captar a </w:t>
      </w:r>
      <w:r w:rsidR="008430A7">
        <w:rPr>
          <w:rFonts w:ascii="Times New Roman" w:hAnsi="Times New Roman" w:cs="Times New Roman"/>
          <w:sz w:val="24"/>
          <w:szCs w:val="24"/>
        </w:rPr>
        <w:t>ideia</w:t>
      </w:r>
      <w:r w:rsidR="00FD5B2E">
        <w:rPr>
          <w:rFonts w:ascii="Times New Roman" w:hAnsi="Times New Roman" w:cs="Times New Roman"/>
          <w:sz w:val="24"/>
          <w:szCs w:val="24"/>
        </w:rPr>
        <w:t xml:space="preserve"> de </w:t>
      </w:r>
      <w:proofErr w:type="spellStart"/>
      <w:r w:rsidR="00FD5B2E">
        <w:rPr>
          <w:rFonts w:ascii="Times New Roman" w:hAnsi="Times New Roman" w:cs="Times New Roman"/>
          <w:sz w:val="24"/>
          <w:szCs w:val="24"/>
        </w:rPr>
        <w:t>Seabra</w:t>
      </w:r>
      <w:proofErr w:type="spellEnd"/>
      <w:r w:rsidR="00FD5B2E">
        <w:rPr>
          <w:rFonts w:ascii="Times New Roman" w:hAnsi="Times New Roman" w:cs="Times New Roman"/>
          <w:sz w:val="24"/>
          <w:szCs w:val="24"/>
        </w:rPr>
        <w:t xml:space="preserve"> (1995), </w:t>
      </w:r>
      <w:r w:rsidR="008430A7">
        <w:rPr>
          <w:rFonts w:ascii="Times New Roman" w:hAnsi="Times New Roman" w:cs="Times New Roman"/>
          <w:sz w:val="24"/>
          <w:szCs w:val="24"/>
        </w:rPr>
        <w:t xml:space="preserve">e </w:t>
      </w:r>
      <w:proofErr w:type="spellStart"/>
      <w:r w:rsidR="00FD5B2E">
        <w:rPr>
          <w:rFonts w:ascii="Times New Roman" w:hAnsi="Times New Roman" w:cs="Times New Roman"/>
          <w:sz w:val="24"/>
          <w:szCs w:val="24"/>
        </w:rPr>
        <w:t>Giddens</w:t>
      </w:r>
      <w:proofErr w:type="spellEnd"/>
      <w:r w:rsidR="00FD5B2E">
        <w:rPr>
          <w:rFonts w:ascii="Times New Roman" w:hAnsi="Times New Roman" w:cs="Times New Roman"/>
          <w:sz w:val="24"/>
          <w:szCs w:val="24"/>
        </w:rPr>
        <w:t xml:space="preserve"> (1992)</w:t>
      </w:r>
      <w:r w:rsidR="008430A7">
        <w:rPr>
          <w:rFonts w:ascii="Times New Roman" w:hAnsi="Times New Roman" w:cs="Times New Roman"/>
          <w:sz w:val="24"/>
          <w:szCs w:val="24"/>
        </w:rPr>
        <w:t>,</w:t>
      </w:r>
      <w:r w:rsidR="00FD5B2E">
        <w:rPr>
          <w:rFonts w:ascii="Times New Roman" w:hAnsi="Times New Roman" w:cs="Times New Roman"/>
          <w:sz w:val="24"/>
          <w:szCs w:val="24"/>
        </w:rPr>
        <w:t xml:space="preserve"> mencionadas anteriormente</w:t>
      </w:r>
      <w:r w:rsidR="008430A7">
        <w:rPr>
          <w:rFonts w:ascii="Times New Roman" w:hAnsi="Times New Roman" w:cs="Times New Roman"/>
          <w:sz w:val="24"/>
          <w:szCs w:val="24"/>
        </w:rPr>
        <w:t>,</w:t>
      </w:r>
      <w:r w:rsidR="00FD5B2E">
        <w:rPr>
          <w:rFonts w:ascii="Times New Roman" w:hAnsi="Times New Roman" w:cs="Times New Roman"/>
          <w:sz w:val="24"/>
          <w:szCs w:val="24"/>
        </w:rPr>
        <w:t xml:space="preserve"> que argumentam sobre a importância do papel do professor </w:t>
      </w:r>
      <w:r w:rsidR="00FD5B2E" w:rsidRPr="00295B94">
        <w:rPr>
          <w:rFonts w:ascii="Times New Roman" w:hAnsi="Times New Roman" w:cs="Times New Roman"/>
          <w:sz w:val="24"/>
          <w:szCs w:val="24"/>
        </w:rPr>
        <w:t xml:space="preserve">para o desenvolvimento do aluno </w:t>
      </w:r>
      <w:r w:rsidR="00FD5B2E">
        <w:rPr>
          <w:rFonts w:ascii="Times New Roman" w:hAnsi="Times New Roman" w:cs="Times New Roman"/>
          <w:sz w:val="24"/>
          <w:szCs w:val="24"/>
        </w:rPr>
        <w:t xml:space="preserve">não só </w:t>
      </w:r>
      <w:r w:rsidR="00FD5B2E" w:rsidRPr="00295B94">
        <w:rPr>
          <w:rFonts w:ascii="Times New Roman" w:hAnsi="Times New Roman" w:cs="Times New Roman"/>
          <w:sz w:val="24"/>
          <w:szCs w:val="24"/>
        </w:rPr>
        <w:t xml:space="preserve">nas áreas educativas </w:t>
      </w:r>
      <w:r w:rsidR="00FD5B2E">
        <w:rPr>
          <w:rFonts w:ascii="Times New Roman" w:hAnsi="Times New Roman" w:cs="Times New Roman"/>
          <w:sz w:val="24"/>
          <w:szCs w:val="24"/>
        </w:rPr>
        <w:t>d</w:t>
      </w:r>
      <w:r w:rsidR="00FD5B2E" w:rsidRPr="00295B94">
        <w:rPr>
          <w:rFonts w:ascii="Times New Roman" w:hAnsi="Times New Roman" w:cs="Times New Roman"/>
          <w:sz w:val="24"/>
          <w:szCs w:val="24"/>
        </w:rPr>
        <w:t>o processo d</w:t>
      </w:r>
      <w:r w:rsidR="00FD5B2E">
        <w:rPr>
          <w:rFonts w:ascii="Times New Roman" w:hAnsi="Times New Roman" w:cs="Times New Roman"/>
          <w:sz w:val="24"/>
          <w:szCs w:val="24"/>
        </w:rPr>
        <w:t>e</w:t>
      </w:r>
      <w:r w:rsidR="00FD5B2E" w:rsidRPr="00295B94">
        <w:rPr>
          <w:rFonts w:ascii="Times New Roman" w:hAnsi="Times New Roman" w:cs="Times New Roman"/>
          <w:sz w:val="24"/>
          <w:szCs w:val="24"/>
        </w:rPr>
        <w:t xml:space="preserve"> aprendizagem, mas também na valorização das suas relações interpessoais e intraindividuais.</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A escolaridade do professor também seria um bom controle, no entanto, esta não apresentou variabilidade, ou seja, todos os professores entrevistados tinham 16 anos de estudo. E no tocante à escola, foram adicionados controles ligados à existência de computadores e de bibliotecas.</w:t>
      </w: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Quanto ao desempenho são usadas as notas das provas de matemática</w:t>
      </w:r>
      <w:r w:rsidR="00712C08">
        <w:rPr>
          <w:rStyle w:val="Refdenotaderodap"/>
          <w:rFonts w:ascii="Times New Roman" w:hAnsi="Times New Roman" w:cs="Times New Roman"/>
          <w:sz w:val="24"/>
          <w:szCs w:val="24"/>
        </w:rPr>
        <w:footnoteReference w:id="2"/>
      </w:r>
      <w:r w:rsidR="00712C08">
        <w:rPr>
          <w:rFonts w:ascii="Times New Roman" w:hAnsi="Times New Roman" w:cs="Times New Roman"/>
          <w:sz w:val="24"/>
          <w:szCs w:val="24"/>
        </w:rPr>
        <w:t xml:space="preserve"> no início e no final do ano letivo</w:t>
      </w:r>
      <w:r w:rsidR="008430A7">
        <w:rPr>
          <w:rFonts w:ascii="Times New Roman" w:hAnsi="Times New Roman" w:cs="Times New Roman"/>
          <w:sz w:val="24"/>
          <w:szCs w:val="24"/>
        </w:rPr>
        <w:t>.</w:t>
      </w:r>
      <w:r w:rsidRPr="00295B94">
        <w:rPr>
          <w:rFonts w:ascii="Times New Roman" w:hAnsi="Times New Roman" w:cs="Times New Roman"/>
          <w:sz w:val="24"/>
          <w:szCs w:val="24"/>
        </w:rPr>
        <w:t xml:space="preserve"> Dessas duas variáveis cria-se a variável dependente variação percentual da nota. As informações disponíveis no banco de dados após seleção por essas características totalizaram aproximadamente 2.882 observações de alunos d</w:t>
      </w:r>
      <w:r w:rsidR="00F04AEB">
        <w:rPr>
          <w:rFonts w:ascii="Times New Roman" w:hAnsi="Times New Roman" w:cs="Times New Roman"/>
          <w:sz w:val="24"/>
          <w:szCs w:val="24"/>
        </w:rPr>
        <w:t>o</w:t>
      </w:r>
      <w:r w:rsidRPr="00295B94">
        <w:rPr>
          <w:rFonts w:ascii="Times New Roman" w:hAnsi="Times New Roman" w:cs="Times New Roman"/>
          <w:sz w:val="24"/>
          <w:szCs w:val="24"/>
        </w:rPr>
        <w:t xml:space="preserve"> 6º ano</w:t>
      </w:r>
      <w:r w:rsidR="00F04AEB">
        <w:rPr>
          <w:rFonts w:ascii="Times New Roman" w:hAnsi="Times New Roman" w:cs="Times New Roman"/>
          <w:sz w:val="24"/>
          <w:szCs w:val="24"/>
        </w:rPr>
        <w:t xml:space="preserve"> (</w:t>
      </w:r>
      <w:r w:rsidR="00F04AEB" w:rsidRPr="00295B94">
        <w:rPr>
          <w:rFonts w:ascii="Times New Roman" w:hAnsi="Times New Roman" w:cs="Times New Roman"/>
          <w:sz w:val="24"/>
          <w:szCs w:val="24"/>
        </w:rPr>
        <w:t>5ª série</w:t>
      </w:r>
      <w:r w:rsidRPr="00295B94">
        <w:rPr>
          <w:rFonts w:ascii="Times New Roman" w:hAnsi="Times New Roman" w:cs="Times New Roman"/>
          <w:sz w:val="24"/>
          <w:szCs w:val="24"/>
        </w:rPr>
        <w:t>) de escolas públicas do Recife.</w:t>
      </w:r>
    </w:p>
    <w:p w:rsidR="00295B94" w:rsidRPr="00295B94" w:rsidRDefault="00295B94" w:rsidP="00295B94">
      <w:pPr>
        <w:spacing w:after="0" w:line="240" w:lineRule="auto"/>
        <w:jc w:val="both"/>
        <w:rPr>
          <w:rFonts w:ascii="Times New Roman" w:hAnsi="Times New Roman" w:cs="Times New Roman"/>
          <w:b/>
          <w:sz w:val="24"/>
          <w:szCs w:val="24"/>
        </w:rPr>
      </w:pPr>
    </w:p>
    <w:p w:rsidR="00295B94" w:rsidRPr="00295B94" w:rsidRDefault="000A12E7" w:rsidP="00295B9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295B94" w:rsidRPr="00295B94">
        <w:rPr>
          <w:rFonts w:ascii="Times New Roman" w:hAnsi="Times New Roman" w:cs="Times New Roman"/>
          <w:b/>
          <w:sz w:val="24"/>
          <w:szCs w:val="24"/>
        </w:rPr>
        <w:t>.1. Análise Descritiva dos Dados</w:t>
      </w:r>
    </w:p>
    <w:p w:rsidR="00295B94" w:rsidRPr="00295B94" w:rsidRDefault="00295B94" w:rsidP="00295B94">
      <w:pPr>
        <w:spacing w:after="0" w:line="240" w:lineRule="auto"/>
        <w:jc w:val="both"/>
        <w:rPr>
          <w:rFonts w:ascii="Times New Roman" w:hAnsi="Times New Roman" w:cs="Times New Roman"/>
          <w:sz w:val="24"/>
          <w:szCs w:val="24"/>
        </w:rPr>
      </w:pPr>
    </w:p>
    <w:p w:rsidR="00295B94" w:rsidRP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A Tabela 1, a seguir, contém as estatísticas descritivas das variáveis utilizadas nas estimações deste artigo. Em média, os estudantes saíram-se melhor na primeira avaliação do que na segunda, apesar disso ocorreu um acréscimo de aprendizado em 10% comparando as duas avaliações realizadas, e isso se explica pelo peso maior de variações positivas registradas.</w:t>
      </w:r>
    </w:p>
    <w:p w:rsidR="00295B94" w:rsidRDefault="00295B94" w:rsidP="00295B94">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Percebe-se que 51% dos alunos são do gênero masculino, em média têm 11 anos</w:t>
      </w:r>
      <w:r w:rsidR="000A12E7">
        <w:rPr>
          <w:rFonts w:ascii="Times New Roman" w:hAnsi="Times New Roman" w:cs="Times New Roman"/>
          <w:sz w:val="24"/>
          <w:szCs w:val="24"/>
        </w:rPr>
        <w:t xml:space="preserve"> de idade</w:t>
      </w:r>
      <w:r w:rsidRPr="00295B94">
        <w:rPr>
          <w:rFonts w:ascii="Times New Roman" w:hAnsi="Times New Roman" w:cs="Times New Roman"/>
          <w:sz w:val="24"/>
          <w:szCs w:val="24"/>
        </w:rPr>
        <w:t xml:space="preserve">, 47% são beneficiários de algum programa </w:t>
      </w:r>
      <w:r w:rsidRPr="008430A7">
        <w:rPr>
          <w:rFonts w:ascii="Times New Roman" w:hAnsi="Times New Roman" w:cs="Times New Roman"/>
          <w:sz w:val="24"/>
          <w:szCs w:val="24"/>
        </w:rPr>
        <w:t>social e 67% dos deles não gostariam de mudar de personalidade. Numa escala de 01 a 03, sendo 01 “</w:t>
      </w:r>
      <w:r w:rsidR="000A12E7">
        <w:rPr>
          <w:rFonts w:ascii="Times New Roman" w:hAnsi="Times New Roman" w:cs="Times New Roman"/>
          <w:sz w:val="24"/>
          <w:szCs w:val="24"/>
        </w:rPr>
        <w:t>s</w:t>
      </w:r>
      <w:r w:rsidRPr="008430A7">
        <w:rPr>
          <w:rFonts w:ascii="Times New Roman" w:hAnsi="Times New Roman" w:cs="Times New Roman"/>
          <w:sz w:val="24"/>
          <w:szCs w:val="24"/>
        </w:rPr>
        <w:t>empre ou quase sempre”, 02 “</w:t>
      </w:r>
      <w:proofErr w:type="gramStart"/>
      <w:r w:rsidR="000A12E7">
        <w:rPr>
          <w:rFonts w:ascii="Times New Roman" w:hAnsi="Times New Roman" w:cs="Times New Roman"/>
          <w:sz w:val="24"/>
          <w:szCs w:val="24"/>
        </w:rPr>
        <w:t>a</w:t>
      </w:r>
      <w:r w:rsidRPr="008430A7">
        <w:rPr>
          <w:rFonts w:ascii="Times New Roman" w:hAnsi="Times New Roman" w:cs="Times New Roman"/>
          <w:sz w:val="24"/>
          <w:szCs w:val="24"/>
        </w:rPr>
        <w:t>s</w:t>
      </w:r>
      <w:proofErr w:type="gramEnd"/>
      <w:r w:rsidRPr="008430A7">
        <w:rPr>
          <w:rFonts w:ascii="Times New Roman" w:hAnsi="Times New Roman" w:cs="Times New Roman"/>
          <w:sz w:val="24"/>
          <w:szCs w:val="24"/>
        </w:rPr>
        <w:t xml:space="preserve"> vezes” e 03 “</w:t>
      </w:r>
      <w:r w:rsidR="000A12E7">
        <w:rPr>
          <w:rFonts w:ascii="Times New Roman" w:hAnsi="Times New Roman" w:cs="Times New Roman"/>
          <w:sz w:val="24"/>
          <w:szCs w:val="24"/>
        </w:rPr>
        <w:t>n</w:t>
      </w:r>
      <w:r w:rsidRPr="008430A7">
        <w:rPr>
          <w:rFonts w:ascii="Times New Roman" w:hAnsi="Times New Roman" w:cs="Times New Roman"/>
          <w:sz w:val="24"/>
          <w:szCs w:val="24"/>
        </w:rPr>
        <w:t>unca ou quase nunca”, o aluno não se sente deixado de lado em 74% dos casos.</w:t>
      </w:r>
      <w:r w:rsidRPr="00295B94">
        <w:rPr>
          <w:rFonts w:ascii="Times New Roman" w:hAnsi="Times New Roman" w:cs="Times New Roman"/>
          <w:sz w:val="24"/>
          <w:szCs w:val="24"/>
        </w:rPr>
        <w:t xml:space="preserve"> </w:t>
      </w:r>
      <w:r w:rsidR="00AF49CC">
        <w:rPr>
          <w:rFonts w:ascii="Times New Roman" w:hAnsi="Times New Roman" w:cs="Times New Roman"/>
          <w:sz w:val="24"/>
          <w:szCs w:val="24"/>
        </w:rPr>
        <w:t xml:space="preserve">Além disso, </w:t>
      </w:r>
      <w:proofErr w:type="gramStart"/>
      <w:r w:rsidR="00AF49CC">
        <w:rPr>
          <w:rFonts w:ascii="Times New Roman" w:hAnsi="Times New Roman" w:cs="Times New Roman"/>
          <w:sz w:val="24"/>
          <w:szCs w:val="24"/>
        </w:rPr>
        <w:t>cerca de 76</w:t>
      </w:r>
      <w:proofErr w:type="gramEnd"/>
      <w:r w:rsidR="00AF49CC">
        <w:rPr>
          <w:rFonts w:ascii="Times New Roman" w:hAnsi="Times New Roman" w:cs="Times New Roman"/>
          <w:sz w:val="24"/>
          <w:szCs w:val="24"/>
        </w:rPr>
        <w:t>% dos alunos “se sentem populares e afirmaram ter muitos amigos”.</w:t>
      </w:r>
    </w:p>
    <w:p w:rsidR="00767C19" w:rsidRDefault="00767C19" w:rsidP="00767C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Ademais</w:t>
      </w:r>
      <w:r w:rsidRPr="00295B94">
        <w:rPr>
          <w:rFonts w:ascii="Times New Roman" w:hAnsi="Times New Roman" w:cs="Times New Roman"/>
          <w:sz w:val="24"/>
          <w:szCs w:val="24"/>
        </w:rPr>
        <w:t>, verifica-se que em termos médios, 86% dos responsáveis</w:t>
      </w:r>
      <w:r>
        <w:rPr>
          <w:rFonts w:ascii="Times New Roman" w:hAnsi="Times New Roman" w:cs="Times New Roman"/>
          <w:sz w:val="24"/>
          <w:szCs w:val="24"/>
        </w:rPr>
        <w:t xml:space="preserve"> pela vida acadêmica dos alunos</w:t>
      </w:r>
      <w:r w:rsidRPr="00295B94">
        <w:rPr>
          <w:rFonts w:ascii="Times New Roman" w:hAnsi="Times New Roman" w:cs="Times New Roman"/>
          <w:sz w:val="24"/>
          <w:szCs w:val="24"/>
        </w:rPr>
        <w:t xml:space="preserve"> são </w:t>
      </w:r>
      <w:r>
        <w:rPr>
          <w:rFonts w:ascii="Times New Roman" w:hAnsi="Times New Roman" w:cs="Times New Roman"/>
          <w:sz w:val="24"/>
          <w:szCs w:val="24"/>
        </w:rPr>
        <w:t xml:space="preserve">as </w:t>
      </w:r>
      <w:r w:rsidRPr="00295B94">
        <w:rPr>
          <w:rFonts w:ascii="Times New Roman" w:hAnsi="Times New Roman" w:cs="Times New Roman"/>
          <w:sz w:val="24"/>
          <w:szCs w:val="24"/>
        </w:rPr>
        <w:t xml:space="preserve">mães e em </w:t>
      </w:r>
      <w:r>
        <w:rPr>
          <w:rFonts w:ascii="Times New Roman" w:hAnsi="Times New Roman" w:cs="Times New Roman"/>
          <w:sz w:val="24"/>
          <w:szCs w:val="24"/>
        </w:rPr>
        <w:t>26</w:t>
      </w:r>
      <w:r w:rsidRPr="00295B94">
        <w:rPr>
          <w:rFonts w:ascii="Times New Roman" w:hAnsi="Times New Roman" w:cs="Times New Roman"/>
          <w:sz w:val="24"/>
          <w:szCs w:val="24"/>
        </w:rPr>
        <w:t xml:space="preserve">% dos casos </w:t>
      </w:r>
      <w:r w:rsidR="004425FC">
        <w:rPr>
          <w:rFonts w:ascii="Times New Roman" w:hAnsi="Times New Roman" w:cs="Times New Roman"/>
          <w:sz w:val="24"/>
          <w:szCs w:val="24"/>
        </w:rPr>
        <w:t>as mães</w:t>
      </w:r>
      <w:r>
        <w:rPr>
          <w:rFonts w:ascii="Times New Roman" w:hAnsi="Times New Roman" w:cs="Times New Roman"/>
          <w:sz w:val="24"/>
          <w:szCs w:val="24"/>
        </w:rPr>
        <w:t xml:space="preserve"> </w:t>
      </w:r>
      <w:r w:rsidRPr="00295B94">
        <w:rPr>
          <w:rFonts w:ascii="Times New Roman" w:hAnsi="Times New Roman" w:cs="Times New Roman"/>
          <w:sz w:val="24"/>
          <w:szCs w:val="24"/>
        </w:rPr>
        <w:t xml:space="preserve">repreendem </w:t>
      </w:r>
      <w:r>
        <w:rPr>
          <w:rFonts w:ascii="Times New Roman" w:hAnsi="Times New Roman" w:cs="Times New Roman"/>
          <w:sz w:val="24"/>
          <w:szCs w:val="24"/>
        </w:rPr>
        <w:t xml:space="preserve">com </w:t>
      </w:r>
      <w:r w:rsidRPr="00295B94">
        <w:rPr>
          <w:rFonts w:ascii="Times New Roman" w:hAnsi="Times New Roman" w:cs="Times New Roman"/>
          <w:sz w:val="24"/>
          <w:szCs w:val="24"/>
        </w:rPr>
        <w:t>conversa</w:t>
      </w:r>
      <w:r>
        <w:rPr>
          <w:rFonts w:ascii="Times New Roman" w:hAnsi="Times New Roman" w:cs="Times New Roman"/>
          <w:sz w:val="24"/>
          <w:szCs w:val="24"/>
        </w:rPr>
        <w:t xml:space="preserve"> quando </w:t>
      </w:r>
      <w:r w:rsidRPr="00295B94">
        <w:rPr>
          <w:rFonts w:ascii="Times New Roman" w:hAnsi="Times New Roman" w:cs="Times New Roman"/>
          <w:sz w:val="24"/>
          <w:szCs w:val="24"/>
        </w:rPr>
        <w:t>o aluno faz algo errado. Constat</w:t>
      </w:r>
      <w:r>
        <w:rPr>
          <w:rFonts w:ascii="Times New Roman" w:hAnsi="Times New Roman" w:cs="Times New Roman"/>
          <w:sz w:val="24"/>
          <w:szCs w:val="24"/>
        </w:rPr>
        <w:t>ou-se</w:t>
      </w:r>
      <w:r w:rsidRPr="00295B94">
        <w:rPr>
          <w:rFonts w:ascii="Times New Roman" w:hAnsi="Times New Roman" w:cs="Times New Roman"/>
          <w:sz w:val="24"/>
          <w:szCs w:val="24"/>
        </w:rPr>
        <w:t xml:space="preserve"> que os responsáveis pelos alunos apresentam quase nove anos de estudo. Percebe-se ainda que esses alunos </w:t>
      </w:r>
      <w:proofErr w:type="gramStart"/>
      <w:r w:rsidRPr="00295B94">
        <w:rPr>
          <w:rFonts w:ascii="Times New Roman" w:hAnsi="Times New Roman" w:cs="Times New Roman"/>
          <w:sz w:val="24"/>
          <w:szCs w:val="24"/>
        </w:rPr>
        <w:t>estudam</w:t>
      </w:r>
      <w:proofErr w:type="gramEnd"/>
      <w:r w:rsidRPr="00295B94">
        <w:rPr>
          <w:rFonts w:ascii="Times New Roman" w:hAnsi="Times New Roman" w:cs="Times New Roman"/>
          <w:sz w:val="24"/>
          <w:szCs w:val="24"/>
        </w:rPr>
        <w:t xml:space="preserve"> em estabelecimentos de ensino em que 7</w:t>
      </w:r>
      <w:r>
        <w:rPr>
          <w:rFonts w:ascii="Times New Roman" w:hAnsi="Times New Roman" w:cs="Times New Roman"/>
          <w:sz w:val="24"/>
          <w:szCs w:val="24"/>
        </w:rPr>
        <w:t>2</w:t>
      </w:r>
      <w:r w:rsidRPr="00295B94">
        <w:rPr>
          <w:rFonts w:ascii="Times New Roman" w:hAnsi="Times New Roman" w:cs="Times New Roman"/>
          <w:sz w:val="24"/>
          <w:szCs w:val="24"/>
        </w:rPr>
        <w:t xml:space="preserve">% deles têm programa de redução de taxa de </w:t>
      </w:r>
      <w:r>
        <w:rPr>
          <w:rFonts w:ascii="Times New Roman" w:hAnsi="Times New Roman" w:cs="Times New Roman"/>
          <w:sz w:val="24"/>
          <w:szCs w:val="24"/>
        </w:rPr>
        <w:t>abandono/evasão escolar</w:t>
      </w:r>
      <w:r w:rsidRPr="00295B94">
        <w:rPr>
          <w:rFonts w:ascii="Times New Roman" w:hAnsi="Times New Roman" w:cs="Times New Roman"/>
          <w:sz w:val="24"/>
          <w:szCs w:val="24"/>
        </w:rPr>
        <w:t xml:space="preserve"> e a maioria dessas escolas contam com computadores (</w:t>
      </w:r>
      <w:r>
        <w:rPr>
          <w:rFonts w:ascii="Times New Roman" w:hAnsi="Times New Roman" w:cs="Times New Roman"/>
          <w:sz w:val="24"/>
          <w:szCs w:val="24"/>
        </w:rPr>
        <w:t>76</w:t>
      </w:r>
      <w:r w:rsidRPr="00295B94">
        <w:rPr>
          <w:rFonts w:ascii="Times New Roman" w:hAnsi="Times New Roman" w:cs="Times New Roman"/>
          <w:sz w:val="24"/>
          <w:szCs w:val="24"/>
        </w:rPr>
        <w:t>% dos casos) e bibliotecas (</w:t>
      </w:r>
      <w:r>
        <w:rPr>
          <w:rFonts w:ascii="Times New Roman" w:hAnsi="Times New Roman" w:cs="Times New Roman"/>
          <w:sz w:val="24"/>
          <w:szCs w:val="24"/>
        </w:rPr>
        <w:t>79</w:t>
      </w:r>
      <w:r w:rsidRPr="00295B94">
        <w:rPr>
          <w:rFonts w:ascii="Times New Roman" w:hAnsi="Times New Roman" w:cs="Times New Roman"/>
          <w:sz w:val="24"/>
          <w:szCs w:val="24"/>
        </w:rPr>
        <w:t xml:space="preserve">% dos casos). </w:t>
      </w:r>
    </w:p>
    <w:p w:rsidR="00767C19" w:rsidRPr="00295B94" w:rsidRDefault="00767C19" w:rsidP="00767C1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Observou-se também que em 84% dos casos, o professor de matemática conversa com o responsável do aluno sobre algum problema de </w:t>
      </w:r>
      <w:r>
        <w:rPr>
          <w:rFonts w:ascii="Times New Roman" w:hAnsi="Times New Roman" w:cs="Times New Roman"/>
          <w:sz w:val="24"/>
          <w:szCs w:val="24"/>
        </w:rPr>
        <w:lastRenderedPageBreak/>
        <w:t>aprendizagem/disciplina, e em 59% dos casos o professor de matemática</w:t>
      </w:r>
      <w:r w:rsidR="004425FC">
        <w:rPr>
          <w:rFonts w:ascii="Times New Roman" w:hAnsi="Times New Roman" w:cs="Times New Roman"/>
          <w:sz w:val="24"/>
          <w:szCs w:val="24"/>
        </w:rPr>
        <w:t xml:space="preserve"> sempre </w:t>
      </w:r>
      <w:r>
        <w:rPr>
          <w:rFonts w:ascii="Times New Roman" w:hAnsi="Times New Roman" w:cs="Times New Roman"/>
          <w:sz w:val="24"/>
          <w:szCs w:val="24"/>
        </w:rPr>
        <w:t xml:space="preserve">elogia o aluno. A maioria das escolas da amostra tem apenas uma turma do 6º ano do ensino fundamental com </w:t>
      </w:r>
      <w:proofErr w:type="gramStart"/>
      <w:r>
        <w:rPr>
          <w:rFonts w:ascii="Times New Roman" w:hAnsi="Times New Roman" w:cs="Times New Roman"/>
          <w:sz w:val="24"/>
          <w:szCs w:val="24"/>
        </w:rPr>
        <w:t>cerca de 37</w:t>
      </w:r>
      <w:proofErr w:type="gramEnd"/>
      <w:r>
        <w:rPr>
          <w:rFonts w:ascii="Times New Roman" w:hAnsi="Times New Roman" w:cs="Times New Roman"/>
          <w:sz w:val="24"/>
          <w:szCs w:val="24"/>
        </w:rPr>
        <w:t xml:space="preserve"> alunos por turma.</w:t>
      </w:r>
    </w:p>
    <w:p w:rsidR="00767C19" w:rsidRDefault="00767C19" w:rsidP="00295B94">
      <w:pPr>
        <w:spacing w:after="0" w:line="240" w:lineRule="auto"/>
        <w:ind w:firstLine="708"/>
        <w:jc w:val="both"/>
        <w:rPr>
          <w:rFonts w:ascii="Times New Roman" w:hAnsi="Times New Roman" w:cs="Times New Roman"/>
          <w:sz w:val="24"/>
          <w:szCs w:val="24"/>
        </w:rPr>
      </w:pPr>
    </w:p>
    <w:p w:rsidR="00295B94" w:rsidRPr="00295B94" w:rsidRDefault="00295B94" w:rsidP="00295B94">
      <w:pPr>
        <w:pStyle w:val="Tabela1"/>
        <w:ind w:left="720" w:right="639"/>
        <w:jc w:val="center"/>
      </w:pPr>
      <w:r w:rsidRPr="00295B94">
        <w:t>Tabela 1 – Estatísticas Descritivas</w:t>
      </w:r>
    </w:p>
    <w:tbl>
      <w:tblPr>
        <w:tblW w:w="0" w:type="auto"/>
        <w:tblInd w:w="59" w:type="dxa"/>
        <w:tblCellMar>
          <w:left w:w="70" w:type="dxa"/>
          <w:right w:w="70" w:type="dxa"/>
        </w:tblCellMar>
        <w:tblLook w:val="0000"/>
      </w:tblPr>
      <w:tblGrid>
        <w:gridCol w:w="4512"/>
        <w:gridCol w:w="724"/>
        <w:gridCol w:w="690"/>
        <w:gridCol w:w="1379"/>
        <w:gridCol w:w="590"/>
        <w:gridCol w:w="690"/>
      </w:tblGrid>
      <w:tr w:rsidR="00353B46" w:rsidRPr="00353B46" w:rsidTr="00DF5754">
        <w:trPr>
          <w:trHeight w:val="300"/>
        </w:trPr>
        <w:tc>
          <w:tcPr>
            <w:tcW w:w="0" w:type="auto"/>
            <w:tcBorders>
              <w:top w:val="single" w:sz="12"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Variáveis</w:t>
            </w:r>
          </w:p>
        </w:tc>
        <w:tc>
          <w:tcPr>
            <w:tcW w:w="0" w:type="auto"/>
            <w:tcBorders>
              <w:top w:val="single" w:sz="12"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N. obs.</w:t>
            </w:r>
          </w:p>
        </w:tc>
        <w:tc>
          <w:tcPr>
            <w:tcW w:w="0" w:type="auto"/>
            <w:tcBorders>
              <w:top w:val="single" w:sz="12"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Média</w:t>
            </w:r>
          </w:p>
        </w:tc>
        <w:tc>
          <w:tcPr>
            <w:tcW w:w="0" w:type="auto"/>
            <w:tcBorders>
              <w:top w:val="single" w:sz="12"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Desvio Padrão</w:t>
            </w:r>
          </w:p>
        </w:tc>
        <w:tc>
          <w:tcPr>
            <w:tcW w:w="0" w:type="auto"/>
            <w:tcBorders>
              <w:top w:val="single" w:sz="12"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Min.</w:t>
            </w:r>
          </w:p>
        </w:tc>
        <w:tc>
          <w:tcPr>
            <w:tcW w:w="0" w:type="auto"/>
            <w:tcBorders>
              <w:top w:val="single" w:sz="12" w:space="0" w:color="auto"/>
              <w:left w:val="nil"/>
              <w:bottom w:val="single" w:sz="12"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Max.</w:t>
            </w:r>
          </w:p>
        </w:tc>
      </w:tr>
      <w:tr w:rsidR="00353B46" w:rsidRPr="00353B46" w:rsidTr="00DF5754">
        <w:trPr>
          <w:trHeight w:val="285"/>
        </w:trPr>
        <w:tc>
          <w:tcPr>
            <w:tcW w:w="0" w:type="auto"/>
            <w:gridSpan w:val="6"/>
            <w:tcBorders>
              <w:top w:val="single" w:sz="12" w:space="0" w:color="auto"/>
              <w:left w:val="nil"/>
              <w:bottom w:val="single" w:sz="12"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Características do Aluno e Desempenho</w:t>
            </w:r>
          </w:p>
        </w:tc>
      </w:tr>
      <w:tr w:rsidR="00353B46" w:rsidRPr="00353B46" w:rsidTr="00DF5754">
        <w:trPr>
          <w:trHeight w:val="285"/>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Variação da nota de Matemática</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3559</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0,10</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0,67</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w:t>
            </w:r>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10</w:t>
            </w:r>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Nota de Matemática </w:t>
            </w:r>
            <w:proofErr w:type="gramStart"/>
            <w:r w:rsidRPr="00353B46">
              <w:rPr>
                <w:rFonts w:ascii="Times New Roman" w:hAnsi="Times New Roman" w:cs="Times New Roman"/>
                <w:sz w:val="20"/>
                <w:szCs w:val="20"/>
              </w:rPr>
              <w:t>2</w:t>
            </w:r>
            <w:proofErr w:type="gramEnd"/>
            <w:r w:rsidRPr="00353B46">
              <w:rPr>
                <w:rFonts w:ascii="Times New Roman" w:hAnsi="Times New Roman" w:cs="Times New Roman"/>
                <w:sz w:val="20"/>
                <w:szCs w:val="20"/>
              </w:rPr>
              <w:t xml:space="preserve"> </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3567</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39,81</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15,62</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95</w:t>
            </w:r>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Nota de Matemática </w:t>
            </w:r>
            <w:proofErr w:type="gramStart"/>
            <w:r w:rsidRPr="00353B46">
              <w:rPr>
                <w:rFonts w:ascii="Times New Roman" w:hAnsi="Times New Roman" w:cs="Times New Roman"/>
                <w:sz w:val="20"/>
                <w:szCs w:val="20"/>
              </w:rPr>
              <w:t>1</w:t>
            </w:r>
            <w:proofErr w:type="gramEnd"/>
            <w:r w:rsidRPr="00353B46">
              <w:rPr>
                <w:rFonts w:ascii="Times New Roman" w:hAnsi="Times New Roman" w:cs="Times New Roman"/>
                <w:sz w:val="20"/>
                <w:szCs w:val="20"/>
              </w:rPr>
              <w:t xml:space="preserve"> </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4427</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40,22</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15,98</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95</w:t>
            </w:r>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F70775" w:rsidP="00F70775">
            <w:pPr>
              <w:spacing w:after="0" w:line="240" w:lineRule="auto"/>
              <w:rPr>
                <w:rFonts w:ascii="Times New Roman" w:hAnsi="Times New Roman" w:cs="Times New Roman"/>
                <w:sz w:val="20"/>
                <w:szCs w:val="20"/>
              </w:rPr>
            </w:pPr>
            <w:r>
              <w:rPr>
                <w:rFonts w:ascii="Times New Roman" w:hAnsi="Times New Roman" w:cs="Times New Roman"/>
                <w:sz w:val="20"/>
                <w:szCs w:val="20"/>
              </w:rPr>
              <w:t>S</w:t>
            </w:r>
            <w:r w:rsidR="00D403E9">
              <w:rPr>
                <w:rFonts w:ascii="Times New Roman" w:hAnsi="Times New Roman" w:cs="Times New Roman"/>
                <w:sz w:val="20"/>
                <w:szCs w:val="20"/>
              </w:rPr>
              <w:t xml:space="preserve">e </w:t>
            </w:r>
            <w:r>
              <w:rPr>
                <w:rFonts w:ascii="Times New Roman" w:hAnsi="Times New Roman" w:cs="Times New Roman"/>
                <w:sz w:val="20"/>
                <w:szCs w:val="20"/>
              </w:rPr>
              <w:t>s</w:t>
            </w:r>
            <w:r w:rsidR="00D403E9">
              <w:rPr>
                <w:rFonts w:ascii="Times New Roman" w:hAnsi="Times New Roman" w:cs="Times New Roman"/>
                <w:sz w:val="20"/>
                <w:szCs w:val="20"/>
              </w:rPr>
              <w:t xml:space="preserve">ente </w:t>
            </w:r>
            <w:r>
              <w:rPr>
                <w:rFonts w:ascii="Times New Roman" w:hAnsi="Times New Roman" w:cs="Times New Roman"/>
                <w:sz w:val="20"/>
                <w:szCs w:val="20"/>
              </w:rPr>
              <w:t>d</w:t>
            </w:r>
            <w:r w:rsidR="00353B46" w:rsidRPr="00353B46">
              <w:rPr>
                <w:rFonts w:ascii="Times New Roman" w:hAnsi="Times New Roman" w:cs="Times New Roman"/>
                <w:sz w:val="20"/>
                <w:szCs w:val="20"/>
              </w:rPr>
              <w:t xml:space="preserve">eixado de </w:t>
            </w:r>
            <w:r>
              <w:rPr>
                <w:rFonts w:ascii="Times New Roman" w:hAnsi="Times New Roman" w:cs="Times New Roman"/>
                <w:sz w:val="20"/>
                <w:szCs w:val="20"/>
              </w:rPr>
              <w:t>l</w:t>
            </w:r>
            <w:r w:rsidR="00353B46" w:rsidRPr="00353B46">
              <w:rPr>
                <w:rFonts w:ascii="Times New Roman" w:hAnsi="Times New Roman" w:cs="Times New Roman"/>
                <w:sz w:val="20"/>
                <w:szCs w:val="20"/>
              </w:rPr>
              <w:t xml:space="preserve">ado na </w:t>
            </w:r>
            <w:r>
              <w:rPr>
                <w:rFonts w:ascii="Times New Roman" w:hAnsi="Times New Roman" w:cs="Times New Roman"/>
                <w:sz w:val="20"/>
                <w:szCs w:val="20"/>
              </w:rPr>
              <w:t>s</w:t>
            </w:r>
            <w:r w:rsidR="00353B46" w:rsidRPr="00353B46">
              <w:rPr>
                <w:rFonts w:ascii="Times New Roman" w:hAnsi="Times New Roman" w:cs="Times New Roman"/>
                <w:sz w:val="20"/>
                <w:szCs w:val="20"/>
              </w:rPr>
              <w:t xml:space="preserve">ala de </w:t>
            </w:r>
            <w:r>
              <w:rPr>
                <w:rFonts w:ascii="Times New Roman" w:hAnsi="Times New Roman" w:cs="Times New Roman"/>
                <w:sz w:val="20"/>
                <w:szCs w:val="20"/>
              </w:rPr>
              <w:t>a</w:t>
            </w:r>
            <w:r w:rsidR="00353B46" w:rsidRPr="00353B46">
              <w:rPr>
                <w:rFonts w:ascii="Times New Roman" w:hAnsi="Times New Roman" w:cs="Times New Roman"/>
                <w:sz w:val="20"/>
                <w:szCs w:val="20"/>
              </w:rPr>
              <w:t xml:space="preserve">ula </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4168</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2,67</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0,59</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3</w:t>
            </w:r>
            <w:proofErr w:type="gramEnd"/>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Quer </w:t>
            </w:r>
            <w:r w:rsidR="00F70775">
              <w:rPr>
                <w:rFonts w:ascii="Times New Roman" w:hAnsi="Times New Roman" w:cs="Times New Roman"/>
                <w:sz w:val="20"/>
                <w:szCs w:val="20"/>
              </w:rPr>
              <w:t>m</w:t>
            </w:r>
            <w:r w:rsidRPr="00353B46">
              <w:rPr>
                <w:rFonts w:ascii="Times New Roman" w:hAnsi="Times New Roman" w:cs="Times New Roman"/>
                <w:sz w:val="20"/>
                <w:szCs w:val="20"/>
              </w:rPr>
              <w:t xml:space="preserve">udar de </w:t>
            </w:r>
            <w:r w:rsidR="00F70775">
              <w:rPr>
                <w:rFonts w:ascii="Times New Roman" w:hAnsi="Times New Roman" w:cs="Times New Roman"/>
                <w:sz w:val="20"/>
                <w:szCs w:val="20"/>
              </w:rPr>
              <w:t>p</w:t>
            </w:r>
            <w:r w:rsidRPr="00353B46">
              <w:rPr>
                <w:rFonts w:ascii="Times New Roman" w:hAnsi="Times New Roman" w:cs="Times New Roman"/>
                <w:sz w:val="20"/>
                <w:szCs w:val="20"/>
              </w:rPr>
              <w:t>ersonalidade</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4182</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2,40</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0,88</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3</w:t>
            </w:r>
            <w:proofErr w:type="gramEnd"/>
          </w:p>
        </w:tc>
      </w:tr>
      <w:tr w:rsidR="00353B46" w:rsidRPr="00353B46" w:rsidTr="00DF5754">
        <w:trPr>
          <w:trHeight w:val="255"/>
        </w:trPr>
        <w:tc>
          <w:tcPr>
            <w:tcW w:w="0" w:type="auto"/>
            <w:tcBorders>
              <w:top w:val="single" w:sz="8" w:space="0" w:color="auto"/>
              <w:left w:val="nil"/>
              <w:bottom w:val="single" w:sz="4" w:space="0" w:color="auto"/>
              <w:right w:val="single" w:sz="8" w:space="0" w:color="auto"/>
            </w:tcBorders>
            <w:shd w:val="clear" w:color="auto" w:fill="auto"/>
            <w:vAlign w:val="bottom"/>
          </w:tcPr>
          <w:p w:rsidR="00353B46" w:rsidRPr="00353B46" w:rsidRDefault="00F70775" w:rsidP="00F70775">
            <w:pPr>
              <w:spacing w:after="0" w:line="240" w:lineRule="auto"/>
              <w:rPr>
                <w:rFonts w:ascii="Times New Roman" w:hAnsi="Times New Roman" w:cs="Times New Roman"/>
                <w:sz w:val="20"/>
                <w:szCs w:val="20"/>
              </w:rPr>
            </w:pPr>
            <w:r>
              <w:rPr>
                <w:rFonts w:ascii="Times New Roman" w:hAnsi="Times New Roman" w:cs="Times New Roman"/>
                <w:sz w:val="20"/>
                <w:szCs w:val="20"/>
              </w:rPr>
              <w:t>É</w:t>
            </w:r>
            <w:r w:rsidR="00353B46" w:rsidRPr="00353B46">
              <w:rPr>
                <w:rFonts w:ascii="Times New Roman" w:hAnsi="Times New Roman" w:cs="Times New Roman"/>
                <w:sz w:val="20"/>
                <w:szCs w:val="20"/>
              </w:rPr>
              <w:t xml:space="preserve"> uma pessoa popular e </w:t>
            </w:r>
            <w:r w:rsidR="00713E83">
              <w:rPr>
                <w:rFonts w:ascii="Times New Roman" w:hAnsi="Times New Roman" w:cs="Times New Roman"/>
                <w:sz w:val="20"/>
                <w:szCs w:val="20"/>
              </w:rPr>
              <w:t>tem</w:t>
            </w:r>
            <w:r w:rsidR="00353B46" w:rsidRPr="00353B46">
              <w:rPr>
                <w:rFonts w:ascii="Times New Roman" w:hAnsi="Times New Roman" w:cs="Times New Roman"/>
                <w:sz w:val="20"/>
                <w:szCs w:val="20"/>
              </w:rPr>
              <w:t xml:space="preserve"> muitos amigos</w:t>
            </w:r>
          </w:p>
        </w:tc>
        <w:tc>
          <w:tcPr>
            <w:tcW w:w="0" w:type="auto"/>
            <w:tcBorders>
              <w:top w:val="single" w:sz="8" w:space="0" w:color="auto"/>
              <w:left w:val="nil"/>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4179</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2,63</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0,69</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single" w:sz="8"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3</w:t>
            </w:r>
            <w:proofErr w:type="gramEnd"/>
          </w:p>
        </w:tc>
      </w:tr>
      <w:tr w:rsidR="00353B46" w:rsidRPr="00353B46" w:rsidTr="00DF5754">
        <w:trPr>
          <w:trHeight w:val="255"/>
        </w:trPr>
        <w:tc>
          <w:tcPr>
            <w:tcW w:w="0" w:type="auto"/>
            <w:tcBorders>
              <w:top w:val="single" w:sz="8" w:space="0" w:color="auto"/>
              <w:left w:val="nil"/>
              <w:bottom w:val="single" w:sz="4"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Sexo do </w:t>
            </w:r>
            <w:r w:rsidR="00F70775">
              <w:rPr>
                <w:rFonts w:ascii="Times New Roman" w:hAnsi="Times New Roman" w:cs="Times New Roman"/>
                <w:sz w:val="20"/>
                <w:szCs w:val="20"/>
              </w:rPr>
              <w:t>a</w:t>
            </w:r>
            <w:r w:rsidRPr="00353B46">
              <w:rPr>
                <w:rFonts w:ascii="Times New Roman" w:hAnsi="Times New Roman" w:cs="Times New Roman"/>
                <w:sz w:val="20"/>
                <w:szCs w:val="20"/>
              </w:rPr>
              <w:t>luno</w:t>
            </w:r>
          </w:p>
        </w:tc>
        <w:tc>
          <w:tcPr>
            <w:tcW w:w="0" w:type="auto"/>
            <w:tcBorders>
              <w:top w:val="single" w:sz="8" w:space="0" w:color="auto"/>
              <w:left w:val="nil"/>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4196</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0,51</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0,50</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8"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55"/>
        </w:trPr>
        <w:tc>
          <w:tcPr>
            <w:tcW w:w="0" w:type="auto"/>
            <w:tcBorders>
              <w:top w:val="single" w:sz="4" w:space="0" w:color="auto"/>
              <w:left w:val="nil"/>
              <w:bottom w:val="single" w:sz="4"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Idade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11,91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9,42</w:t>
            </w:r>
          </w:p>
        </w:tc>
        <w:tc>
          <w:tcPr>
            <w:tcW w:w="0" w:type="auto"/>
            <w:tcBorders>
              <w:top w:val="single" w:sz="4"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22,92</w:t>
            </w:r>
          </w:p>
        </w:tc>
      </w:tr>
      <w:tr w:rsidR="00353B46" w:rsidRPr="00353B46" w:rsidTr="00DF5754">
        <w:trPr>
          <w:trHeight w:val="255"/>
        </w:trPr>
        <w:tc>
          <w:tcPr>
            <w:tcW w:w="0" w:type="auto"/>
            <w:tcBorders>
              <w:top w:val="single" w:sz="4" w:space="0" w:color="auto"/>
              <w:left w:val="nil"/>
              <w:bottom w:val="single" w:sz="4"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Idade ao </w:t>
            </w:r>
            <w:r w:rsidR="00F70775">
              <w:rPr>
                <w:rFonts w:ascii="Times New Roman" w:hAnsi="Times New Roman" w:cs="Times New Roman"/>
                <w:sz w:val="20"/>
                <w:szCs w:val="20"/>
              </w:rPr>
              <w:t>q</w:t>
            </w:r>
            <w:r w:rsidRPr="00353B46">
              <w:rPr>
                <w:rFonts w:ascii="Times New Roman" w:hAnsi="Times New Roman" w:cs="Times New Roman"/>
                <w:sz w:val="20"/>
                <w:szCs w:val="20"/>
              </w:rPr>
              <w:t>uadrado</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143,09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27,90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88,67</w:t>
            </w:r>
          </w:p>
        </w:tc>
        <w:tc>
          <w:tcPr>
            <w:tcW w:w="0" w:type="auto"/>
            <w:tcBorders>
              <w:top w:val="single" w:sz="4"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525,17</w:t>
            </w:r>
          </w:p>
        </w:tc>
      </w:tr>
      <w:tr w:rsidR="00353B46" w:rsidRPr="00353B46" w:rsidTr="00DF5754">
        <w:trPr>
          <w:trHeight w:val="270"/>
        </w:trPr>
        <w:tc>
          <w:tcPr>
            <w:tcW w:w="0" w:type="auto"/>
            <w:tcBorders>
              <w:top w:val="single" w:sz="4" w:space="0" w:color="auto"/>
              <w:left w:val="nil"/>
              <w:bottom w:val="single" w:sz="8"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Beneficiário de Programa Social </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4428</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0,47</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0,50</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4" w:space="0" w:color="auto"/>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70"/>
        </w:trPr>
        <w:tc>
          <w:tcPr>
            <w:tcW w:w="0" w:type="auto"/>
            <w:tcBorders>
              <w:top w:val="single" w:sz="8" w:space="0" w:color="auto"/>
              <w:left w:val="nil"/>
              <w:bottom w:val="single" w:sz="12"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Não ter sido </w:t>
            </w:r>
            <w:r w:rsidR="00F70775">
              <w:rPr>
                <w:rFonts w:ascii="Times New Roman" w:hAnsi="Times New Roman" w:cs="Times New Roman"/>
                <w:sz w:val="20"/>
                <w:szCs w:val="20"/>
              </w:rPr>
              <w:t>r</w:t>
            </w:r>
            <w:r w:rsidRPr="00353B46">
              <w:rPr>
                <w:rFonts w:ascii="Times New Roman" w:hAnsi="Times New Roman" w:cs="Times New Roman"/>
                <w:sz w:val="20"/>
                <w:szCs w:val="20"/>
              </w:rPr>
              <w:t>eprovado</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4180</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0,70</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0,56</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8" w:space="0" w:color="auto"/>
              <w:left w:val="nil"/>
              <w:bottom w:val="single" w:sz="12"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85"/>
        </w:trPr>
        <w:tc>
          <w:tcPr>
            <w:tcW w:w="0" w:type="auto"/>
            <w:gridSpan w:val="6"/>
            <w:tcBorders>
              <w:top w:val="nil"/>
              <w:left w:val="nil"/>
              <w:bottom w:val="single" w:sz="12" w:space="0" w:color="auto"/>
              <w:right w:val="nil"/>
            </w:tcBorders>
            <w:shd w:val="clear" w:color="auto" w:fill="auto"/>
            <w:vAlign w:val="bottom"/>
          </w:tcPr>
          <w:p w:rsidR="00353B46" w:rsidRPr="00353B46" w:rsidRDefault="00353B46" w:rsidP="00353B46">
            <w:pPr>
              <w:spacing w:after="0" w:line="240" w:lineRule="auto"/>
              <w:jc w:val="center"/>
              <w:rPr>
                <w:rFonts w:ascii="Times New Roman" w:hAnsi="Times New Roman" w:cs="Times New Roman"/>
                <w:b/>
                <w:bCs/>
                <w:i/>
                <w:iCs/>
                <w:sz w:val="20"/>
                <w:szCs w:val="20"/>
              </w:rPr>
            </w:pPr>
            <w:r w:rsidRPr="00353B46">
              <w:rPr>
                <w:rFonts w:ascii="Times New Roman" w:hAnsi="Times New Roman" w:cs="Times New Roman"/>
                <w:b/>
                <w:bCs/>
                <w:i/>
                <w:iCs/>
                <w:sz w:val="20"/>
                <w:szCs w:val="20"/>
              </w:rPr>
              <w:t>Background</w:t>
            </w:r>
            <w:r w:rsidRPr="00353B46">
              <w:rPr>
                <w:rFonts w:ascii="Times New Roman" w:hAnsi="Times New Roman" w:cs="Times New Roman"/>
                <w:b/>
                <w:bCs/>
                <w:sz w:val="20"/>
                <w:szCs w:val="20"/>
              </w:rPr>
              <w:t xml:space="preserve"> Familiar</w:t>
            </w:r>
          </w:p>
        </w:tc>
      </w:tr>
      <w:tr w:rsidR="00353B46" w:rsidRPr="00353B46" w:rsidTr="00DF5754">
        <w:trPr>
          <w:trHeight w:val="285"/>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Sexo do </w:t>
            </w:r>
            <w:r w:rsidR="00F70775">
              <w:rPr>
                <w:rFonts w:ascii="Times New Roman" w:hAnsi="Times New Roman" w:cs="Times New Roman"/>
                <w:sz w:val="20"/>
                <w:szCs w:val="20"/>
              </w:rPr>
              <w:t>r</w:t>
            </w:r>
            <w:r w:rsidRPr="00353B46">
              <w:rPr>
                <w:rFonts w:ascii="Times New Roman" w:hAnsi="Times New Roman" w:cs="Times New Roman"/>
                <w:sz w:val="20"/>
                <w:szCs w:val="20"/>
              </w:rPr>
              <w:t xml:space="preserve">esponsável </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3674</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0,14</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0,35</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70"/>
        </w:trPr>
        <w:tc>
          <w:tcPr>
            <w:tcW w:w="0" w:type="auto"/>
            <w:tcBorders>
              <w:top w:val="nil"/>
              <w:left w:val="nil"/>
              <w:bottom w:val="single" w:sz="12"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Anos de </w:t>
            </w:r>
            <w:r w:rsidR="00F70775">
              <w:rPr>
                <w:rFonts w:ascii="Times New Roman" w:hAnsi="Times New Roman" w:cs="Times New Roman"/>
                <w:sz w:val="20"/>
                <w:szCs w:val="20"/>
              </w:rPr>
              <w:t>e</w:t>
            </w:r>
            <w:r w:rsidRPr="00353B46">
              <w:rPr>
                <w:rFonts w:ascii="Times New Roman" w:hAnsi="Times New Roman" w:cs="Times New Roman"/>
                <w:sz w:val="20"/>
                <w:szCs w:val="20"/>
              </w:rPr>
              <w:t xml:space="preserve">studo do </w:t>
            </w:r>
            <w:r w:rsidR="00F70775">
              <w:rPr>
                <w:rFonts w:ascii="Times New Roman" w:hAnsi="Times New Roman" w:cs="Times New Roman"/>
                <w:sz w:val="20"/>
                <w:szCs w:val="20"/>
              </w:rPr>
              <w:t>r</w:t>
            </w:r>
            <w:r w:rsidRPr="00353B46">
              <w:rPr>
                <w:rFonts w:ascii="Times New Roman" w:hAnsi="Times New Roman" w:cs="Times New Roman"/>
                <w:sz w:val="20"/>
                <w:szCs w:val="20"/>
              </w:rPr>
              <w:t xml:space="preserve">esponsável </w:t>
            </w:r>
          </w:p>
        </w:tc>
        <w:tc>
          <w:tcPr>
            <w:tcW w:w="0" w:type="auto"/>
            <w:tcBorders>
              <w:top w:val="nil"/>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3524</w:t>
            </w:r>
          </w:p>
        </w:tc>
        <w:tc>
          <w:tcPr>
            <w:tcW w:w="0" w:type="auto"/>
            <w:tcBorders>
              <w:top w:val="nil"/>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8,61</w:t>
            </w:r>
          </w:p>
        </w:tc>
        <w:tc>
          <w:tcPr>
            <w:tcW w:w="0" w:type="auto"/>
            <w:tcBorders>
              <w:top w:val="nil"/>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3,26</w:t>
            </w:r>
          </w:p>
        </w:tc>
        <w:tc>
          <w:tcPr>
            <w:tcW w:w="0" w:type="auto"/>
            <w:tcBorders>
              <w:top w:val="nil"/>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nil"/>
              <w:left w:val="nil"/>
              <w:bottom w:val="single" w:sz="12"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16</w:t>
            </w:r>
          </w:p>
        </w:tc>
      </w:tr>
      <w:tr w:rsidR="00353B46" w:rsidRPr="00353B46" w:rsidTr="00DF5754">
        <w:trPr>
          <w:trHeight w:val="285"/>
        </w:trPr>
        <w:tc>
          <w:tcPr>
            <w:tcW w:w="0" w:type="auto"/>
            <w:tcBorders>
              <w:top w:val="nil"/>
              <w:left w:val="nil"/>
              <w:bottom w:val="nil"/>
              <w:right w:val="single" w:sz="4"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Mãe </w:t>
            </w:r>
            <w:r w:rsidR="00F70775">
              <w:rPr>
                <w:rFonts w:ascii="Times New Roman" w:hAnsi="Times New Roman" w:cs="Times New Roman"/>
                <w:sz w:val="20"/>
                <w:szCs w:val="20"/>
              </w:rPr>
              <w:t>r</w:t>
            </w:r>
            <w:r w:rsidRPr="00353B46">
              <w:rPr>
                <w:rFonts w:ascii="Times New Roman" w:hAnsi="Times New Roman" w:cs="Times New Roman"/>
                <w:sz w:val="20"/>
                <w:szCs w:val="20"/>
              </w:rPr>
              <w:t>epreende o aluno</w:t>
            </w:r>
          </w:p>
        </w:tc>
        <w:tc>
          <w:tcPr>
            <w:tcW w:w="0" w:type="auto"/>
            <w:tcBorders>
              <w:top w:val="single" w:sz="12" w:space="0" w:color="auto"/>
              <w:left w:val="single" w:sz="4" w:space="0" w:color="auto"/>
              <w:bottom w:val="nil"/>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4284</w:t>
            </w:r>
          </w:p>
        </w:tc>
        <w:tc>
          <w:tcPr>
            <w:tcW w:w="0" w:type="auto"/>
            <w:tcBorders>
              <w:top w:val="nil"/>
              <w:left w:val="single" w:sz="4" w:space="0" w:color="auto"/>
              <w:bottom w:val="nil"/>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0,26</w:t>
            </w:r>
          </w:p>
        </w:tc>
        <w:tc>
          <w:tcPr>
            <w:tcW w:w="0" w:type="auto"/>
            <w:tcBorders>
              <w:top w:val="single" w:sz="12" w:space="0" w:color="auto"/>
              <w:left w:val="single" w:sz="4" w:space="0" w:color="auto"/>
              <w:bottom w:val="nil"/>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0,44</w:t>
            </w:r>
          </w:p>
        </w:tc>
        <w:tc>
          <w:tcPr>
            <w:tcW w:w="0" w:type="auto"/>
            <w:tcBorders>
              <w:top w:val="single" w:sz="12" w:space="0" w:color="auto"/>
              <w:left w:val="single" w:sz="4" w:space="0" w:color="auto"/>
              <w:bottom w:val="nil"/>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12" w:space="0" w:color="auto"/>
              <w:left w:val="single" w:sz="4" w:space="0" w:color="auto"/>
              <w:bottom w:val="nil"/>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70"/>
        </w:trPr>
        <w:tc>
          <w:tcPr>
            <w:tcW w:w="0" w:type="auto"/>
            <w:gridSpan w:val="6"/>
            <w:tcBorders>
              <w:top w:val="single" w:sz="12" w:space="0" w:color="auto"/>
              <w:left w:val="nil"/>
              <w:bottom w:val="single" w:sz="12" w:space="0" w:color="auto"/>
              <w:right w:val="nil"/>
            </w:tcBorders>
            <w:shd w:val="clear" w:color="auto" w:fill="auto"/>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Práticas escolares e Características da Turma, do Professor e da Escola</w:t>
            </w:r>
          </w:p>
        </w:tc>
      </w:tr>
      <w:tr w:rsidR="00353B46" w:rsidRPr="00353B46" w:rsidTr="00DF5754">
        <w:trPr>
          <w:trHeight w:val="270"/>
        </w:trPr>
        <w:tc>
          <w:tcPr>
            <w:tcW w:w="0" w:type="auto"/>
            <w:tcBorders>
              <w:top w:val="single" w:sz="12" w:space="0" w:color="auto"/>
              <w:left w:val="nil"/>
              <w:bottom w:val="single" w:sz="4" w:space="0" w:color="auto"/>
              <w:right w:val="single" w:sz="4"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Professor </w:t>
            </w:r>
            <w:r w:rsidR="00F70775">
              <w:rPr>
                <w:rFonts w:ascii="Times New Roman" w:hAnsi="Times New Roman" w:cs="Times New Roman"/>
                <w:sz w:val="20"/>
                <w:szCs w:val="20"/>
              </w:rPr>
              <w:t>e</w:t>
            </w:r>
            <w:r w:rsidRPr="00353B46">
              <w:rPr>
                <w:rFonts w:ascii="Times New Roman" w:hAnsi="Times New Roman" w:cs="Times New Roman"/>
                <w:sz w:val="20"/>
                <w:szCs w:val="20"/>
              </w:rPr>
              <w:t>logia o aluno</w:t>
            </w:r>
          </w:p>
        </w:tc>
        <w:tc>
          <w:tcPr>
            <w:tcW w:w="0" w:type="auto"/>
            <w:tcBorders>
              <w:top w:val="single" w:sz="12"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4140</w:t>
            </w:r>
          </w:p>
        </w:tc>
        <w:tc>
          <w:tcPr>
            <w:tcW w:w="0" w:type="auto"/>
            <w:tcBorders>
              <w:top w:val="single" w:sz="12"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1,52</w:t>
            </w:r>
          </w:p>
        </w:tc>
        <w:tc>
          <w:tcPr>
            <w:tcW w:w="0" w:type="auto"/>
            <w:tcBorders>
              <w:top w:val="single" w:sz="12"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0,68</w:t>
            </w:r>
          </w:p>
        </w:tc>
        <w:tc>
          <w:tcPr>
            <w:tcW w:w="0" w:type="auto"/>
            <w:tcBorders>
              <w:top w:val="single" w:sz="12"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single" w:sz="12"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3</w:t>
            </w:r>
            <w:proofErr w:type="gramEnd"/>
          </w:p>
        </w:tc>
      </w:tr>
      <w:tr w:rsidR="00353B46" w:rsidRPr="00353B46" w:rsidTr="00DF5754">
        <w:trPr>
          <w:trHeight w:val="270"/>
        </w:trPr>
        <w:tc>
          <w:tcPr>
            <w:tcW w:w="0" w:type="auto"/>
            <w:tcBorders>
              <w:top w:val="single" w:sz="4" w:space="0" w:color="auto"/>
              <w:left w:val="nil"/>
              <w:bottom w:val="single" w:sz="8"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Número de </w:t>
            </w:r>
            <w:r w:rsidR="00F70775">
              <w:rPr>
                <w:rFonts w:ascii="Times New Roman" w:hAnsi="Times New Roman" w:cs="Times New Roman"/>
                <w:sz w:val="20"/>
                <w:szCs w:val="20"/>
              </w:rPr>
              <w:t>a</w:t>
            </w:r>
            <w:r w:rsidRPr="00353B46">
              <w:rPr>
                <w:rFonts w:ascii="Times New Roman" w:hAnsi="Times New Roman" w:cs="Times New Roman"/>
                <w:sz w:val="20"/>
                <w:szCs w:val="20"/>
              </w:rPr>
              <w:t xml:space="preserve">lunos na </w:t>
            </w:r>
            <w:r w:rsidR="00F70775">
              <w:rPr>
                <w:rFonts w:ascii="Times New Roman" w:hAnsi="Times New Roman" w:cs="Times New Roman"/>
                <w:sz w:val="20"/>
                <w:szCs w:val="20"/>
              </w:rPr>
              <w:t>s</w:t>
            </w:r>
            <w:r w:rsidRPr="00353B46">
              <w:rPr>
                <w:rFonts w:ascii="Times New Roman" w:hAnsi="Times New Roman" w:cs="Times New Roman"/>
                <w:sz w:val="20"/>
                <w:szCs w:val="20"/>
              </w:rPr>
              <w:t>ala</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4196</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36,67</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7,55</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10</w:t>
            </w:r>
          </w:p>
        </w:tc>
        <w:tc>
          <w:tcPr>
            <w:tcW w:w="0" w:type="auto"/>
            <w:tcBorders>
              <w:top w:val="single" w:sz="4" w:space="0" w:color="auto"/>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53</w:t>
            </w:r>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Programa de </w:t>
            </w:r>
            <w:r w:rsidR="00F70775">
              <w:rPr>
                <w:rFonts w:ascii="Times New Roman" w:hAnsi="Times New Roman" w:cs="Times New Roman"/>
                <w:sz w:val="20"/>
                <w:szCs w:val="20"/>
              </w:rPr>
              <w:t>r</w:t>
            </w:r>
            <w:r w:rsidRPr="00353B46">
              <w:rPr>
                <w:rFonts w:ascii="Times New Roman" w:hAnsi="Times New Roman" w:cs="Times New Roman"/>
                <w:sz w:val="20"/>
                <w:szCs w:val="20"/>
              </w:rPr>
              <w:t xml:space="preserve">edução de </w:t>
            </w:r>
            <w:r w:rsidR="00F70775">
              <w:rPr>
                <w:rFonts w:ascii="Times New Roman" w:hAnsi="Times New Roman" w:cs="Times New Roman"/>
                <w:sz w:val="20"/>
                <w:szCs w:val="20"/>
              </w:rPr>
              <w:t>a</w:t>
            </w:r>
            <w:r w:rsidRPr="00353B46">
              <w:rPr>
                <w:rFonts w:ascii="Times New Roman" w:hAnsi="Times New Roman" w:cs="Times New Roman"/>
                <w:sz w:val="20"/>
                <w:szCs w:val="20"/>
              </w:rPr>
              <w:t xml:space="preserve">bandono / </w:t>
            </w:r>
            <w:r w:rsidR="00F70775">
              <w:rPr>
                <w:rFonts w:ascii="Times New Roman" w:hAnsi="Times New Roman" w:cs="Times New Roman"/>
                <w:sz w:val="20"/>
                <w:szCs w:val="20"/>
              </w:rPr>
              <w:t>e</w:t>
            </w:r>
            <w:r w:rsidRPr="00353B46">
              <w:rPr>
                <w:rFonts w:ascii="Times New Roman" w:hAnsi="Times New Roman" w:cs="Times New Roman"/>
                <w:sz w:val="20"/>
                <w:szCs w:val="20"/>
              </w:rPr>
              <w:t xml:space="preserve">vasão </w:t>
            </w:r>
            <w:r w:rsidR="00F70775">
              <w:rPr>
                <w:rFonts w:ascii="Times New Roman" w:hAnsi="Times New Roman" w:cs="Times New Roman"/>
                <w:sz w:val="20"/>
                <w:szCs w:val="20"/>
              </w:rPr>
              <w:t>e</w:t>
            </w:r>
            <w:r w:rsidRPr="00353B46">
              <w:rPr>
                <w:rFonts w:ascii="Times New Roman" w:hAnsi="Times New Roman" w:cs="Times New Roman"/>
                <w:sz w:val="20"/>
                <w:szCs w:val="20"/>
              </w:rPr>
              <w:t>scolar</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4428</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0,72</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0,45</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55"/>
        </w:trPr>
        <w:tc>
          <w:tcPr>
            <w:tcW w:w="0" w:type="auto"/>
            <w:tcBorders>
              <w:top w:val="single" w:sz="8" w:space="0" w:color="auto"/>
              <w:left w:val="nil"/>
              <w:bottom w:val="single" w:sz="4" w:space="0" w:color="auto"/>
              <w:right w:val="single" w:sz="4"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Quantidade de turmas </w:t>
            </w:r>
            <w:r w:rsidR="000773F5">
              <w:rPr>
                <w:rFonts w:ascii="Times New Roman" w:hAnsi="Times New Roman" w:cs="Times New Roman"/>
                <w:sz w:val="20"/>
                <w:szCs w:val="20"/>
              </w:rPr>
              <w:t>na escola</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4196</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1,18</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0,38</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c>
          <w:tcPr>
            <w:tcW w:w="0" w:type="auto"/>
            <w:tcBorders>
              <w:top w:val="single" w:sz="8" w:space="0" w:color="auto"/>
              <w:left w:val="single" w:sz="4" w:space="0" w:color="auto"/>
              <w:bottom w:val="single" w:sz="4"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2</w:t>
            </w:r>
            <w:proofErr w:type="gramEnd"/>
          </w:p>
        </w:tc>
      </w:tr>
      <w:tr w:rsidR="00353B46" w:rsidRPr="00353B46" w:rsidTr="00DF5754">
        <w:trPr>
          <w:trHeight w:val="495"/>
        </w:trPr>
        <w:tc>
          <w:tcPr>
            <w:tcW w:w="0" w:type="auto"/>
            <w:tcBorders>
              <w:top w:val="single" w:sz="4" w:space="0" w:color="auto"/>
              <w:left w:val="nil"/>
              <w:bottom w:val="single" w:sz="8" w:space="0" w:color="auto"/>
              <w:right w:val="single" w:sz="8" w:space="0" w:color="auto"/>
            </w:tcBorders>
            <w:shd w:val="clear" w:color="auto" w:fill="auto"/>
            <w:vAlign w:val="bottom"/>
          </w:tcPr>
          <w:p w:rsidR="00353B46" w:rsidRPr="00353B46" w:rsidRDefault="00353B46" w:rsidP="00F70775">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Professor </w:t>
            </w:r>
            <w:r w:rsidR="00F70775">
              <w:rPr>
                <w:rFonts w:ascii="Times New Roman" w:hAnsi="Times New Roman" w:cs="Times New Roman"/>
                <w:sz w:val="20"/>
                <w:szCs w:val="20"/>
              </w:rPr>
              <w:t>c</w:t>
            </w:r>
            <w:r w:rsidRPr="00353B46">
              <w:rPr>
                <w:rFonts w:ascii="Times New Roman" w:hAnsi="Times New Roman" w:cs="Times New Roman"/>
                <w:sz w:val="20"/>
                <w:szCs w:val="20"/>
              </w:rPr>
              <w:t xml:space="preserve">onversa com </w:t>
            </w:r>
            <w:r w:rsidR="00F70775">
              <w:rPr>
                <w:rFonts w:ascii="Times New Roman" w:hAnsi="Times New Roman" w:cs="Times New Roman"/>
                <w:sz w:val="20"/>
                <w:szCs w:val="20"/>
              </w:rPr>
              <w:t>r</w:t>
            </w:r>
            <w:r w:rsidRPr="00353B46">
              <w:rPr>
                <w:rFonts w:ascii="Times New Roman" w:hAnsi="Times New Roman" w:cs="Times New Roman"/>
                <w:sz w:val="20"/>
                <w:szCs w:val="20"/>
              </w:rPr>
              <w:t xml:space="preserve">esponsável sobre </w:t>
            </w:r>
            <w:r w:rsidR="00F70775">
              <w:rPr>
                <w:rFonts w:ascii="Times New Roman" w:hAnsi="Times New Roman" w:cs="Times New Roman"/>
                <w:sz w:val="20"/>
                <w:szCs w:val="20"/>
              </w:rPr>
              <w:t>p</w:t>
            </w:r>
            <w:r w:rsidRPr="00353B46">
              <w:rPr>
                <w:rFonts w:ascii="Times New Roman" w:hAnsi="Times New Roman" w:cs="Times New Roman"/>
                <w:sz w:val="20"/>
                <w:szCs w:val="20"/>
              </w:rPr>
              <w:t xml:space="preserve">roblemas de </w:t>
            </w:r>
            <w:r w:rsidR="00F70775">
              <w:rPr>
                <w:rFonts w:ascii="Times New Roman" w:hAnsi="Times New Roman" w:cs="Times New Roman"/>
                <w:sz w:val="20"/>
                <w:szCs w:val="20"/>
              </w:rPr>
              <w:t>a</w:t>
            </w:r>
            <w:r w:rsidRPr="00353B46">
              <w:rPr>
                <w:rFonts w:ascii="Times New Roman" w:hAnsi="Times New Roman" w:cs="Times New Roman"/>
                <w:sz w:val="20"/>
                <w:szCs w:val="20"/>
              </w:rPr>
              <w:t>prendizagem/</w:t>
            </w:r>
            <w:r w:rsidR="00F70775">
              <w:rPr>
                <w:rFonts w:ascii="Times New Roman" w:hAnsi="Times New Roman" w:cs="Times New Roman"/>
                <w:sz w:val="20"/>
                <w:szCs w:val="20"/>
              </w:rPr>
              <w:t>d</w:t>
            </w:r>
            <w:r w:rsidRPr="00353B46">
              <w:rPr>
                <w:rFonts w:ascii="Times New Roman" w:hAnsi="Times New Roman" w:cs="Times New Roman"/>
                <w:sz w:val="20"/>
                <w:szCs w:val="20"/>
              </w:rPr>
              <w:t>isciplina</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4428</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0,84</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0,36</w:t>
            </w:r>
          </w:p>
        </w:tc>
        <w:tc>
          <w:tcPr>
            <w:tcW w:w="0" w:type="auto"/>
            <w:tcBorders>
              <w:top w:val="single" w:sz="4" w:space="0" w:color="auto"/>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4" w:space="0" w:color="auto"/>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70"/>
        </w:trPr>
        <w:tc>
          <w:tcPr>
            <w:tcW w:w="0" w:type="auto"/>
            <w:tcBorders>
              <w:top w:val="nil"/>
              <w:left w:val="nil"/>
              <w:bottom w:val="single" w:sz="8"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Escola possui computador </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4428</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0,76</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0,43</w:t>
            </w:r>
          </w:p>
        </w:tc>
        <w:tc>
          <w:tcPr>
            <w:tcW w:w="0" w:type="auto"/>
            <w:tcBorders>
              <w:top w:val="nil"/>
              <w:left w:val="nil"/>
              <w:bottom w:val="single" w:sz="8"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nil"/>
              <w:left w:val="nil"/>
              <w:bottom w:val="single" w:sz="8"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r w:rsidR="00353B46" w:rsidRPr="00353B46" w:rsidTr="00DF5754">
        <w:trPr>
          <w:trHeight w:val="270"/>
        </w:trPr>
        <w:tc>
          <w:tcPr>
            <w:tcW w:w="0" w:type="auto"/>
            <w:tcBorders>
              <w:top w:val="single" w:sz="8" w:space="0" w:color="auto"/>
              <w:left w:val="nil"/>
              <w:bottom w:val="single" w:sz="12" w:space="0" w:color="auto"/>
              <w:right w:val="single" w:sz="8" w:space="0" w:color="auto"/>
            </w:tcBorders>
            <w:shd w:val="clear" w:color="auto" w:fill="auto"/>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Escola possui biblioteca </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4428</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0,79</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r w:rsidRPr="00353B46">
              <w:rPr>
                <w:rFonts w:ascii="Times New Roman" w:hAnsi="Times New Roman" w:cs="Times New Roman"/>
                <w:sz w:val="20"/>
                <w:szCs w:val="20"/>
              </w:rPr>
              <w:t>0,41</w:t>
            </w:r>
          </w:p>
        </w:tc>
        <w:tc>
          <w:tcPr>
            <w:tcW w:w="0" w:type="auto"/>
            <w:tcBorders>
              <w:top w:val="single" w:sz="8" w:space="0" w:color="auto"/>
              <w:left w:val="nil"/>
              <w:bottom w:val="single" w:sz="12" w:space="0" w:color="auto"/>
              <w:right w:val="single" w:sz="8" w:space="0" w:color="auto"/>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0</w:t>
            </w:r>
            <w:proofErr w:type="gramEnd"/>
          </w:p>
        </w:tc>
        <w:tc>
          <w:tcPr>
            <w:tcW w:w="0" w:type="auto"/>
            <w:tcBorders>
              <w:top w:val="single" w:sz="8" w:space="0" w:color="auto"/>
              <w:left w:val="nil"/>
              <w:bottom w:val="single" w:sz="12" w:space="0" w:color="auto"/>
              <w:right w:val="nil"/>
            </w:tcBorders>
            <w:shd w:val="clear" w:color="auto" w:fill="auto"/>
            <w:noWrap/>
            <w:vAlign w:val="bottom"/>
          </w:tcPr>
          <w:p w:rsidR="00353B46" w:rsidRPr="00353B46" w:rsidRDefault="00353B46" w:rsidP="00353B46">
            <w:pPr>
              <w:spacing w:after="0" w:line="240" w:lineRule="auto"/>
              <w:jc w:val="right"/>
              <w:rPr>
                <w:rFonts w:ascii="Times New Roman" w:hAnsi="Times New Roman" w:cs="Times New Roman"/>
                <w:sz w:val="20"/>
                <w:szCs w:val="20"/>
              </w:rPr>
            </w:pPr>
            <w:proofErr w:type="gramStart"/>
            <w:r w:rsidRPr="00353B46">
              <w:rPr>
                <w:rFonts w:ascii="Times New Roman" w:hAnsi="Times New Roman" w:cs="Times New Roman"/>
                <w:sz w:val="20"/>
                <w:szCs w:val="20"/>
              </w:rPr>
              <w:t>1</w:t>
            </w:r>
            <w:proofErr w:type="gramEnd"/>
          </w:p>
        </w:tc>
      </w:tr>
    </w:tbl>
    <w:p w:rsidR="00295B94" w:rsidRPr="008430A7" w:rsidRDefault="00295B94" w:rsidP="000A12E7">
      <w:pPr>
        <w:pStyle w:val="Tabela1"/>
        <w:ind w:right="639" w:firstLine="708"/>
        <w:rPr>
          <w:b w:val="0"/>
          <w:sz w:val="20"/>
        </w:rPr>
      </w:pPr>
      <w:r w:rsidRPr="008430A7">
        <w:rPr>
          <w:b w:val="0"/>
          <w:sz w:val="20"/>
        </w:rPr>
        <w:t>Fonte: Cálculo dos autores com base nos dados da Fundaj em 2013.</w:t>
      </w:r>
    </w:p>
    <w:p w:rsidR="00295B94" w:rsidRPr="00295B94" w:rsidRDefault="00295B94" w:rsidP="00295B94">
      <w:pPr>
        <w:spacing w:after="0" w:line="240" w:lineRule="auto"/>
        <w:rPr>
          <w:rFonts w:ascii="Times New Roman" w:hAnsi="Times New Roman" w:cs="Times New Roman"/>
          <w:sz w:val="24"/>
          <w:szCs w:val="24"/>
        </w:rPr>
      </w:pPr>
    </w:p>
    <w:p w:rsidR="000A12E7" w:rsidRDefault="00295B94" w:rsidP="000A12E7">
      <w:pPr>
        <w:spacing w:after="0" w:line="240" w:lineRule="auto"/>
        <w:ind w:firstLine="708"/>
        <w:jc w:val="both"/>
        <w:rPr>
          <w:rFonts w:ascii="Times New Roman" w:hAnsi="Times New Roman" w:cs="Times New Roman"/>
          <w:sz w:val="24"/>
          <w:szCs w:val="24"/>
        </w:rPr>
      </w:pPr>
      <w:r w:rsidRPr="00295B94">
        <w:rPr>
          <w:rFonts w:ascii="Times New Roman" w:hAnsi="Times New Roman" w:cs="Times New Roman"/>
          <w:sz w:val="24"/>
          <w:szCs w:val="24"/>
        </w:rPr>
        <w:t xml:space="preserve">Para atender ao objetivo do artigo, a Figura 1 a seguir apresenta a primeira evidência acerca do </w:t>
      </w:r>
      <w:r w:rsidRPr="000A12E7">
        <w:rPr>
          <w:rFonts w:ascii="Times New Roman" w:hAnsi="Times New Roman" w:cs="Times New Roman"/>
          <w:sz w:val="24"/>
          <w:szCs w:val="24"/>
        </w:rPr>
        <w:t>questionamento que se pretende responder: Q</w:t>
      </w:r>
      <w:r w:rsidRPr="000A12E7">
        <w:rPr>
          <w:rFonts w:ascii="Times New Roman" w:hAnsi="Times New Roman" w:cs="Times New Roman"/>
          <w:i/>
          <w:sz w:val="24"/>
          <w:szCs w:val="24"/>
        </w:rPr>
        <w:t xml:space="preserve">ual a relação entre desempenho escolar (nota do aluno) e autoestima? </w:t>
      </w:r>
      <w:r w:rsidRPr="000A12E7">
        <w:rPr>
          <w:rFonts w:ascii="Times New Roman" w:hAnsi="Times New Roman" w:cs="Times New Roman"/>
          <w:sz w:val="24"/>
          <w:szCs w:val="24"/>
        </w:rPr>
        <w:t xml:space="preserve">Essa figura mostra que existe uma associação positiva entre a nota do aluno na prova de matemática realizada ao final do ano letivo e um índice sintético </w:t>
      </w:r>
      <w:r w:rsidR="000A12E7">
        <w:rPr>
          <w:rFonts w:ascii="Times New Roman" w:hAnsi="Times New Roman" w:cs="Times New Roman"/>
          <w:sz w:val="24"/>
          <w:szCs w:val="24"/>
        </w:rPr>
        <w:t xml:space="preserve">de </w:t>
      </w:r>
      <w:r w:rsidRPr="000A12E7">
        <w:rPr>
          <w:rFonts w:ascii="Times New Roman" w:hAnsi="Times New Roman" w:cs="Times New Roman"/>
          <w:sz w:val="24"/>
          <w:szCs w:val="24"/>
        </w:rPr>
        <w:t>autoestima, ou seja, alunos com autoestima elevada tendem a apresentar melhor desempenho escolar</w:t>
      </w:r>
      <w:r w:rsidR="000A12E7">
        <w:rPr>
          <w:rFonts w:ascii="Times New Roman" w:hAnsi="Times New Roman" w:cs="Times New Roman"/>
          <w:sz w:val="24"/>
          <w:szCs w:val="24"/>
        </w:rPr>
        <w:t>.</w:t>
      </w:r>
      <w:r w:rsidR="000A12E7" w:rsidRPr="000A12E7">
        <w:rPr>
          <w:rFonts w:ascii="Times New Roman" w:hAnsi="Times New Roman" w:cs="Times New Roman"/>
          <w:sz w:val="24"/>
          <w:szCs w:val="24"/>
        </w:rPr>
        <w:t xml:space="preserve"> Esse </w:t>
      </w:r>
      <w:r w:rsidR="00E008A1">
        <w:rPr>
          <w:rFonts w:ascii="Times New Roman" w:hAnsi="Times New Roman" w:cs="Times New Roman"/>
          <w:sz w:val="24"/>
          <w:szCs w:val="24"/>
        </w:rPr>
        <w:t>í</w:t>
      </w:r>
      <w:r w:rsidR="000A12E7" w:rsidRPr="000A12E7">
        <w:rPr>
          <w:rFonts w:ascii="Times New Roman" w:hAnsi="Times New Roman" w:cs="Times New Roman"/>
          <w:sz w:val="24"/>
          <w:szCs w:val="24"/>
        </w:rPr>
        <w:t xml:space="preserve">ndice sintético de autoestima foi criado a partir da técnica de componentes principais, composto pelas </w:t>
      </w:r>
      <w:r w:rsidR="002209C5">
        <w:rPr>
          <w:rFonts w:ascii="Times New Roman" w:hAnsi="Times New Roman" w:cs="Times New Roman"/>
          <w:sz w:val="24"/>
          <w:szCs w:val="24"/>
        </w:rPr>
        <w:t>quatro</w:t>
      </w:r>
      <w:r w:rsidR="000A12E7" w:rsidRPr="000A12E7">
        <w:rPr>
          <w:rFonts w:ascii="Times New Roman" w:hAnsi="Times New Roman" w:cs="Times New Roman"/>
          <w:sz w:val="24"/>
          <w:szCs w:val="24"/>
        </w:rPr>
        <w:t xml:space="preserve"> variáveis da autoestima do aluno que apresentaram significância nas estimações econométricas: “não quer mudar de personalidade”, “não se sente deixado de lado”</w:t>
      </w:r>
      <w:r w:rsidR="00F83A1B">
        <w:rPr>
          <w:rFonts w:ascii="Times New Roman" w:hAnsi="Times New Roman" w:cs="Times New Roman"/>
          <w:sz w:val="24"/>
          <w:szCs w:val="24"/>
        </w:rPr>
        <w:t>, “professor elogia o aluno”</w:t>
      </w:r>
      <w:r w:rsidR="00E008A1">
        <w:rPr>
          <w:rFonts w:ascii="Times New Roman" w:hAnsi="Times New Roman" w:cs="Times New Roman"/>
          <w:sz w:val="24"/>
          <w:szCs w:val="24"/>
        </w:rPr>
        <w:t xml:space="preserve"> e “aluno se sente popular e tem muitos amigos”.</w:t>
      </w:r>
    </w:p>
    <w:p w:rsidR="00767C19" w:rsidRDefault="00767C19" w:rsidP="000A12E7">
      <w:pPr>
        <w:spacing w:after="0" w:line="240" w:lineRule="auto"/>
        <w:ind w:firstLine="708"/>
        <w:jc w:val="both"/>
        <w:rPr>
          <w:rFonts w:ascii="Times New Roman" w:hAnsi="Times New Roman" w:cs="Times New Roman"/>
          <w:sz w:val="24"/>
          <w:szCs w:val="24"/>
        </w:rPr>
      </w:pPr>
    </w:p>
    <w:p w:rsidR="00767C19" w:rsidRDefault="00767C19" w:rsidP="000A12E7">
      <w:pPr>
        <w:spacing w:after="0" w:line="240" w:lineRule="auto"/>
        <w:ind w:firstLine="708"/>
        <w:jc w:val="both"/>
        <w:rPr>
          <w:rFonts w:ascii="Times New Roman" w:hAnsi="Times New Roman" w:cs="Times New Roman"/>
          <w:sz w:val="24"/>
          <w:szCs w:val="24"/>
        </w:rPr>
      </w:pPr>
    </w:p>
    <w:p w:rsidR="00767C19" w:rsidRDefault="00767C19" w:rsidP="000A12E7">
      <w:pPr>
        <w:spacing w:after="0" w:line="240" w:lineRule="auto"/>
        <w:ind w:firstLine="708"/>
        <w:jc w:val="both"/>
        <w:rPr>
          <w:rFonts w:ascii="Times New Roman" w:hAnsi="Times New Roman" w:cs="Times New Roman"/>
          <w:sz w:val="24"/>
          <w:szCs w:val="24"/>
        </w:rPr>
      </w:pPr>
    </w:p>
    <w:p w:rsidR="00767C19" w:rsidRDefault="00767C19" w:rsidP="000A12E7">
      <w:pPr>
        <w:spacing w:after="0" w:line="240" w:lineRule="auto"/>
        <w:ind w:firstLine="708"/>
        <w:jc w:val="both"/>
        <w:rPr>
          <w:rFonts w:ascii="Times New Roman" w:hAnsi="Times New Roman" w:cs="Times New Roman"/>
          <w:sz w:val="24"/>
          <w:szCs w:val="24"/>
        </w:rPr>
      </w:pPr>
    </w:p>
    <w:p w:rsidR="00767C19" w:rsidRDefault="00767C19" w:rsidP="000A12E7">
      <w:pPr>
        <w:spacing w:after="0" w:line="240" w:lineRule="auto"/>
        <w:ind w:firstLine="708"/>
        <w:jc w:val="both"/>
        <w:rPr>
          <w:rFonts w:ascii="Times New Roman" w:hAnsi="Times New Roman" w:cs="Times New Roman"/>
          <w:sz w:val="24"/>
          <w:szCs w:val="24"/>
        </w:rPr>
      </w:pPr>
    </w:p>
    <w:p w:rsidR="00767C19" w:rsidRDefault="00767C19" w:rsidP="000A12E7">
      <w:pPr>
        <w:spacing w:after="0" w:line="240" w:lineRule="auto"/>
        <w:ind w:firstLine="708"/>
        <w:jc w:val="both"/>
        <w:rPr>
          <w:rFonts w:ascii="Times New Roman" w:hAnsi="Times New Roman" w:cs="Times New Roman"/>
          <w:sz w:val="24"/>
          <w:szCs w:val="24"/>
        </w:rPr>
      </w:pPr>
    </w:p>
    <w:p w:rsidR="00353B46" w:rsidRPr="00F85B0F" w:rsidRDefault="00353B46" w:rsidP="00F70775">
      <w:pPr>
        <w:spacing w:after="0" w:line="240" w:lineRule="auto"/>
        <w:ind w:right="-701"/>
        <w:jc w:val="both"/>
      </w:pPr>
      <w:r>
        <w:rPr>
          <w:noProof/>
        </w:rPr>
        <w:lastRenderedPageBreak/>
        <w:drawing>
          <wp:inline distT="0" distB="0" distL="0" distR="0">
            <wp:extent cx="4829175" cy="3190875"/>
            <wp:effectExtent l="19050" t="19050" r="28575" b="28575"/>
            <wp:docPr id="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829175" cy="3190875"/>
                    </a:xfrm>
                    <a:prstGeom prst="rect">
                      <a:avLst/>
                    </a:prstGeom>
                    <a:noFill/>
                    <a:ln w="9525">
                      <a:solidFill>
                        <a:schemeClr val="tx1"/>
                      </a:solidFill>
                      <a:miter lim="800000"/>
                      <a:headEnd/>
                      <a:tailEnd/>
                    </a:ln>
                  </pic:spPr>
                </pic:pic>
              </a:graphicData>
            </a:graphic>
          </wp:inline>
        </w:drawing>
      </w:r>
    </w:p>
    <w:p w:rsidR="00F70775" w:rsidRPr="00295B94" w:rsidRDefault="00F70775" w:rsidP="00F70775">
      <w:pPr>
        <w:pStyle w:val="Tabela1"/>
        <w:ind w:right="639"/>
      </w:pPr>
      <w:r>
        <w:t xml:space="preserve">   </w:t>
      </w:r>
      <w:r w:rsidRPr="00295B94">
        <w:t>Figura 1: Relação entre a Nota de Matemática e Índice de Autoestima</w:t>
      </w:r>
    </w:p>
    <w:p w:rsidR="00295B94" w:rsidRPr="000A12E7" w:rsidRDefault="00F70775" w:rsidP="00F70775">
      <w:pPr>
        <w:pStyle w:val="Tabela1"/>
        <w:ind w:right="639"/>
        <w:rPr>
          <w:b w:val="0"/>
          <w:sz w:val="20"/>
        </w:rPr>
      </w:pPr>
      <w:r>
        <w:rPr>
          <w:b w:val="0"/>
          <w:sz w:val="20"/>
        </w:rPr>
        <w:t xml:space="preserve">    </w:t>
      </w:r>
      <w:r w:rsidR="00295B94" w:rsidRPr="000A12E7">
        <w:rPr>
          <w:b w:val="0"/>
          <w:sz w:val="20"/>
        </w:rPr>
        <w:t>Fonte: Elaborado pelos autores com base nos dados da Fundaj em 2013.</w:t>
      </w:r>
    </w:p>
    <w:p w:rsidR="000A12E7" w:rsidRDefault="000A12E7" w:rsidP="00F70775">
      <w:pPr>
        <w:spacing w:after="0" w:line="240" w:lineRule="auto"/>
        <w:jc w:val="both"/>
        <w:rPr>
          <w:rFonts w:ascii="Times New Roman" w:hAnsi="Times New Roman" w:cs="Times New Roman"/>
          <w:b/>
          <w:sz w:val="24"/>
          <w:szCs w:val="24"/>
        </w:rPr>
      </w:pPr>
    </w:p>
    <w:p w:rsidR="000A12E7" w:rsidRDefault="000A12E7" w:rsidP="00F70775">
      <w:pPr>
        <w:spacing w:after="0" w:line="240" w:lineRule="auto"/>
        <w:jc w:val="both"/>
        <w:rPr>
          <w:rFonts w:ascii="Times New Roman" w:hAnsi="Times New Roman" w:cs="Times New Roman"/>
          <w:b/>
          <w:sz w:val="24"/>
          <w:szCs w:val="24"/>
        </w:rPr>
      </w:pPr>
    </w:p>
    <w:p w:rsidR="000A12DE" w:rsidRPr="000A12E7" w:rsidRDefault="000838EC" w:rsidP="000A12E7">
      <w:pPr>
        <w:spacing w:after="0" w:line="240" w:lineRule="auto"/>
        <w:jc w:val="both"/>
        <w:rPr>
          <w:rFonts w:ascii="Times New Roman" w:hAnsi="Times New Roman" w:cs="Times New Roman"/>
          <w:b/>
          <w:sz w:val="24"/>
          <w:szCs w:val="24"/>
        </w:rPr>
      </w:pPr>
      <w:r w:rsidRPr="000A12E7">
        <w:rPr>
          <w:rFonts w:ascii="Times New Roman" w:hAnsi="Times New Roman" w:cs="Times New Roman"/>
          <w:b/>
          <w:sz w:val="24"/>
          <w:szCs w:val="24"/>
        </w:rPr>
        <w:t>5</w:t>
      </w:r>
      <w:r w:rsidR="000A12DE" w:rsidRPr="000A12E7">
        <w:rPr>
          <w:rFonts w:ascii="Times New Roman" w:hAnsi="Times New Roman" w:cs="Times New Roman"/>
          <w:b/>
          <w:sz w:val="24"/>
          <w:szCs w:val="24"/>
        </w:rPr>
        <w:t>. Resultados</w:t>
      </w:r>
    </w:p>
    <w:p w:rsidR="000A12DE" w:rsidRPr="000A12E7" w:rsidRDefault="000A12DE" w:rsidP="000A12E7">
      <w:pPr>
        <w:spacing w:after="0" w:line="240" w:lineRule="auto"/>
        <w:jc w:val="both"/>
        <w:rPr>
          <w:rFonts w:ascii="Times New Roman" w:hAnsi="Times New Roman" w:cs="Times New Roman"/>
          <w:sz w:val="24"/>
          <w:szCs w:val="24"/>
        </w:rPr>
      </w:pPr>
    </w:p>
    <w:p w:rsidR="000A12E7" w:rsidRPr="000A12E7" w:rsidRDefault="000A12E7"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 xml:space="preserve">A Tabela </w:t>
      </w:r>
      <w:r>
        <w:rPr>
          <w:rFonts w:ascii="Times New Roman" w:hAnsi="Times New Roman" w:cs="Times New Roman"/>
          <w:sz w:val="24"/>
          <w:szCs w:val="24"/>
        </w:rPr>
        <w:t>2,</w:t>
      </w:r>
      <w:r w:rsidRPr="000A12E7">
        <w:rPr>
          <w:rFonts w:ascii="Times New Roman" w:hAnsi="Times New Roman" w:cs="Times New Roman"/>
          <w:sz w:val="24"/>
          <w:szCs w:val="24"/>
        </w:rPr>
        <w:t xml:space="preserve"> a seguir</w:t>
      </w:r>
      <w:r>
        <w:rPr>
          <w:rFonts w:ascii="Times New Roman" w:hAnsi="Times New Roman" w:cs="Times New Roman"/>
          <w:sz w:val="24"/>
          <w:szCs w:val="24"/>
        </w:rPr>
        <w:t>,</w:t>
      </w:r>
      <w:r w:rsidRPr="000A12E7">
        <w:rPr>
          <w:rFonts w:ascii="Times New Roman" w:hAnsi="Times New Roman" w:cs="Times New Roman"/>
          <w:sz w:val="24"/>
          <w:szCs w:val="24"/>
        </w:rPr>
        <w:t xml:space="preserve"> contém os resultados de dois modelos testados. No primeiro deles a variável dependente foi </w:t>
      </w:r>
      <w:proofErr w:type="gramStart"/>
      <w:r w:rsidRPr="000A12E7">
        <w:rPr>
          <w:rFonts w:ascii="Times New Roman" w:hAnsi="Times New Roman" w:cs="Times New Roman"/>
          <w:sz w:val="24"/>
          <w:szCs w:val="24"/>
        </w:rPr>
        <w:t>a</w:t>
      </w:r>
      <w:proofErr w:type="gramEnd"/>
      <w:r w:rsidRPr="000A12E7">
        <w:rPr>
          <w:rFonts w:ascii="Times New Roman" w:hAnsi="Times New Roman" w:cs="Times New Roman"/>
          <w:sz w:val="24"/>
          <w:szCs w:val="24"/>
        </w:rPr>
        <w:t xml:space="preserve"> nota de matemática obtida pelo aluno no final do ano letivo, no segundo modelo buscou-se controlar para o efeito fixo do aluno utilizando-se como variável dependente a variação entre as notas do início e final do ano do aluno </w:t>
      </w:r>
      <w:r w:rsidRPr="000A12E7">
        <w:rPr>
          <w:rFonts w:ascii="Times New Roman" w:hAnsi="Times New Roman" w:cs="Times New Roman"/>
          <w:i/>
          <w:sz w:val="24"/>
          <w:szCs w:val="24"/>
        </w:rPr>
        <w:t>i</w:t>
      </w:r>
      <w:r w:rsidRPr="000A12E7">
        <w:rPr>
          <w:rFonts w:ascii="Times New Roman" w:hAnsi="Times New Roman" w:cs="Times New Roman"/>
          <w:sz w:val="24"/>
          <w:szCs w:val="24"/>
        </w:rPr>
        <w:t xml:space="preserve">. As variáveis de interesse do artigo são aquelas que buscam capturar aspectos da autoestima do estudante, sendo elas, “quer mudar de personalidade”, “se sente deixado de lado na sala de </w:t>
      </w:r>
      <w:r w:rsidR="00713E83">
        <w:rPr>
          <w:rFonts w:ascii="Times New Roman" w:hAnsi="Times New Roman" w:cs="Times New Roman"/>
          <w:sz w:val="24"/>
          <w:szCs w:val="24"/>
        </w:rPr>
        <w:t>aula”, “mãe repreende o aluno”,</w:t>
      </w:r>
      <w:r w:rsidRPr="000A12E7">
        <w:rPr>
          <w:rFonts w:ascii="Times New Roman" w:hAnsi="Times New Roman" w:cs="Times New Roman"/>
          <w:sz w:val="24"/>
          <w:szCs w:val="24"/>
        </w:rPr>
        <w:t xml:space="preserve"> “</w:t>
      </w:r>
      <w:r w:rsidRPr="00A147ED">
        <w:rPr>
          <w:rFonts w:ascii="Times New Roman" w:hAnsi="Times New Roman" w:cs="Times New Roman"/>
          <w:sz w:val="24"/>
          <w:szCs w:val="24"/>
        </w:rPr>
        <w:t>professor elogia</w:t>
      </w:r>
      <w:r w:rsidR="00713E83">
        <w:rPr>
          <w:rFonts w:ascii="Times New Roman" w:hAnsi="Times New Roman" w:cs="Times New Roman"/>
          <w:sz w:val="24"/>
          <w:szCs w:val="24"/>
        </w:rPr>
        <w:t xml:space="preserve"> o aluno” e “</w:t>
      </w:r>
      <w:r w:rsidR="00F70775">
        <w:rPr>
          <w:rFonts w:ascii="Times New Roman" w:hAnsi="Times New Roman" w:cs="Times New Roman"/>
          <w:sz w:val="24"/>
          <w:szCs w:val="24"/>
        </w:rPr>
        <w:t>s</w:t>
      </w:r>
      <w:r w:rsidR="00713E83">
        <w:rPr>
          <w:rFonts w:ascii="Times New Roman" w:hAnsi="Times New Roman" w:cs="Times New Roman"/>
          <w:sz w:val="24"/>
          <w:szCs w:val="24"/>
        </w:rPr>
        <w:t>ente</w:t>
      </w:r>
      <w:r w:rsidR="00F70775">
        <w:rPr>
          <w:rFonts w:ascii="Times New Roman" w:hAnsi="Times New Roman" w:cs="Times New Roman"/>
          <w:sz w:val="24"/>
          <w:szCs w:val="24"/>
        </w:rPr>
        <w:t>-se</w:t>
      </w:r>
      <w:r w:rsidR="00713E83">
        <w:rPr>
          <w:rFonts w:ascii="Times New Roman" w:hAnsi="Times New Roman" w:cs="Times New Roman"/>
          <w:sz w:val="24"/>
          <w:szCs w:val="24"/>
        </w:rPr>
        <w:t xml:space="preserve"> uma pessoa popular e tem muitos amigos”.</w:t>
      </w:r>
    </w:p>
    <w:p w:rsidR="00015A28" w:rsidRPr="00015A28" w:rsidRDefault="000A12E7"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 xml:space="preserve">Com exceção da variável “mãe repreende o aluno”, todas as demais variáveis de interesse apresentaram significância estatística em ambos os modelos, indicando essencialmente que as habilidades </w:t>
      </w:r>
      <w:r w:rsidR="00A147ED">
        <w:rPr>
          <w:rFonts w:ascii="Times New Roman" w:hAnsi="Times New Roman" w:cs="Times New Roman"/>
          <w:sz w:val="24"/>
          <w:szCs w:val="24"/>
        </w:rPr>
        <w:t>“</w:t>
      </w:r>
      <w:r w:rsidRPr="000A12E7">
        <w:rPr>
          <w:rFonts w:ascii="Times New Roman" w:hAnsi="Times New Roman" w:cs="Times New Roman"/>
          <w:sz w:val="24"/>
          <w:szCs w:val="24"/>
        </w:rPr>
        <w:t>não-cognitivas</w:t>
      </w:r>
      <w:r w:rsidR="00A147ED">
        <w:rPr>
          <w:rFonts w:ascii="Times New Roman" w:hAnsi="Times New Roman" w:cs="Times New Roman"/>
          <w:sz w:val="24"/>
          <w:szCs w:val="24"/>
        </w:rPr>
        <w:t>”</w:t>
      </w:r>
      <w:r w:rsidRPr="000A12E7">
        <w:rPr>
          <w:rFonts w:ascii="Times New Roman" w:hAnsi="Times New Roman" w:cs="Times New Roman"/>
          <w:sz w:val="24"/>
          <w:szCs w:val="24"/>
        </w:rPr>
        <w:t xml:space="preserve"> </w:t>
      </w:r>
      <w:r w:rsidR="00C179C7">
        <w:rPr>
          <w:rFonts w:ascii="Times New Roman" w:hAnsi="Times New Roman" w:cs="Times New Roman"/>
          <w:sz w:val="24"/>
          <w:szCs w:val="24"/>
        </w:rPr>
        <w:t>são muito importantes</w:t>
      </w:r>
      <w:r w:rsidRPr="000A12E7">
        <w:rPr>
          <w:rFonts w:ascii="Times New Roman" w:hAnsi="Times New Roman" w:cs="Times New Roman"/>
          <w:sz w:val="24"/>
          <w:szCs w:val="24"/>
        </w:rPr>
        <w:t xml:space="preserve"> para </w:t>
      </w:r>
      <w:r w:rsidR="00C179C7">
        <w:rPr>
          <w:rFonts w:ascii="Times New Roman" w:hAnsi="Times New Roman" w:cs="Times New Roman"/>
          <w:sz w:val="24"/>
          <w:szCs w:val="24"/>
        </w:rPr>
        <w:t>a explicação d</w:t>
      </w:r>
      <w:r w:rsidRPr="000A12E7">
        <w:rPr>
          <w:rFonts w:ascii="Times New Roman" w:hAnsi="Times New Roman" w:cs="Times New Roman"/>
          <w:sz w:val="24"/>
          <w:szCs w:val="24"/>
        </w:rPr>
        <w:t xml:space="preserve">o desempenho do aluno. O coeficiente positivo do “desejo de mudança de personalidade” indica que quando o estudante tem um autoconceito positivo de sua personalidade isto repercute positivamente sobre o seu desempenho escolar. Quando se comparam os modelos 1 e 2, este resultado pode ser ainda mais claramente constatado, já que alguns atributos não observáveis do aluno como o seu grau de inteligência ou a </w:t>
      </w:r>
      <w:r w:rsidRPr="00015A28">
        <w:rPr>
          <w:rFonts w:ascii="Times New Roman" w:hAnsi="Times New Roman" w:cs="Times New Roman"/>
          <w:sz w:val="24"/>
          <w:szCs w:val="24"/>
        </w:rPr>
        <w:t>sua motivação individual podem ser controlados no modelo 2. Este tipo de controle reduz o viés de variável omitida e o que se observa é que o efeito da autoestima do aluno é ainda mais importante para o seu resultado acadêmico. N</w:t>
      </w:r>
      <w:r w:rsidR="00015A28">
        <w:rPr>
          <w:rFonts w:ascii="Times New Roman" w:hAnsi="Times New Roman" w:cs="Times New Roman"/>
          <w:sz w:val="24"/>
          <w:szCs w:val="24"/>
        </w:rPr>
        <w:t>ote-se que n</w:t>
      </w:r>
      <w:r w:rsidRPr="00015A28">
        <w:rPr>
          <w:rFonts w:ascii="Times New Roman" w:hAnsi="Times New Roman" w:cs="Times New Roman"/>
          <w:sz w:val="24"/>
          <w:szCs w:val="24"/>
        </w:rPr>
        <w:t xml:space="preserve">o modelo </w:t>
      </w:r>
      <w:proofErr w:type="gramStart"/>
      <w:r w:rsidRPr="00015A28">
        <w:rPr>
          <w:rFonts w:ascii="Times New Roman" w:hAnsi="Times New Roman" w:cs="Times New Roman"/>
          <w:sz w:val="24"/>
          <w:szCs w:val="24"/>
        </w:rPr>
        <w:t>1</w:t>
      </w:r>
      <w:proofErr w:type="gramEnd"/>
      <w:r w:rsidRPr="00015A28">
        <w:rPr>
          <w:rFonts w:ascii="Times New Roman" w:hAnsi="Times New Roman" w:cs="Times New Roman"/>
          <w:sz w:val="24"/>
          <w:szCs w:val="24"/>
        </w:rPr>
        <w:t xml:space="preserve"> o coeficiente da variável “quer mudar de personalidade” </w:t>
      </w:r>
      <w:r w:rsidR="00015A28" w:rsidRPr="00015A28">
        <w:rPr>
          <w:rFonts w:ascii="Times New Roman" w:hAnsi="Times New Roman" w:cs="Times New Roman"/>
          <w:sz w:val="24"/>
          <w:szCs w:val="24"/>
        </w:rPr>
        <w:t xml:space="preserve">apresenta uma elasticidade de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r>
          <w:rPr>
            <w:rFonts w:ascii="Cambria Math" w:hAnsi="Cambria Math" w:cs="Times New Roman"/>
            <w:sz w:val="24"/>
            <w:szCs w:val="24"/>
          </w:rPr>
          <m:t>=0,01</m:t>
        </m:r>
      </m:oMath>
      <w:r w:rsidR="00015A28">
        <w:rPr>
          <w:rFonts w:ascii="Times New Roman" w:hAnsi="Times New Roman" w:cs="Times New Roman"/>
          <w:sz w:val="24"/>
          <w:szCs w:val="24"/>
        </w:rPr>
        <w:t>,</w:t>
      </w:r>
      <w:r w:rsidR="00015A28" w:rsidRPr="00015A28">
        <w:rPr>
          <w:rFonts w:ascii="Times New Roman" w:hAnsi="Times New Roman" w:cs="Times New Roman"/>
          <w:sz w:val="24"/>
          <w:szCs w:val="24"/>
        </w:rPr>
        <w:t xml:space="preserve">  no</w:t>
      </w:r>
      <w:r w:rsidR="00015A28">
        <w:rPr>
          <w:rFonts w:ascii="Times New Roman" w:hAnsi="Times New Roman" w:cs="Times New Roman"/>
          <w:sz w:val="24"/>
          <w:szCs w:val="24"/>
        </w:rPr>
        <w:t xml:space="preserve"> modelo 2 essa elasticidade é de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r>
          <w:rPr>
            <w:rFonts w:ascii="Cambria Math" w:hAnsi="Cambria Math" w:cs="Times New Roman"/>
            <w:sz w:val="24"/>
            <w:szCs w:val="24"/>
          </w:rPr>
          <m:t>=0,20</m:t>
        </m:r>
        <m:r>
          <w:rPr>
            <w:rStyle w:val="Refdenotaderodap"/>
            <w:rFonts w:ascii="Cambria Math" w:hAnsi="Cambria Math" w:cs="Times New Roman"/>
            <w:i/>
            <w:sz w:val="24"/>
            <w:szCs w:val="24"/>
          </w:rPr>
          <w:footnoteReference w:id="3"/>
        </m:r>
      </m:oMath>
      <w:r w:rsidR="00015A28">
        <w:rPr>
          <w:rFonts w:ascii="Times New Roman" w:hAnsi="Times New Roman" w:cs="Times New Roman"/>
          <w:sz w:val="24"/>
          <w:szCs w:val="24"/>
        </w:rPr>
        <w:t xml:space="preserve">, o que quer dizer que o impacto da variável de autoestima é muito mais significativo na variação da nota que na </w:t>
      </w:r>
      <w:r w:rsidR="00015A28">
        <w:rPr>
          <w:rFonts w:ascii="Times New Roman" w:hAnsi="Times New Roman" w:cs="Times New Roman"/>
          <w:sz w:val="24"/>
          <w:szCs w:val="24"/>
        </w:rPr>
        <w:lastRenderedPageBreak/>
        <w:t>nota em si. Esse mesmo exercício é válido para todas as variáveis de autoestima utilizadas por este artigo.</w:t>
      </w:r>
    </w:p>
    <w:p w:rsidR="000A12E7" w:rsidRPr="000A12E7" w:rsidRDefault="000A12E7"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O</w:t>
      </w:r>
      <w:r w:rsidR="0076479A">
        <w:rPr>
          <w:rFonts w:ascii="Times New Roman" w:hAnsi="Times New Roman" w:cs="Times New Roman"/>
          <w:sz w:val="24"/>
          <w:szCs w:val="24"/>
        </w:rPr>
        <w:t>s</w:t>
      </w:r>
      <w:r w:rsidRPr="000A12E7">
        <w:rPr>
          <w:rFonts w:ascii="Times New Roman" w:hAnsi="Times New Roman" w:cs="Times New Roman"/>
          <w:sz w:val="24"/>
          <w:szCs w:val="24"/>
        </w:rPr>
        <w:t xml:space="preserve"> coeficientes das variáveis “sente</w:t>
      </w:r>
      <w:r w:rsidR="00F70775">
        <w:rPr>
          <w:rFonts w:ascii="Times New Roman" w:hAnsi="Times New Roman" w:cs="Times New Roman"/>
          <w:sz w:val="24"/>
          <w:szCs w:val="24"/>
        </w:rPr>
        <w:t>-se</w:t>
      </w:r>
      <w:r w:rsidRPr="000A12E7">
        <w:rPr>
          <w:rFonts w:ascii="Times New Roman" w:hAnsi="Times New Roman" w:cs="Times New Roman"/>
          <w:sz w:val="24"/>
          <w:szCs w:val="24"/>
        </w:rPr>
        <w:t xml:space="preserve"> deixado de lado”</w:t>
      </w:r>
      <w:r w:rsidR="00AD044D">
        <w:rPr>
          <w:rFonts w:ascii="Times New Roman" w:hAnsi="Times New Roman" w:cs="Times New Roman"/>
          <w:sz w:val="24"/>
          <w:szCs w:val="24"/>
        </w:rPr>
        <w:t>,</w:t>
      </w:r>
      <w:r w:rsidRPr="000A12E7">
        <w:rPr>
          <w:rFonts w:ascii="Times New Roman" w:hAnsi="Times New Roman" w:cs="Times New Roman"/>
          <w:sz w:val="24"/>
          <w:szCs w:val="24"/>
        </w:rPr>
        <w:t xml:space="preserve"> “</w:t>
      </w:r>
      <w:r w:rsidRPr="00A147ED">
        <w:rPr>
          <w:rFonts w:ascii="Times New Roman" w:hAnsi="Times New Roman" w:cs="Times New Roman"/>
          <w:sz w:val="24"/>
          <w:szCs w:val="24"/>
        </w:rPr>
        <w:t xml:space="preserve">professor elogia” </w:t>
      </w:r>
      <w:r w:rsidR="00AD044D">
        <w:rPr>
          <w:rFonts w:ascii="Times New Roman" w:hAnsi="Times New Roman" w:cs="Times New Roman"/>
          <w:sz w:val="24"/>
          <w:szCs w:val="24"/>
        </w:rPr>
        <w:t xml:space="preserve">e “sou uma pessoa popular, tenho muitos amigos” </w:t>
      </w:r>
      <w:r w:rsidRPr="00A147ED">
        <w:rPr>
          <w:rFonts w:ascii="Times New Roman" w:hAnsi="Times New Roman" w:cs="Times New Roman"/>
          <w:sz w:val="24"/>
          <w:szCs w:val="24"/>
        </w:rPr>
        <w:t xml:space="preserve">capturam o efeito da autoestima sob o aspecto </w:t>
      </w:r>
      <w:r w:rsidR="0048492F">
        <w:rPr>
          <w:rFonts w:ascii="Times New Roman" w:hAnsi="Times New Roman" w:cs="Times New Roman"/>
          <w:sz w:val="24"/>
          <w:szCs w:val="24"/>
        </w:rPr>
        <w:t>da percepção do aluno quanto à valoração que os outros fazem de si mesmo</w:t>
      </w:r>
      <w:r w:rsidRPr="00A147ED">
        <w:rPr>
          <w:rFonts w:ascii="Times New Roman" w:hAnsi="Times New Roman" w:cs="Times New Roman"/>
          <w:sz w:val="24"/>
          <w:szCs w:val="24"/>
        </w:rPr>
        <w:t xml:space="preserve">. Este atributo revela a </w:t>
      </w:r>
      <w:r w:rsidR="00460614">
        <w:rPr>
          <w:rFonts w:ascii="Times New Roman" w:hAnsi="Times New Roman" w:cs="Times New Roman"/>
          <w:sz w:val="24"/>
          <w:szCs w:val="24"/>
        </w:rPr>
        <w:t>compreen</w:t>
      </w:r>
      <w:r w:rsidR="00460614" w:rsidRPr="00A147ED">
        <w:rPr>
          <w:rFonts w:ascii="Times New Roman" w:hAnsi="Times New Roman" w:cs="Times New Roman"/>
          <w:sz w:val="24"/>
          <w:szCs w:val="24"/>
        </w:rPr>
        <w:t>são</w:t>
      </w:r>
      <w:r w:rsidRPr="00A147ED">
        <w:rPr>
          <w:rFonts w:ascii="Times New Roman" w:hAnsi="Times New Roman" w:cs="Times New Roman"/>
          <w:sz w:val="24"/>
          <w:szCs w:val="24"/>
        </w:rPr>
        <w:t xml:space="preserve"> que o aluno tem sobre o quanto as outras pessoas, colegas e professores, o </w:t>
      </w:r>
      <w:r w:rsidR="00F87732">
        <w:rPr>
          <w:rFonts w:ascii="Times New Roman" w:hAnsi="Times New Roman" w:cs="Times New Roman"/>
          <w:sz w:val="24"/>
          <w:szCs w:val="24"/>
        </w:rPr>
        <w:t>apreciam</w:t>
      </w:r>
      <w:r w:rsidRPr="00A147ED">
        <w:rPr>
          <w:rFonts w:ascii="Times New Roman" w:hAnsi="Times New Roman" w:cs="Times New Roman"/>
          <w:sz w:val="24"/>
          <w:szCs w:val="24"/>
        </w:rPr>
        <w:t xml:space="preserve">, ou deixam de </w:t>
      </w:r>
      <w:r w:rsidR="00F87732">
        <w:rPr>
          <w:rFonts w:ascii="Times New Roman" w:hAnsi="Times New Roman" w:cs="Times New Roman"/>
          <w:sz w:val="24"/>
          <w:szCs w:val="24"/>
        </w:rPr>
        <w:t>apreciar</w:t>
      </w:r>
      <w:r w:rsidRPr="00A147ED">
        <w:rPr>
          <w:rFonts w:ascii="Times New Roman" w:hAnsi="Times New Roman" w:cs="Times New Roman"/>
          <w:sz w:val="24"/>
          <w:szCs w:val="24"/>
        </w:rPr>
        <w:t xml:space="preserve">. Assim como o resultado anterior, as estimativas para </w:t>
      </w:r>
      <w:r w:rsidR="0076479A">
        <w:rPr>
          <w:rFonts w:ascii="Times New Roman" w:hAnsi="Times New Roman" w:cs="Times New Roman"/>
          <w:sz w:val="24"/>
          <w:szCs w:val="24"/>
        </w:rPr>
        <w:t>“</w:t>
      </w:r>
      <w:r w:rsidR="0076479A" w:rsidRPr="0076479A">
        <w:rPr>
          <w:rFonts w:ascii="Times New Roman" w:hAnsi="Times New Roman" w:cs="Times New Roman"/>
          <w:sz w:val="24"/>
          <w:szCs w:val="24"/>
        </w:rPr>
        <w:t>sente</w:t>
      </w:r>
      <w:r w:rsidR="00F70775">
        <w:rPr>
          <w:rFonts w:ascii="Times New Roman" w:hAnsi="Times New Roman" w:cs="Times New Roman"/>
          <w:sz w:val="24"/>
          <w:szCs w:val="24"/>
        </w:rPr>
        <w:t>-se</w:t>
      </w:r>
      <w:r w:rsidR="0076479A" w:rsidRPr="0076479A">
        <w:rPr>
          <w:rFonts w:ascii="Times New Roman" w:hAnsi="Times New Roman" w:cs="Times New Roman"/>
          <w:sz w:val="24"/>
          <w:szCs w:val="24"/>
        </w:rPr>
        <w:t xml:space="preserve"> deixado de lado”,</w:t>
      </w:r>
      <w:r w:rsidRPr="0076479A">
        <w:rPr>
          <w:rFonts w:ascii="Times New Roman" w:hAnsi="Times New Roman" w:cs="Times New Roman"/>
          <w:sz w:val="24"/>
          <w:szCs w:val="24"/>
        </w:rPr>
        <w:t xml:space="preserve"> “professor elogia”</w:t>
      </w:r>
      <w:r w:rsidR="0076479A" w:rsidRPr="0076479A">
        <w:rPr>
          <w:rFonts w:ascii="Times New Roman" w:hAnsi="Times New Roman" w:cs="Times New Roman"/>
          <w:sz w:val="24"/>
          <w:szCs w:val="24"/>
        </w:rPr>
        <w:t xml:space="preserve"> e “</w:t>
      </w:r>
      <w:r w:rsidR="00F70775">
        <w:rPr>
          <w:rFonts w:ascii="Times New Roman" w:hAnsi="Times New Roman" w:cs="Times New Roman"/>
          <w:sz w:val="24"/>
          <w:szCs w:val="24"/>
        </w:rPr>
        <w:t>achar-se</w:t>
      </w:r>
      <w:r w:rsidR="0076479A" w:rsidRPr="0076479A">
        <w:rPr>
          <w:rFonts w:ascii="Times New Roman" w:hAnsi="Times New Roman" w:cs="Times New Roman"/>
          <w:sz w:val="24"/>
          <w:szCs w:val="24"/>
        </w:rPr>
        <w:t xml:space="preserve"> popular e ter muitos amigos”</w:t>
      </w:r>
      <w:r w:rsidRPr="0076479A">
        <w:rPr>
          <w:rFonts w:ascii="Times New Roman" w:hAnsi="Times New Roman" w:cs="Times New Roman"/>
          <w:sz w:val="24"/>
          <w:szCs w:val="24"/>
        </w:rPr>
        <w:t xml:space="preserve"> também revelam que o efeito da autoestima é subestimado no modelo </w:t>
      </w:r>
      <w:proofErr w:type="gramStart"/>
      <w:r w:rsidRPr="0076479A">
        <w:rPr>
          <w:rFonts w:ascii="Times New Roman" w:hAnsi="Times New Roman" w:cs="Times New Roman"/>
          <w:sz w:val="24"/>
          <w:szCs w:val="24"/>
        </w:rPr>
        <w:t>1</w:t>
      </w:r>
      <w:proofErr w:type="gramEnd"/>
      <w:r w:rsidRPr="0076479A">
        <w:rPr>
          <w:rFonts w:ascii="Times New Roman" w:hAnsi="Times New Roman" w:cs="Times New Roman"/>
          <w:sz w:val="24"/>
          <w:szCs w:val="24"/>
        </w:rPr>
        <w:t xml:space="preserve"> quando não se controla para o efeito fixo do aluno</w:t>
      </w:r>
      <w:r w:rsidR="00F70775">
        <w:rPr>
          <w:rStyle w:val="Refdenotaderodap"/>
          <w:rFonts w:ascii="Times New Roman" w:hAnsi="Times New Roman" w:cs="Times New Roman"/>
          <w:sz w:val="24"/>
          <w:szCs w:val="24"/>
        </w:rPr>
        <w:footnoteReference w:id="4"/>
      </w:r>
      <w:r w:rsidRPr="0076479A">
        <w:rPr>
          <w:rFonts w:ascii="Times New Roman" w:hAnsi="Times New Roman" w:cs="Times New Roman"/>
          <w:sz w:val="24"/>
          <w:szCs w:val="24"/>
        </w:rPr>
        <w:t>. Fundamentalmente</w:t>
      </w:r>
      <w:r w:rsidR="00A147ED" w:rsidRPr="0076479A">
        <w:rPr>
          <w:rFonts w:ascii="Times New Roman" w:hAnsi="Times New Roman" w:cs="Times New Roman"/>
          <w:sz w:val="24"/>
          <w:szCs w:val="24"/>
        </w:rPr>
        <w:t>,</w:t>
      </w:r>
      <w:r w:rsidRPr="0076479A">
        <w:rPr>
          <w:rFonts w:ascii="Times New Roman" w:hAnsi="Times New Roman" w:cs="Times New Roman"/>
          <w:sz w:val="24"/>
          <w:szCs w:val="24"/>
        </w:rPr>
        <w:t xml:space="preserve"> isto significa que as habilidades </w:t>
      </w:r>
      <w:r w:rsidR="00A147ED" w:rsidRPr="0076479A">
        <w:rPr>
          <w:rFonts w:ascii="Times New Roman" w:hAnsi="Times New Roman" w:cs="Times New Roman"/>
          <w:sz w:val="24"/>
          <w:szCs w:val="24"/>
        </w:rPr>
        <w:t>“</w:t>
      </w:r>
      <w:r w:rsidRPr="0076479A">
        <w:rPr>
          <w:rFonts w:ascii="Times New Roman" w:hAnsi="Times New Roman" w:cs="Times New Roman"/>
          <w:sz w:val="24"/>
          <w:szCs w:val="24"/>
        </w:rPr>
        <w:t>não-cognitivas</w:t>
      </w:r>
      <w:r w:rsidR="00A147ED" w:rsidRPr="0076479A">
        <w:rPr>
          <w:rFonts w:ascii="Times New Roman" w:hAnsi="Times New Roman" w:cs="Times New Roman"/>
          <w:sz w:val="24"/>
          <w:szCs w:val="24"/>
        </w:rPr>
        <w:t>”</w:t>
      </w:r>
      <w:r w:rsidRPr="0076479A">
        <w:rPr>
          <w:rFonts w:ascii="Times New Roman" w:hAnsi="Times New Roman" w:cs="Times New Roman"/>
          <w:sz w:val="24"/>
          <w:szCs w:val="24"/>
        </w:rPr>
        <w:t xml:space="preserve"> ocupam um espaço muito importante no aprendizado escolar e que as escolas devem desenvolver práticas de valorização da autoestima do aluno com uma abordagem mais individualizada.</w:t>
      </w:r>
      <w:r w:rsidRPr="000A12E7">
        <w:rPr>
          <w:rFonts w:ascii="Times New Roman" w:hAnsi="Times New Roman" w:cs="Times New Roman"/>
          <w:sz w:val="24"/>
          <w:szCs w:val="24"/>
        </w:rPr>
        <w:t xml:space="preserve"> </w:t>
      </w:r>
    </w:p>
    <w:p w:rsidR="000A12E7" w:rsidRPr="002C177F" w:rsidRDefault="000A12E7"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 xml:space="preserve">Os modelos são robustos à inclusão de diversos controles relacionados às características pessoais do aluno como sua idade, sexo e desempenho inicial; ao </w:t>
      </w:r>
      <w:r w:rsidRPr="000A12E7">
        <w:rPr>
          <w:rFonts w:ascii="Times New Roman" w:hAnsi="Times New Roman" w:cs="Times New Roman"/>
          <w:i/>
          <w:iCs/>
          <w:sz w:val="24"/>
          <w:szCs w:val="24"/>
        </w:rPr>
        <w:t>background</w:t>
      </w:r>
      <w:r w:rsidRPr="000A12E7">
        <w:rPr>
          <w:rFonts w:ascii="Times New Roman" w:hAnsi="Times New Roman" w:cs="Times New Roman"/>
          <w:sz w:val="24"/>
          <w:szCs w:val="24"/>
        </w:rPr>
        <w:t xml:space="preserve"> familiar e àqueles relacionados às práticas escolares, características da turma e da escola. O que de fato mostra a </w:t>
      </w:r>
      <w:r w:rsidRPr="002C177F">
        <w:rPr>
          <w:rFonts w:ascii="Times New Roman" w:hAnsi="Times New Roman" w:cs="Times New Roman"/>
          <w:sz w:val="24"/>
          <w:szCs w:val="24"/>
        </w:rPr>
        <w:t xml:space="preserve">consistência e importância dessas variáveis para o desempenho dos alunos. De um modo geral é possível dizer que os resultados apresentados pelos diversos controles utilizados são condizentes com os resultados encontrados em vasta literatura precedente [veja-se </w:t>
      </w:r>
      <w:proofErr w:type="spellStart"/>
      <w:r w:rsidRPr="002C177F">
        <w:rPr>
          <w:rFonts w:ascii="Times New Roman" w:hAnsi="Times New Roman" w:cs="Times New Roman"/>
          <w:sz w:val="24"/>
          <w:szCs w:val="24"/>
        </w:rPr>
        <w:t>Riani</w:t>
      </w:r>
      <w:proofErr w:type="spellEnd"/>
      <w:r w:rsidRPr="002C177F">
        <w:rPr>
          <w:rFonts w:ascii="Times New Roman" w:hAnsi="Times New Roman" w:cs="Times New Roman"/>
          <w:sz w:val="24"/>
          <w:szCs w:val="24"/>
        </w:rPr>
        <w:t xml:space="preserve"> e Rios-Neto (2008</w:t>
      </w:r>
      <w:r w:rsidR="00A147ED" w:rsidRPr="002C177F">
        <w:rPr>
          <w:rFonts w:ascii="Times New Roman" w:hAnsi="Times New Roman" w:cs="Times New Roman"/>
          <w:sz w:val="24"/>
          <w:szCs w:val="24"/>
        </w:rPr>
        <w:t>)]</w:t>
      </w:r>
      <w:r w:rsidR="002A3E70">
        <w:rPr>
          <w:rFonts w:ascii="Times New Roman" w:hAnsi="Times New Roman" w:cs="Times New Roman"/>
          <w:sz w:val="24"/>
          <w:szCs w:val="24"/>
        </w:rPr>
        <w:t>.</w:t>
      </w:r>
      <w:r w:rsidRPr="002C177F">
        <w:rPr>
          <w:rFonts w:ascii="Times New Roman" w:hAnsi="Times New Roman" w:cs="Times New Roman"/>
          <w:sz w:val="24"/>
          <w:szCs w:val="24"/>
        </w:rPr>
        <w:t xml:space="preserve"> </w:t>
      </w:r>
    </w:p>
    <w:p w:rsidR="000A12E7" w:rsidRPr="000A12E7" w:rsidRDefault="000A12E7" w:rsidP="000A12E7">
      <w:pPr>
        <w:spacing w:after="0" w:line="240" w:lineRule="auto"/>
        <w:ind w:firstLine="709"/>
        <w:jc w:val="both"/>
        <w:rPr>
          <w:rFonts w:ascii="Times New Roman" w:hAnsi="Times New Roman" w:cs="Times New Roman"/>
          <w:sz w:val="24"/>
          <w:szCs w:val="24"/>
        </w:rPr>
      </w:pPr>
      <w:r w:rsidRPr="002C177F">
        <w:rPr>
          <w:rFonts w:ascii="Times New Roman" w:hAnsi="Times New Roman" w:cs="Times New Roman"/>
          <w:sz w:val="24"/>
          <w:szCs w:val="24"/>
        </w:rPr>
        <w:t xml:space="preserve">No que diz respeito às variáveis de características pessoais do estudante, verifica-se que embora o gênero do aluno não tenha sido relevante na explicação do desempenho, os atributos de idade e desempenho inicial o foram em ambos os modelos. Observou-se uma relação não linear entre idade e nota, </w:t>
      </w:r>
      <w:r w:rsidR="001E289F" w:rsidRPr="002C177F">
        <w:rPr>
          <w:rFonts w:ascii="Times New Roman" w:hAnsi="Times New Roman" w:cs="Times New Roman"/>
          <w:sz w:val="24"/>
          <w:szCs w:val="24"/>
        </w:rPr>
        <w:t xml:space="preserve">ou seja, </w:t>
      </w:r>
      <w:r w:rsidRPr="002C177F">
        <w:rPr>
          <w:rFonts w:ascii="Times New Roman" w:hAnsi="Times New Roman" w:cs="Times New Roman"/>
          <w:sz w:val="24"/>
          <w:szCs w:val="24"/>
        </w:rPr>
        <w:t xml:space="preserve">alunos mais novos tendem a apresentar melhor desempenho. A nota inicial do aluno foi significativamente importante na explicação do desempenho final (Modelo </w:t>
      </w:r>
      <w:proofErr w:type="gramStart"/>
      <w:r w:rsidRPr="002C177F">
        <w:rPr>
          <w:rFonts w:ascii="Times New Roman" w:hAnsi="Times New Roman" w:cs="Times New Roman"/>
          <w:sz w:val="24"/>
          <w:szCs w:val="24"/>
        </w:rPr>
        <w:t>1</w:t>
      </w:r>
      <w:proofErr w:type="gramEnd"/>
      <w:r w:rsidRPr="002C177F">
        <w:rPr>
          <w:rFonts w:ascii="Times New Roman" w:hAnsi="Times New Roman" w:cs="Times New Roman"/>
          <w:sz w:val="24"/>
          <w:szCs w:val="24"/>
        </w:rPr>
        <w:t xml:space="preserve">). O valor negativo deste coeficiente no caso do Modelo </w:t>
      </w:r>
      <w:proofErr w:type="gramStart"/>
      <w:r w:rsidRPr="002C177F">
        <w:rPr>
          <w:rFonts w:ascii="Times New Roman" w:hAnsi="Times New Roman" w:cs="Times New Roman"/>
          <w:sz w:val="24"/>
          <w:szCs w:val="24"/>
        </w:rPr>
        <w:t>2</w:t>
      </w:r>
      <w:proofErr w:type="gramEnd"/>
      <w:r w:rsidRPr="002C177F">
        <w:rPr>
          <w:rFonts w:ascii="Times New Roman" w:hAnsi="Times New Roman" w:cs="Times New Roman"/>
          <w:sz w:val="24"/>
          <w:szCs w:val="24"/>
        </w:rPr>
        <w:t xml:space="preserve"> deriva da própria construção da variável</w:t>
      </w:r>
      <w:r w:rsidRPr="000A12E7">
        <w:rPr>
          <w:rFonts w:ascii="Times New Roman" w:hAnsi="Times New Roman" w:cs="Times New Roman"/>
          <w:sz w:val="24"/>
          <w:szCs w:val="24"/>
        </w:rPr>
        <w:t xml:space="preserve"> dependente “</w:t>
      </w:r>
      <w:proofErr w:type="spellStart"/>
      <w:r w:rsidRPr="000A12E7">
        <w:rPr>
          <w:rFonts w:ascii="Times New Roman" w:hAnsi="Times New Roman" w:cs="Times New Roman"/>
          <w:sz w:val="24"/>
          <w:szCs w:val="24"/>
        </w:rPr>
        <w:t>varnota</w:t>
      </w:r>
      <w:proofErr w:type="spellEnd"/>
      <w:r w:rsidRPr="000A12E7">
        <w:rPr>
          <w:rFonts w:ascii="Times New Roman" w:hAnsi="Times New Roman" w:cs="Times New Roman"/>
          <w:sz w:val="24"/>
          <w:szCs w:val="24"/>
        </w:rPr>
        <w:t>” = (nota2 – nota1)/nota1. A inclusão da nota inicial como um controle das estimações reduz o viés de variável omitida, pois de alguma maneira esta variável capta as características não-mensuráveis do estudante e que são importantes para o seu desempenho.</w:t>
      </w:r>
    </w:p>
    <w:p w:rsidR="000A12E7" w:rsidRDefault="000A12E7"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 xml:space="preserve">O sinal da variável “beneficiário de algum programa social” foi negativo, </w:t>
      </w:r>
      <w:r w:rsidRPr="00901FD4">
        <w:rPr>
          <w:rFonts w:ascii="Times New Roman" w:hAnsi="Times New Roman" w:cs="Times New Roman"/>
          <w:sz w:val="24"/>
          <w:szCs w:val="24"/>
        </w:rPr>
        <w:t xml:space="preserve">indicando que alunos de famílias que se encontram abaixo da linha de pobreza possuem em média fraco resultado acadêmico. Este resultado chama a atenção para a necessidade dos programas sociais, a exemplo </w:t>
      </w:r>
      <w:proofErr w:type="gramStart"/>
      <w:r w:rsidRPr="00901FD4">
        <w:rPr>
          <w:rFonts w:ascii="Times New Roman" w:hAnsi="Times New Roman" w:cs="Times New Roman"/>
          <w:sz w:val="24"/>
          <w:szCs w:val="24"/>
        </w:rPr>
        <w:t>do Bolsa-Família</w:t>
      </w:r>
      <w:proofErr w:type="gramEnd"/>
      <w:r w:rsidRPr="00901FD4">
        <w:rPr>
          <w:rFonts w:ascii="Times New Roman" w:hAnsi="Times New Roman" w:cs="Times New Roman"/>
          <w:sz w:val="24"/>
          <w:szCs w:val="24"/>
        </w:rPr>
        <w:t>, se preocuparem com a qualidade do desempenho escolar como uma nova “condicionalidade” do Programa. Por exemplo, as famílias beneficiárias em que seus filhos apresentassem um bom desempenho na Prova Brasil poderiam receber um acréscimo no valor do benefício.</w:t>
      </w:r>
      <w:r w:rsidRPr="000A12E7">
        <w:rPr>
          <w:rFonts w:ascii="Times New Roman" w:hAnsi="Times New Roman" w:cs="Times New Roman"/>
          <w:sz w:val="24"/>
          <w:szCs w:val="24"/>
        </w:rPr>
        <w:t xml:space="preserve"> </w:t>
      </w:r>
    </w:p>
    <w:p w:rsidR="00767C19" w:rsidRDefault="00767C19" w:rsidP="000A12E7">
      <w:pPr>
        <w:spacing w:after="0" w:line="240" w:lineRule="auto"/>
        <w:ind w:firstLine="709"/>
        <w:jc w:val="both"/>
        <w:rPr>
          <w:rFonts w:ascii="Times New Roman" w:hAnsi="Times New Roman" w:cs="Times New Roman"/>
          <w:sz w:val="24"/>
          <w:szCs w:val="24"/>
        </w:rPr>
      </w:pPr>
      <w:r w:rsidRPr="000A12E7">
        <w:rPr>
          <w:rFonts w:ascii="Times New Roman" w:hAnsi="Times New Roman" w:cs="Times New Roman"/>
          <w:sz w:val="24"/>
          <w:szCs w:val="24"/>
        </w:rPr>
        <w:t xml:space="preserve">Os resultados mostram ainda que a </w:t>
      </w:r>
      <w:proofErr w:type="gramStart"/>
      <w:r w:rsidRPr="000A12E7">
        <w:rPr>
          <w:rFonts w:ascii="Times New Roman" w:hAnsi="Times New Roman" w:cs="Times New Roman"/>
          <w:sz w:val="24"/>
          <w:szCs w:val="24"/>
        </w:rPr>
        <w:t>performance</w:t>
      </w:r>
      <w:proofErr w:type="gramEnd"/>
      <w:r w:rsidRPr="000A12E7">
        <w:rPr>
          <w:rFonts w:ascii="Times New Roman" w:hAnsi="Times New Roman" w:cs="Times New Roman"/>
          <w:sz w:val="24"/>
          <w:szCs w:val="24"/>
        </w:rPr>
        <w:t xml:space="preserve"> acadêmica é melhor entre alunos cujo responsável é mais </w:t>
      </w:r>
      <w:r w:rsidRPr="002C177F">
        <w:rPr>
          <w:rFonts w:ascii="Times New Roman" w:hAnsi="Times New Roman" w:cs="Times New Roman"/>
          <w:sz w:val="24"/>
          <w:szCs w:val="24"/>
        </w:rPr>
        <w:t xml:space="preserve">escolarizado [consistente com Leme e </w:t>
      </w:r>
      <w:proofErr w:type="spellStart"/>
      <w:r w:rsidRPr="002C177F">
        <w:rPr>
          <w:rFonts w:ascii="Times New Roman" w:hAnsi="Times New Roman" w:cs="Times New Roman"/>
          <w:sz w:val="24"/>
          <w:szCs w:val="24"/>
        </w:rPr>
        <w:t>Wajnman</w:t>
      </w:r>
      <w:proofErr w:type="spellEnd"/>
      <w:r w:rsidRPr="002C177F">
        <w:rPr>
          <w:rFonts w:ascii="Times New Roman" w:hAnsi="Times New Roman" w:cs="Times New Roman"/>
          <w:sz w:val="24"/>
          <w:szCs w:val="24"/>
        </w:rPr>
        <w:t xml:space="preserve"> (2000)]. Em relação às variáveis “quantidade de turmas na </w:t>
      </w:r>
      <w:r w:rsidR="000773F5">
        <w:rPr>
          <w:rFonts w:ascii="Times New Roman" w:hAnsi="Times New Roman" w:cs="Times New Roman"/>
          <w:sz w:val="24"/>
          <w:szCs w:val="24"/>
        </w:rPr>
        <w:t>escola</w:t>
      </w:r>
      <w:r w:rsidRPr="002C177F">
        <w:rPr>
          <w:rFonts w:ascii="Times New Roman" w:hAnsi="Times New Roman" w:cs="Times New Roman"/>
          <w:sz w:val="24"/>
          <w:szCs w:val="24"/>
        </w:rPr>
        <w:t xml:space="preserve">”, e “escola possui computador”, os resultados foram condizentes com o </w:t>
      </w:r>
      <w:proofErr w:type="gramStart"/>
      <w:r w:rsidRPr="002C177F">
        <w:rPr>
          <w:rFonts w:ascii="Times New Roman" w:hAnsi="Times New Roman" w:cs="Times New Roman"/>
          <w:sz w:val="24"/>
          <w:szCs w:val="24"/>
        </w:rPr>
        <w:t>esperado</w:t>
      </w:r>
      <w:proofErr w:type="gramEnd"/>
      <w:r w:rsidRPr="002C177F">
        <w:rPr>
          <w:rFonts w:ascii="Times New Roman" w:hAnsi="Times New Roman" w:cs="Times New Roman"/>
          <w:sz w:val="24"/>
          <w:szCs w:val="24"/>
        </w:rPr>
        <w:t xml:space="preserve">. Os alunos de escolas com melhor infraestrutura e de menor porte apresentam maiores notas, ressaltando a importância da qualidade dos estabelecimentos de ensino no aproveitamento escolar [Soares e </w:t>
      </w:r>
      <w:proofErr w:type="spellStart"/>
      <w:r w:rsidRPr="002C177F">
        <w:rPr>
          <w:rFonts w:ascii="Times New Roman" w:hAnsi="Times New Roman" w:cs="Times New Roman"/>
          <w:sz w:val="24"/>
          <w:szCs w:val="24"/>
        </w:rPr>
        <w:t>Sátyro</w:t>
      </w:r>
      <w:proofErr w:type="spellEnd"/>
      <w:r w:rsidRPr="002C177F">
        <w:rPr>
          <w:rFonts w:ascii="Times New Roman" w:hAnsi="Times New Roman" w:cs="Times New Roman"/>
          <w:sz w:val="24"/>
          <w:szCs w:val="24"/>
        </w:rPr>
        <w:t xml:space="preserve"> (2008)].</w:t>
      </w:r>
    </w:p>
    <w:p w:rsidR="00767C19" w:rsidRDefault="00767C19" w:rsidP="000A12E7">
      <w:pPr>
        <w:spacing w:after="0" w:line="240" w:lineRule="auto"/>
        <w:ind w:firstLine="709"/>
        <w:jc w:val="both"/>
        <w:rPr>
          <w:rFonts w:ascii="Times New Roman" w:hAnsi="Times New Roman" w:cs="Times New Roman"/>
          <w:sz w:val="24"/>
          <w:szCs w:val="24"/>
        </w:rPr>
      </w:pPr>
    </w:p>
    <w:p w:rsidR="00767C19" w:rsidRDefault="00767C19" w:rsidP="000A12E7">
      <w:pPr>
        <w:spacing w:after="0" w:line="240" w:lineRule="auto"/>
        <w:ind w:firstLine="709"/>
        <w:jc w:val="both"/>
        <w:rPr>
          <w:rFonts w:ascii="Times New Roman" w:hAnsi="Times New Roman" w:cs="Times New Roman"/>
          <w:sz w:val="24"/>
          <w:szCs w:val="24"/>
        </w:rPr>
      </w:pPr>
    </w:p>
    <w:p w:rsidR="00767C19" w:rsidRPr="000A12E7" w:rsidRDefault="00767C19" w:rsidP="000A12E7">
      <w:pPr>
        <w:spacing w:after="0" w:line="240" w:lineRule="auto"/>
        <w:ind w:firstLine="709"/>
        <w:jc w:val="both"/>
        <w:rPr>
          <w:rFonts w:ascii="Times New Roman" w:hAnsi="Times New Roman" w:cs="Times New Roman"/>
          <w:sz w:val="24"/>
          <w:szCs w:val="24"/>
        </w:rPr>
      </w:pPr>
    </w:p>
    <w:p w:rsidR="000A12DE" w:rsidRPr="000A12E7" w:rsidRDefault="000A12DE" w:rsidP="008609E5">
      <w:pPr>
        <w:pStyle w:val="Tabela1"/>
        <w:ind w:left="720" w:right="639"/>
        <w:jc w:val="center"/>
      </w:pPr>
      <w:r w:rsidRPr="000A12E7">
        <w:lastRenderedPageBreak/>
        <w:t>Tabela 2 – Estimações Mínimos Quadrados Ordinários</w:t>
      </w:r>
      <w:r w:rsidR="008609E5">
        <w:t xml:space="preserve"> do </w:t>
      </w:r>
      <w:r w:rsidRPr="000A12E7">
        <w:t>Impacto da autoestima sobre o desempenho</w:t>
      </w:r>
    </w:p>
    <w:tbl>
      <w:tblPr>
        <w:tblW w:w="0" w:type="auto"/>
        <w:tblInd w:w="70" w:type="dxa"/>
        <w:tblLayout w:type="fixed"/>
        <w:tblCellMar>
          <w:left w:w="70" w:type="dxa"/>
          <w:right w:w="70" w:type="dxa"/>
        </w:tblCellMar>
        <w:tblLook w:val="0000"/>
      </w:tblPr>
      <w:tblGrid>
        <w:gridCol w:w="6120"/>
        <w:gridCol w:w="1260"/>
        <w:gridCol w:w="1194"/>
      </w:tblGrid>
      <w:tr w:rsidR="00353B46" w:rsidRPr="00353B46" w:rsidTr="00DF5754">
        <w:trPr>
          <w:trHeight w:val="255"/>
        </w:trPr>
        <w:tc>
          <w:tcPr>
            <w:tcW w:w="6120" w:type="dxa"/>
            <w:vMerge w:val="restart"/>
            <w:tcBorders>
              <w:top w:val="single" w:sz="18" w:space="0" w:color="auto"/>
              <w:left w:val="nil"/>
              <w:bottom w:val="single" w:sz="4" w:space="0" w:color="000000"/>
              <w:right w:val="nil"/>
            </w:tcBorders>
            <w:shd w:val="clear" w:color="auto" w:fill="auto"/>
            <w:noWrap/>
            <w:vAlign w:val="center"/>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Variáveis</w:t>
            </w:r>
          </w:p>
        </w:tc>
        <w:tc>
          <w:tcPr>
            <w:tcW w:w="1260" w:type="dxa"/>
            <w:tcBorders>
              <w:top w:val="single" w:sz="18"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 xml:space="preserve">Modelo </w:t>
            </w:r>
            <w:proofErr w:type="gramStart"/>
            <w:r w:rsidRPr="00353B46">
              <w:rPr>
                <w:rFonts w:ascii="Times New Roman" w:hAnsi="Times New Roman" w:cs="Times New Roman"/>
                <w:b/>
                <w:bCs/>
                <w:sz w:val="20"/>
                <w:szCs w:val="20"/>
              </w:rPr>
              <w:t>1</w:t>
            </w:r>
            <w:proofErr w:type="gramEnd"/>
          </w:p>
        </w:tc>
        <w:tc>
          <w:tcPr>
            <w:tcW w:w="1194" w:type="dxa"/>
            <w:tcBorders>
              <w:top w:val="single" w:sz="18"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 xml:space="preserve">Modelo </w:t>
            </w:r>
            <w:proofErr w:type="gramStart"/>
            <w:r w:rsidRPr="00353B46">
              <w:rPr>
                <w:rFonts w:ascii="Times New Roman" w:hAnsi="Times New Roman" w:cs="Times New Roman"/>
                <w:b/>
                <w:bCs/>
                <w:sz w:val="20"/>
                <w:szCs w:val="20"/>
              </w:rPr>
              <w:t>2</w:t>
            </w:r>
            <w:proofErr w:type="gramEnd"/>
          </w:p>
        </w:tc>
      </w:tr>
      <w:tr w:rsidR="00353B46" w:rsidRPr="00353B46" w:rsidTr="00DF5754">
        <w:trPr>
          <w:trHeight w:val="255"/>
        </w:trPr>
        <w:tc>
          <w:tcPr>
            <w:tcW w:w="6120" w:type="dxa"/>
            <w:vMerge/>
            <w:tcBorders>
              <w:top w:val="single" w:sz="4" w:space="0" w:color="auto"/>
              <w:left w:val="nil"/>
              <w:bottom w:val="single" w:sz="4" w:space="0" w:color="auto"/>
              <w:right w:val="nil"/>
            </w:tcBorders>
            <w:vAlign w:val="center"/>
          </w:tcPr>
          <w:p w:rsidR="00353B46" w:rsidRPr="00353B46" w:rsidRDefault="00353B46" w:rsidP="00353B46">
            <w:pPr>
              <w:spacing w:after="0" w:line="240" w:lineRule="auto"/>
              <w:jc w:val="center"/>
              <w:rPr>
                <w:rFonts w:ascii="Times New Roman" w:hAnsi="Times New Roman" w:cs="Times New Roman"/>
                <w:b/>
                <w:bCs/>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r w:rsidRPr="00353B46">
              <w:rPr>
                <w:rFonts w:ascii="Times New Roman" w:hAnsi="Times New Roman" w:cs="Times New Roman"/>
                <w:b/>
                <w:bCs/>
                <w:sz w:val="20"/>
                <w:szCs w:val="20"/>
              </w:rPr>
              <w:t xml:space="preserve">Nota </w:t>
            </w:r>
            <w:proofErr w:type="gramStart"/>
            <w:r w:rsidRPr="00353B46">
              <w:rPr>
                <w:rFonts w:ascii="Times New Roman" w:hAnsi="Times New Roman" w:cs="Times New Roman"/>
                <w:b/>
                <w:bCs/>
                <w:sz w:val="20"/>
                <w:szCs w:val="20"/>
              </w:rPr>
              <w:t>2</w:t>
            </w:r>
            <w:proofErr w:type="gramEnd"/>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b/>
                <w:bCs/>
                <w:sz w:val="20"/>
                <w:szCs w:val="20"/>
              </w:rPr>
            </w:pPr>
            <w:proofErr w:type="spellStart"/>
            <w:r w:rsidRPr="00353B46">
              <w:rPr>
                <w:rFonts w:ascii="Times New Roman" w:hAnsi="Times New Roman" w:cs="Times New Roman"/>
                <w:b/>
                <w:bCs/>
                <w:sz w:val="20"/>
                <w:szCs w:val="20"/>
              </w:rPr>
              <w:t>Varnota</w:t>
            </w:r>
            <w:proofErr w:type="spellEnd"/>
            <w:r w:rsidRPr="00353B46">
              <w:rPr>
                <w:rFonts w:ascii="Times New Roman" w:hAnsi="Times New Roman" w:cs="Times New Roman"/>
                <w:b/>
                <w:bCs/>
                <w:sz w:val="20"/>
                <w:szCs w:val="20"/>
              </w:rPr>
              <w:t xml:space="preserve"> </w:t>
            </w:r>
          </w:p>
        </w:tc>
      </w:tr>
      <w:tr w:rsidR="00353B46" w:rsidRPr="00353B46" w:rsidTr="00DF5754">
        <w:trPr>
          <w:trHeight w:val="255"/>
        </w:trPr>
        <w:tc>
          <w:tcPr>
            <w:tcW w:w="6120" w:type="dxa"/>
            <w:vMerge w:val="restart"/>
            <w:tcBorders>
              <w:top w:val="single" w:sz="4" w:space="0" w:color="auto"/>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Nota de Matemática </w:t>
            </w:r>
            <w:proofErr w:type="gramStart"/>
            <w:r w:rsidRPr="00353B46">
              <w:rPr>
                <w:rFonts w:ascii="Times New Roman" w:hAnsi="Times New Roman" w:cs="Times New Roman"/>
                <w:sz w:val="20"/>
                <w:szCs w:val="20"/>
              </w:rPr>
              <w:t>1</w:t>
            </w:r>
            <w:proofErr w:type="gramEnd"/>
          </w:p>
        </w:tc>
        <w:tc>
          <w:tcPr>
            <w:tcW w:w="1260" w:type="dxa"/>
            <w:tcBorders>
              <w:top w:val="single" w:sz="4"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0,4285***</w:t>
            </w:r>
          </w:p>
        </w:tc>
        <w:tc>
          <w:tcPr>
            <w:tcW w:w="1194" w:type="dxa"/>
            <w:tcBorders>
              <w:top w:val="single" w:sz="4"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-0,0214***</w:t>
            </w:r>
          </w:p>
        </w:tc>
      </w:tr>
      <w:tr w:rsidR="00353B46" w:rsidRPr="00353B46" w:rsidTr="00DF5754">
        <w:trPr>
          <w:trHeight w:val="255"/>
        </w:trPr>
        <w:tc>
          <w:tcPr>
            <w:tcW w:w="6120" w:type="dxa"/>
            <w:vMerge/>
            <w:tcBorders>
              <w:bottom w:val="single" w:sz="4" w:space="0" w:color="auto"/>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bottom w:val="single" w:sz="4"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(0,0173)</w:t>
            </w:r>
          </w:p>
        </w:tc>
        <w:tc>
          <w:tcPr>
            <w:tcW w:w="1194" w:type="dxa"/>
            <w:tcBorders>
              <w:bottom w:val="single" w:sz="4" w:space="0" w:color="auto"/>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(0,0013)</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8E59B4" w:rsidP="008E59B4">
            <w:pPr>
              <w:spacing w:after="0" w:line="240" w:lineRule="auto"/>
              <w:rPr>
                <w:rFonts w:ascii="Times New Roman" w:hAnsi="Times New Roman" w:cs="Times New Roman"/>
                <w:sz w:val="20"/>
                <w:szCs w:val="20"/>
              </w:rPr>
            </w:pPr>
            <w:r>
              <w:rPr>
                <w:rFonts w:ascii="Times New Roman" w:hAnsi="Times New Roman" w:cs="Times New Roman"/>
                <w:sz w:val="20"/>
                <w:szCs w:val="20"/>
              </w:rPr>
              <w:t>Sente-se d</w:t>
            </w:r>
            <w:r w:rsidR="00353B46" w:rsidRPr="00353B46">
              <w:rPr>
                <w:rFonts w:ascii="Times New Roman" w:hAnsi="Times New Roman" w:cs="Times New Roman"/>
                <w:sz w:val="20"/>
                <w:szCs w:val="20"/>
              </w:rPr>
              <w:t xml:space="preserve">eixado </w:t>
            </w:r>
            <w:r w:rsidRPr="00353B46">
              <w:rPr>
                <w:rFonts w:ascii="Times New Roman" w:hAnsi="Times New Roman" w:cs="Times New Roman"/>
                <w:sz w:val="20"/>
                <w:szCs w:val="20"/>
              </w:rPr>
              <w:t>de lado na sala de aula</w:t>
            </w:r>
            <w:r>
              <w:rPr>
                <w:rFonts w:ascii="Times New Roman" w:hAnsi="Times New Roman" w:cs="Times New Roman"/>
                <w:sz w:val="20"/>
                <w:szCs w:val="20"/>
              </w:rPr>
              <w:t xml:space="preserve"> (1=concorda; 2=talvez; 3=discorda</w:t>
            </w:r>
            <w:proofErr w:type="gramStart"/>
            <w:r>
              <w:rPr>
                <w:rFonts w:ascii="Times New Roman" w:hAnsi="Times New Roman" w:cs="Times New Roman"/>
                <w:sz w:val="20"/>
                <w:szCs w:val="20"/>
              </w:rPr>
              <w:t>)</w:t>
            </w:r>
            <w:proofErr w:type="gramEnd"/>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1,1316***</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0,0403**</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(0,3948)</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(0,0180)</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Quer </w:t>
            </w:r>
            <w:r w:rsidR="008E59B4" w:rsidRPr="00353B46">
              <w:rPr>
                <w:rFonts w:ascii="Times New Roman" w:hAnsi="Times New Roman" w:cs="Times New Roman"/>
                <w:sz w:val="20"/>
                <w:szCs w:val="20"/>
              </w:rPr>
              <w:t>mudar de personalidade</w:t>
            </w:r>
            <w:r w:rsidR="008E59B4">
              <w:rPr>
                <w:rFonts w:ascii="Times New Roman" w:hAnsi="Times New Roman" w:cs="Times New Roman"/>
                <w:sz w:val="20"/>
                <w:szCs w:val="20"/>
              </w:rPr>
              <w:t xml:space="preserve"> (1=concorda; 2=talvez; 3=discorda</w:t>
            </w:r>
            <w:proofErr w:type="gramStart"/>
            <w:r w:rsidR="008E59B4">
              <w:rPr>
                <w:rFonts w:ascii="Times New Roman" w:hAnsi="Times New Roman" w:cs="Times New Roman"/>
                <w:sz w:val="20"/>
                <w:szCs w:val="20"/>
              </w:rPr>
              <w:t>)</w:t>
            </w:r>
            <w:proofErr w:type="gramEnd"/>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0,6239**</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0,0308**</w:t>
            </w:r>
          </w:p>
        </w:tc>
      </w:tr>
      <w:tr w:rsidR="00353B46" w:rsidRPr="00353B46" w:rsidTr="006F6A55">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(0,2873)</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(0,0128)</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8E59B4" w:rsidP="008E59B4">
            <w:pPr>
              <w:spacing w:after="0" w:line="240" w:lineRule="auto"/>
              <w:rPr>
                <w:rFonts w:ascii="Times New Roman" w:hAnsi="Times New Roman" w:cs="Times New Roman"/>
                <w:sz w:val="20"/>
                <w:szCs w:val="20"/>
              </w:rPr>
            </w:pPr>
            <w:r>
              <w:rPr>
                <w:rFonts w:ascii="Times New Roman" w:hAnsi="Times New Roman" w:cs="Times New Roman"/>
                <w:sz w:val="20"/>
                <w:szCs w:val="20"/>
              </w:rPr>
              <w:t>Acha-se popular</w:t>
            </w:r>
            <w:r w:rsidRPr="00353B46">
              <w:rPr>
                <w:rFonts w:ascii="Times New Roman" w:hAnsi="Times New Roman" w:cs="Times New Roman"/>
                <w:sz w:val="20"/>
                <w:szCs w:val="20"/>
              </w:rPr>
              <w:t xml:space="preserve"> e te</w:t>
            </w:r>
            <w:r>
              <w:rPr>
                <w:rFonts w:ascii="Times New Roman" w:hAnsi="Times New Roman" w:cs="Times New Roman"/>
                <w:sz w:val="20"/>
                <w:szCs w:val="20"/>
              </w:rPr>
              <w:t>m</w:t>
            </w:r>
            <w:r w:rsidRPr="00353B46">
              <w:rPr>
                <w:rFonts w:ascii="Times New Roman" w:hAnsi="Times New Roman" w:cs="Times New Roman"/>
                <w:sz w:val="20"/>
                <w:szCs w:val="20"/>
              </w:rPr>
              <w:t xml:space="preserve"> muitos amigos</w:t>
            </w:r>
            <w:r>
              <w:rPr>
                <w:rFonts w:ascii="Times New Roman" w:hAnsi="Times New Roman" w:cs="Times New Roman"/>
                <w:sz w:val="20"/>
                <w:szCs w:val="20"/>
              </w:rPr>
              <w:t xml:space="preserve"> (1=concorda; 2=talvez;</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3=discorda)</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-0,7339**</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-0,0252*</w:t>
            </w:r>
          </w:p>
        </w:tc>
      </w:tr>
      <w:tr w:rsidR="00353B46" w:rsidRPr="00353B46" w:rsidTr="006F6A55">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(0,3598)</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(0,0151)</w:t>
            </w:r>
          </w:p>
        </w:tc>
      </w:tr>
      <w:tr w:rsidR="00353B46" w:rsidRPr="00353B46" w:rsidTr="006F6A55">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Sexo</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0,0101</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0,0071</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(0,4978)</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(0,0216)</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Idade</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-4,0447*</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-0,1498**</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(2,2636)</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(0,0702)</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Idade ao quadrado</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0,1047</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0,0043</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(0,0867)</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(0,0026)</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Beneficiário de Programa Social</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-1,2197**</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-0,0419*</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(0,5203)</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(0,0231)</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Não ter sido </w:t>
            </w:r>
            <w:r w:rsidR="008E59B4">
              <w:rPr>
                <w:rFonts w:ascii="Times New Roman" w:hAnsi="Times New Roman" w:cs="Times New Roman"/>
                <w:sz w:val="20"/>
                <w:szCs w:val="20"/>
              </w:rPr>
              <w:t>r</w:t>
            </w:r>
            <w:r w:rsidRPr="00353B46">
              <w:rPr>
                <w:rFonts w:ascii="Times New Roman" w:hAnsi="Times New Roman" w:cs="Times New Roman"/>
                <w:sz w:val="20"/>
                <w:szCs w:val="20"/>
              </w:rPr>
              <w:t>eprovado</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1,2176*</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0,0263</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(0,6947)</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(0,0320)</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Sexo </w:t>
            </w:r>
            <w:r w:rsidR="008E59B4">
              <w:rPr>
                <w:rFonts w:ascii="Times New Roman" w:hAnsi="Times New Roman" w:cs="Times New Roman"/>
                <w:sz w:val="20"/>
                <w:szCs w:val="20"/>
              </w:rPr>
              <w:t>r</w:t>
            </w:r>
            <w:r w:rsidRPr="00353B46">
              <w:rPr>
                <w:rFonts w:ascii="Times New Roman" w:hAnsi="Times New Roman" w:cs="Times New Roman"/>
                <w:sz w:val="20"/>
                <w:szCs w:val="20"/>
              </w:rPr>
              <w:t>esponsável</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0,8087</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0,0544</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(0,7596)</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(0,0378)</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Anos de </w:t>
            </w:r>
            <w:r w:rsidR="008E59B4">
              <w:rPr>
                <w:rFonts w:ascii="Times New Roman" w:hAnsi="Times New Roman" w:cs="Times New Roman"/>
                <w:sz w:val="20"/>
                <w:szCs w:val="20"/>
              </w:rPr>
              <w:t>e</w:t>
            </w:r>
            <w:r w:rsidRPr="00353B46">
              <w:rPr>
                <w:rFonts w:ascii="Times New Roman" w:hAnsi="Times New Roman" w:cs="Times New Roman"/>
                <w:sz w:val="20"/>
                <w:szCs w:val="20"/>
              </w:rPr>
              <w:t xml:space="preserve">studo do </w:t>
            </w:r>
            <w:r w:rsidR="008E59B4">
              <w:rPr>
                <w:rFonts w:ascii="Times New Roman" w:hAnsi="Times New Roman" w:cs="Times New Roman"/>
                <w:sz w:val="20"/>
                <w:szCs w:val="20"/>
              </w:rPr>
              <w:t>r</w:t>
            </w:r>
            <w:r w:rsidRPr="00353B46">
              <w:rPr>
                <w:rFonts w:ascii="Times New Roman" w:hAnsi="Times New Roman" w:cs="Times New Roman"/>
                <w:sz w:val="20"/>
                <w:szCs w:val="20"/>
              </w:rPr>
              <w:t>esponsável</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0,2831***</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0,0092***</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(0,0789)</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(0,0031)</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Mãe </w:t>
            </w:r>
            <w:r w:rsidR="008E59B4">
              <w:rPr>
                <w:rFonts w:ascii="Times New Roman" w:hAnsi="Times New Roman" w:cs="Times New Roman"/>
                <w:sz w:val="20"/>
                <w:szCs w:val="20"/>
              </w:rPr>
              <w:t>r</w:t>
            </w:r>
            <w:r w:rsidRPr="00353B46">
              <w:rPr>
                <w:rFonts w:ascii="Times New Roman" w:hAnsi="Times New Roman" w:cs="Times New Roman"/>
                <w:sz w:val="20"/>
                <w:szCs w:val="20"/>
              </w:rPr>
              <w:t>epreende o aluno</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0,0744</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-0,0015</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(0,5544)</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(0,0233)</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AD044D" w:rsidP="008E59B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Professor </w:t>
            </w:r>
            <w:r w:rsidR="008E59B4" w:rsidRPr="00353B46">
              <w:rPr>
                <w:rFonts w:ascii="Times New Roman" w:hAnsi="Times New Roman" w:cs="Times New Roman"/>
                <w:sz w:val="20"/>
                <w:szCs w:val="20"/>
              </w:rPr>
              <w:t>elogia o aluno</w:t>
            </w:r>
            <w:r w:rsidR="008E59B4">
              <w:rPr>
                <w:rFonts w:ascii="Times New Roman" w:hAnsi="Times New Roman" w:cs="Times New Roman"/>
                <w:sz w:val="20"/>
                <w:szCs w:val="20"/>
              </w:rPr>
              <w:t xml:space="preserve"> (1=sempre; 2=</w:t>
            </w:r>
            <w:proofErr w:type="gramStart"/>
            <w:r w:rsidR="008E59B4">
              <w:rPr>
                <w:rFonts w:ascii="Times New Roman" w:hAnsi="Times New Roman" w:cs="Times New Roman"/>
                <w:sz w:val="20"/>
                <w:szCs w:val="20"/>
              </w:rPr>
              <w:t>as</w:t>
            </w:r>
            <w:proofErr w:type="gramEnd"/>
            <w:r w:rsidR="008E59B4">
              <w:rPr>
                <w:rFonts w:ascii="Times New Roman" w:hAnsi="Times New Roman" w:cs="Times New Roman"/>
                <w:sz w:val="20"/>
                <w:szCs w:val="20"/>
              </w:rPr>
              <w:t xml:space="preserve"> vezes; 3=nunca)</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-0,7426**</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-0,0304**</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(0,3701)</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(0,0154)</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Número de </w:t>
            </w:r>
            <w:r w:rsidR="008E59B4">
              <w:rPr>
                <w:rFonts w:ascii="Times New Roman" w:hAnsi="Times New Roman" w:cs="Times New Roman"/>
                <w:sz w:val="20"/>
                <w:szCs w:val="20"/>
              </w:rPr>
              <w:t>a</w:t>
            </w:r>
            <w:r w:rsidRPr="00353B46">
              <w:rPr>
                <w:rFonts w:ascii="Times New Roman" w:hAnsi="Times New Roman" w:cs="Times New Roman"/>
                <w:sz w:val="20"/>
                <w:szCs w:val="20"/>
              </w:rPr>
              <w:t xml:space="preserve">lunos na </w:t>
            </w:r>
            <w:r w:rsidR="008E59B4">
              <w:rPr>
                <w:rFonts w:ascii="Times New Roman" w:hAnsi="Times New Roman" w:cs="Times New Roman"/>
                <w:sz w:val="20"/>
                <w:szCs w:val="20"/>
              </w:rPr>
              <w:t>s</w:t>
            </w:r>
            <w:r w:rsidRPr="00353B46">
              <w:rPr>
                <w:rFonts w:ascii="Times New Roman" w:hAnsi="Times New Roman" w:cs="Times New Roman"/>
                <w:sz w:val="20"/>
                <w:szCs w:val="20"/>
              </w:rPr>
              <w:t>ala</w:t>
            </w:r>
          </w:p>
        </w:tc>
        <w:tc>
          <w:tcPr>
            <w:tcW w:w="1260" w:type="dxa"/>
            <w:tcBorders>
              <w:top w:val="single" w:sz="4" w:space="0" w:color="auto"/>
              <w:left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-0,0132</w:t>
            </w:r>
          </w:p>
        </w:tc>
        <w:tc>
          <w:tcPr>
            <w:tcW w:w="1194" w:type="dxa"/>
            <w:tcBorders>
              <w:top w:val="single" w:sz="4" w:space="0" w:color="auto"/>
              <w:left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-0,0018</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(0,0348)</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(0,0017)</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Programa de </w:t>
            </w:r>
            <w:r w:rsidR="008E59B4">
              <w:rPr>
                <w:rFonts w:ascii="Times New Roman" w:hAnsi="Times New Roman" w:cs="Times New Roman"/>
                <w:sz w:val="20"/>
                <w:szCs w:val="20"/>
              </w:rPr>
              <w:t>r</w:t>
            </w:r>
            <w:r w:rsidRPr="00353B46">
              <w:rPr>
                <w:rFonts w:ascii="Times New Roman" w:hAnsi="Times New Roman" w:cs="Times New Roman"/>
                <w:sz w:val="20"/>
                <w:szCs w:val="20"/>
              </w:rPr>
              <w:t xml:space="preserve">edução de </w:t>
            </w:r>
            <w:r w:rsidR="008E59B4">
              <w:rPr>
                <w:rFonts w:ascii="Times New Roman" w:hAnsi="Times New Roman" w:cs="Times New Roman"/>
                <w:sz w:val="20"/>
                <w:szCs w:val="20"/>
              </w:rPr>
              <w:t>a</w:t>
            </w:r>
            <w:r w:rsidRPr="00353B46">
              <w:rPr>
                <w:rFonts w:ascii="Times New Roman" w:hAnsi="Times New Roman" w:cs="Times New Roman"/>
                <w:sz w:val="20"/>
                <w:szCs w:val="20"/>
              </w:rPr>
              <w:t xml:space="preserve">bandono / </w:t>
            </w:r>
            <w:r w:rsidR="008E59B4">
              <w:rPr>
                <w:rFonts w:ascii="Times New Roman" w:hAnsi="Times New Roman" w:cs="Times New Roman"/>
                <w:sz w:val="20"/>
                <w:szCs w:val="20"/>
              </w:rPr>
              <w:t>e</w:t>
            </w:r>
            <w:r w:rsidRPr="00353B46">
              <w:rPr>
                <w:rFonts w:ascii="Times New Roman" w:hAnsi="Times New Roman" w:cs="Times New Roman"/>
                <w:sz w:val="20"/>
                <w:szCs w:val="20"/>
              </w:rPr>
              <w:t xml:space="preserve">vasão </w:t>
            </w:r>
            <w:r w:rsidR="008E59B4">
              <w:rPr>
                <w:rFonts w:ascii="Times New Roman" w:hAnsi="Times New Roman" w:cs="Times New Roman"/>
                <w:sz w:val="20"/>
                <w:szCs w:val="20"/>
              </w:rPr>
              <w:t>e</w:t>
            </w:r>
            <w:r w:rsidRPr="00353B46">
              <w:rPr>
                <w:rFonts w:ascii="Times New Roman" w:hAnsi="Times New Roman" w:cs="Times New Roman"/>
                <w:sz w:val="20"/>
                <w:szCs w:val="20"/>
              </w:rPr>
              <w:t>scolar</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-1,3495**</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-0,0459*</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(0,6127)</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(0,0250)</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Quantidade de turmas </w:t>
            </w:r>
            <w:r w:rsidR="008E59B4">
              <w:rPr>
                <w:rFonts w:ascii="Times New Roman" w:hAnsi="Times New Roman" w:cs="Times New Roman"/>
                <w:sz w:val="20"/>
                <w:szCs w:val="20"/>
              </w:rPr>
              <w:t>na escola</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-1,3655**</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-0,0680***</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(0,6456)</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(0,0254)</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Professor </w:t>
            </w:r>
            <w:r w:rsidR="008E59B4">
              <w:rPr>
                <w:rFonts w:ascii="Times New Roman" w:hAnsi="Times New Roman" w:cs="Times New Roman"/>
                <w:sz w:val="20"/>
                <w:szCs w:val="20"/>
              </w:rPr>
              <w:t>c</w:t>
            </w:r>
            <w:r w:rsidRPr="00353B46">
              <w:rPr>
                <w:rFonts w:ascii="Times New Roman" w:hAnsi="Times New Roman" w:cs="Times New Roman"/>
                <w:sz w:val="20"/>
                <w:szCs w:val="20"/>
              </w:rPr>
              <w:t xml:space="preserve">onversa com </w:t>
            </w:r>
            <w:r w:rsidR="008E59B4">
              <w:rPr>
                <w:rFonts w:ascii="Times New Roman" w:hAnsi="Times New Roman" w:cs="Times New Roman"/>
                <w:sz w:val="20"/>
                <w:szCs w:val="20"/>
              </w:rPr>
              <w:t>r</w:t>
            </w:r>
            <w:r w:rsidRPr="00353B46">
              <w:rPr>
                <w:rFonts w:ascii="Times New Roman" w:hAnsi="Times New Roman" w:cs="Times New Roman"/>
                <w:sz w:val="20"/>
                <w:szCs w:val="20"/>
              </w:rPr>
              <w:t xml:space="preserve">esponsável sobre </w:t>
            </w:r>
            <w:r w:rsidR="008E59B4">
              <w:rPr>
                <w:rFonts w:ascii="Times New Roman" w:hAnsi="Times New Roman" w:cs="Times New Roman"/>
                <w:sz w:val="20"/>
                <w:szCs w:val="20"/>
              </w:rPr>
              <w:t>p</w:t>
            </w:r>
            <w:r w:rsidRPr="00353B46">
              <w:rPr>
                <w:rFonts w:ascii="Times New Roman" w:hAnsi="Times New Roman" w:cs="Times New Roman"/>
                <w:sz w:val="20"/>
                <w:szCs w:val="20"/>
              </w:rPr>
              <w:t xml:space="preserve">roblemas de </w:t>
            </w:r>
            <w:r w:rsidR="008E59B4">
              <w:rPr>
                <w:rFonts w:ascii="Times New Roman" w:hAnsi="Times New Roman" w:cs="Times New Roman"/>
                <w:sz w:val="20"/>
                <w:szCs w:val="20"/>
              </w:rPr>
              <w:t>a</w:t>
            </w:r>
            <w:r w:rsidRPr="00353B46">
              <w:rPr>
                <w:rFonts w:ascii="Times New Roman" w:hAnsi="Times New Roman" w:cs="Times New Roman"/>
                <w:sz w:val="20"/>
                <w:szCs w:val="20"/>
              </w:rPr>
              <w:t>prendizagem/</w:t>
            </w:r>
            <w:r w:rsidR="008E59B4">
              <w:rPr>
                <w:rFonts w:ascii="Times New Roman" w:hAnsi="Times New Roman" w:cs="Times New Roman"/>
                <w:sz w:val="20"/>
                <w:szCs w:val="20"/>
              </w:rPr>
              <w:t>d</w:t>
            </w:r>
            <w:r w:rsidRPr="00353B46">
              <w:rPr>
                <w:rFonts w:ascii="Times New Roman" w:hAnsi="Times New Roman" w:cs="Times New Roman"/>
                <w:sz w:val="20"/>
                <w:szCs w:val="20"/>
              </w:rPr>
              <w:t>isciplina</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1,3078</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0,0439</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(0,8001)</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(0,0370)</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Escola possui computador</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2,1502***</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0,0835***</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(0,6258)</w:t>
            </w:r>
          </w:p>
        </w:tc>
        <w:tc>
          <w:tcPr>
            <w:tcW w:w="1194" w:type="dxa"/>
            <w:tcBorders>
              <w:top w:val="nil"/>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(0,0245)</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8E59B4">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 xml:space="preserve">Escola possui </w:t>
            </w:r>
            <w:r w:rsidR="008E59B4">
              <w:rPr>
                <w:rFonts w:ascii="Times New Roman" w:hAnsi="Times New Roman" w:cs="Times New Roman"/>
                <w:sz w:val="20"/>
                <w:szCs w:val="20"/>
              </w:rPr>
              <w:t>b</w:t>
            </w:r>
            <w:r w:rsidRPr="00353B46">
              <w:rPr>
                <w:rFonts w:ascii="Times New Roman" w:hAnsi="Times New Roman" w:cs="Times New Roman"/>
                <w:sz w:val="20"/>
                <w:szCs w:val="20"/>
              </w:rPr>
              <w:t>iblioteca</w:t>
            </w:r>
          </w:p>
        </w:tc>
        <w:tc>
          <w:tcPr>
            <w:tcW w:w="1260" w:type="dxa"/>
            <w:tcBorders>
              <w:top w:val="single" w:sz="4" w:space="0" w:color="auto"/>
              <w:left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-2,0749***</w:t>
            </w:r>
          </w:p>
        </w:tc>
        <w:tc>
          <w:tcPr>
            <w:tcW w:w="1194" w:type="dxa"/>
            <w:tcBorders>
              <w:top w:val="single" w:sz="4" w:space="0" w:color="auto"/>
              <w:left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-0,0377</w:t>
            </w:r>
          </w:p>
        </w:tc>
      </w:tr>
      <w:tr w:rsidR="00353B46" w:rsidRPr="00353B46" w:rsidTr="00DF5754">
        <w:trPr>
          <w:trHeight w:val="255"/>
        </w:trPr>
        <w:tc>
          <w:tcPr>
            <w:tcW w:w="6120" w:type="dxa"/>
            <w:vMerge/>
            <w:tcBorders>
              <w:left w:val="nil"/>
              <w:bottom w:val="single" w:sz="4" w:space="0" w:color="auto"/>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(0,7150)</w:t>
            </w:r>
          </w:p>
        </w:tc>
        <w:tc>
          <w:tcPr>
            <w:tcW w:w="1194" w:type="dxa"/>
            <w:tcBorders>
              <w:left w:val="nil"/>
              <w:bottom w:val="single" w:sz="4"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(0,0256)</w:t>
            </w:r>
          </w:p>
        </w:tc>
      </w:tr>
      <w:tr w:rsidR="00353B46" w:rsidRPr="00353B46" w:rsidTr="00DF5754">
        <w:trPr>
          <w:trHeight w:val="255"/>
        </w:trPr>
        <w:tc>
          <w:tcPr>
            <w:tcW w:w="6120" w:type="dxa"/>
            <w:vMerge w:val="restart"/>
            <w:tcBorders>
              <w:top w:val="single" w:sz="4" w:space="0" w:color="auto"/>
              <w:left w:val="nil"/>
              <w:right w:val="nil"/>
            </w:tcBorders>
            <w:shd w:val="clear" w:color="auto" w:fill="auto"/>
            <w:noWrap/>
            <w:vAlign w:val="center"/>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Constante</w:t>
            </w:r>
          </w:p>
        </w:tc>
        <w:tc>
          <w:tcPr>
            <w:tcW w:w="1260"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53,1924***</w:t>
            </w:r>
          </w:p>
        </w:tc>
        <w:tc>
          <w:tcPr>
            <w:tcW w:w="1194" w:type="dxa"/>
            <w:tcBorders>
              <w:top w:val="single" w:sz="4"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2,0899***</w:t>
            </w:r>
          </w:p>
        </w:tc>
      </w:tr>
      <w:tr w:rsidR="00353B46" w:rsidRPr="00353B46" w:rsidTr="00DF5754">
        <w:trPr>
          <w:trHeight w:val="255"/>
        </w:trPr>
        <w:tc>
          <w:tcPr>
            <w:tcW w:w="6120" w:type="dxa"/>
            <w:vMerge/>
            <w:tcBorders>
              <w:left w:val="nil"/>
              <w:bottom w:val="single" w:sz="18" w:space="0" w:color="auto"/>
              <w:right w:val="nil"/>
            </w:tcBorders>
            <w:shd w:val="clear" w:color="auto" w:fill="auto"/>
            <w:noWrap/>
            <w:vAlign w:val="bottom"/>
          </w:tcPr>
          <w:p w:rsidR="00353B46" w:rsidRPr="00353B46" w:rsidRDefault="00353B46" w:rsidP="00353B46">
            <w:pPr>
              <w:spacing w:after="0" w:line="240" w:lineRule="auto"/>
              <w:rPr>
                <w:rFonts w:ascii="Times New Roman" w:hAnsi="Times New Roman" w:cs="Times New Roman"/>
                <w:sz w:val="20"/>
                <w:szCs w:val="20"/>
              </w:rPr>
            </w:pPr>
          </w:p>
        </w:tc>
        <w:tc>
          <w:tcPr>
            <w:tcW w:w="1260" w:type="dxa"/>
            <w:tcBorders>
              <w:top w:val="nil"/>
              <w:left w:val="nil"/>
              <w:bottom w:val="single" w:sz="18"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(15,1412)</w:t>
            </w:r>
          </w:p>
        </w:tc>
        <w:tc>
          <w:tcPr>
            <w:tcW w:w="1194" w:type="dxa"/>
            <w:tcBorders>
              <w:top w:val="nil"/>
              <w:left w:val="nil"/>
              <w:bottom w:val="single" w:sz="18"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(0,4827)</w:t>
            </w:r>
          </w:p>
        </w:tc>
      </w:tr>
      <w:tr w:rsidR="00353B46" w:rsidRPr="00353B46" w:rsidTr="00DF5754">
        <w:trPr>
          <w:trHeight w:val="255"/>
        </w:trPr>
        <w:tc>
          <w:tcPr>
            <w:tcW w:w="6120" w:type="dxa"/>
            <w:tcBorders>
              <w:top w:val="single" w:sz="18" w:space="0" w:color="auto"/>
              <w:left w:val="nil"/>
              <w:bottom w:val="nil"/>
              <w:right w:val="nil"/>
            </w:tcBorders>
            <w:shd w:val="clear" w:color="auto" w:fill="auto"/>
            <w:noWrap/>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Nº. Observações</w:t>
            </w:r>
          </w:p>
        </w:tc>
        <w:tc>
          <w:tcPr>
            <w:tcW w:w="1260" w:type="dxa"/>
            <w:tcBorders>
              <w:top w:val="single" w:sz="18"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2.870</w:t>
            </w:r>
          </w:p>
        </w:tc>
        <w:tc>
          <w:tcPr>
            <w:tcW w:w="1194" w:type="dxa"/>
            <w:tcBorders>
              <w:top w:val="single" w:sz="18" w:space="0" w:color="auto"/>
              <w:left w:val="nil"/>
              <w:bottom w:val="nil"/>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2.863</w:t>
            </w:r>
          </w:p>
        </w:tc>
      </w:tr>
      <w:tr w:rsidR="00353B46" w:rsidRPr="00353B46" w:rsidTr="00DF5754">
        <w:trPr>
          <w:trHeight w:val="255"/>
        </w:trPr>
        <w:tc>
          <w:tcPr>
            <w:tcW w:w="6120" w:type="dxa"/>
            <w:tcBorders>
              <w:top w:val="nil"/>
              <w:left w:val="nil"/>
              <w:bottom w:val="single" w:sz="18" w:space="0" w:color="auto"/>
              <w:right w:val="nil"/>
            </w:tcBorders>
            <w:shd w:val="clear" w:color="auto" w:fill="auto"/>
            <w:noWrap/>
            <w:vAlign w:val="bottom"/>
          </w:tcPr>
          <w:p w:rsidR="00353B46" w:rsidRPr="00353B46" w:rsidRDefault="00353B46" w:rsidP="00353B46">
            <w:pPr>
              <w:spacing w:after="0" w:line="240" w:lineRule="auto"/>
              <w:rPr>
                <w:rFonts w:ascii="Times New Roman" w:hAnsi="Times New Roman" w:cs="Times New Roman"/>
                <w:sz w:val="20"/>
                <w:szCs w:val="20"/>
              </w:rPr>
            </w:pPr>
            <w:r w:rsidRPr="00353B46">
              <w:rPr>
                <w:rFonts w:ascii="Times New Roman" w:hAnsi="Times New Roman" w:cs="Times New Roman"/>
                <w:sz w:val="20"/>
                <w:szCs w:val="20"/>
              </w:rPr>
              <w:t>R²</w:t>
            </w:r>
          </w:p>
        </w:tc>
        <w:tc>
          <w:tcPr>
            <w:tcW w:w="1260" w:type="dxa"/>
            <w:tcBorders>
              <w:top w:val="nil"/>
              <w:left w:val="nil"/>
              <w:bottom w:val="single" w:sz="18"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0,2698</w:t>
            </w:r>
          </w:p>
        </w:tc>
        <w:tc>
          <w:tcPr>
            <w:tcW w:w="1194" w:type="dxa"/>
            <w:tcBorders>
              <w:top w:val="nil"/>
              <w:left w:val="nil"/>
              <w:bottom w:val="single" w:sz="18" w:space="0" w:color="auto"/>
              <w:right w:val="nil"/>
            </w:tcBorders>
            <w:shd w:val="clear" w:color="auto" w:fill="auto"/>
            <w:noWrap/>
            <w:vAlign w:val="bottom"/>
          </w:tcPr>
          <w:p w:rsidR="00353B46" w:rsidRPr="00353B46" w:rsidRDefault="00353B46" w:rsidP="00353B46">
            <w:pPr>
              <w:spacing w:after="0" w:line="240" w:lineRule="auto"/>
              <w:jc w:val="center"/>
              <w:rPr>
                <w:rFonts w:ascii="Times New Roman" w:hAnsi="Times New Roman" w:cs="Times New Roman"/>
                <w:sz w:val="20"/>
                <w:szCs w:val="20"/>
              </w:rPr>
            </w:pPr>
            <w:r w:rsidRPr="00353B46">
              <w:rPr>
                <w:rFonts w:ascii="Times New Roman" w:hAnsi="Times New Roman" w:cs="Times New Roman"/>
                <w:sz w:val="20"/>
                <w:szCs w:val="20"/>
              </w:rPr>
              <w:t>0,2435</w:t>
            </w:r>
          </w:p>
        </w:tc>
      </w:tr>
    </w:tbl>
    <w:p w:rsidR="000A12DE" w:rsidRPr="008609E5" w:rsidRDefault="000A12DE" w:rsidP="000A12E7">
      <w:pPr>
        <w:spacing w:after="0" w:line="240" w:lineRule="auto"/>
        <w:jc w:val="both"/>
        <w:rPr>
          <w:rFonts w:ascii="Times New Roman" w:hAnsi="Times New Roman" w:cs="Times New Roman"/>
          <w:sz w:val="20"/>
          <w:szCs w:val="24"/>
        </w:rPr>
      </w:pPr>
      <w:r w:rsidRPr="008609E5">
        <w:rPr>
          <w:rFonts w:ascii="Times New Roman" w:hAnsi="Times New Roman" w:cs="Times New Roman"/>
          <w:sz w:val="20"/>
          <w:szCs w:val="24"/>
        </w:rPr>
        <w:t>Fonte: Cálculo dos autores com base nos dados da Fundaj em 2013. Nota: Erro padrão entre parênteses, *** p&lt;0,01, ** p&lt;0,05, * p&lt;0,1.</w:t>
      </w:r>
    </w:p>
    <w:p w:rsidR="000A12DE" w:rsidRDefault="000A12DE" w:rsidP="000A12E7">
      <w:pPr>
        <w:spacing w:after="0" w:line="240" w:lineRule="auto"/>
        <w:jc w:val="both"/>
        <w:rPr>
          <w:rFonts w:ascii="Times New Roman" w:hAnsi="Times New Roman" w:cs="Times New Roman"/>
          <w:sz w:val="24"/>
          <w:szCs w:val="24"/>
        </w:rPr>
      </w:pPr>
    </w:p>
    <w:p w:rsidR="00321449" w:rsidRPr="000A12E7" w:rsidRDefault="00321449" w:rsidP="00321449">
      <w:pPr>
        <w:spacing w:after="0" w:line="240" w:lineRule="auto"/>
        <w:ind w:firstLine="709"/>
        <w:jc w:val="both"/>
        <w:rPr>
          <w:rFonts w:ascii="Times New Roman" w:hAnsi="Times New Roman" w:cs="Times New Roman"/>
          <w:sz w:val="24"/>
          <w:szCs w:val="24"/>
        </w:rPr>
      </w:pPr>
    </w:p>
    <w:p w:rsidR="00321449" w:rsidRDefault="00321449" w:rsidP="000A12E7">
      <w:pPr>
        <w:spacing w:after="0" w:line="240" w:lineRule="auto"/>
        <w:jc w:val="both"/>
        <w:rPr>
          <w:rFonts w:ascii="Times New Roman" w:hAnsi="Times New Roman" w:cs="Times New Roman"/>
          <w:sz w:val="24"/>
          <w:szCs w:val="24"/>
        </w:rPr>
      </w:pPr>
    </w:p>
    <w:p w:rsidR="00767C19" w:rsidRDefault="00767C19" w:rsidP="000A12E7">
      <w:pPr>
        <w:spacing w:after="0" w:line="240" w:lineRule="auto"/>
        <w:jc w:val="both"/>
        <w:rPr>
          <w:rFonts w:ascii="Times New Roman" w:hAnsi="Times New Roman" w:cs="Times New Roman"/>
          <w:sz w:val="24"/>
          <w:szCs w:val="24"/>
        </w:rPr>
      </w:pPr>
    </w:p>
    <w:p w:rsidR="00D84FF8" w:rsidRPr="000A12E7" w:rsidRDefault="00D84FF8" w:rsidP="000A12E7">
      <w:pPr>
        <w:spacing w:after="0" w:line="240" w:lineRule="auto"/>
        <w:jc w:val="both"/>
        <w:rPr>
          <w:rFonts w:ascii="Times New Roman" w:hAnsi="Times New Roman" w:cs="Times New Roman"/>
          <w:sz w:val="24"/>
          <w:szCs w:val="24"/>
        </w:rPr>
      </w:pPr>
    </w:p>
    <w:p w:rsidR="000A12DE" w:rsidRPr="00CE6256" w:rsidRDefault="000838EC" w:rsidP="000A12E7">
      <w:pPr>
        <w:spacing w:after="0" w:line="240" w:lineRule="auto"/>
        <w:jc w:val="both"/>
        <w:rPr>
          <w:rFonts w:ascii="Times New Roman" w:hAnsi="Times New Roman" w:cs="Times New Roman"/>
          <w:b/>
          <w:sz w:val="24"/>
          <w:szCs w:val="24"/>
        </w:rPr>
      </w:pPr>
      <w:r w:rsidRPr="000A12E7">
        <w:rPr>
          <w:rFonts w:ascii="Times New Roman" w:hAnsi="Times New Roman" w:cs="Times New Roman"/>
          <w:b/>
          <w:sz w:val="24"/>
          <w:szCs w:val="24"/>
        </w:rPr>
        <w:lastRenderedPageBreak/>
        <w:t>6</w:t>
      </w:r>
      <w:r w:rsidR="00573D64" w:rsidRPr="000A12E7">
        <w:rPr>
          <w:rFonts w:ascii="Times New Roman" w:hAnsi="Times New Roman" w:cs="Times New Roman"/>
          <w:b/>
          <w:sz w:val="24"/>
          <w:szCs w:val="24"/>
        </w:rPr>
        <w:t xml:space="preserve">. </w:t>
      </w:r>
      <w:r w:rsidR="00573D64" w:rsidRPr="00CE6256">
        <w:rPr>
          <w:rFonts w:ascii="Times New Roman" w:hAnsi="Times New Roman" w:cs="Times New Roman"/>
          <w:b/>
          <w:sz w:val="24"/>
          <w:szCs w:val="24"/>
        </w:rPr>
        <w:t>Considerações Finais</w:t>
      </w:r>
    </w:p>
    <w:p w:rsidR="000838EC" w:rsidRPr="00CE6256" w:rsidRDefault="000838EC" w:rsidP="000A12E7">
      <w:pPr>
        <w:spacing w:after="0" w:line="240" w:lineRule="auto"/>
        <w:jc w:val="both"/>
        <w:rPr>
          <w:rFonts w:ascii="Times New Roman" w:hAnsi="Times New Roman" w:cs="Times New Roman"/>
          <w:sz w:val="24"/>
          <w:szCs w:val="24"/>
        </w:rPr>
      </w:pPr>
    </w:p>
    <w:p w:rsidR="00A47CCB" w:rsidRPr="000A12E7" w:rsidRDefault="00A47CCB" w:rsidP="00A47CCB">
      <w:pPr>
        <w:spacing w:after="0" w:line="240" w:lineRule="auto"/>
        <w:ind w:firstLine="709"/>
        <w:jc w:val="both"/>
        <w:rPr>
          <w:rFonts w:ascii="Times New Roman" w:hAnsi="Times New Roman" w:cs="Times New Roman"/>
          <w:sz w:val="24"/>
          <w:szCs w:val="24"/>
        </w:rPr>
      </w:pPr>
      <w:r w:rsidRPr="00CE6256">
        <w:rPr>
          <w:rFonts w:ascii="Times New Roman" w:hAnsi="Times New Roman" w:cs="Times New Roman"/>
          <w:sz w:val="24"/>
          <w:szCs w:val="24"/>
        </w:rPr>
        <w:t xml:space="preserve">O objetivo maior deste artigo foi contribuir para um debate recente que trata da importância de fatores “não-cognitivos” ou socioemocionais sobre desempenho educacional. Utilizando dados de uma pesquisa inédita da Fundação Joaquim Nabuco – Fundaj no ano de 2013, a estratégia de identificação do efeito da autoestima do aluno sobre a sua </w:t>
      </w:r>
      <w:proofErr w:type="gramStart"/>
      <w:r w:rsidRPr="00CE6256">
        <w:rPr>
          <w:rFonts w:ascii="Times New Roman" w:hAnsi="Times New Roman" w:cs="Times New Roman"/>
          <w:sz w:val="24"/>
          <w:szCs w:val="24"/>
        </w:rPr>
        <w:t>performance</w:t>
      </w:r>
      <w:proofErr w:type="gramEnd"/>
      <w:r w:rsidRPr="00CE6256">
        <w:rPr>
          <w:rFonts w:ascii="Times New Roman" w:hAnsi="Times New Roman" w:cs="Times New Roman"/>
          <w:sz w:val="24"/>
          <w:szCs w:val="24"/>
        </w:rPr>
        <w:t xml:space="preserve"> escolar se baseou na utilização de uma avaliação longitudinal do desempenho </w:t>
      </w:r>
      <w:r w:rsidRPr="0083497C">
        <w:rPr>
          <w:rFonts w:ascii="Times New Roman" w:hAnsi="Times New Roman" w:cs="Times New Roman"/>
          <w:sz w:val="24"/>
          <w:szCs w:val="24"/>
        </w:rPr>
        <w:t>em duas provas de matemática e no controle do efeito fixo do estudante em modelos de primeira diferença.</w:t>
      </w:r>
    </w:p>
    <w:p w:rsidR="00A47CCB" w:rsidRPr="00D82E9D" w:rsidRDefault="00A47CCB" w:rsidP="00A47CCB">
      <w:pPr>
        <w:spacing w:after="0" w:line="240" w:lineRule="auto"/>
        <w:ind w:firstLine="709"/>
        <w:jc w:val="both"/>
        <w:rPr>
          <w:rFonts w:ascii="Times New Roman" w:hAnsi="Times New Roman" w:cs="Times New Roman"/>
          <w:sz w:val="24"/>
          <w:szCs w:val="24"/>
        </w:rPr>
      </w:pPr>
      <w:r w:rsidRPr="00D82E9D">
        <w:rPr>
          <w:rFonts w:ascii="Times New Roman" w:hAnsi="Times New Roman" w:cs="Times New Roman"/>
          <w:sz w:val="24"/>
          <w:szCs w:val="24"/>
        </w:rPr>
        <w:t>Os resultados mostraram que quando o estudante tem um autoconceito positivo de sua personalidade ou quando se sente valorizado por seus colegas de turma e professores, e</w:t>
      </w:r>
      <w:r>
        <w:rPr>
          <w:rFonts w:ascii="Times New Roman" w:hAnsi="Times New Roman" w:cs="Times New Roman"/>
          <w:sz w:val="24"/>
          <w:szCs w:val="24"/>
        </w:rPr>
        <w:t xml:space="preserve">le </w:t>
      </w:r>
      <w:r w:rsidRPr="00D82E9D">
        <w:rPr>
          <w:rFonts w:ascii="Times New Roman" w:hAnsi="Times New Roman" w:cs="Times New Roman"/>
          <w:sz w:val="24"/>
          <w:szCs w:val="24"/>
        </w:rPr>
        <w:t xml:space="preserve">tende a exibir um melhor desempenho acadêmico. E mais, os resultados também mostraram que quando se controla o viés de variáveis omitidas (como por exemplo, inteligência, </w:t>
      </w:r>
      <w:r w:rsidRPr="00A47CCB">
        <w:rPr>
          <w:rFonts w:ascii="Times New Roman" w:hAnsi="Times New Roman" w:cs="Times New Roman"/>
          <w:sz w:val="24"/>
          <w:szCs w:val="24"/>
        </w:rPr>
        <w:t>esforço, foco, motivação, etc.) o impacto das questões socioemocionais é ainda mais significativo sobre o desempenho. Cabe salientar que este resultado é consistente com Heckman (2006) que chama a atenção para a importância dos fatores “não-cognitivos” para o sucesso</w:t>
      </w:r>
      <w:r w:rsidRPr="00D82E9D">
        <w:rPr>
          <w:rFonts w:ascii="Times New Roman" w:hAnsi="Times New Roman" w:cs="Times New Roman"/>
          <w:sz w:val="24"/>
          <w:szCs w:val="24"/>
        </w:rPr>
        <w:t xml:space="preserve"> acadêmico, profissional e pessoal dos indivíduos.</w:t>
      </w:r>
    </w:p>
    <w:p w:rsidR="00A47CCB" w:rsidRDefault="00A47CCB" w:rsidP="00A47CCB">
      <w:pPr>
        <w:spacing w:after="0" w:line="240" w:lineRule="auto"/>
        <w:ind w:firstLine="709"/>
        <w:jc w:val="both"/>
        <w:rPr>
          <w:rFonts w:ascii="Times New Roman" w:hAnsi="Times New Roman" w:cs="Times New Roman"/>
          <w:sz w:val="24"/>
          <w:szCs w:val="24"/>
        </w:rPr>
      </w:pPr>
      <w:r w:rsidRPr="00D82E9D">
        <w:rPr>
          <w:rFonts w:ascii="Times New Roman" w:hAnsi="Times New Roman" w:cs="Times New Roman"/>
          <w:sz w:val="24"/>
          <w:szCs w:val="24"/>
        </w:rPr>
        <w:t xml:space="preserve">Recomendações de políticas públicas educacionais se somam </w:t>
      </w:r>
      <w:proofErr w:type="gramStart"/>
      <w:r w:rsidRPr="00D82E9D">
        <w:rPr>
          <w:rFonts w:ascii="Times New Roman" w:hAnsi="Times New Roman" w:cs="Times New Roman"/>
          <w:sz w:val="24"/>
          <w:szCs w:val="24"/>
        </w:rPr>
        <w:t>à</w:t>
      </w:r>
      <w:proofErr w:type="gramEnd"/>
      <w:r w:rsidRPr="00D82E9D">
        <w:rPr>
          <w:rFonts w:ascii="Times New Roman" w:hAnsi="Times New Roman" w:cs="Times New Roman"/>
          <w:sz w:val="24"/>
          <w:szCs w:val="24"/>
        </w:rPr>
        <w:t xml:space="preserve"> guisa desses achados. As evidências aqui apresentadas apontam para uma discussão mais ampla acerca do papel </w:t>
      </w:r>
      <w:r>
        <w:rPr>
          <w:rFonts w:ascii="Times New Roman" w:hAnsi="Times New Roman" w:cs="Times New Roman"/>
          <w:sz w:val="24"/>
          <w:szCs w:val="24"/>
        </w:rPr>
        <w:t xml:space="preserve">da escola e do professor na construção da consciência, </w:t>
      </w:r>
      <w:r w:rsidRPr="00295B94">
        <w:rPr>
          <w:rFonts w:ascii="Times New Roman" w:hAnsi="Times New Roman" w:cs="Times New Roman"/>
          <w:sz w:val="24"/>
          <w:szCs w:val="24"/>
        </w:rPr>
        <w:t>tanto em seus aspectos cognitivos (apropriação crítica de conteúdos e operações) como afetivos e éticos, tendo assim um papel fundamental na formação de cidadãos capazes de lidar com as adversidades da vida.</w:t>
      </w:r>
      <w:r>
        <w:rPr>
          <w:rFonts w:ascii="Times New Roman" w:hAnsi="Times New Roman" w:cs="Times New Roman"/>
          <w:sz w:val="24"/>
          <w:szCs w:val="24"/>
        </w:rPr>
        <w:t xml:space="preserve"> Assim, as escolas deveria</w:t>
      </w:r>
      <w:r w:rsidRPr="000A12E7">
        <w:rPr>
          <w:rFonts w:ascii="Times New Roman" w:hAnsi="Times New Roman" w:cs="Times New Roman"/>
          <w:sz w:val="24"/>
          <w:szCs w:val="24"/>
        </w:rPr>
        <w:t>m desenvolver práticas de valorização da autoestima do aluno com uma abordagem mais individualizada.</w:t>
      </w:r>
    </w:p>
    <w:p w:rsidR="00A47CCB" w:rsidRDefault="00A47CCB" w:rsidP="00A47CC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Além disso, como a motivação ou a falta dela pode impactar na quantidade de esforço que um aluno dedica a seus estudos, </w:t>
      </w:r>
      <w:r w:rsidRPr="000A12E7">
        <w:rPr>
          <w:rFonts w:ascii="Times New Roman" w:hAnsi="Times New Roman" w:cs="Times New Roman"/>
          <w:sz w:val="24"/>
          <w:szCs w:val="24"/>
        </w:rPr>
        <w:t>progra</w:t>
      </w:r>
      <w:r w:rsidR="000722F1">
        <w:rPr>
          <w:rFonts w:ascii="Times New Roman" w:hAnsi="Times New Roman" w:cs="Times New Roman"/>
          <w:sz w:val="24"/>
          <w:szCs w:val="24"/>
        </w:rPr>
        <w:t xml:space="preserve">mas sociais, a exemplo </w:t>
      </w:r>
      <w:proofErr w:type="gramStart"/>
      <w:r w:rsidR="000722F1">
        <w:rPr>
          <w:rFonts w:ascii="Times New Roman" w:hAnsi="Times New Roman" w:cs="Times New Roman"/>
          <w:sz w:val="24"/>
          <w:szCs w:val="24"/>
        </w:rPr>
        <w:t>do Bolsa</w:t>
      </w:r>
      <w:proofErr w:type="gramEnd"/>
      <w:r w:rsidR="000722F1">
        <w:rPr>
          <w:rFonts w:ascii="Times New Roman" w:hAnsi="Times New Roman" w:cs="Times New Roman"/>
          <w:sz w:val="24"/>
          <w:szCs w:val="24"/>
        </w:rPr>
        <w:t xml:space="preserve"> </w:t>
      </w:r>
      <w:r w:rsidRPr="000A12E7">
        <w:rPr>
          <w:rFonts w:ascii="Times New Roman" w:hAnsi="Times New Roman" w:cs="Times New Roman"/>
          <w:sz w:val="24"/>
          <w:szCs w:val="24"/>
        </w:rPr>
        <w:t>Família,</w:t>
      </w:r>
      <w:r>
        <w:rPr>
          <w:rFonts w:ascii="Times New Roman" w:hAnsi="Times New Roman" w:cs="Times New Roman"/>
          <w:sz w:val="24"/>
          <w:szCs w:val="24"/>
        </w:rPr>
        <w:t xml:space="preserve"> deveriam se preocupar não só com a frequência escolar, mas também com a qualidade do aprendizado. Isso poderia ser feito através da adição de uma “nova </w:t>
      </w:r>
      <w:r w:rsidRPr="000A12E7">
        <w:rPr>
          <w:rFonts w:ascii="Times New Roman" w:hAnsi="Times New Roman" w:cs="Times New Roman"/>
          <w:sz w:val="24"/>
          <w:szCs w:val="24"/>
        </w:rPr>
        <w:t>condicionalidade”</w:t>
      </w:r>
      <w:r>
        <w:rPr>
          <w:rFonts w:ascii="Times New Roman" w:hAnsi="Times New Roman" w:cs="Times New Roman"/>
          <w:sz w:val="24"/>
          <w:szCs w:val="24"/>
        </w:rPr>
        <w:t xml:space="preserve"> que seria o desempenho acadêmico</w:t>
      </w:r>
      <w:r w:rsidRPr="000A12E7">
        <w:rPr>
          <w:rFonts w:ascii="Times New Roman" w:hAnsi="Times New Roman" w:cs="Times New Roman"/>
          <w:sz w:val="24"/>
          <w:szCs w:val="24"/>
        </w:rPr>
        <w:t>. Por exemplo, as famílias beneficiárias em que seus filhos apresentassem um bom desempenho na Prova Brasil poderiam receber um acréscimo no valor do benefício.</w:t>
      </w:r>
    </w:p>
    <w:p w:rsidR="00A47CCB" w:rsidRDefault="00A47CCB" w:rsidP="00CE6256">
      <w:pPr>
        <w:spacing w:after="0" w:line="240" w:lineRule="auto"/>
        <w:ind w:firstLine="709"/>
        <w:jc w:val="both"/>
        <w:rPr>
          <w:rFonts w:ascii="Times New Roman" w:hAnsi="Times New Roman" w:cs="Times New Roman"/>
          <w:sz w:val="24"/>
          <w:szCs w:val="24"/>
        </w:rPr>
      </w:pPr>
      <w:r w:rsidRPr="00CE6256">
        <w:rPr>
          <w:rFonts w:ascii="Times New Roman" w:hAnsi="Times New Roman" w:cs="Times New Roman"/>
          <w:sz w:val="24"/>
          <w:szCs w:val="24"/>
        </w:rPr>
        <w:t xml:space="preserve">A formulação de uma política pública que atenda a essas novas evidências empíricas </w:t>
      </w:r>
      <w:r w:rsidR="00CE6256" w:rsidRPr="00CE6256">
        <w:rPr>
          <w:rFonts w:ascii="Times New Roman" w:hAnsi="Times New Roman" w:cs="Times New Roman"/>
          <w:sz w:val="24"/>
          <w:szCs w:val="24"/>
        </w:rPr>
        <w:t>d</w:t>
      </w:r>
      <w:r w:rsidRPr="00CE6256">
        <w:rPr>
          <w:rFonts w:ascii="Times New Roman" w:hAnsi="Times New Roman" w:cs="Times New Roman"/>
          <w:sz w:val="24"/>
          <w:szCs w:val="24"/>
        </w:rPr>
        <w:t>eve ter como ponto de partida a compreensão de que somente o acesso e a permanência na escola</w:t>
      </w:r>
      <w:r w:rsidR="00CE6256" w:rsidRPr="00CE6256">
        <w:rPr>
          <w:rFonts w:ascii="Times New Roman" w:hAnsi="Times New Roman" w:cs="Times New Roman"/>
          <w:sz w:val="24"/>
          <w:szCs w:val="24"/>
        </w:rPr>
        <w:t xml:space="preserve"> não garantem um futuro com melhor qualidade de vida à geração de estudantes.</w:t>
      </w:r>
      <w:r w:rsidRPr="00CE6256">
        <w:rPr>
          <w:rFonts w:ascii="Times New Roman" w:hAnsi="Times New Roman" w:cs="Times New Roman"/>
          <w:sz w:val="24"/>
          <w:szCs w:val="24"/>
        </w:rPr>
        <w:t xml:space="preserve"> </w:t>
      </w:r>
      <w:r w:rsidR="00CE6256" w:rsidRPr="00CE6256">
        <w:rPr>
          <w:rFonts w:ascii="Times New Roman" w:hAnsi="Times New Roman" w:cs="Times New Roman"/>
          <w:sz w:val="24"/>
          <w:szCs w:val="24"/>
        </w:rPr>
        <w:t xml:space="preserve"> É </w:t>
      </w:r>
      <w:r w:rsidRPr="00CE6256">
        <w:rPr>
          <w:rFonts w:ascii="Times New Roman" w:hAnsi="Times New Roman" w:cs="Times New Roman"/>
          <w:sz w:val="24"/>
          <w:szCs w:val="24"/>
        </w:rPr>
        <w:t>preciso também assegurar-lhes aprendizagem significativa com foco no desenvolvimento d</w:t>
      </w:r>
      <w:r w:rsidR="00CE6256" w:rsidRPr="00CE6256">
        <w:rPr>
          <w:rFonts w:ascii="Times New Roman" w:hAnsi="Times New Roman" w:cs="Times New Roman"/>
          <w:sz w:val="24"/>
          <w:szCs w:val="24"/>
        </w:rPr>
        <w:t>e suas</w:t>
      </w:r>
      <w:r w:rsidRPr="00CE6256">
        <w:rPr>
          <w:rFonts w:ascii="Times New Roman" w:hAnsi="Times New Roman" w:cs="Times New Roman"/>
          <w:sz w:val="24"/>
          <w:szCs w:val="24"/>
        </w:rPr>
        <w:t xml:space="preserve"> competências “não-cognitivas”. Destaca-se que muito ainda pode ser feito no intuito de entender os fatores </w:t>
      </w:r>
      <w:proofErr w:type="gramStart"/>
      <w:r w:rsidRPr="00CE6256">
        <w:rPr>
          <w:rFonts w:ascii="Times New Roman" w:hAnsi="Times New Roman" w:cs="Times New Roman"/>
          <w:sz w:val="24"/>
          <w:szCs w:val="24"/>
        </w:rPr>
        <w:t>condicionantes/determinantes</w:t>
      </w:r>
      <w:proofErr w:type="gramEnd"/>
      <w:r w:rsidRPr="00CE6256">
        <w:rPr>
          <w:rFonts w:ascii="Times New Roman" w:hAnsi="Times New Roman" w:cs="Times New Roman"/>
          <w:sz w:val="24"/>
          <w:szCs w:val="24"/>
        </w:rPr>
        <w:t xml:space="preserve"> do aprendizado/desempenho dos alunos. Sobretudo no que tange ao desenho das bases de dados que possibilitem</w:t>
      </w:r>
      <w:r w:rsidRPr="00D82E9D">
        <w:rPr>
          <w:rFonts w:ascii="Times New Roman" w:hAnsi="Times New Roman" w:cs="Times New Roman"/>
          <w:sz w:val="24"/>
          <w:szCs w:val="24"/>
        </w:rPr>
        <w:t xml:space="preserve"> estudos mais acurados com a inclusão de outras questões que levem em consideração que a evolução dos alunos é multidimensional e que aprendizado também envolve o domínio de competências </w:t>
      </w:r>
      <w:r>
        <w:rPr>
          <w:rFonts w:ascii="Times New Roman" w:hAnsi="Times New Roman" w:cs="Times New Roman"/>
          <w:sz w:val="24"/>
          <w:szCs w:val="24"/>
        </w:rPr>
        <w:t>de natureza afetiva e comportamental.</w:t>
      </w:r>
    </w:p>
    <w:p w:rsidR="00136213" w:rsidRDefault="00136213" w:rsidP="00CE6256">
      <w:pPr>
        <w:spacing w:after="0" w:line="240" w:lineRule="auto"/>
        <w:ind w:firstLine="709"/>
        <w:jc w:val="both"/>
        <w:rPr>
          <w:rFonts w:ascii="Times New Roman" w:hAnsi="Times New Roman" w:cs="Times New Roman"/>
          <w:sz w:val="24"/>
          <w:szCs w:val="24"/>
        </w:rPr>
      </w:pPr>
    </w:p>
    <w:p w:rsidR="00767C19" w:rsidRDefault="00767C19" w:rsidP="00CE6256">
      <w:pPr>
        <w:spacing w:after="0" w:line="240" w:lineRule="auto"/>
        <w:ind w:firstLine="709"/>
        <w:jc w:val="both"/>
        <w:rPr>
          <w:rFonts w:ascii="Times New Roman" w:hAnsi="Times New Roman" w:cs="Times New Roman"/>
          <w:sz w:val="24"/>
          <w:szCs w:val="24"/>
        </w:rPr>
      </w:pPr>
    </w:p>
    <w:p w:rsidR="00767C19" w:rsidRDefault="00767C19" w:rsidP="00CE6256">
      <w:pPr>
        <w:spacing w:after="0" w:line="240" w:lineRule="auto"/>
        <w:ind w:firstLine="709"/>
        <w:jc w:val="both"/>
        <w:rPr>
          <w:rFonts w:ascii="Times New Roman" w:hAnsi="Times New Roman" w:cs="Times New Roman"/>
          <w:sz w:val="24"/>
          <w:szCs w:val="24"/>
        </w:rPr>
      </w:pPr>
    </w:p>
    <w:p w:rsidR="00767C19" w:rsidRDefault="00767C19" w:rsidP="00CE6256">
      <w:pPr>
        <w:spacing w:after="0" w:line="240" w:lineRule="auto"/>
        <w:ind w:firstLine="709"/>
        <w:jc w:val="both"/>
        <w:rPr>
          <w:rFonts w:ascii="Times New Roman" w:hAnsi="Times New Roman" w:cs="Times New Roman"/>
          <w:sz w:val="24"/>
          <w:szCs w:val="24"/>
        </w:rPr>
      </w:pPr>
    </w:p>
    <w:p w:rsidR="00767C19" w:rsidRDefault="00767C19" w:rsidP="00CE6256">
      <w:pPr>
        <w:spacing w:after="0" w:line="240" w:lineRule="auto"/>
        <w:ind w:firstLine="709"/>
        <w:jc w:val="both"/>
        <w:rPr>
          <w:rFonts w:ascii="Times New Roman" w:hAnsi="Times New Roman" w:cs="Times New Roman"/>
          <w:sz w:val="24"/>
          <w:szCs w:val="24"/>
        </w:rPr>
      </w:pPr>
    </w:p>
    <w:p w:rsidR="00767C19" w:rsidRDefault="00767C19" w:rsidP="00CE6256">
      <w:pPr>
        <w:spacing w:after="0" w:line="240" w:lineRule="auto"/>
        <w:ind w:firstLine="709"/>
        <w:jc w:val="both"/>
        <w:rPr>
          <w:rFonts w:ascii="Times New Roman" w:hAnsi="Times New Roman" w:cs="Times New Roman"/>
          <w:sz w:val="24"/>
          <w:szCs w:val="24"/>
        </w:rPr>
      </w:pPr>
    </w:p>
    <w:p w:rsidR="00136213" w:rsidRDefault="00136213" w:rsidP="00CE6256">
      <w:pPr>
        <w:spacing w:after="0" w:line="240" w:lineRule="auto"/>
        <w:ind w:firstLine="709"/>
        <w:jc w:val="both"/>
        <w:rPr>
          <w:rFonts w:ascii="Times New Roman" w:hAnsi="Times New Roman" w:cs="Times New Roman"/>
          <w:sz w:val="24"/>
          <w:szCs w:val="24"/>
        </w:rPr>
      </w:pPr>
    </w:p>
    <w:p w:rsidR="000838EC" w:rsidRPr="00A47CCB" w:rsidRDefault="000838EC" w:rsidP="00A47CCB">
      <w:pPr>
        <w:spacing w:after="0" w:line="240" w:lineRule="auto"/>
        <w:jc w:val="both"/>
        <w:rPr>
          <w:rFonts w:ascii="Times New Roman" w:hAnsi="Times New Roman" w:cs="Times New Roman"/>
          <w:sz w:val="24"/>
          <w:szCs w:val="24"/>
        </w:rPr>
      </w:pPr>
      <w:r w:rsidRPr="00295B94">
        <w:rPr>
          <w:rFonts w:ascii="Times New Roman" w:hAnsi="Times New Roman" w:cs="Times New Roman"/>
          <w:b/>
          <w:sz w:val="24"/>
          <w:szCs w:val="24"/>
        </w:rPr>
        <w:lastRenderedPageBreak/>
        <w:t>Referências</w:t>
      </w:r>
    </w:p>
    <w:p w:rsidR="000838EC" w:rsidRPr="00792B06" w:rsidRDefault="000838EC" w:rsidP="00792B06">
      <w:pPr>
        <w:autoSpaceDE w:val="0"/>
        <w:autoSpaceDN w:val="0"/>
        <w:adjustRightInd w:val="0"/>
        <w:spacing w:after="0" w:line="240" w:lineRule="auto"/>
        <w:ind w:left="567" w:hanging="567"/>
        <w:jc w:val="both"/>
        <w:rPr>
          <w:rFonts w:ascii="Times New Roman" w:hAnsi="Times New Roman" w:cs="Times New Roman"/>
          <w:sz w:val="24"/>
          <w:szCs w:val="24"/>
        </w:rPr>
      </w:pPr>
    </w:p>
    <w:p w:rsidR="00792B06" w:rsidRDefault="00792B06" w:rsidP="00F86B48">
      <w:pPr>
        <w:spacing w:after="0" w:line="240" w:lineRule="auto"/>
        <w:ind w:left="289" w:hanging="289"/>
        <w:jc w:val="both"/>
        <w:rPr>
          <w:rFonts w:ascii="Times New Roman" w:eastAsia="Times New Roman" w:hAnsi="Times New Roman" w:cs="Times New Roman"/>
          <w:b/>
          <w:sz w:val="24"/>
          <w:szCs w:val="24"/>
        </w:rPr>
      </w:pPr>
      <w:r w:rsidRPr="00792B06">
        <w:rPr>
          <w:rFonts w:ascii="Times New Roman" w:eastAsia="Times New Roman" w:hAnsi="Times New Roman" w:cs="Times New Roman"/>
          <w:sz w:val="24"/>
          <w:szCs w:val="24"/>
        </w:rPr>
        <w:t xml:space="preserve">BAHLS, S. C. </w:t>
      </w:r>
      <w:r w:rsidRPr="00792B06">
        <w:rPr>
          <w:rFonts w:ascii="Times New Roman" w:eastAsia="Times New Roman" w:hAnsi="Times New Roman" w:cs="Times New Roman"/>
          <w:b/>
          <w:sz w:val="24"/>
          <w:szCs w:val="24"/>
        </w:rPr>
        <w:t>Aspectos Clínicos da Depressão em Crianças e Adolescentes.</w:t>
      </w:r>
      <w:r w:rsidRPr="00792B06">
        <w:rPr>
          <w:rFonts w:ascii="Times New Roman" w:eastAsia="Times New Roman" w:hAnsi="Times New Roman" w:cs="Times New Roman"/>
          <w:sz w:val="24"/>
          <w:szCs w:val="24"/>
        </w:rPr>
        <w:t xml:space="preserve"> Jornal de Pediatria, Rio de Janeiro, </w:t>
      </w:r>
      <w:proofErr w:type="gramStart"/>
      <w:r w:rsidRPr="00792B06">
        <w:rPr>
          <w:rFonts w:ascii="Times New Roman" w:eastAsia="Times New Roman" w:hAnsi="Times New Roman" w:cs="Times New Roman"/>
          <w:sz w:val="24"/>
          <w:szCs w:val="24"/>
        </w:rPr>
        <w:t>78(5):</w:t>
      </w:r>
      <w:proofErr w:type="gramEnd"/>
      <w:r w:rsidRPr="00792B06">
        <w:rPr>
          <w:rFonts w:ascii="Times New Roman" w:eastAsia="Times New Roman" w:hAnsi="Times New Roman" w:cs="Times New Roman"/>
          <w:sz w:val="24"/>
          <w:szCs w:val="24"/>
        </w:rPr>
        <w:t>359-66, 2002.</w:t>
      </w:r>
      <w:r w:rsidRPr="00792B06">
        <w:rPr>
          <w:rFonts w:ascii="Times New Roman" w:eastAsia="Times New Roman" w:hAnsi="Times New Roman" w:cs="Times New Roman"/>
          <w:b/>
          <w:sz w:val="24"/>
          <w:szCs w:val="24"/>
        </w:rPr>
        <w:t xml:space="preserve"> </w:t>
      </w:r>
    </w:p>
    <w:p w:rsidR="00F86B48" w:rsidRPr="00321449" w:rsidRDefault="00F86B48"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F86B48">
        <w:rPr>
          <w:rFonts w:ascii="Times New Roman" w:hAnsi="Times New Roman" w:cs="Times New Roman"/>
          <w:sz w:val="24"/>
          <w:szCs w:val="24"/>
        </w:rPr>
        <w:t>BANDEIRA, D. R.; ARTECHE, A. X</w:t>
      </w:r>
      <w:proofErr w:type="gramStart"/>
      <w:r w:rsidRPr="00F86B48">
        <w:rPr>
          <w:rFonts w:ascii="Times New Roman" w:hAnsi="Times New Roman" w:cs="Times New Roman"/>
          <w:sz w:val="24"/>
          <w:szCs w:val="24"/>
        </w:rPr>
        <w:t>.</w:t>
      </w:r>
      <w:r>
        <w:rPr>
          <w:rFonts w:ascii="Times New Roman" w:hAnsi="Times New Roman" w:cs="Times New Roman"/>
          <w:sz w:val="24"/>
          <w:szCs w:val="24"/>
        </w:rPr>
        <w:t>;</w:t>
      </w:r>
      <w:proofErr w:type="gramEnd"/>
      <w:r w:rsidRPr="00F86B48">
        <w:rPr>
          <w:rFonts w:ascii="Times New Roman" w:hAnsi="Times New Roman" w:cs="Times New Roman"/>
          <w:sz w:val="24"/>
          <w:szCs w:val="24"/>
        </w:rPr>
        <w:t xml:space="preserve"> REPPOLD C. </w:t>
      </w:r>
      <w:r>
        <w:rPr>
          <w:rFonts w:ascii="Times New Roman" w:hAnsi="Times New Roman" w:cs="Times New Roman"/>
          <w:sz w:val="24"/>
          <w:szCs w:val="24"/>
        </w:rPr>
        <w:t>T</w:t>
      </w:r>
      <w:r w:rsidRPr="00F86B48">
        <w:rPr>
          <w:rFonts w:ascii="Times New Roman" w:hAnsi="Times New Roman" w:cs="Times New Roman"/>
          <w:sz w:val="24"/>
          <w:szCs w:val="24"/>
        </w:rPr>
        <w:t xml:space="preserve">. </w:t>
      </w:r>
      <w:r w:rsidRPr="00321449">
        <w:rPr>
          <w:rFonts w:ascii="Times New Roman" w:hAnsi="Times New Roman" w:cs="Times New Roman"/>
          <w:b/>
          <w:sz w:val="24"/>
          <w:szCs w:val="24"/>
        </w:rPr>
        <w:t xml:space="preserve">Escala </w:t>
      </w:r>
      <w:r>
        <w:rPr>
          <w:rFonts w:ascii="Times New Roman" w:hAnsi="Times New Roman" w:cs="Times New Roman"/>
          <w:b/>
          <w:sz w:val="24"/>
          <w:szCs w:val="24"/>
        </w:rPr>
        <w:t>d</w:t>
      </w:r>
      <w:r w:rsidRPr="00321449">
        <w:rPr>
          <w:rFonts w:ascii="Times New Roman" w:hAnsi="Times New Roman" w:cs="Times New Roman"/>
          <w:b/>
          <w:sz w:val="24"/>
          <w:szCs w:val="24"/>
        </w:rPr>
        <w:t xml:space="preserve">e Autopercepção De </w:t>
      </w:r>
      <w:proofErr w:type="spellStart"/>
      <w:r w:rsidRPr="00321449">
        <w:rPr>
          <w:rFonts w:ascii="Times New Roman" w:hAnsi="Times New Roman" w:cs="Times New Roman"/>
          <w:b/>
          <w:sz w:val="24"/>
          <w:szCs w:val="24"/>
        </w:rPr>
        <w:t>Harter</w:t>
      </w:r>
      <w:proofErr w:type="spellEnd"/>
      <w:r w:rsidRPr="00321449">
        <w:rPr>
          <w:rFonts w:ascii="Times New Roman" w:hAnsi="Times New Roman" w:cs="Times New Roman"/>
          <w:b/>
          <w:sz w:val="24"/>
          <w:szCs w:val="24"/>
        </w:rPr>
        <w:t xml:space="preserve"> </w:t>
      </w:r>
      <w:r>
        <w:rPr>
          <w:rFonts w:ascii="Times New Roman" w:hAnsi="Times New Roman" w:cs="Times New Roman"/>
          <w:b/>
          <w:sz w:val="24"/>
          <w:szCs w:val="24"/>
        </w:rPr>
        <w:t>p</w:t>
      </w:r>
      <w:r w:rsidRPr="00321449">
        <w:rPr>
          <w:rFonts w:ascii="Times New Roman" w:hAnsi="Times New Roman" w:cs="Times New Roman"/>
          <w:b/>
          <w:sz w:val="24"/>
          <w:szCs w:val="24"/>
        </w:rPr>
        <w:t xml:space="preserve">ara Adolescentes: Um Estudo </w:t>
      </w:r>
      <w:r>
        <w:rPr>
          <w:rFonts w:ascii="Times New Roman" w:hAnsi="Times New Roman" w:cs="Times New Roman"/>
          <w:b/>
          <w:sz w:val="24"/>
          <w:szCs w:val="24"/>
        </w:rPr>
        <w:t>d</w:t>
      </w:r>
      <w:r w:rsidRPr="00321449">
        <w:rPr>
          <w:rFonts w:ascii="Times New Roman" w:hAnsi="Times New Roman" w:cs="Times New Roman"/>
          <w:b/>
          <w:sz w:val="24"/>
          <w:szCs w:val="24"/>
        </w:rPr>
        <w:t>e Validação</w:t>
      </w:r>
      <w:r w:rsidRPr="00321449">
        <w:rPr>
          <w:rFonts w:ascii="Times New Roman" w:hAnsi="Times New Roman" w:cs="Times New Roman"/>
          <w:sz w:val="24"/>
          <w:szCs w:val="24"/>
        </w:rPr>
        <w:t xml:space="preserve">. </w:t>
      </w:r>
      <w:r w:rsidRPr="00321449">
        <w:rPr>
          <w:rFonts w:ascii="Times New Roman" w:eastAsiaTheme="minorHAnsi" w:hAnsi="Times New Roman" w:cs="Times New Roman"/>
          <w:sz w:val="24"/>
          <w:szCs w:val="24"/>
          <w:lang w:eastAsia="en-US"/>
        </w:rPr>
        <w:t>Psic</w:t>
      </w:r>
      <w:r>
        <w:rPr>
          <w:rFonts w:ascii="Times New Roman" w:eastAsiaTheme="minorHAnsi" w:hAnsi="Times New Roman" w:cs="Times New Roman"/>
          <w:sz w:val="24"/>
          <w:szCs w:val="24"/>
          <w:lang w:eastAsia="en-US"/>
        </w:rPr>
        <w:t>ologia</w:t>
      </w:r>
      <w:r w:rsidRPr="00321449">
        <w:rPr>
          <w:rFonts w:ascii="Times New Roman" w:eastAsiaTheme="minorHAnsi" w:hAnsi="Times New Roman" w:cs="Times New Roman"/>
          <w:sz w:val="24"/>
          <w:szCs w:val="24"/>
          <w:lang w:eastAsia="en-US"/>
        </w:rPr>
        <w:t>: Teor</w:t>
      </w:r>
      <w:r>
        <w:rPr>
          <w:rFonts w:ascii="Times New Roman" w:eastAsiaTheme="minorHAnsi" w:hAnsi="Times New Roman" w:cs="Times New Roman"/>
          <w:sz w:val="24"/>
          <w:szCs w:val="24"/>
          <w:lang w:eastAsia="en-US"/>
        </w:rPr>
        <w:t>ia</w:t>
      </w:r>
      <w:r w:rsidRPr="00321449">
        <w:rPr>
          <w:rFonts w:ascii="Times New Roman" w:eastAsiaTheme="minorHAnsi" w:hAnsi="Times New Roman" w:cs="Times New Roman"/>
          <w:sz w:val="24"/>
          <w:szCs w:val="24"/>
          <w:lang w:eastAsia="en-US"/>
        </w:rPr>
        <w:t xml:space="preserve">. </w:t>
      </w:r>
      <w:proofErr w:type="gramStart"/>
      <w:r w:rsidRPr="00321449">
        <w:rPr>
          <w:rFonts w:ascii="Times New Roman" w:eastAsiaTheme="minorHAnsi" w:hAnsi="Times New Roman" w:cs="Times New Roman"/>
          <w:sz w:val="24"/>
          <w:szCs w:val="24"/>
          <w:lang w:eastAsia="en-US"/>
        </w:rPr>
        <w:t>e</w:t>
      </w:r>
      <w:proofErr w:type="gramEnd"/>
      <w:r w:rsidRPr="00321449">
        <w:rPr>
          <w:rFonts w:ascii="Times New Roman" w:eastAsiaTheme="minorHAnsi" w:hAnsi="Times New Roman" w:cs="Times New Roman"/>
          <w:sz w:val="24"/>
          <w:szCs w:val="24"/>
          <w:lang w:eastAsia="en-US"/>
        </w:rPr>
        <w:t xml:space="preserve"> Pesq</w:t>
      </w:r>
      <w:r>
        <w:rPr>
          <w:rFonts w:ascii="Times New Roman" w:eastAsiaTheme="minorHAnsi" w:hAnsi="Times New Roman" w:cs="Times New Roman"/>
          <w:sz w:val="24"/>
          <w:szCs w:val="24"/>
          <w:lang w:eastAsia="en-US"/>
        </w:rPr>
        <w:t>uisa</w:t>
      </w:r>
      <w:r w:rsidRPr="00321449">
        <w:rPr>
          <w:rFonts w:ascii="Times New Roman" w:eastAsiaTheme="minorHAnsi" w:hAnsi="Times New Roman" w:cs="Times New Roman"/>
          <w:sz w:val="24"/>
          <w:szCs w:val="24"/>
          <w:lang w:eastAsia="en-US"/>
        </w:rPr>
        <w:t xml:space="preserve">. </w:t>
      </w:r>
      <w:proofErr w:type="gramStart"/>
      <w:r w:rsidRPr="00321449">
        <w:rPr>
          <w:rFonts w:ascii="Times New Roman" w:eastAsiaTheme="minorHAnsi" w:hAnsi="Times New Roman" w:cs="Times New Roman"/>
          <w:sz w:val="24"/>
          <w:szCs w:val="24"/>
          <w:lang w:eastAsia="en-US"/>
        </w:rPr>
        <w:t>vol.</w:t>
      </w:r>
      <w:proofErr w:type="gramEnd"/>
      <w:r w:rsidRPr="00321449">
        <w:rPr>
          <w:rFonts w:ascii="Times New Roman" w:eastAsiaTheme="minorHAnsi" w:hAnsi="Times New Roman" w:cs="Times New Roman"/>
          <w:sz w:val="24"/>
          <w:szCs w:val="24"/>
          <w:lang w:eastAsia="en-US"/>
        </w:rPr>
        <w:t>24 n</w:t>
      </w:r>
      <w:r w:rsidRPr="003309BE">
        <w:rPr>
          <w:rFonts w:ascii="Times New Roman" w:eastAsiaTheme="minorHAnsi" w:hAnsi="Times New Roman" w:cs="Times New Roman"/>
          <w:sz w:val="24"/>
          <w:szCs w:val="24"/>
          <w:vertAlign w:val="superscript"/>
          <w:lang w:eastAsia="en-US"/>
        </w:rPr>
        <w:t>o</w:t>
      </w:r>
      <w:r w:rsidRPr="00321449">
        <w:rPr>
          <w:rFonts w:ascii="Times New Roman" w:eastAsiaTheme="minorHAnsi" w:hAnsi="Times New Roman" w:cs="Times New Roman"/>
          <w:sz w:val="24"/>
          <w:szCs w:val="24"/>
          <w:lang w:eastAsia="en-US"/>
        </w:rPr>
        <w:t>.3 Brasília</w:t>
      </w:r>
      <w:r>
        <w:rPr>
          <w:rFonts w:ascii="Times New Roman" w:eastAsiaTheme="minorHAnsi" w:hAnsi="Times New Roman" w:cs="Times New Roman"/>
          <w:sz w:val="24"/>
          <w:szCs w:val="24"/>
          <w:lang w:eastAsia="en-US"/>
        </w:rPr>
        <w:t>,</w:t>
      </w:r>
      <w:r w:rsidRPr="00321449">
        <w:rPr>
          <w:rFonts w:ascii="Times New Roman" w:eastAsiaTheme="minorHAnsi" w:hAnsi="Times New Roman" w:cs="Times New Roman"/>
          <w:sz w:val="24"/>
          <w:szCs w:val="24"/>
          <w:lang w:eastAsia="en-US"/>
        </w:rPr>
        <w:t xml:space="preserve"> 2008</w:t>
      </w:r>
      <w:r w:rsidRPr="00321449">
        <w:rPr>
          <w:rFonts w:ascii="Times New Roman" w:hAnsi="Times New Roman" w:cs="Times New Roman"/>
          <w:sz w:val="24"/>
          <w:szCs w:val="24"/>
        </w:rPr>
        <w:t>.</w:t>
      </w:r>
    </w:p>
    <w:p w:rsidR="00F86B48" w:rsidRPr="00792B06" w:rsidRDefault="00F86B48" w:rsidP="00F86B48">
      <w:pPr>
        <w:spacing w:after="0" w:line="240" w:lineRule="auto"/>
        <w:ind w:left="289" w:hanging="289"/>
        <w:jc w:val="both"/>
        <w:rPr>
          <w:rFonts w:ascii="Times New Roman" w:eastAsia="Times New Roman" w:hAnsi="Times New Roman" w:cs="Times New Roman"/>
          <w:b/>
          <w:sz w:val="24"/>
          <w:szCs w:val="24"/>
        </w:rPr>
      </w:pPr>
    </w:p>
    <w:p w:rsidR="00792B06" w:rsidRPr="00792B06" w:rsidRDefault="00792B06" w:rsidP="00F86B48">
      <w:pPr>
        <w:spacing w:after="0" w:line="240" w:lineRule="auto"/>
        <w:ind w:left="289" w:hanging="289"/>
        <w:jc w:val="both"/>
        <w:rPr>
          <w:rFonts w:ascii="Times New Roman" w:hAnsi="Times New Roman" w:cs="Times New Roman"/>
          <w:sz w:val="24"/>
          <w:szCs w:val="24"/>
        </w:rPr>
      </w:pPr>
      <w:r w:rsidRPr="00792B06">
        <w:rPr>
          <w:rFonts w:ascii="Times New Roman" w:hAnsi="Times New Roman" w:cs="Times New Roman"/>
          <w:sz w:val="24"/>
          <w:szCs w:val="24"/>
        </w:rPr>
        <w:t xml:space="preserve">BORUCHOVITCH, E. </w:t>
      </w:r>
      <w:r w:rsidRPr="00792B06">
        <w:rPr>
          <w:rFonts w:ascii="Times New Roman" w:hAnsi="Times New Roman" w:cs="Times New Roman"/>
          <w:b/>
          <w:sz w:val="24"/>
          <w:szCs w:val="24"/>
        </w:rPr>
        <w:t>As variáveis psicológicas e o processo de aprendizagem: uma contribuição para a psicologia escolar</w:t>
      </w:r>
      <w:r w:rsidRPr="00792B06">
        <w:rPr>
          <w:rFonts w:ascii="Times New Roman" w:hAnsi="Times New Roman" w:cs="Times New Roman"/>
          <w:sz w:val="24"/>
          <w:szCs w:val="24"/>
        </w:rPr>
        <w:t>. Psicologia: Teoria e Pesquisa, vol. 10 (1), pp. 129-139, 1994.</w:t>
      </w:r>
    </w:p>
    <w:p w:rsidR="00792B06" w:rsidRPr="00792B06" w:rsidRDefault="00792B06" w:rsidP="00F86B48">
      <w:pPr>
        <w:spacing w:after="0" w:line="240" w:lineRule="auto"/>
        <w:ind w:left="289" w:hanging="289"/>
        <w:jc w:val="both"/>
        <w:rPr>
          <w:rFonts w:ascii="Times New Roman" w:hAnsi="Times New Roman" w:cs="Times New Roman"/>
          <w:sz w:val="24"/>
          <w:szCs w:val="24"/>
        </w:rPr>
      </w:pPr>
      <w:r w:rsidRPr="00792B06">
        <w:rPr>
          <w:rFonts w:ascii="Times New Roman" w:hAnsi="Times New Roman" w:cs="Times New Roman"/>
          <w:sz w:val="24"/>
          <w:szCs w:val="24"/>
        </w:rPr>
        <w:t xml:space="preserve">____. </w:t>
      </w:r>
      <w:r w:rsidRPr="00792B06">
        <w:rPr>
          <w:rFonts w:ascii="Times New Roman" w:hAnsi="Times New Roman" w:cs="Times New Roman"/>
          <w:b/>
          <w:sz w:val="24"/>
          <w:szCs w:val="24"/>
        </w:rPr>
        <w:t>Dificuldade de aprendizagem, problemas motivacionais e estratégias de aprendizagem</w:t>
      </w:r>
      <w:r w:rsidRPr="00792B06">
        <w:rPr>
          <w:rFonts w:ascii="Times New Roman" w:hAnsi="Times New Roman" w:cs="Times New Roman"/>
          <w:sz w:val="24"/>
          <w:szCs w:val="24"/>
        </w:rPr>
        <w:t xml:space="preserve">. </w:t>
      </w:r>
      <w:r w:rsidRPr="00792B06">
        <w:rPr>
          <w:rFonts w:ascii="Times New Roman" w:hAnsi="Times New Roman" w:cs="Times New Roman"/>
          <w:sz w:val="24"/>
          <w:szCs w:val="24"/>
          <w:lang w:val="en-US"/>
        </w:rPr>
        <w:t xml:space="preserve">IN </w:t>
      </w:r>
      <w:proofErr w:type="spellStart"/>
      <w:r w:rsidRPr="00792B06">
        <w:rPr>
          <w:rFonts w:ascii="Times New Roman" w:hAnsi="Times New Roman" w:cs="Times New Roman"/>
          <w:sz w:val="24"/>
          <w:szCs w:val="24"/>
          <w:lang w:val="en-US"/>
        </w:rPr>
        <w:t>Sisto</w:t>
      </w:r>
      <w:proofErr w:type="spellEnd"/>
      <w:r w:rsidRPr="00792B06">
        <w:rPr>
          <w:rFonts w:ascii="Times New Roman" w:hAnsi="Times New Roman" w:cs="Times New Roman"/>
          <w:sz w:val="24"/>
          <w:szCs w:val="24"/>
          <w:lang w:val="en-US"/>
        </w:rPr>
        <w:t xml:space="preserve">, F.F, </w:t>
      </w:r>
      <w:proofErr w:type="spellStart"/>
      <w:r w:rsidRPr="00792B06">
        <w:rPr>
          <w:rFonts w:ascii="Times New Roman" w:hAnsi="Times New Roman" w:cs="Times New Roman"/>
          <w:sz w:val="24"/>
          <w:szCs w:val="24"/>
          <w:lang w:val="en-US"/>
        </w:rPr>
        <w:t>Boruchovitch</w:t>
      </w:r>
      <w:proofErr w:type="spellEnd"/>
      <w:r w:rsidRPr="00792B06">
        <w:rPr>
          <w:rFonts w:ascii="Times New Roman" w:hAnsi="Times New Roman" w:cs="Times New Roman"/>
          <w:sz w:val="24"/>
          <w:szCs w:val="24"/>
          <w:lang w:val="en-US"/>
        </w:rPr>
        <w:t xml:space="preserve">, E., </w:t>
      </w:r>
      <w:proofErr w:type="spellStart"/>
      <w:r w:rsidRPr="00792B06">
        <w:rPr>
          <w:rFonts w:ascii="Times New Roman" w:hAnsi="Times New Roman" w:cs="Times New Roman"/>
          <w:sz w:val="24"/>
          <w:szCs w:val="24"/>
          <w:lang w:val="en-US"/>
        </w:rPr>
        <w:t>Fini</w:t>
      </w:r>
      <w:proofErr w:type="spellEnd"/>
      <w:r w:rsidRPr="00792B06">
        <w:rPr>
          <w:rFonts w:ascii="Times New Roman" w:hAnsi="Times New Roman" w:cs="Times New Roman"/>
          <w:sz w:val="24"/>
          <w:szCs w:val="24"/>
          <w:lang w:val="en-US"/>
        </w:rPr>
        <w:t xml:space="preserve">, L.D.T., </w:t>
      </w:r>
      <w:proofErr w:type="spellStart"/>
      <w:r w:rsidRPr="00792B06">
        <w:rPr>
          <w:rFonts w:ascii="Times New Roman" w:hAnsi="Times New Roman" w:cs="Times New Roman"/>
          <w:sz w:val="24"/>
          <w:szCs w:val="24"/>
          <w:lang w:val="en-US"/>
        </w:rPr>
        <w:t>Brenelli</w:t>
      </w:r>
      <w:proofErr w:type="spellEnd"/>
      <w:r w:rsidRPr="00792B06">
        <w:rPr>
          <w:rFonts w:ascii="Times New Roman" w:hAnsi="Times New Roman" w:cs="Times New Roman"/>
          <w:sz w:val="24"/>
          <w:szCs w:val="24"/>
          <w:lang w:val="en-US"/>
        </w:rPr>
        <w:t xml:space="preserve">, </w:t>
      </w:r>
      <w:proofErr w:type="spellStart"/>
      <w:r w:rsidRPr="00792B06">
        <w:rPr>
          <w:rFonts w:ascii="Times New Roman" w:hAnsi="Times New Roman" w:cs="Times New Roman"/>
          <w:sz w:val="24"/>
          <w:szCs w:val="24"/>
          <w:lang w:val="en-US"/>
        </w:rPr>
        <w:t>R.P.</w:t>
      </w:r>
      <w:proofErr w:type="gramStart"/>
      <w:r w:rsidRPr="00792B06">
        <w:rPr>
          <w:rFonts w:ascii="Times New Roman" w:hAnsi="Times New Roman" w:cs="Times New Roman"/>
          <w:sz w:val="24"/>
          <w:szCs w:val="24"/>
          <w:lang w:val="en-US"/>
        </w:rPr>
        <w:t>,Martinelli</w:t>
      </w:r>
      <w:proofErr w:type="spellEnd"/>
      <w:proofErr w:type="gramEnd"/>
      <w:r w:rsidRPr="00792B06">
        <w:rPr>
          <w:rFonts w:ascii="Times New Roman" w:hAnsi="Times New Roman" w:cs="Times New Roman"/>
          <w:sz w:val="24"/>
          <w:szCs w:val="24"/>
          <w:lang w:val="en-US"/>
        </w:rPr>
        <w:t xml:space="preserve">, S.C. (Orgs). </w:t>
      </w:r>
      <w:r w:rsidRPr="00792B06">
        <w:rPr>
          <w:rFonts w:ascii="Times New Roman" w:hAnsi="Times New Roman" w:cs="Times New Roman"/>
          <w:sz w:val="24"/>
          <w:szCs w:val="24"/>
        </w:rPr>
        <w:t>Dificuldades de aprendizagem no contexto psicopedagógico, Editora Vozes, Petrópolis, RJ, 2001b.</w:t>
      </w:r>
    </w:p>
    <w:p w:rsidR="004D55A6" w:rsidRDefault="004D55A6"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792B06">
        <w:rPr>
          <w:rFonts w:ascii="Times New Roman" w:hAnsi="Times New Roman" w:cs="Times New Roman"/>
          <w:sz w:val="24"/>
          <w:szCs w:val="24"/>
        </w:rPr>
        <w:t xml:space="preserve">DIMENSTEIN, G. </w:t>
      </w:r>
      <w:r w:rsidRPr="00792B06">
        <w:rPr>
          <w:rFonts w:ascii="Times New Roman" w:hAnsi="Times New Roman" w:cs="Times New Roman"/>
          <w:b/>
          <w:sz w:val="24"/>
          <w:szCs w:val="24"/>
        </w:rPr>
        <w:t xml:space="preserve">Habilidades Socioemocionais entram no Currículo de Escola Pública Americana. </w:t>
      </w:r>
      <w:r w:rsidRPr="00792B06">
        <w:rPr>
          <w:rFonts w:ascii="Times New Roman" w:hAnsi="Times New Roman" w:cs="Times New Roman"/>
          <w:sz w:val="24"/>
          <w:szCs w:val="24"/>
        </w:rPr>
        <w:t xml:space="preserve">2014. In: </w:t>
      </w:r>
      <w:hyperlink r:id="rId12" w:history="1">
        <w:r w:rsidRPr="00792B06">
          <w:rPr>
            <w:rStyle w:val="Hyperlink"/>
            <w:rFonts w:ascii="Times New Roman" w:hAnsi="Times New Roman" w:cs="Times New Roman"/>
            <w:sz w:val="24"/>
            <w:szCs w:val="24"/>
          </w:rPr>
          <w:t>http://cbn.globoradio.globo.com/comentaristas/gilberto-dimenstein/GILBERTO-DIMENSTEIN.htm</w:t>
        </w:r>
      </w:hyperlink>
      <w:r>
        <w:rPr>
          <w:rFonts w:ascii="Times New Roman" w:hAnsi="Times New Roman" w:cs="Times New Roman"/>
          <w:sz w:val="24"/>
          <w:szCs w:val="24"/>
        </w:rPr>
        <w:t>, acessado em 18/6/2014.</w:t>
      </w:r>
    </w:p>
    <w:p w:rsidR="00792B06" w:rsidRPr="00792B06" w:rsidRDefault="00792B06"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792B06">
        <w:rPr>
          <w:rFonts w:ascii="Times New Roman" w:hAnsi="Times New Roman" w:cs="Times New Roman"/>
          <w:sz w:val="24"/>
          <w:szCs w:val="24"/>
        </w:rPr>
        <w:t xml:space="preserve">FINI, L. D. T. </w:t>
      </w:r>
      <w:r w:rsidRPr="00792B06">
        <w:rPr>
          <w:rFonts w:ascii="Times New Roman" w:hAnsi="Times New Roman" w:cs="Times New Roman"/>
          <w:b/>
          <w:sz w:val="24"/>
          <w:szCs w:val="24"/>
        </w:rPr>
        <w:t>Rendimento escolar e psicopedagogia.</w:t>
      </w:r>
      <w:r w:rsidRPr="00792B06">
        <w:rPr>
          <w:rFonts w:ascii="Times New Roman" w:hAnsi="Times New Roman" w:cs="Times New Roman"/>
          <w:sz w:val="24"/>
          <w:szCs w:val="24"/>
        </w:rPr>
        <w:t xml:space="preserve"> In: </w:t>
      </w:r>
      <w:proofErr w:type="spellStart"/>
      <w:r w:rsidRPr="00792B06">
        <w:rPr>
          <w:rFonts w:ascii="Times New Roman" w:hAnsi="Times New Roman" w:cs="Times New Roman"/>
          <w:sz w:val="24"/>
          <w:szCs w:val="24"/>
        </w:rPr>
        <w:t>Sisto</w:t>
      </w:r>
      <w:proofErr w:type="spellEnd"/>
      <w:r w:rsidRPr="00792B06">
        <w:rPr>
          <w:rFonts w:ascii="Times New Roman" w:hAnsi="Times New Roman" w:cs="Times New Roman"/>
          <w:sz w:val="24"/>
          <w:szCs w:val="24"/>
        </w:rPr>
        <w:t xml:space="preserve">, </w:t>
      </w:r>
      <w:proofErr w:type="spellStart"/>
      <w:r w:rsidRPr="00792B06">
        <w:rPr>
          <w:rFonts w:ascii="Times New Roman" w:hAnsi="Times New Roman" w:cs="Times New Roman"/>
          <w:sz w:val="24"/>
          <w:szCs w:val="24"/>
        </w:rPr>
        <w:t>F.F.</w:t>
      </w:r>
      <w:proofErr w:type="spellEnd"/>
      <w:r w:rsidRPr="00792B06">
        <w:rPr>
          <w:rFonts w:ascii="Times New Roman" w:hAnsi="Times New Roman" w:cs="Times New Roman"/>
          <w:sz w:val="24"/>
          <w:szCs w:val="24"/>
        </w:rPr>
        <w:t xml:space="preserve"> et. al., Atuação psicopedagógica e aprendizagem escolar - Rio de Janeiro: Vozes, 1996.</w:t>
      </w:r>
    </w:p>
    <w:p w:rsidR="000838EC"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295B94">
        <w:rPr>
          <w:rFonts w:ascii="Times New Roman" w:hAnsi="Times New Roman" w:cs="Times New Roman"/>
          <w:sz w:val="24"/>
          <w:szCs w:val="24"/>
        </w:rPr>
        <w:t xml:space="preserve">FRANCO, A. de F. O Mito da Autoestima na Aprendizagem Escolar. Revista Semestral da Associação Brasileira de Psicologia Escolar e Educacional (ABRAPEE). Vol.13, nº2, p.325-332, </w:t>
      </w:r>
      <w:proofErr w:type="spellStart"/>
      <w:r w:rsidRPr="00295B94">
        <w:rPr>
          <w:rFonts w:ascii="Times New Roman" w:hAnsi="Times New Roman" w:cs="Times New Roman"/>
          <w:sz w:val="24"/>
          <w:szCs w:val="24"/>
        </w:rPr>
        <w:t>Jul-Dez</w:t>
      </w:r>
      <w:proofErr w:type="spellEnd"/>
      <w:r w:rsidRPr="00295B94">
        <w:rPr>
          <w:rFonts w:ascii="Times New Roman" w:hAnsi="Times New Roman" w:cs="Times New Roman"/>
          <w:sz w:val="24"/>
          <w:szCs w:val="24"/>
        </w:rPr>
        <w:t>, 2009.</w:t>
      </w:r>
    </w:p>
    <w:p w:rsidR="00792B06" w:rsidRPr="00792B06" w:rsidRDefault="00792B06"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r w:rsidRPr="00955EC3">
        <w:rPr>
          <w:rFonts w:ascii="Times New Roman" w:hAnsi="Times New Roman" w:cs="Times New Roman"/>
          <w:sz w:val="24"/>
          <w:szCs w:val="24"/>
        </w:rPr>
        <w:t xml:space="preserve">GIDDENS, A. </w:t>
      </w:r>
      <w:r w:rsidRPr="00955EC3">
        <w:rPr>
          <w:rFonts w:ascii="Times New Roman" w:hAnsi="Times New Roman" w:cs="Times New Roman"/>
          <w:b/>
          <w:sz w:val="24"/>
          <w:szCs w:val="24"/>
        </w:rPr>
        <w:t>As Consequências da Modernidade.</w:t>
      </w:r>
      <w:r w:rsidRPr="00955EC3">
        <w:rPr>
          <w:rFonts w:ascii="Times New Roman" w:hAnsi="Times New Roman" w:cs="Times New Roman"/>
          <w:sz w:val="24"/>
          <w:szCs w:val="24"/>
        </w:rPr>
        <w:t xml:space="preserve"> </w:t>
      </w:r>
      <w:proofErr w:type="spellStart"/>
      <w:r>
        <w:rPr>
          <w:rFonts w:ascii="Times New Roman" w:hAnsi="Times New Roman" w:cs="Times New Roman"/>
          <w:sz w:val="24"/>
          <w:szCs w:val="24"/>
          <w:lang w:val="es-ES_tradnl"/>
        </w:rPr>
        <w:t>Oeiras</w:t>
      </w:r>
      <w:proofErr w:type="spellEnd"/>
      <w:r>
        <w:rPr>
          <w:rFonts w:ascii="Times New Roman" w:hAnsi="Times New Roman" w:cs="Times New Roman"/>
          <w:sz w:val="24"/>
          <w:szCs w:val="24"/>
          <w:lang w:val="es-ES_tradnl"/>
        </w:rPr>
        <w:t>. Celta editora, 1992.</w:t>
      </w:r>
    </w:p>
    <w:p w:rsidR="000838EC" w:rsidRPr="00295B94"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295B94">
        <w:rPr>
          <w:rFonts w:ascii="Times New Roman" w:hAnsi="Times New Roman" w:cs="Times New Roman"/>
          <w:sz w:val="24"/>
          <w:szCs w:val="24"/>
        </w:rPr>
        <w:t xml:space="preserve">GONÇALVES, M. I. </w:t>
      </w:r>
      <w:proofErr w:type="gramStart"/>
      <w:r w:rsidRPr="00295B94">
        <w:rPr>
          <w:rFonts w:ascii="Times New Roman" w:hAnsi="Times New Roman" w:cs="Times New Roman"/>
          <w:sz w:val="24"/>
          <w:szCs w:val="24"/>
        </w:rPr>
        <w:t>dos</w:t>
      </w:r>
      <w:proofErr w:type="gramEnd"/>
      <w:r w:rsidRPr="00295B94">
        <w:rPr>
          <w:rFonts w:ascii="Times New Roman" w:hAnsi="Times New Roman" w:cs="Times New Roman"/>
          <w:sz w:val="24"/>
          <w:szCs w:val="24"/>
        </w:rPr>
        <w:t xml:space="preserve"> S. Emoções, Autoconceito, Autoestima e Desempenho Acadêmico em Alunos do 7º Ano de Escolaridade. Lisboa, Portugal, 2012. 162p. Dissertação de Mestrado – Instituto Universitário de Ciências Psicológicas, Sociais e da Vida.</w:t>
      </w:r>
    </w:p>
    <w:p w:rsidR="000838EC"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r w:rsidRPr="00295B94">
        <w:rPr>
          <w:rFonts w:ascii="Times New Roman" w:hAnsi="Times New Roman" w:cs="Times New Roman"/>
          <w:sz w:val="24"/>
          <w:szCs w:val="24"/>
          <w:lang w:val="en-US"/>
        </w:rPr>
        <w:t xml:space="preserve">HARTER, S. </w:t>
      </w:r>
      <w:r w:rsidRPr="00295B94">
        <w:rPr>
          <w:rFonts w:ascii="Times New Roman" w:hAnsi="Times New Roman" w:cs="Times New Roman"/>
          <w:b/>
          <w:sz w:val="24"/>
          <w:szCs w:val="24"/>
          <w:lang w:val="en-US"/>
        </w:rPr>
        <w:t xml:space="preserve">Visions of self: beyond </w:t>
      </w:r>
      <w:proofErr w:type="gramStart"/>
      <w:r w:rsidRPr="00295B94">
        <w:rPr>
          <w:rFonts w:ascii="Times New Roman" w:hAnsi="Times New Roman" w:cs="Times New Roman"/>
          <w:b/>
          <w:sz w:val="24"/>
          <w:szCs w:val="24"/>
          <w:lang w:val="en-US"/>
        </w:rPr>
        <w:t>the me</w:t>
      </w:r>
      <w:proofErr w:type="gramEnd"/>
      <w:r w:rsidRPr="00295B94">
        <w:rPr>
          <w:rFonts w:ascii="Times New Roman" w:hAnsi="Times New Roman" w:cs="Times New Roman"/>
          <w:b/>
          <w:sz w:val="24"/>
          <w:szCs w:val="24"/>
          <w:lang w:val="en-US"/>
        </w:rPr>
        <w:t xml:space="preserve"> in mirror.</w:t>
      </w:r>
      <w:r w:rsidRPr="00295B94">
        <w:rPr>
          <w:rFonts w:ascii="Times New Roman" w:hAnsi="Times New Roman" w:cs="Times New Roman"/>
          <w:sz w:val="24"/>
          <w:szCs w:val="24"/>
          <w:lang w:val="en-US"/>
        </w:rPr>
        <w:t xml:space="preserve"> </w:t>
      </w:r>
      <w:proofErr w:type="gramStart"/>
      <w:r w:rsidRPr="00295B94">
        <w:rPr>
          <w:rFonts w:ascii="Times New Roman" w:hAnsi="Times New Roman" w:cs="Times New Roman"/>
          <w:sz w:val="24"/>
          <w:szCs w:val="24"/>
          <w:lang w:val="en-US"/>
        </w:rPr>
        <w:t xml:space="preserve">In J. Jacobs (Ed.), </w:t>
      </w:r>
      <w:r w:rsidRPr="00295B94">
        <w:rPr>
          <w:rFonts w:ascii="Times New Roman" w:hAnsi="Times New Roman" w:cs="Times New Roman"/>
          <w:iCs/>
          <w:sz w:val="24"/>
          <w:szCs w:val="24"/>
          <w:lang w:val="en-US"/>
        </w:rPr>
        <w:t xml:space="preserve">Developmental perspectives on motivation, </w:t>
      </w:r>
      <w:r w:rsidRPr="00295B94">
        <w:rPr>
          <w:rFonts w:ascii="Times New Roman" w:hAnsi="Times New Roman" w:cs="Times New Roman"/>
          <w:sz w:val="24"/>
          <w:szCs w:val="24"/>
          <w:lang w:val="en-US"/>
        </w:rPr>
        <w:t>(pp. 99-144).</w:t>
      </w:r>
      <w:proofErr w:type="gramEnd"/>
      <w:r w:rsidRPr="00295B94">
        <w:rPr>
          <w:rFonts w:ascii="Times New Roman" w:hAnsi="Times New Roman" w:cs="Times New Roman"/>
          <w:sz w:val="24"/>
          <w:szCs w:val="24"/>
          <w:lang w:val="en-US"/>
        </w:rPr>
        <w:t xml:space="preserve"> Lincoln: University of Nebraska, 1993.</w:t>
      </w:r>
    </w:p>
    <w:p w:rsidR="00F86B48" w:rsidRPr="00F86B48" w:rsidRDefault="00F86B48"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r w:rsidRPr="008E2ECD">
        <w:rPr>
          <w:rFonts w:ascii="Times New Roman" w:hAnsi="Times New Roman" w:cs="Times New Roman"/>
          <w:sz w:val="24"/>
          <w:szCs w:val="24"/>
          <w:lang w:val="en-US"/>
        </w:rPr>
        <w:t xml:space="preserve">____. </w:t>
      </w:r>
      <w:r w:rsidRPr="00F86B48">
        <w:rPr>
          <w:rFonts w:ascii="Times New Roman" w:hAnsi="Times New Roman" w:cs="Times New Roman"/>
          <w:b/>
          <w:sz w:val="24"/>
          <w:szCs w:val="24"/>
          <w:lang w:val="en-US"/>
        </w:rPr>
        <w:t>The construction of the self: A developmental perspective.</w:t>
      </w:r>
      <w:r>
        <w:rPr>
          <w:rFonts w:ascii="Times New Roman" w:hAnsi="Times New Roman" w:cs="Times New Roman"/>
          <w:sz w:val="24"/>
          <w:szCs w:val="24"/>
          <w:lang w:val="en-US"/>
        </w:rPr>
        <w:t xml:space="preserve"> New York: Guilford Press, 1999.</w:t>
      </w:r>
    </w:p>
    <w:p w:rsidR="0061172C" w:rsidRPr="00D964C4" w:rsidRDefault="0061172C"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proofErr w:type="gramStart"/>
      <w:r w:rsidRPr="00F86B48">
        <w:rPr>
          <w:rFonts w:ascii="Times New Roman" w:hAnsi="Times New Roman" w:cs="Times New Roman"/>
          <w:sz w:val="24"/>
          <w:szCs w:val="24"/>
          <w:lang w:val="en-US"/>
        </w:rPr>
        <w:t xml:space="preserve">HECKMAN, J. J.; STIXRUD, J.; URZUA, S. </w:t>
      </w:r>
      <w:hyperlink r:id="rId13" w:tgtFrame="_blank" w:history="1">
        <w:r w:rsidRPr="008E2ECD">
          <w:rPr>
            <w:rFonts w:ascii="Times New Roman" w:hAnsi="Times New Roman" w:cs="Times New Roman"/>
            <w:sz w:val="24"/>
            <w:szCs w:val="24"/>
            <w:lang w:val="en-US"/>
          </w:rPr>
          <w:t xml:space="preserve">The Effects of Cognitive and </w:t>
        </w:r>
        <w:proofErr w:type="spellStart"/>
        <w:r w:rsidRPr="008E2ECD">
          <w:rPr>
            <w:rFonts w:ascii="Times New Roman" w:hAnsi="Times New Roman" w:cs="Times New Roman"/>
            <w:sz w:val="24"/>
            <w:szCs w:val="24"/>
            <w:lang w:val="en-US"/>
          </w:rPr>
          <w:t>Noncognitive</w:t>
        </w:r>
        <w:proofErr w:type="spellEnd"/>
        <w:r w:rsidRPr="008E2ECD">
          <w:rPr>
            <w:rFonts w:ascii="Times New Roman" w:hAnsi="Times New Roman" w:cs="Times New Roman"/>
            <w:sz w:val="24"/>
            <w:szCs w:val="24"/>
            <w:lang w:val="en-US"/>
          </w:rPr>
          <w:t xml:space="preserve"> Abilities on Labor Market Outcomes and Social Behavior</w:t>
        </w:r>
      </w:hyperlink>
      <w:r w:rsidRPr="00D964C4">
        <w:rPr>
          <w:rFonts w:ascii="Times New Roman" w:hAnsi="Times New Roman" w:cs="Times New Roman"/>
          <w:b/>
          <w:sz w:val="24"/>
          <w:szCs w:val="24"/>
          <w:lang w:val="en-US"/>
        </w:rPr>
        <w:t>.</w:t>
      </w:r>
      <w:proofErr w:type="gramEnd"/>
      <w:r w:rsidRPr="00D964C4">
        <w:rPr>
          <w:rFonts w:ascii="Times New Roman" w:hAnsi="Times New Roman" w:cs="Times New Roman"/>
          <w:sz w:val="24"/>
          <w:szCs w:val="24"/>
          <w:lang w:val="en-US"/>
        </w:rPr>
        <w:t> </w:t>
      </w:r>
      <w:hyperlink r:id="rId14" w:tgtFrame="_blank" w:history="1">
        <w:r w:rsidRPr="00D964C4">
          <w:rPr>
            <w:rFonts w:ascii="Times New Roman" w:hAnsi="Times New Roman" w:cs="Times New Roman"/>
            <w:sz w:val="24"/>
            <w:szCs w:val="24"/>
            <w:lang w:val="en-US"/>
          </w:rPr>
          <w:t>Journal of Labor Economics</w:t>
        </w:r>
      </w:hyperlink>
      <w:r w:rsidRPr="00D964C4">
        <w:rPr>
          <w:rFonts w:ascii="Times New Roman" w:hAnsi="Times New Roman" w:cs="Times New Roman"/>
          <w:sz w:val="24"/>
          <w:szCs w:val="24"/>
          <w:lang w:val="en-US"/>
        </w:rPr>
        <w:t>, University of Chicago Press, vol. 24(3), pages 411-482, July, 2006.</w:t>
      </w:r>
    </w:p>
    <w:p w:rsidR="00D964C4" w:rsidRP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D964C4">
        <w:rPr>
          <w:rFonts w:ascii="Times New Roman" w:hAnsi="Times New Roman" w:cs="Times New Roman"/>
          <w:sz w:val="24"/>
          <w:szCs w:val="24"/>
        </w:rPr>
        <w:t xml:space="preserve">LEME, M. C. S.; WAJNMAN, S. A. </w:t>
      </w:r>
      <w:r w:rsidRPr="00A47CCB">
        <w:rPr>
          <w:rFonts w:ascii="Times New Roman" w:hAnsi="Times New Roman" w:cs="Times New Roman"/>
          <w:b/>
          <w:sz w:val="24"/>
          <w:szCs w:val="24"/>
        </w:rPr>
        <w:t>Alocação do Tempo dos Adolescentes Brasileiros entre o Trabalho e Renda.</w:t>
      </w:r>
      <w:r w:rsidRPr="00D964C4">
        <w:rPr>
          <w:rFonts w:ascii="Times New Roman" w:hAnsi="Times New Roman" w:cs="Times New Roman"/>
          <w:sz w:val="24"/>
          <w:szCs w:val="24"/>
        </w:rPr>
        <w:t xml:space="preserve"> In Anais do XII Encontro Nacional de Estudos Populacionais. ABEP, 2000.</w:t>
      </w:r>
    </w:p>
    <w:p w:rsidR="000838EC" w:rsidRPr="00955EC3"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r w:rsidRPr="00D964C4">
        <w:rPr>
          <w:rFonts w:ascii="Times New Roman" w:hAnsi="Times New Roman" w:cs="Times New Roman"/>
          <w:sz w:val="24"/>
          <w:szCs w:val="24"/>
        </w:rPr>
        <w:t xml:space="preserve">PEIXOTO, F.; ALMEIDA, L. </w:t>
      </w:r>
      <w:r w:rsidRPr="00A47CCB">
        <w:rPr>
          <w:rFonts w:ascii="Times New Roman" w:hAnsi="Times New Roman" w:cs="Times New Roman"/>
          <w:b/>
          <w:sz w:val="24"/>
          <w:szCs w:val="24"/>
        </w:rPr>
        <w:t xml:space="preserve">A organização do autoconceito: Análise da estrutura hierárquica em adolescentes. </w:t>
      </w:r>
      <w:proofErr w:type="spellStart"/>
      <w:r w:rsidRPr="00955EC3">
        <w:rPr>
          <w:rFonts w:ascii="Times New Roman" w:hAnsi="Times New Roman" w:cs="Times New Roman"/>
          <w:sz w:val="24"/>
          <w:szCs w:val="24"/>
          <w:lang w:val="en-US"/>
        </w:rPr>
        <w:t>Psicologia</w:t>
      </w:r>
      <w:proofErr w:type="spellEnd"/>
      <w:r w:rsidRPr="00955EC3">
        <w:rPr>
          <w:rFonts w:ascii="Times New Roman" w:hAnsi="Times New Roman" w:cs="Times New Roman"/>
          <w:sz w:val="24"/>
          <w:szCs w:val="24"/>
          <w:lang w:val="en-US"/>
        </w:rPr>
        <w:t xml:space="preserve">: </w:t>
      </w:r>
      <w:proofErr w:type="spellStart"/>
      <w:r w:rsidRPr="00955EC3">
        <w:rPr>
          <w:rFonts w:ascii="Times New Roman" w:hAnsi="Times New Roman" w:cs="Times New Roman"/>
          <w:sz w:val="24"/>
          <w:szCs w:val="24"/>
          <w:lang w:val="en-US"/>
        </w:rPr>
        <w:t>Reflexão</w:t>
      </w:r>
      <w:proofErr w:type="spellEnd"/>
      <w:r w:rsidRPr="00955EC3">
        <w:rPr>
          <w:rFonts w:ascii="Times New Roman" w:hAnsi="Times New Roman" w:cs="Times New Roman"/>
          <w:sz w:val="24"/>
          <w:szCs w:val="24"/>
          <w:lang w:val="en-US"/>
        </w:rPr>
        <w:t xml:space="preserve"> e </w:t>
      </w:r>
      <w:proofErr w:type="spellStart"/>
      <w:r w:rsidRPr="00955EC3">
        <w:rPr>
          <w:rFonts w:ascii="Times New Roman" w:hAnsi="Times New Roman" w:cs="Times New Roman"/>
          <w:sz w:val="24"/>
          <w:szCs w:val="24"/>
          <w:lang w:val="en-US"/>
        </w:rPr>
        <w:t>Crítica</w:t>
      </w:r>
      <w:proofErr w:type="spellEnd"/>
      <w:r w:rsidRPr="00955EC3">
        <w:rPr>
          <w:rFonts w:ascii="Times New Roman" w:hAnsi="Times New Roman" w:cs="Times New Roman"/>
          <w:sz w:val="24"/>
          <w:szCs w:val="24"/>
          <w:lang w:val="en-US"/>
        </w:rPr>
        <w:t>, 24, 533-541, 2011.</w:t>
      </w:r>
    </w:p>
    <w:p w:rsidR="000838EC" w:rsidRPr="00792B06"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955EC3">
        <w:rPr>
          <w:rFonts w:ascii="Times New Roman" w:hAnsi="Times New Roman" w:cs="Times New Roman"/>
          <w:sz w:val="24"/>
          <w:szCs w:val="24"/>
          <w:lang w:val="en-US"/>
        </w:rPr>
        <w:t xml:space="preserve">PEKRUN, R.; ELLIOT, A.; MAIER, M. </w:t>
      </w:r>
      <w:r w:rsidRPr="00955EC3">
        <w:rPr>
          <w:rFonts w:ascii="Times New Roman" w:hAnsi="Times New Roman" w:cs="Times New Roman"/>
          <w:b/>
          <w:sz w:val="24"/>
          <w:szCs w:val="24"/>
          <w:lang w:val="en-US"/>
        </w:rPr>
        <w:t xml:space="preserve">Achievement goals and discrete achievement emotions: a theoretical model and prospective test. </w:t>
      </w:r>
      <w:proofErr w:type="spellStart"/>
      <w:r w:rsidRPr="00792B06">
        <w:rPr>
          <w:rFonts w:ascii="Times New Roman" w:hAnsi="Times New Roman" w:cs="Times New Roman"/>
          <w:sz w:val="24"/>
          <w:szCs w:val="24"/>
        </w:rPr>
        <w:t>Journal</w:t>
      </w:r>
      <w:proofErr w:type="spellEnd"/>
      <w:r w:rsidRPr="00792B06">
        <w:rPr>
          <w:rFonts w:ascii="Times New Roman" w:hAnsi="Times New Roman" w:cs="Times New Roman"/>
          <w:sz w:val="24"/>
          <w:szCs w:val="24"/>
        </w:rPr>
        <w:t xml:space="preserve"> </w:t>
      </w:r>
      <w:proofErr w:type="spellStart"/>
      <w:r w:rsidRPr="00792B06">
        <w:rPr>
          <w:rFonts w:ascii="Times New Roman" w:hAnsi="Times New Roman" w:cs="Times New Roman"/>
          <w:sz w:val="24"/>
          <w:szCs w:val="24"/>
        </w:rPr>
        <w:t>of</w:t>
      </w:r>
      <w:proofErr w:type="spellEnd"/>
      <w:r w:rsidRPr="00792B06">
        <w:rPr>
          <w:rFonts w:ascii="Times New Roman" w:hAnsi="Times New Roman" w:cs="Times New Roman"/>
          <w:sz w:val="24"/>
          <w:szCs w:val="24"/>
        </w:rPr>
        <w:t xml:space="preserve"> </w:t>
      </w:r>
      <w:proofErr w:type="spellStart"/>
      <w:r w:rsidRPr="00792B06">
        <w:rPr>
          <w:rFonts w:ascii="Times New Roman" w:hAnsi="Times New Roman" w:cs="Times New Roman"/>
          <w:sz w:val="24"/>
          <w:szCs w:val="24"/>
        </w:rPr>
        <w:t>Educational</w:t>
      </w:r>
      <w:proofErr w:type="spellEnd"/>
      <w:r w:rsidRPr="00792B06">
        <w:rPr>
          <w:rFonts w:ascii="Times New Roman" w:hAnsi="Times New Roman" w:cs="Times New Roman"/>
          <w:sz w:val="24"/>
          <w:szCs w:val="24"/>
        </w:rPr>
        <w:t xml:space="preserve"> </w:t>
      </w:r>
      <w:proofErr w:type="spellStart"/>
      <w:r w:rsidRPr="00792B06">
        <w:rPr>
          <w:rFonts w:ascii="Times New Roman" w:hAnsi="Times New Roman" w:cs="Times New Roman"/>
          <w:sz w:val="24"/>
          <w:szCs w:val="24"/>
        </w:rPr>
        <w:t>Psychology</w:t>
      </w:r>
      <w:proofErr w:type="spellEnd"/>
      <w:r w:rsidRPr="00792B06">
        <w:rPr>
          <w:rFonts w:ascii="Times New Roman" w:hAnsi="Times New Roman" w:cs="Times New Roman"/>
          <w:sz w:val="24"/>
          <w:szCs w:val="24"/>
        </w:rPr>
        <w:t>, 98, 583-597, 2006.</w:t>
      </w:r>
    </w:p>
    <w:p w:rsidR="000838EC"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955EC3">
        <w:rPr>
          <w:rFonts w:ascii="Times New Roman" w:hAnsi="Times New Roman" w:cs="Times New Roman"/>
          <w:sz w:val="24"/>
          <w:szCs w:val="24"/>
          <w:lang w:val="en-US"/>
        </w:rPr>
        <w:t xml:space="preserve">PEKRUN, R.; GOETZ, T.; TITZ, W.; PERRY, R. </w:t>
      </w:r>
      <w:r w:rsidRPr="00955EC3">
        <w:rPr>
          <w:rFonts w:ascii="Times New Roman" w:hAnsi="Times New Roman" w:cs="Times New Roman"/>
          <w:b/>
          <w:sz w:val="24"/>
          <w:szCs w:val="24"/>
          <w:lang w:val="en-US"/>
        </w:rPr>
        <w:t xml:space="preserve">Academic emotion in students’ </w:t>
      </w:r>
      <w:proofErr w:type="spellStart"/>
      <w:r w:rsidRPr="00955EC3">
        <w:rPr>
          <w:rFonts w:ascii="Times New Roman" w:hAnsi="Times New Roman" w:cs="Times New Roman"/>
          <w:b/>
          <w:sz w:val="24"/>
          <w:szCs w:val="24"/>
          <w:lang w:val="en-US"/>
        </w:rPr>
        <w:t>selfregulated</w:t>
      </w:r>
      <w:proofErr w:type="spellEnd"/>
      <w:r w:rsidRPr="00955EC3">
        <w:rPr>
          <w:rFonts w:ascii="Times New Roman" w:hAnsi="Times New Roman" w:cs="Times New Roman"/>
          <w:b/>
          <w:sz w:val="24"/>
          <w:szCs w:val="24"/>
          <w:lang w:val="en-US"/>
        </w:rPr>
        <w:t xml:space="preserve"> learning and achievement: a program of qualitative and quantitative research. </w:t>
      </w:r>
      <w:proofErr w:type="spellStart"/>
      <w:r w:rsidRPr="00792B06">
        <w:rPr>
          <w:rFonts w:ascii="Times New Roman" w:hAnsi="Times New Roman" w:cs="Times New Roman"/>
          <w:sz w:val="24"/>
          <w:szCs w:val="24"/>
        </w:rPr>
        <w:t>Educational</w:t>
      </w:r>
      <w:proofErr w:type="spellEnd"/>
      <w:r w:rsidRPr="00792B06">
        <w:rPr>
          <w:rFonts w:ascii="Times New Roman" w:hAnsi="Times New Roman" w:cs="Times New Roman"/>
          <w:sz w:val="24"/>
          <w:szCs w:val="24"/>
        </w:rPr>
        <w:t xml:space="preserve"> </w:t>
      </w:r>
      <w:proofErr w:type="spellStart"/>
      <w:r w:rsidRPr="00792B06">
        <w:rPr>
          <w:rFonts w:ascii="Times New Roman" w:hAnsi="Times New Roman" w:cs="Times New Roman"/>
          <w:sz w:val="24"/>
          <w:szCs w:val="24"/>
        </w:rPr>
        <w:t>Psychologist</w:t>
      </w:r>
      <w:proofErr w:type="spellEnd"/>
      <w:r w:rsidRPr="00792B06">
        <w:rPr>
          <w:rFonts w:ascii="Times New Roman" w:hAnsi="Times New Roman" w:cs="Times New Roman"/>
          <w:sz w:val="24"/>
          <w:szCs w:val="24"/>
        </w:rPr>
        <w:t>, 37</w:t>
      </w:r>
      <w:r w:rsidRPr="00295B94">
        <w:rPr>
          <w:rFonts w:ascii="Times New Roman" w:hAnsi="Times New Roman" w:cs="Times New Roman"/>
          <w:sz w:val="24"/>
          <w:szCs w:val="24"/>
        </w:rPr>
        <w:t xml:space="preserve">, 91-106, </w:t>
      </w:r>
      <w:proofErr w:type="gramStart"/>
      <w:r w:rsidRPr="00295B94">
        <w:rPr>
          <w:rFonts w:ascii="Times New Roman" w:hAnsi="Times New Roman" w:cs="Times New Roman"/>
          <w:sz w:val="24"/>
          <w:szCs w:val="24"/>
        </w:rPr>
        <w:t>2002a.</w:t>
      </w:r>
      <w:proofErr w:type="gramEnd"/>
    </w:p>
    <w:p w:rsid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792B06">
        <w:rPr>
          <w:rFonts w:ascii="Times New Roman" w:hAnsi="Times New Roman" w:cs="Times New Roman"/>
          <w:sz w:val="24"/>
          <w:szCs w:val="24"/>
        </w:rPr>
        <w:lastRenderedPageBreak/>
        <w:t xml:space="preserve">RIANI, J. L. R.; RIOS-NETO, E. L. G. </w:t>
      </w:r>
      <w:r w:rsidRPr="00A47CCB">
        <w:rPr>
          <w:rFonts w:ascii="Times New Roman" w:hAnsi="Times New Roman" w:cs="Times New Roman"/>
          <w:b/>
          <w:sz w:val="24"/>
          <w:szCs w:val="24"/>
        </w:rPr>
        <w:t>Background familiar versus perfil escolar do município: qual possui maior impacto no resultado educacional dos alunos brasileiros?</w:t>
      </w:r>
      <w:r w:rsidRPr="00792B06">
        <w:rPr>
          <w:rFonts w:ascii="Times New Roman" w:hAnsi="Times New Roman" w:cs="Times New Roman"/>
          <w:sz w:val="24"/>
          <w:szCs w:val="24"/>
        </w:rPr>
        <w:t xml:space="preserve"> Revista Brasileira de Estudos Populacionais, São Paulo, v.25, n.2, p.251-269, jul./dez. 2008.</w:t>
      </w:r>
    </w:p>
    <w:p w:rsidR="00A47CCB" w:rsidRPr="00A47CCB" w:rsidRDefault="00A47CCB"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A47CCB">
        <w:rPr>
          <w:rFonts w:ascii="Times New Roman" w:hAnsi="Times New Roman" w:cs="Times New Roman"/>
          <w:sz w:val="24"/>
          <w:szCs w:val="24"/>
        </w:rPr>
        <w:t>ROCHA</w:t>
      </w:r>
      <w:r>
        <w:rPr>
          <w:rFonts w:ascii="Times New Roman" w:hAnsi="Times New Roman" w:cs="Times New Roman"/>
          <w:sz w:val="24"/>
          <w:szCs w:val="24"/>
        </w:rPr>
        <w:t>, M.;</w:t>
      </w:r>
      <w:r w:rsidRPr="00A47CCB">
        <w:rPr>
          <w:rFonts w:ascii="Times New Roman" w:hAnsi="Times New Roman" w:cs="Times New Roman"/>
          <w:sz w:val="24"/>
          <w:szCs w:val="24"/>
        </w:rPr>
        <w:t xml:space="preserve"> MOTA</w:t>
      </w:r>
      <w:r>
        <w:rPr>
          <w:rFonts w:ascii="Times New Roman" w:hAnsi="Times New Roman" w:cs="Times New Roman"/>
          <w:sz w:val="24"/>
          <w:szCs w:val="24"/>
        </w:rPr>
        <w:t>, C. P.;</w:t>
      </w:r>
      <w:r w:rsidRPr="00A47CCB">
        <w:rPr>
          <w:rFonts w:ascii="Times New Roman" w:hAnsi="Times New Roman" w:cs="Times New Roman"/>
          <w:sz w:val="24"/>
          <w:szCs w:val="24"/>
        </w:rPr>
        <w:t xml:space="preserve"> MATOS</w:t>
      </w:r>
      <w:r>
        <w:rPr>
          <w:rFonts w:ascii="Times New Roman" w:hAnsi="Times New Roman" w:cs="Times New Roman"/>
          <w:sz w:val="24"/>
          <w:szCs w:val="24"/>
        </w:rPr>
        <w:t>, P. M.</w:t>
      </w:r>
      <w:r w:rsidRPr="00A47CCB">
        <w:rPr>
          <w:rFonts w:ascii="Times New Roman" w:hAnsi="Times New Roman" w:cs="Times New Roman"/>
          <w:sz w:val="24"/>
          <w:szCs w:val="24"/>
        </w:rPr>
        <w:t xml:space="preserve"> </w:t>
      </w:r>
      <w:r w:rsidRPr="00A47CCB">
        <w:rPr>
          <w:rFonts w:ascii="Times New Roman" w:hAnsi="Times New Roman" w:cs="Times New Roman"/>
          <w:b/>
          <w:sz w:val="24"/>
          <w:szCs w:val="24"/>
        </w:rPr>
        <w:t>Vinculação à mãe e ligação aos pares na adolescência: O papel mediador da auto-estima</w:t>
      </w:r>
      <w:r>
        <w:rPr>
          <w:rFonts w:ascii="Times New Roman" w:hAnsi="Times New Roman" w:cs="Times New Roman"/>
          <w:sz w:val="24"/>
          <w:szCs w:val="24"/>
        </w:rPr>
        <w:t>.</w:t>
      </w:r>
      <w:r w:rsidRPr="00A47CCB">
        <w:rPr>
          <w:rFonts w:ascii="Times New Roman" w:hAnsi="Times New Roman" w:cs="Times New Roman"/>
          <w:sz w:val="24"/>
          <w:szCs w:val="24"/>
        </w:rPr>
        <w:t xml:space="preserve"> Análise Psicológica </w:t>
      </w:r>
      <w:r>
        <w:rPr>
          <w:rFonts w:ascii="Times New Roman" w:hAnsi="Times New Roman" w:cs="Times New Roman"/>
          <w:sz w:val="24"/>
          <w:szCs w:val="24"/>
        </w:rPr>
        <w:t>n</w:t>
      </w:r>
      <w:r w:rsidRPr="00A47CCB">
        <w:rPr>
          <w:rFonts w:ascii="Times New Roman" w:hAnsi="Times New Roman" w:cs="Times New Roman"/>
          <w:sz w:val="24"/>
          <w:szCs w:val="24"/>
          <w:vertAlign w:val="superscript"/>
        </w:rPr>
        <w:t>o</w:t>
      </w:r>
      <w:r w:rsidRPr="00A47CCB">
        <w:rPr>
          <w:rFonts w:ascii="Times New Roman" w:hAnsi="Times New Roman" w:cs="Times New Roman"/>
          <w:sz w:val="24"/>
          <w:szCs w:val="24"/>
        </w:rPr>
        <w:t xml:space="preserve">2 (XXIX): </w:t>
      </w:r>
      <w:r>
        <w:rPr>
          <w:rFonts w:ascii="Times New Roman" w:hAnsi="Times New Roman" w:cs="Times New Roman"/>
          <w:sz w:val="24"/>
          <w:szCs w:val="24"/>
        </w:rPr>
        <w:t>p.</w:t>
      </w:r>
      <w:r w:rsidRPr="00A47CCB">
        <w:rPr>
          <w:rFonts w:ascii="Times New Roman" w:hAnsi="Times New Roman" w:cs="Times New Roman"/>
          <w:sz w:val="24"/>
          <w:szCs w:val="24"/>
        </w:rPr>
        <w:t>185-200</w:t>
      </w:r>
      <w:r>
        <w:rPr>
          <w:rFonts w:ascii="Times New Roman" w:hAnsi="Times New Roman" w:cs="Times New Roman"/>
          <w:sz w:val="24"/>
          <w:szCs w:val="24"/>
        </w:rPr>
        <w:t>, 2011.</w:t>
      </w:r>
    </w:p>
    <w:p w:rsidR="00D964C4" w:rsidRP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r w:rsidRPr="00955EC3">
        <w:rPr>
          <w:rFonts w:ascii="Times New Roman" w:hAnsi="Times New Roman" w:cs="Times New Roman"/>
          <w:sz w:val="24"/>
          <w:szCs w:val="24"/>
          <w:lang w:val="en-US"/>
        </w:rPr>
        <w:t xml:space="preserve">ROTTA N.T., </w:t>
      </w:r>
      <w:proofErr w:type="gramStart"/>
      <w:r w:rsidRPr="00955EC3">
        <w:rPr>
          <w:rFonts w:ascii="Times New Roman" w:hAnsi="Times New Roman" w:cs="Times New Roman"/>
          <w:sz w:val="24"/>
          <w:szCs w:val="24"/>
          <w:lang w:val="en-US"/>
        </w:rPr>
        <w:t>et</w:t>
      </w:r>
      <w:proofErr w:type="gramEnd"/>
      <w:r w:rsidRPr="00955EC3">
        <w:rPr>
          <w:rFonts w:ascii="Times New Roman" w:hAnsi="Times New Roman" w:cs="Times New Roman"/>
          <w:sz w:val="24"/>
          <w:szCs w:val="24"/>
          <w:lang w:val="en-US"/>
        </w:rPr>
        <w:t xml:space="preserve"> all. </w:t>
      </w:r>
      <w:r w:rsidRPr="00955EC3">
        <w:rPr>
          <w:rFonts w:ascii="Times New Roman" w:hAnsi="Times New Roman" w:cs="Times New Roman"/>
          <w:b/>
          <w:sz w:val="24"/>
          <w:szCs w:val="24"/>
        </w:rPr>
        <w:t>Transtornos da aprendizagem: abordagem neurobiológica e multidisciplinar</w:t>
      </w:r>
      <w:r w:rsidRPr="00955EC3">
        <w:rPr>
          <w:rFonts w:ascii="Times New Roman" w:hAnsi="Times New Roman" w:cs="Times New Roman"/>
          <w:sz w:val="24"/>
          <w:szCs w:val="24"/>
        </w:rPr>
        <w:t xml:space="preserve">. </w:t>
      </w:r>
      <w:r w:rsidRPr="00D964C4">
        <w:rPr>
          <w:rFonts w:ascii="Times New Roman" w:hAnsi="Times New Roman" w:cs="Times New Roman"/>
          <w:sz w:val="24"/>
          <w:szCs w:val="24"/>
          <w:lang w:val="en-US"/>
        </w:rPr>
        <w:t xml:space="preserve">Porto </w:t>
      </w:r>
      <w:proofErr w:type="spellStart"/>
      <w:r w:rsidRPr="00D964C4">
        <w:rPr>
          <w:rFonts w:ascii="Times New Roman" w:hAnsi="Times New Roman" w:cs="Times New Roman"/>
          <w:sz w:val="24"/>
          <w:szCs w:val="24"/>
          <w:lang w:val="en-US"/>
        </w:rPr>
        <w:t>Alegre</w:t>
      </w:r>
      <w:proofErr w:type="spellEnd"/>
      <w:r w:rsidRPr="00D964C4">
        <w:rPr>
          <w:rFonts w:ascii="Times New Roman" w:hAnsi="Times New Roman" w:cs="Times New Roman"/>
          <w:sz w:val="24"/>
          <w:szCs w:val="24"/>
          <w:lang w:val="en-US"/>
        </w:rPr>
        <w:t>: Armed; 2006.</w:t>
      </w:r>
    </w:p>
    <w:p w:rsidR="00D964C4" w:rsidRP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955EC3">
        <w:rPr>
          <w:rFonts w:ascii="Times New Roman" w:hAnsi="Times New Roman" w:cs="Times New Roman"/>
          <w:sz w:val="24"/>
          <w:szCs w:val="24"/>
        </w:rPr>
        <w:t xml:space="preserve">SANTOS, </w:t>
      </w:r>
      <w:proofErr w:type="gramStart"/>
      <w:r w:rsidRPr="00955EC3">
        <w:rPr>
          <w:rFonts w:ascii="Times New Roman" w:hAnsi="Times New Roman" w:cs="Times New Roman"/>
          <w:sz w:val="24"/>
          <w:szCs w:val="24"/>
        </w:rPr>
        <w:t>D.</w:t>
      </w:r>
      <w:proofErr w:type="gramEnd"/>
      <w:r w:rsidRPr="00955EC3">
        <w:rPr>
          <w:rFonts w:ascii="Times New Roman" w:hAnsi="Times New Roman" w:cs="Times New Roman"/>
          <w:sz w:val="24"/>
          <w:szCs w:val="24"/>
        </w:rPr>
        <w:t>; PRIMI, R</w:t>
      </w:r>
      <w:r w:rsidRPr="00955EC3">
        <w:rPr>
          <w:rFonts w:ascii="Times New Roman" w:hAnsi="Times New Roman" w:cs="Times New Roman"/>
          <w:b/>
          <w:sz w:val="24"/>
          <w:szCs w:val="24"/>
        </w:rPr>
        <w:t>. Resultados Preliminares do Projeto de Medição de Competências Socioemocionais no Rio de Janeiro</w:t>
      </w:r>
      <w:r w:rsidRPr="00955EC3">
        <w:rPr>
          <w:rFonts w:ascii="Times New Roman" w:hAnsi="Times New Roman" w:cs="Times New Roman"/>
          <w:sz w:val="24"/>
          <w:szCs w:val="24"/>
        </w:rPr>
        <w:t xml:space="preserve">. </w:t>
      </w:r>
      <w:r w:rsidRPr="00D964C4">
        <w:rPr>
          <w:rFonts w:ascii="Times New Roman" w:hAnsi="Times New Roman" w:cs="Times New Roman"/>
          <w:sz w:val="24"/>
          <w:szCs w:val="24"/>
        </w:rPr>
        <w:t>Instituto Ayrton Senna, São Paulo, 2014.</w:t>
      </w:r>
    </w:p>
    <w:p w:rsidR="000838EC" w:rsidRPr="00295B94"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D964C4">
        <w:rPr>
          <w:rFonts w:ascii="Times New Roman" w:hAnsi="Times New Roman" w:cs="Times New Roman"/>
          <w:sz w:val="24"/>
          <w:szCs w:val="24"/>
        </w:rPr>
        <w:t xml:space="preserve">SISTO, F.; BARTHOLOMEU, </w:t>
      </w:r>
      <w:proofErr w:type="gramStart"/>
      <w:r w:rsidRPr="00D964C4">
        <w:rPr>
          <w:rFonts w:ascii="Times New Roman" w:hAnsi="Times New Roman" w:cs="Times New Roman"/>
          <w:sz w:val="24"/>
          <w:szCs w:val="24"/>
        </w:rPr>
        <w:t>D.</w:t>
      </w:r>
      <w:proofErr w:type="gramEnd"/>
      <w:r w:rsidRPr="00D964C4">
        <w:rPr>
          <w:rFonts w:ascii="Times New Roman" w:hAnsi="Times New Roman" w:cs="Times New Roman"/>
          <w:sz w:val="24"/>
          <w:szCs w:val="24"/>
        </w:rPr>
        <w:t xml:space="preserve">; RUEDA, F.; FERNANDES, D. </w:t>
      </w:r>
      <w:r w:rsidRPr="00D964C4">
        <w:rPr>
          <w:rFonts w:ascii="Times New Roman" w:hAnsi="Times New Roman" w:cs="Times New Roman"/>
          <w:b/>
          <w:sz w:val="24"/>
          <w:szCs w:val="24"/>
        </w:rPr>
        <w:t xml:space="preserve">Autoconceito e emoções. </w:t>
      </w:r>
      <w:r w:rsidRPr="00955EC3">
        <w:rPr>
          <w:rFonts w:ascii="Times New Roman" w:hAnsi="Times New Roman" w:cs="Times New Roman"/>
          <w:sz w:val="24"/>
          <w:szCs w:val="24"/>
        </w:rPr>
        <w:t>In C. Machado, L. Almeida, M. Gonçalves &amp; V. Ramalho (Eds.), Avaliação</w:t>
      </w:r>
      <w:r w:rsidRPr="00295B94">
        <w:rPr>
          <w:rFonts w:ascii="Times New Roman" w:hAnsi="Times New Roman" w:cs="Times New Roman"/>
          <w:iCs/>
          <w:sz w:val="24"/>
          <w:szCs w:val="24"/>
        </w:rPr>
        <w:t xml:space="preserve"> psicológica: formas e contextos </w:t>
      </w:r>
      <w:r w:rsidRPr="00295B94">
        <w:rPr>
          <w:rFonts w:ascii="Times New Roman" w:hAnsi="Times New Roman" w:cs="Times New Roman"/>
          <w:sz w:val="24"/>
          <w:szCs w:val="24"/>
        </w:rPr>
        <w:t xml:space="preserve">(pp.68-74). Braga: </w:t>
      </w:r>
      <w:proofErr w:type="spellStart"/>
      <w:r w:rsidRPr="00295B94">
        <w:rPr>
          <w:rFonts w:ascii="Times New Roman" w:hAnsi="Times New Roman" w:cs="Times New Roman"/>
          <w:sz w:val="24"/>
          <w:szCs w:val="24"/>
        </w:rPr>
        <w:t>Psiquilíbrios</w:t>
      </w:r>
      <w:proofErr w:type="spellEnd"/>
      <w:r w:rsidRPr="00295B94">
        <w:rPr>
          <w:rFonts w:ascii="Times New Roman" w:hAnsi="Times New Roman" w:cs="Times New Roman"/>
          <w:sz w:val="24"/>
          <w:szCs w:val="24"/>
        </w:rPr>
        <w:t xml:space="preserve"> Edições, 2004.</w:t>
      </w:r>
    </w:p>
    <w:p w:rsidR="000838EC" w:rsidRPr="00295B94"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proofErr w:type="gramStart"/>
      <w:r w:rsidRPr="00295B94">
        <w:rPr>
          <w:rFonts w:ascii="Times New Roman" w:hAnsi="Times New Roman" w:cs="Times New Roman"/>
          <w:sz w:val="24"/>
          <w:szCs w:val="24"/>
          <w:lang w:val="en-US"/>
        </w:rPr>
        <w:t xml:space="preserve">SCHUTZ, P.; DECUIR, J. </w:t>
      </w:r>
      <w:r w:rsidRPr="00295B94">
        <w:rPr>
          <w:rFonts w:ascii="Times New Roman" w:hAnsi="Times New Roman" w:cs="Times New Roman"/>
          <w:b/>
          <w:sz w:val="24"/>
          <w:szCs w:val="24"/>
          <w:lang w:val="en-US"/>
        </w:rPr>
        <w:t>Inquiry on emotions in education.</w:t>
      </w:r>
      <w:proofErr w:type="gramEnd"/>
      <w:r w:rsidRPr="00295B94">
        <w:rPr>
          <w:rFonts w:ascii="Times New Roman" w:hAnsi="Times New Roman" w:cs="Times New Roman"/>
          <w:sz w:val="24"/>
          <w:szCs w:val="24"/>
          <w:lang w:val="en-US"/>
        </w:rPr>
        <w:t xml:space="preserve"> </w:t>
      </w:r>
      <w:proofErr w:type="gramStart"/>
      <w:r w:rsidRPr="00295B94">
        <w:rPr>
          <w:rFonts w:ascii="Times New Roman" w:hAnsi="Times New Roman" w:cs="Times New Roman"/>
          <w:iCs/>
          <w:sz w:val="24"/>
          <w:szCs w:val="24"/>
          <w:lang w:val="en-US"/>
        </w:rPr>
        <w:t>Educational Psychologist, 3</w:t>
      </w:r>
      <w:r w:rsidRPr="00295B94">
        <w:rPr>
          <w:rFonts w:ascii="Times New Roman" w:hAnsi="Times New Roman" w:cs="Times New Roman"/>
          <w:sz w:val="24"/>
          <w:szCs w:val="24"/>
          <w:lang w:val="en-US"/>
        </w:rPr>
        <w:t>, 125-134, 2002.</w:t>
      </w:r>
      <w:proofErr w:type="gramEnd"/>
    </w:p>
    <w:p w:rsidR="000838EC" w:rsidRPr="00295B94"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n-US"/>
        </w:rPr>
      </w:pPr>
      <w:proofErr w:type="gramStart"/>
      <w:r w:rsidRPr="00295B94">
        <w:rPr>
          <w:rFonts w:ascii="Times New Roman" w:hAnsi="Times New Roman" w:cs="Times New Roman"/>
          <w:sz w:val="24"/>
          <w:szCs w:val="24"/>
          <w:lang w:val="en-US"/>
        </w:rPr>
        <w:t xml:space="preserve">SCHUTZ, P.; HONG, J.; CROSS, D.; OSBON, J. </w:t>
      </w:r>
      <w:r w:rsidRPr="00295B94">
        <w:rPr>
          <w:rFonts w:ascii="Times New Roman" w:hAnsi="Times New Roman" w:cs="Times New Roman"/>
          <w:b/>
          <w:sz w:val="24"/>
          <w:szCs w:val="24"/>
          <w:lang w:val="en-US"/>
        </w:rPr>
        <w:t>Reflections on investigating emotion in educational activity settings</w:t>
      </w:r>
      <w:r w:rsidRPr="00295B94">
        <w:rPr>
          <w:rFonts w:ascii="Times New Roman" w:hAnsi="Times New Roman" w:cs="Times New Roman"/>
          <w:b/>
          <w:iCs/>
          <w:sz w:val="24"/>
          <w:szCs w:val="24"/>
          <w:lang w:val="en-US"/>
        </w:rPr>
        <w:t>.</w:t>
      </w:r>
      <w:proofErr w:type="gramEnd"/>
      <w:r w:rsidRPr="00295B94">
        <w:rPr>
          <w:rFonts w:ascii="Times New Roman" w:hAnsi="Times New Roman" w:cs="Times New Roman"/>
          <w:iCs/>
          <w:sz w:val="24"/>
          <w:szCs w:val="24"/>
          <w:lang w:val="en-US"/>
        </w:rPr>
        <w:t xml:space="preserve"> </w:t>
      </w:r>
      <w:proofErr w:type="gramStart"/>
      <w:r w:rsidRPr="00295B94">
        <w:rPr>
          <w:rFonts w:ascii="Times New Roman" w:hAnsi="Times New Roman" w:cs="Times New Roman"/>
          <w:iCs/>
          <w:sz w:val="24"/>
          <w:szCs w:val="24"/>
          <w:lang w:val="en-US"/>
        </w:rPr>
        <w:t xml:space="preserve">Educational </w:t>
      </w:r>
      <w:r w:rsidRPr="00295B94">
        <w:rPr>
          <w:rFonts w:ascii="Times New Roman" w:hAnsi="Times New Roman" w:cs="Times New Roman"/>
          <w:sz w:val="24"/>
          <w:szCs w:val="24"/>
          <w:lang w:val="en-US"/>
        </w:rPr>
        <w:t xml:space="preserve">Psychology </w:t>
      </w:r>
      <w:r w:rsidRPr="00295B94">
        <w:rPr>
          <w:rFonts w:ascii="Times New Roman" w:hAnsi="Times New Roman" w:cs="Times New Roman"/>
          <w:iCs/>
          <w:sz w:val="24"/>
          <w:szCs w:val="24"/>
          <w:lang w:val="en-US"/>
        </w:rPr>
        <w:t>Review, 18</w:t>
      </w:r>
      <w:r w:rsidRPr="00295B94">
        <w:rPr>
          <w:rFonts w:ascii="Times New Roman" w:hAnsi="Times New Roman" w:cs="Times New Roman"/>
          <w:sz w:val="24"/>
          <w:szCs w:val="24"/>
          <w:lang w:val="en-US"/>
        </w:rPr>
        <w:t>, 343-360, 2006.</w:t>
      </w:r>
      <w:proofErr w:type="gramEnd"/>
    </w:p>
    <w:p w:rsidR="000838EC" w:rsidRPr="00955EC3"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295B94">
        <w:rPr>
          <w:rFonts w:ascii="Times New Roman" w:hAnsi="Times New Roman" w:cs="Times New Roman"/>
          <w:sz w:val="24"/>
          <w:szCs w:val="24"/>
          <w:lang w:val="en-US"/>
        </w:rPr>
        <w:t xml:space="preserve">SCHUTZ, P.; LANEHART, S. </w:t>
      </w:r>
      <w:r w:rsidRPr="00295B94">
        <w:rPr>
          <w:rFonts w:ascii="Times New Roman" w:hAnsi="Times New Roman" w:cs="Times New Roman"/>
          <w:b/>
          <w:sz w:val="24"/>
          <w:szCs w:val="24"/>
          <w:lang w:val="en-US"/>
        </w:rPr>
        <w:t>Introduction: emotions in education.</w:t>
      </w:r>
      <w:r w:rsidRPr="00295B94">
        <w:rPr>
          <w:rFonts w:ascii="Times New Roman" w:hAnsi="Times New Roman" w:cs="Times New Roman"/>
          <w:sz w:val="24"/>
          <w:szCs w:val="24"/>
          <w:lang w:val="en-US"/>
        </w:rPr>
        <w:t xml:space="preserve"> </w:t>
      </w:r>
      <w:proofErr w:type="spellStart"/>
      <w:r w:rsidRPr="00955EC3">
        <w:rPr>
          <w:rFonts w:ascii="Times New Roman" w:hAnsi="Times New Roman" w:cs="Times New Roman"/>
          <w:iCs/>
          <w:sz w:val="24"/>
          <w:szCs w:val="24"/>
        </w:rPr>
        <w:t>Educational</w:t>
      </w:r>
      <w:proofErr w:type="spellEnd"/>
      <w:r w:rsidRPr="00955EC3">
        <w:rPr>
          <w:rFonts w:ascii="Times New Roman" w:hAnsi="Times New Roman" w:cs="Times New Roman"/>
          <w:iCs/>
          <w:sz w:val="24"/>
          <w:szCs w:val="24"/>
        </w:rPr>
        <w:t xml:space="preserve"> </w:t>
      </w:r>
      <w:proofErr w:type="spellStart"/>
      <w:r w:rsidRPr="00955EC3">
        <w:rPr>
          <w:rFonts w:ascii="Times New Roman" w:hAnsi="Times New Roman" w:cs="Times New Roman"/>
          <w:iCs/>
          <w:sz w:val="24"/>
          <w:szCs w:val="24"/>
        </w:rPr>
        <w:t>Psychologist</w:t>
      </w:r>
      <w:proofErr w:type="spellEnd"/>
      <w:r w:rsidRPr="00955EC3">
        <w:rPr>
          <w:rFonts w:ascii="Times New Roman" w:hAnsi="Times New Roman" w:cs="Times New Roman"/>
          <w:iCs/>
          <w:sz w:val="24"/>
          <w:szCs w:val="24"/>
        </w:rPr>
        <w:t>, 37</w:t>
      </w:r>
      <w:r w:rsidRPr="00955EC3">
        <w:rPr>
          <w:rFonts w:ascii="Times New Roman" w:hAnsi="Times New Roman" w:cs="Times New Roman"/>
          <w:sz w:val="24"/>
          <w:szCs w:val="24"/>
        </w:rPr>
        <w:t>, 67-68, 2002.</w:t>
      </w:r>
    </w:p>
    <w:p w:rsidR="00792B06" w:rsidRPr="00792B06" w:rsidRDefault="00792B06"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r w:rsidRPr="00955EC3">
        <w:rPr>
          <w:rFonts w:ascii="Times New Roman" w:hAnsi="Times New Roman" w:cs="Times New Roman"/>
          <w:sz w:val="24"/>
          <w:szCs w:val="24"/>
        </w:rPr>
        <w:t xml:space="preserve">SEABRA, C. </w:t>
      </w:r>
      <w:r w:rsidRPr="00955EC3">
        <w:rPr>
          <w:rFonts w:ascii="Times New Roman" w:hAnsi="Times New Roman" w:cs="Times New Roman"/>
          <w:b/>
          <w:sz w:val="24"/>
          <w:szCs w:val="24"/>
        </w:rPr>
        <w:t>Usos da telemática na educação.</w:t>
      </w:r>
      <w:r w:rsidRPr="00955EC3">
        <w:rPr>
          <w:rFonts w:ascii="Times New Roman" w:hAnsi="Times New Roman" w:cs="Times New Roman"/>
          <w:sz w:val="24"/>
          <w:szCs w:val="24"/>
        </w:rPr>
        <w:t xml:space="preserve"> In Acesso; Revista de Educação e Informática. </w:t>
      </w:r>
      <w:r w:rsidRPr="00792B06">
        <w:rPr>
          <w:rFonts w:ascii="Times New Roman" w:hAnsi="Times New Roman" w:cs="Times New Roman"/>
          <w:sz w:val="24"/>
          <w:szCs w:val="24"/>
          <w:lang w:val="es-ES_tradnl"/>
        </w:rPr>
        <w:t>São Pa</w:t>
      </w:r>
      <w:r>
        <w:rPr>
          <w:rFonts w:ascii="Times New Roman" w:hAnsi="Times New Roman" w:cs="Times New Roman"/>
          <w:sz w:val="24"/>
          <w:szCs w:val="24"/>
          <w:lang w:val="es-ES_tradnl"/>
        </w:rPr>
        <w:t xml:space="preserve">ulo, v.5, n.10, pp. 4-11, </w:t>
      </w:r>
      <w:proofErr w:type="spellStart"/>
      <w:r>
        <w:rPr>
          <w:rFonts w:ascii="Times New Roman" w:hAnsi="Times New Roman" w:cs="Times New Roman"/>
          <w:sz w:val="24"/>
          <w:szCs w:val="24"/>
          <w:lang w:val="es-ES_tradnl"/>
        </w:rPr>
        <w:t>Julho</w:t>
      </w:r>
      <w:proofErr w:type="spellEnd"/>
      <w:r>
        <w:rPr>
          <w:rFonts w:ascii="Times New Roman" w:hAnsi="Times New Roman" w:cs="Times New Roman"/>
          <w:sz w:val="24"/>
          <w:szCs w:val="24"/>
          <w:lang w:val="es-ES_tradnl"/>
        </w:rPr>
        <w:t>, 1995.</w:t>
      </w:r>
    </w:p>
    <w:p w:rsidR="000838EC" w:rsidRPr="00955EC3"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295B94">
        <w:rPr>
          <w:rFonts w:ascii="Times New Roman" w:hAnsi="Times New Roman" w:cs="Times New Roman"/>
          <w:sz w:val="24"/>
          <w:szCs w:val="24"/>
        </w:rPr>
        <w:t>SENOS, J</w:t>
      </w:r>
      <w:proofErr w:type="gramStart"/>
      <w:r w:rsidRPr="00295B94">
        <w:rPr>
          <w:rFonts w:ascii="Times New Roman" w:hAnsi="Times New Roman" w:cs="Times New Roman"/>
          <w:sz w:val="24"/>
          <w:szCs w:val="24"/>
        </w:rPr>
        <w:t>.;</w:t>
      </w:r>
      <w:proofErr w:type="gramEnd"/>
      <w:r w:rsidRPr="00295B94">
        <w:rPr>
          <w:rFonts w:ascii="Times New Roman" w:hAnsi="Times New Roman" w:cs="Times New Roman"/>
          <w:sz w:val="24"/>
          <w:szCs w:val="24"/>
        </w:rPr>
        <w:t xml:space="preserve"> DINIZ, T. </w:t>
      </w:r>
      <w:r w:rsidRPr="00295B94">
        <w:rPr>
          <w:rFonts w:ascii="Times New Roman" w:hAnsi="Times New Roman" w:cs="Times New Roman"/>
          <w:b/>
          <w:sz w:val="24"/>
          <w:szCs w:val="24"/>
        </w:rPr>
        <w:t xml:space="preserve">Autoestima, resultados escolares e indisciplina: estudo exploratório numa amostra de adolescentes. </w:t>
      </w:r>
      <w:r w:rsidRPr="00955EC3">
        <w:rPr>
          <w:rFonts w:ascii="Times New Roman" w:hAnsi="Times New Roman" w:cs="Times New Roman"/>
          <w:sz w:val="24"/>
          <w:szCs w:val="24"/>
        </w:rPr>
        <w:t>Análise Psicológica, 16, 267-276, 1998.</w:t>
      </w:r>
    </w:p>
    <w:p w:rsid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D964C4">
        <w:rPr>
          <w:rFonts w:ascii="Times New Roman" w:hAnsi="Times New Roman" w:cs="Times New Roman"/>
          <w:sz w:val="24"/>
          <w:szCs w:val="24"/>
        </w:rPr>
        <w:t>SOARES, S.; SÁTYRO, N</w:t>
      </w:r>
      <w:r w:rsidRPr="00792B06">
        <w:rPr>
          <w:rFonts w:ascii="Times New Roman" w:hAnsi="Times New Roman" w:cs="Times New Roman"/>
          <w:b/>
          <w:sz w:val="24"/>
          <w:szCs w:val="24"/>
        </w:rPr>
        <w:t xml:space="preserve">. O Impacto de Infra-Estrutura Escolar na Taxa de Distorção Idade-Série das Escolas Brasileiras de Ensino Fundamental - </w:t>
      </w:r>
      <w:smartTag w:uri="urn:schemas-microsoft-com:office:smarttags" w:element="metricconverter">
        <w:smartTagPr>
          <w:attr w:name="ProductID" w:val="1998 a"/>
        </w:smartTagPr>
        <w:r w:rsidRPr="00792B06">
          <w:rPr>
            <w:rFonts w:ascii="Times New Roman" w:hAnsi="Times New Roman" w:cs="Times New Roman"/>
            <w:b/>
            <w:sz w:val="24"/>
            <w:szCs w:val="24"/>
          </w:rPr>
          <w:t>1998 a</w:t>
        </w:r>
      </w:smartTag>
      <w:r w:rsidRPr="00792B06">
        <w:rPr>
          <w:rFonts w:ascii="Times New Roman" w:hAnsi="Times New Roman" w:cs="Times New Roman"/>
          <w:b/>
          <w:sz w:val="24"/>
          <w:szCs w:val="24"/>
        </w:rPr>
        <w:t xml:space="preserve"> 2005. </w:t>
      </w:r>
      <w:r w:rsidRPr="00D964C4">
        <w:rPr>
          <w:rFonts w:ascii="Times New Roman" w:hAnsi="Times New Roman" w:cs="Times New Roman"/>
          <w:sz w:val="24"/>
          <w:szCs w:val="24"/>
        </w:rPr>
        <w:t>Texto para Discussão (IPEA), Brasília, v. 1338, p. 1338, 2008.</w:t>
      </w:r>
    </w:p>
    <w:p w:rsidR="00D964C4" w:rsidRPr="00D964C4"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rPr>
      </w:pPr>
      <w:r w:rsidRPr="00D964C4">
        <w:rPr>
          <w:rFonts w:ascii="Times New Roman" w:hAnsi="Times New Roman" w:cs="Times New Roman"/>
          <w:sz w:val="24"/>
          <w:szCs w:val="24"/>
        </w:rPr>
        <w:t>SOUZA, M</w:t>
      </w:r>
      <w:r w:rsidR="00792B06">
        <w:rPr>
          <w:rFonts w:ascii="Times New Roman" w:hAnsi="Times New Roman" w:cs="Times New Roman"/>
          <w:sz w:val="24"/>
          <w:szCs w:val="24"/>
        </w:rPr>
        <w:t>.</w:t>
      </w:r>
      <w:r w:rsidRPr="00D964C4">
        <w:rPr>
          <w:rFonts w:ascii="Times New Roman" w:hAnsi="Times New Roman" w:cs="Times New Roman"/>
          <w:sz w:val="24"/>
          <w:szCs w:val="24"/>
        </w:rPr>
        <w:t xml:space="preserve"> do R</w:t>
      </w:r>
      <w:r w:rsidR="00792B06">
        <w:rPr>
          <w:rFonts w:ascii="Times New Roman" w:hAnsi="Times New Roman" w:cs="Times New Roman"/>
          <w:sz w:val="24"/>
          <w:szCs w:val="24"/>
        </w:rPr>
        <w:t>.</w:t>
      </w:r>
      <w:r w:rsidRPr="00D964C4">
        <w:rPr>
          <w:rFonts w:ascii="Times New Roman" w:hAnsi="Times New Roman" w:cs="Times New Roman"/>
          <w:sz w:val="24"/>
          <w:szCs w:val="24"/>
        </w:rPr>
        <w:t xml:space="preserve"> S. </w:t>
      </w:r>
      <w:proofErr w:type="gramStart"/>
      <w:r w:rsidRPr="00D964C4">
        <w:rPr>
          <w:rFonts w:ascii="Times New Roman" w:hAnsi="Times New Roman" w:cs="Times New Roman"/>
          <w:b/>
          <w:sz w:val="24"/>
          <w:szCs w:val="24"/>
        </w:rPr>
        <w:t>Auto estima</w:t>
      </w:r>
      <w:proofErr w:type="gramEnd"/>
      <w:r w:rsidRPr="00D964C4">
        <w:rPr>
          <w:rFonts w:ascii="Times New Roman" w:hAnsi="Times New Roman" w:cs="Times New Roman"/>
          <w:b/>
          <w:sz w:val="24"/>
          <w:szCs w:val="24"/>
        </w:rPr>
        <w:t>.</w:t>
      </w:r>
      <w:r w:rsidRPr="00D964C4">
        <w:rPr>
          <w:rFonts w:ascii="Times New Roman" w:hAnsi="Times New Roman" w:cs="Times New Roman"/>
          <w:sz w:val="24"/>
          <w:szCs w:val="24"/>
        </w:rPr>
        <w:t xml:space="preserve"> </w:t>
      </w:r>
      <w:r w:rsidR="00792B06">
        <w:rPr>
          <w:rFonts w:ascii="Times New Roman" w:hAnsi="Times New Roman" w:cs="Times New Roman"/>
          <w:sz w:val="24"/>
          <w:szCs w:val="24"/>
        </w:rPr>
        <w:t xml:space="preserve">2010. </w:t>
      </w:r>
      <w:r w:rsidRPr="00D964C4">
        <w:rPr>
          <w:rFonts w:ascii="Times New Roman" w:hAnsi="Times New Roman" w:cs="Times New Roman"/>
          <w:sz w:val="24"/>
          <w:szCs w:val="24"/>
        </w:rPr>
        <w:t xml:space="preserve">Disponível em: &lt;http://www.saudevidaonline.com.br/artigo57.htm&gt;. Acesso em: </w:t>
      </w:r>
      <w:r w:rsidR="00792B06">
        <w:rPr>
          <w:rFonts w:ascii="Times New Roman" w:hAnsi="Times New Roman" w:cs="Times New Roman"/>
          <w:sz w:val="24"/>
          <w:szCs w:val="24"/>
        </w:rPr>
        <w:t>18/06/</w:t>
      </w:r>
      <w:r w:rsidRPr="00D964C4">
        <w:rPr>
          <w:rFonts w:ascii="Times New Roman" w:hAnsi="Times New Roman" w:cs="Times New Roman"/>
          <w:sz w:val="24"/>
          <w:szCs w:val="24"/>
        </w:rPr>
        <w:t>201</w:t>
      </w:r>
      <w:r w:rsidR="00792B06">
        <w:rPr>
          <w:rFonts w:ascii="Times New Roman" w:hAnsi="Times New Roman" w:cs="Times New Roman"/>
          <w:sz w:val="24"/>
          <w:szCs w:val="24"/>
        </w:rPr>
        <w:t>4</w:t>
      </w:r>
      <w:r w:rsidRPr="00D964C4">
        <w:rPr>
          <w:rFonts w:ascii="Times New Roman" w:hAnsi="Times New Roman" w:cs="Times New Roman"/>
          <w:sz w:val="24"/>
          <w:szCs w:val="24"/>
        </w:rPr>
        <w:t xml:space="preserve">. </w:t>
      </w:r>
    </w:p>
    <w:p w:rsidR="00D964C4" w:rsidRPr="00C527F1" w:rsidRDefault="00D964C4"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r w:rsidRPr="009A1BEC">
        <w:rPr>
          <w:rFonts w:ascii="Times New Roman" w:hAnsi="Times New Roman" w:cs="Times New Roman"/>
          <w:sz w:val="24"/>
          <w:szCs w:val="24"/>
          <w:lang w:val="es-ES_tradnl"/>
        </w:rPr>
        <w:t xml:space="preserve">STEVANATO, </w:t>
      </w:r>
      <w:r w:rsidR="00792B06" w:rsidRPr="009A1BEC">
        <w:rPr>
          <w:rFonts w:ascii="Times New Roman" w:hAnsi="Times New Roman" w:cs="Times New Roman"/>
          <w:sz w:val="24"/>
          <w:szCs w:val="24"/>
          <w:lang w:val="es-ES_tradnl"/>
        </w:rPr>
        <w:t xml:space="preserve">I. S. et al. </w:t>
      </w:r>
      <w:r w:rsidRPr="00792B06">
        <w:rPr>
          <w:rFonts w:ascii="Times New Roman" w:hAnsi="Times New Roman" w:cs="Times New Roman"/>
          <w:b/>
          <w:sz w:val="24"/>
          <w:szCs w:val="24"/>
        </w:rPr>
        <w:t>Autoconceito de crianças com dificuldades de aprendizagem e problemas de comportamento.</w:t>
      </w:r>
      <w:r w:rsidRPr="00792B06">
        <w:rPr>
          <w:rFonts w:ascii="Times New Roman" w:hAnsi="Times New Roman" w:cs="Times New Roman"/>
          <w:sz w:val="24"/>
          <w:szCs w:val="24"/>
        </w:rPr>
        <w:t xml:space="preserve"> </w:t>
      </w:r>
      <w:proofErr w:type="spellStart"/>
      <w:r w:rsidRPr="00C527F1">
        <w:rPr>
          <w:rFonts w:ascii="Times New Roman" w:hAnsi="Times New Roman" w:cs="Times New Roman"/>
          <w:sz w:val="24"/>
          <w:szCs w:val="24"/>
          <w:lang w:val="es-ES_tradnl"/>
        </w:rPr>
        <w:t>Psicologia</w:t>
      </w:r>
      <w:proofErr w:type="spellEnd"/>
      <w:r w:rsidRPr="00C527F1">
        <w:rPr>
          <w:rFonts w:ascii="Times New Roman" w:hAnsi="Times New Roman" w:cs="Times New Roman"/>
          <w:sz w:val="24"/>
          <w:szCs w:val="24"/>
          <w:lang w:val="es-ES_tradnl"/>
        </w:rPr>
        <w:t xml:space="preserve"> </w:t>
      </w:r>
      <w:proofErr w:type="spellStart"/>
      <w:r w:rsidRPr="00C527F1">
        <w:rPr>
          <w:rFonts w:ascii="Times New Roman" w:hAnsi="Times New Roman" w:cs="Times New Roman"/>
          <w:sz w:val="24"/>
          <w:szCs w:val="24"/>
          <w:lang w:val="es-ES_tradnl"/>
        </w:rPr>
        <w:t>em</w:t>
      </w:r>
      <w:proofErr w:type="spellEnd"/>
      <w:r w:rsidRPr="00C527F1">
        <w:rPr>
          <w:rFonts w:ascii="Times New Roman" w:hAnsi="Times New Roman" w:cs="Times New Roman"/>
          <w:sz w:val="24"/>
          <w:szCs w:val="24"/>
          <w:lang w:val="es-ES_tradnl"/>
        </w:rPr>
        <w:t xml:space="preserve"> </w:t>
      </w:r>
      <w:proofErr w:type="spellStart"/>
      <w:r w:rsidRPr="00C527F1">
        <w:rPr>
          <w:rFonts w:ascii="Times New Roman" w:hAnsi="Times New Roman" w:cs="Times New Roman"/>
          <w:sz w:val="24"/>
          <w:szCs w:val="24"/>
          <w:lang w:val="es-ES_tradnl"/>
        </w:rPr>
        <w:t>Estudo</w:t>
      </w:r>
      <w:proofErr w:type="spellEnd"/>
      <w:r w:rsidRPr="00C527F1">
        <w:rPr>
          <w:rFonts w:ascii="Times New Roman" w:hAnsi="Times New Roman" w:cs="Times New Roman"/>
          <w:sz w:val="24"/>
          <w:szCs w:val="24"/>
          <w:lang w:val="es-ES_tradnl"/>
        </w:rPr>
        <w:t xml:space="preserve">, </w:t>
      </w:r>
      <w:proofErr w:type="spellStart"/>
      <w:r w:rsidRPr="00C527F1">
        <w:rPr>
          <w:rFonts w:ascii="Times New Roman" w:hAnsi="Times New Roman" w:cs="Times New Roman"/>
          <w:sz w:val="24"/>
          <w:szCs w:val="24"/>
          <w:lang w:val="es-ES_tradnl"/>
        </w:rPr>
        <w:t>Maringá</w:t>
      </w:r>
      <w:proofErr w:type="spellEnd"/>
      <w:r w:rsidRPr="00C527F1">
        <w:rPr>
          <w:rFonts w:ascii="Times New Roman" w:hAnsi="Times New Roman" w:cs="Times New Roman"/>
          <w:sz w:val="24"/>
          <w:szCs w:val="24"/>
          <w:lang w:val="es-ES_tradnl"/>
        </w:rPr>
        <w:t xml:space="preserve">, v.8, n.1, p.67-76, </w:t>
      </w:r>
      <w:proofErr w:type="spellStart"/>
      <w:r w:rsidRPr="00C527F1">
        <w:rPr>
          <w:rFonts w:ascii="Times New Roman" w:hAnsi="Times New Roman" w:cs="Times New Roman"/>
          <w:sz w:val="24"/>
          <w:szCs w:val="24"/>
          <w:lang w:val="es-ES_tradnl"/>
        </w:rPr>
        <w:t>jan</w:t>
      </w:r>
      <w:proofErr w:type="spellEnd"/>
      <w:proofErr w:type="gramStart"/>
      <w:r w:rsidRPr="00C527F1">
        <w:rPr>
          <w:rFonts w:ascii="Times New Roman" w:hAnsi="Times New Roman" w:cs="Times New Roman"/>
          <w:sz w:val="24"/>
          <w:szCs w:val="24"/>
          <w:lang w:val="es-ES_tradnl"/>
        </w:rPr>
        <w:t>./</w:t>
      </w:r>
      <w:proofErr w:type="gramEnd"/>
      <w:r w:rsidRPr="00C527F1">
        <w:rPr>
          <w:rFonts w:ascii="Times New Roman" w:hAnsi="Times New Roman" w:cs="Times New Roman"/>
          <w:sz w:val="24"/>
          <w:szCs w:val="24"/>
          <w:lang w:val="es-ES_tradnl"/>
        </w:rPr>
        <w:t>jun. 2003.</w:t>
      </w:r>
    </w:p>
    <w:p w:rsidR="000838EC" w:rsidRPr="00955EC3"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r w:rsidRPr="00955EC3">
        <w:rPr>
          <w:rFonts w:ascii="Times New Roman" w:hAnsi="Times New Roman" w:cs="Times New Roman"/>
          <w:sz w:val="24"/>
          <w:szCs w:val="24"/>
          <w:lang w:val="es-ES_tradnl"/>
        </w:rPr>
        <w:t xml:space="preserve">VIGOTSKI, L. S. </w:t>
      </w:r>
      <w:r w:rsidRPr="00955EC3">
        <w:rPr>
          <w:rFonts w:ascii="Times New Roman" w:hAnsi="Times New Roman" w:cs="Times New Roman"/>
          <w:b/>
          <w:sz w:val="24"/>
          <w:szCs w:val="24"/>
          <w:lang w:val="es-ES_tradnl"/>
        </w:rPr>
        <w:t xml:space="preserve">Las emociones y su desarrollo </w:t>
      </w:r>
      <w:proofErr w:type="spellStart"/>
      <w:r w:rsidRPr="00955EC3">
        <w:rPr>
          <w:rFonts w:ascii="Times New Roman" w:hAnsi="Times New Roman" w:cs="Times New Roman"/>
          <w:b/>
          <w:sz w:val="24"/>
          <w:szCs w:val="24"/>
          <w:lang w:val="es-ES_tradnl"/>
        </w:rPr>
        <w:t>em</w:t>
      </w:r>
      <w:proofErr w:type="spellEnd"/>
      <w:r w:rsidRPr="00955EC3">
        <w:rPr>
          <w:rFonts w:ascii="Times New Roman" w:hAnsi="Times New Roman" w:cs="Times New Roman"/>
          <w:b/>
          <w:sz w:val="24"/>
          <w:szCs w:val="24"/>
          <w:lang w:val="es-ES_tradnl"/>
        </w:rPr>
        <w:t xml:space="preserve"> la edad infantil.</w:t>
      </w:r>
      <w:r w:rsidRPr="00955EC3">
        <w:rPr>
          <w:rFonts w:ascii="Times New Roman" w:hAnsi="Times New Roman" w:cs="Times New Roman"/>
          <w:sz w:val="24"/>
          <w:szCs w:val="24"/>
          <w:lang w:val="es-ES_tradnl"/>
        </w:rPr>
        <w:t xml:space="preserve"> </w:t>
      </w:r>
      <w:proofErr w:type="spellStart"/>
      <w:r w:rsidRPr="00955EC3">
        <w:rPr>
          <w:rFonts w:ascii="Times New Roman" w:hAnsi="Times New Roman" w:cs="Times New Roman"/>
          <w:sz w:val="24"/>
          <w:szCs w:val="24"/>
          <w:lang w:val="es-ES_tradnl"/>
        </w:rPr>
        <w:t>Em</w:t>
      </w:r>
      <w:proofErr w:type="spellEnd"/>
      <w:r w:rsidRPr="00955EC3">
        <w:rPr>
          <w:rFonts w:ascii="Times New Roman" w:hAnsi="Times New Roman" w:cs="Times New Roman"/>
          <w:sz w:val="24"/>
          <w:szCs w:val="24"/>
          <w:lang w:val="es-ES_tradnl"/>
        </w:rPr>
        <w:t xml:space="preserve"> L. S. </w:t>
      </w:r>
      <w:proofErr w:type="spellStart"/>
      <w:r w:rsidRPr="00955EC3">
        <w:rPr>
          <w:rFonts w:ascii="Times New Roman" w:hAnsi="Times New Roman" w:cs="Times New Roman"/>
          <w:sz w:val="24"/>
          <w:szCs w:val="24"/>
          <w:lang w:val="es-ES_tradnl"/>
        </w:rPr>
        <w:t>Vigotski</w:t>
      </w:r>
      <w:proofErr w:type="spellEnd"/>
      <w:r w:rsidRPr="00955EC3">
        <w:rPr>
          <w:rFonts w:ascii="Times New Roman" w:hAnsi="Times New Roman" w:cs="Times New Roman"/>
          <w:sz w:val="24"/>
          <w:szCs w:val="24"/>
          <w:lang w:val="es-ES_tradnl"/>
        </w:rPr>
        <w:t>, Obras Escogidas (pp.403-22). Madrid: Centro de Publicaciones del M.E.C. y Visor Distribuciones, 1993.</w:t>
      </w:r>
    </w:p>
    <w:p w:rsidR="000838EC" w:rsidRDefault="000838EC"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p>
    <w:p w:rsidR="00A47CCB" w:rsidRDefault="00A47CCB"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p>
    <w:p w:rsidR="00A47CCB" w:rsidRPr="00955EC3" w:rsidRDefault="00A47CCB" w:rsidP="00F86B48">
      <w:pPr>
        <w:autoSpaceDE w:val="0"/>
        <w:autoSpaceDN w:val="0"/>
        <w:adjustRightInd w:val="0"/>
        <w:spacing w:after="0" w:line="240" w:lineRule="auto"/>
        <w:ind w:left="289" w:hanging="289"/>
        <w:jc w:val="both"/>
        <w:rPr>
          <w:rFonts w:ascii="Times New Roman" w:hAnsi="Times New Roman" w:cs="Times New Roman"/>
          <w:sz w:val="24"/>
          <w:szCs w:val="24"/>
          <w:lang w:val="es-ES_tradnl"/>
        </w:rPr>
      </w:pPr>
    </w:p>
    <w:sectPr w:rsidR="00A47CCB" w:rsidRPr="00955EC3" w:rsidSect="000838EC">
      <w:footerReference w:type="default" r:id="rId15"/>
      <w:pgSz w:w="11906" w:h="16838"/>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101" w:rsidRDefault="006D3101" w:rsidP="000838EC">
      <w:pPr>
        <w:spacing w:after="0" w:line="240" w:lineRule="auto"/>
      </w:pPr>
      <w:r>
        <w:separator/>
      </w:r>
    </w:p>
  </w:endnote>
  <w:endnote w:type="continuationSeparator" w:id="0">
    <w:p w:rsidR="006D3101" w:rsidRDefault="006D3101" w:rsidP="00083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656132"/>
      <w:docPartObj>
        <w:docPartGallery w:val="Page Numbers (Bottom of Page)"/>
        <w:docPartUnique/>
      </w:docPartObj>
    </w:sdtPr>
    <w:sdtContent>
      <w:p w:rsidR="006D3101" w:rsidRDefault="007632A5">
        <w:pPr>
          <w:pStyle w:val="Rodap"/>
          <w:jc w:val="right"/>
        </w:pPr>
        <w:fldSimple w:instr=" PAGE   \* MERGEFORMAT ">
          <w:r w:rsidR="0051025B">
            <w:rPr>
              <w:noProof/>
            </w:rPr>
            <w:t>12</w:t>
          </w:r>
        </w:fldSimple>
      </w:p>
    </w:sdtContent>
  </w:sdt>
  <w:p w:rsidR="006D3101" w:rsidRDefault="006D310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101" w:rsidRDefault="006D3101" w:rsidP="000838EC">
      <w:pPr>
        <w:spacing w:after="0" w:line="240" w:lineRule="auto"/>
      </w:pPr>
      <w:r>
        <w:separator/>
      </w:r>
    </w:p>
  </w:footnote>
  <w:footnote w:type="continuationSeparator" w:id="0">
    <w:p w:rsidR="006D3101" w:rsidRDefault="006D3101" w:rsidP="000838EC">
      <w:pPr>
        <w:spacing w:after="0" w:line="240" w:lineRule="auto"/>
      </w:pPr>
      <w:r>
        <w:continuationSeparator/>
      </w:r>
    </w:p>
  </w:footnote>
  <w:footnote w:id="1">
    <w:p w:rsidR="006D3101" w:rsidRPr="00C179C7" w:rsidRDefault="006D3101" w:rsidP="00FE3672">
      <w:pPr>
        <w:pStyle w:val="Textodenotaderodap"/>
        <w:jc w:val="both"/>
        <w:rPr>
          <w:rFonts w:ascii="Times New Roman" w:hAnsi="Times New Roman" w:cs="Times New Roman"/>
          <w:lang w:val="en-US"/>
        </w:rPr>
      </w:pPr>
      <w:r w:rsidRPr="00C179C7">
        <w:rPr>
          <w:rStyle w:val="Refdenotaderodap"/>
          <w:rFonts w:ascii="Times New Roman" w:hAnsi="Times New Roman" w:cs="Times New Roman"/>
        </w:rPr>
        <w:footnoteRef/>
      </w:r>
      <w:r w:rsidRPr="00C179C7">
        <w:rPr>
          <w:rFonts w:ascii="Times New Roman" w:hAnsi="Times New Roman" w:cs="Times New Roman"/>
          <w:lang w:val="en-US"/>
        </w:rPr>
        <w:t xml:space="preserve"> </w:t>
      </w:r>
      <w:proofErr w:type="spellStart"/>
      <w:r w:rsidRPr="00C179C7">
        <w:rPr>
          <w:rFonts w:ascii="Times New Roman" w:hAnsi="Times New Roman" w:cs="Times New Roman"/>
          <w:lang w:val="en-US"/>
        </w:rPr>
        <w:t>Pekrun</w:t>
      </w:r>
      <w:proofErr w:type="spellEnd"/>
      <w:r w:rsidRPr="00C179C7">
        <w:rPr>
          <w:rFonts w:ascii="Times New Roman" w:hAnsi="Times New Roman" w:cs="Times New Roman"/>
          <w:lang w:val="en-US"/>
        </w:rPr>
        <w:t xml:space="preserve">, Elliot e Maier, (2006); </w:t>
      </w:r>
      <w:proofErr w:type="spellStart"/>
      <w:r w:rsidRPr="00C179C7">
        <w:rPr>
          <w:rFonts w:ascii="Times New Roman" w:hAnsi="Times New Roman" w:cs="Times New Roman"/>
          <w:lang w:val="en-US"/>
        </w:rPr>
        <w:t>Pekrun</w:t>
      </w:r>
      <w:proofErr w:type="spellEnd"/>
      <w:r w:rsidRPr="00C179C7">
        <w:rPr>
          <w:rFonts w:ascii="Times New Roman" w:hAnsi="Times New Roman" w:cs="Times New Roman"/>
          <w:lang w:val="en-US"/>
        </w:rPr>
        <w:t xml:space="preserve"> </w:t>
      </w:r>
      <w:r w:rsidRPr="00C179C7">
        <w:rPr>
          <w:rFonts w:ascii="Times New Roman" w:hAnsi="Times New Roman" w:cs="Times New Roman"/>
          <w:i/>
          <w:lang w:val="en-US"/>
        </w:rPr>
        <w:t>et al.,</w:t>
      </w:r>
      <w:r w:rsidRPr="00C179C7">
        <w:rPr>
          <w:rFonts w:ascii="Times New Roman" w:hAnsi="Times New Roman" w:cs="Times New Roman"/>
          <w:lang w:val="en-US"/>
        </w:rPr>
        <w:t xml:space="preserve"> (2002a); </w:t>
      </w:r>
      <w:proofErr w:type="spellStart"/>
      <w:r w:rsidRPr="00C179C7">
        <w:rPr>
          <w:rFonts w:ascii="Times New Roman" w:hAnsi="Times New Roman" w:cs="Times New Roman"/>
          <w:lang w:val="en-US"/>
        </w:rPr>
        <w:t>Schutz</w:t>
      </w:r>
      <w:proofErr w:type="spellEnd"/>
      <w:r w:rsidRPr="00C179C7">
        <w:rPr>
          <w:rFonts w:ascii="Times New Roman" w:hAnsi="Times New Roman" w:cs="Times New Roman"/>
          <w:lang w:val="en-US"/>
        </w:rPr>
        <w:t xml:space="preserve"> e </w:t>
      </w:r>
      <w:proofErr w:type="spellStart"/>
      <w:r w:rsidRPr="00C179C7">
        <w:rPr>
          <w:rFonts w:ascii="Times New Roman" w:hAnsi="Times New Roman" w:cs="Times New Roman"/>
          <w:lang w:val="en-US"/>
        </w:rPr>
        <w:t>DeCuir</w:t>
      </w:r>
      <w:proofErr w:type="spellEnd"/>
      <w:r w:rsidRPr="00C179C7">
        <w:rPr>
          <w:rFonts w:ascii="Times New Roman" w:hAnsi="Times New Roman" w:cs="Times New Roman"/>
          <w:lang w:val="en-US"/>
        </w:rPr>
        <w:t xml:space="preserve">, (2002); </w:t>
      </w:r>
      <w:proofErr w:type="spellStart"/>
      <w:r w:rsidRPr="00C179C7">
        <w:rPr>
          <w:rFonts w:ascii="Times New Roman" w:hAnsi="Times New Roman" w:cs="Times New Roman"/>
          <w:lang w:val="en-US"/>
        </w:rPr>
        <w:t>Schutz</w:t>
      </w:r>
      <w:proofErr w:type="spellEnd"/>
      <w:r w:rsidRPr="00C179C7">
        <w:rPr>
          <w:rFonts w:ascii="Times New Roman" w:hAnsi="Times New Roman" w:cs="Times New Roman"/>
          <w:lang w:val="en-US"/>
        </w:rPr>
        <w:t xml:space="preserve">, Hong, Cross e </w:t>
      </w:r>
      <w:proofErr w:type="spellStart"/>
      <w:r w:rsidRPr="00C179C7">
        <w:rPr>
          <w:rFonts w:ascii="Times New Roman" w:hAnsi="Times New Roman" w:cs="Times New Roman"/>
          <w:lang w:val="en-US"/>
        </w:rPr>
        <w:t>Osbon</w:t>
      </w:r>
      <w:proofErr w:type="spellEnd"/>
      <w:r w:rsidRPr="00C179C7">
        <w:rPr>
          <w:rFonts w:ascii="Times New Roman" w:hAnsi="Times New Roman" w:cs="Times New Roman"/>
          <w:lang w:val="en-US"/>
        </w:rPr>
        <w:t xml:space="preserve">, (2006); </w:t>
      </w:r>
      <w:proofErr w:type="spellStart"/>
      <w:r w:rsidRPr="00C179C7">
        <w:rPr>
          <w:rFonts w:ascii="Times New Roman" w:hAnsi="Times New Roman" w:cs="Times New Roman"/>
          <w:lang w:val="en-US"/>
        </w:rPr>
        <w:t>Schutz</w:t>
      </w:r>
      <w:proofErr w:type="spellEnd"/>
      <w:r w:rsidRPr="00C179C7">
        <w:rPr>
          <w:rFonts w:ascii="Times New Roman" w:hAnsi="Times New Roman" w:cs="Times New Roman"/>
          <w:lang w:val="en-US"/>
        </w:rPr>
        <w:t xml:space="preserve"> e </w:t>
      </w:r>
      <w:proofErr w:type="spellStart"/>
      <w:r w:rsidRPr="00C179C7">
        <w:rPr>
          <w:rFonts w:ascii="Times New Roman" w:hAnsi="Times New Roman" w:cs="Times New Roman"/>
          <w:lang w:val="en-US"/>
        </w:rPr>
        <w:t>Lanehart</w:t>
      </w:r>
      <w:proofErr w:type="spellEnd"/>
      <w:r w:rsidRPr="00C179C7">
        <w:rPr>
          <w:rFonts w:ascii="Times New Roman" w:hAnsi="Times New Roman" w:cs="Times New Roman"/>
          <w:lang w:val="en-US"/>
        </w:rPr>
        <w:t>, (2002).</w:t>
      </w:r>
    </w:p>
  </w:footnote>
  <w:footnote w:id="2">
    <w:p w:rsidR="006D3101" w:rsidRPr="00C179C7" w:rsidRDefault="006D3101">
      <w:pPr>
        <w:pStyle w:val="Textodenotaderodap"/>
        <w:rPr>
          <w:rFonts w:ascii="Times New Roman" w:hAnsi="Times New Roman" w:cs="Times New Roman"/>
        </w:rPr>
      </w:pPr>
      <w:r w:rsidRPr="00C179C7">
        <w:rPr>
          <w:rStyle w:val="Refdenotaderodap"/>
          <w:rFonts w:ascii="Times New Roman" w:hAnsi="Times New Roman" w:cs="Times New Roman"/>
        </w:rPr>
        <w:footnoteRef/>
      </w:r>
      <w:r w:rsidRPr="00C179C7">
        <w:rPr>
          <w:rFonts w:ascii="Times New Roman" w:hAnsi="Times New Roman" w:cs="Times New Roman"/>
        </w:rPr>
        <w:t xml:space="preserve"> Note-se que a nota do aluno varia de zero (para aqueles que não acertaram nada na prova) a cem (para aqueles que acertaram tudo).</w:t>
      </w:r>
    </w:p>
  </w:footnote>
  <w:footnote w:id="3">
    <w:p w:rsidR="006D3101" w:rsidRPr="00C179C7" w:rsidRDefault="006D3101" w:rsidP="00C179C7">
      <w:pPr>
        <w:pStyle w:val="Textodenotaderodap"/>
        <w:jc w:val="both"/>
        <w:rPr>
          <w:rFonts w:ascii="Times New Roman" w:hAnsi="Times New Roman" w:cs="Times New Roman"/>
        </w:rPr>
      </w:pPr>
      <w:r w:rsidRPr="00C179C7">
        <w:rPr>
          <w:rStyle w:val="Refdenotaderodap"/>
          <w:rFonts w:ascii="Times New Roman" w:hAnsi="Times New Roman" w:cs="Times New Roman"/>
        </w:rPr>
        <w:footnoteRef/>
      </w:r>
      <w:r w:rsidRPr="00C179C7">
        <w:rPr>
          <w:rFonts w:ascii="Times New Roman" w:hAnsi="Times New Roman" w:cs="Times New Roman"/>
        </w:rPr>
        <w:t xml:space="preserve"> Estes resultados foram encontrados com base em </w:t>
      </w:r>
      <m:oMath>
        <m:r>
          <w:rPr>
            <w:rFonts w:ascii="Cambria Math" w:hAnsi="Cambria Math" w:cs="Times New Roman"/>
          </w:rPr>
          <m:t>ε</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AE</m:t>
            </m:r>
          </m:sub>
        </m:sSub>
        <m:d>
          <m:dPr>
            <m:ctrlPr>
              <w:rPr>
                <w:rFonts w:ascii="Cambria Math" w:hAnsi="Times New Roman" w:cs="Times New Roman"/>
                <w:i/>
              </w:rPr>
            </m:ctrlPr>
          </m:dPr>
          <m:e>
            <m:f>
              <m:fPr>
                <m:ctrlPr>
                  <w:rPr>
                    <w:rFonts w:ascii="Cambria Math" w:hAnsi="Times New Roman" w:cs="Times New Roman"/>
                    <w:i/>
                  </w:rPr>
                </m:ctrlPr>
              </m:fPr>
              <m:num>
                <m:acc>
                  <m:accPr>
                    <m:chr m:val="̅"/>
                    <m:ctrlPr>
                      <w:rPr>
                        <w:rFonts w:ascii="Cambria Math" w:hAnsi="Times New Roman" w:cs="Times New Roman"/>
                        <w:i/>
                      </w:rPr>
                    </m:ctrlPr>
                  </m:accPr>
                  <m:e>
                    <m:r>
                      <w:rPr>
                        <w:rFonts w:ascii="Cambria Math" w:hAnsi="Cambria Math" w:cs="Times New Roman"/>
                      </w:rPr>
                      <m:t>X</m:t>
                    </m:r>
                  </m:e>
                </m:acc>
              </m:num>
              <m:den>
                <m:acc>
                  <m:accPr>
                    <m:chr m:val="̅"/>
                    <m:ctrlPr>
                      <w:rPr>
                        <w:rFonts w:ascii="Cambria Math" w:hAnsi="Times New Roman" w:cs="Times New Roman"/>
                        <w:i/>
                      </w:rPr>
                    </m:ctrlPr>
                  </m:accPr>
                  <m:e>
                    <m:r>
                      <w:rPr>
                        <w:rFonts w:ascii="Cambria Math" w:hAnsi="Cambria Math" w:cs="Times New Roman"/>
                      </w:rPr>
                      <m:t>Y</m:t>
                    </m:r>
                  </m:e>
                </m:acc>
              </m:den>
            </m:f>
          </m:e>
        </m:d>
      </m:oMath>
      <w:r w:rsidRPr="00C179C7">
        <w:rPr>
          <w:rFonts w:ascii="Times New Roman" w:eastAsiaTheme="minorEastAsia" w:hAnsi="Times New Roman" w:cs="Times New Roman"/>
        </w:rPr>
        <w:t xml:space="preserve">, onde </w:t>
      </w:r>
      <m:oMath>
        <m:sSub>
          <m:sSubPr>
            <m:ctrlPr>
              <w:rPr>
                <w:rFonts w:ascii="Cambria Math" w:hAnsi="Times New Roman" w:cs="Times New Roman"/>
                <w:i/>
              </w:rPr>
            </m:ctrlPr>
          </m:sSubPr>
          <m:e>
            <m:r>
              <w:rPr>
                <w:rFonts w:ascii="Cambria Math" w:hAnsi="Cambria Math" w:cs="Times New Roman"/>
              </w:rPr>
              <m:t>β</m:t>
            </m:r>
          </m:e>
          <m:sub>
            <m:r>
              <w:rPr>
                <w:rFonts w:ascii="Cambria Math" w:hAnsi="Cambria Math" w:cs="Times New Roman"/>
              </w:rPr>
              <m:t>AE</m:t>
            </m:r>
          </m:sub>
        </m:sSub>
      </m:oMath>
      <w:r w:rsidRPr="00C179C7">
        <w:rPr>
          <w:rFonts w:ascii="Times New Roman" w:eastAsiaTheme="minorEastAsia" w:hAnsi="Times New Roman" w:cs="Times New Roman"/>
        </w:rPr>
        <w:t xml:space="preserve"> é o coeficiente estimado da variável de autoestima, </w:t>
      </w:r>
      <m:oMath>
        <m:sSub>
          <m:sSubPr>
            <m:ctrlPr>
              <w:rPr>
                <w:rFonts w:ascii="Cambria Math" w:hAnsi="Times New Roman" w:cs="Times New Roman"/>
                <w:i/>
              </w:rPr>
            </m:ctrlPr>
          </m:sSubPr>
          <m:e>
            <m:r>
              <w:rPr>
                <w:rFonts w:ascii="Cambria Math" w:hAnsi="Cambria Math" w:cs="Times New Roman"/>
              </w:rPr>
              <m:t>ε</m:t>
            </m:r>
          </m:e>
          <m:sub>
            <m:r>
              <w:rPr>
                <w:rFonts w:ascii="Cambria Math" w:hAnsi="Cambria Math" w:cs="Times New Roman"/>
              </w:rPr>
              <m:t>N</m:t>
            </m:r>
          </m:sub>
        </m:sSub>
      </m:oMath>
      <w:r w:rsidRPr="00C179C7">
        <w:rPr>
          <w:rFonts w:ascii="Times New Roman" w:eastAsiaTheme="minorEastAsia" w:hAnsi="Times New Roman" w:cs="Times New Roman"/>
        </w:rPr>
        <w:t xml:space="preserve"> é a elasticidade da nota de matemática do final do ano letivo </w:t>
      </w:r>
      <w:r>
        <w:rPr>
          <w:rFonts w:ascii="Times New Roman" w:eastAsiaTheme="minorEastAsia" w:hAnsi="Times New Roman" w:cs="Times New Roman"/>
        </w:rPr>
        <w:t>em relação à</w:t>
      </w:r>
      <w:r w:rsidRPr="00C179C7">
        <w:rPr>
          <w:rFonts w:ascii="Times New Roman" w:eastAsiaTheme="minorEastAsia" w:hAnsi="Times New Roman" w:cs="Times New Roman"/>
        </w:rPr>
        <w:t xml:space="preserve"> variável de autoestima, e </w:t>
      </w:r>
      <m:oMath>
        <m:sSub>
          <m:sSubPr>
            <m:ctrlPr>
              <w:rPr>
                <w:rFonts w:ascii="Cambria Math" w:hAnsi="Times New Roman" w:cs="Times New Roman"/>
                <w:i/>
              </w:rPr>
            </m:ctrlPr>
          </m:sSubPr>
          <m:e>
            <m:r>
              <w:rPr>
                <w:rFonts w:ascii="Cambria Math" w:hAnsi="Cambria Math" w:cs="Times New Roman"/>
              </w:rPr>
              <m:t>ε</m:t>
            </m:r>
          </m:e>
          <m:sub>
            <m:r>
              <w:rPr>
                <w:rFonts w:ascii="Times New Roman" w:hAnsi="Times New Roman" w:cs="Times New Roman"/>
              </w:rPr>
              <m:t>∆</m:t>
            </m:r>
            <m:r>
              <w:rPr>
                <w:rFonts w:ascii="Cambria Math" w:hAnsi="Cambria Math" w:cs="Times New Roman"/>
              </w:rPr>
              <m:t>N</m:t>
            </m:r>
          </m:sub>
        </m:sSub>
      </m:oMath>
      <w:r w:rsidRPr="00C179C7">
        <w:rPr>
          <w:rFonts w:ascii="Times New Roman" w:eastAsiaTheme="minorEastAsia" w:hAnsi="Times New Roman" w:cs="Times New Roman"/>
        </w:rPr>
        <w:t xml:space="preserve"> é a elasticidade</w:t>
      </w:r>
      <w:r>
        <w:rPr>
          <w:rFonts w:ascii="Times New Roman" w:eastAsiaTheme="minorEastAsia" w:hAnsi="Times New Roman" w:cs="Times New Roman"/>
        </w:rPr>
        <w:t xml:space="preserve"> da variação da nota em relação à variável de autoestima.</w:t>
      </w:r>
    </w:p>
  </w:footnote>
  <w:footnote w:id="4">
    <w:p w:rsidR="00F70775" w:rsidRPr="00F70775" w:rsidRDefault="00F70775">
      <w:pPr>
        <w:pStyle w:val="Textodenotaderodap"/>
        <w:rPr>
          <w:rFonts w:ascii="Times New Roman" w:hAnsi="Times New Roman" w:cs="Times New Roman"/>
        </w:rPr>
      </w:pPr>
      <w:r>
        <w:rPr>
          <w:rStyle w:val="Refdenotaderodap"/>
        </w:rPr>
        <w:footnoteRef/>
      </w:r>
      <w:r>
        <w:t xml:space="preserve"> </w:t>
      </w:r>
      <w:r>
        <w:rPr>
          <w:rFonts w:ascii="Times New Roman" w:hAnsi="Times New Roman" w:cs="Times New Roman"/>
        </w:rPr>
        <w:t>Esse resultado é obtido fazendo-se o mesmo procedimento do cálculo das elasticidades mencionadas anteriormente.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C29C2"/>
    <w:multiLevelType w:val="hybridMultilevel"/>
    <w:tmpl w:val="24928052"/>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83CB6"/>
    <w:rsid w:val="000013BB"/>
    <w:rsid w:val="00015A28"/>
    <w:rsid w:val="000162FB"/>
    <w:rsid w:val="00037F41"/>
    <w:rsid w:val="00040575"/>
    <w:rsid w:val="000722F1"/>
    <w:rsid w:val="000773F5"/>
    <w:rsid w:val="000838EC"/>
    <w:rsid w:val="00083CB6"/>
    <w:rsid w:val="000A0B0F"/>
    <w:rsid w:val="000A12DE"/>
    <w:rsid w:val="000A12E7"/>
    <w:rsid w:val="000F13D9"/>
    <w:rsid w:val="000F36FF"/>
    <w:rsid w:val="000F599C"/>
    <w:rsid w:val="00104D1A"/>
    <w:rsid w:val="00125EB9"/>
    <w:rsid w:val="00127190"/>
    <w:rsid w:val="00136213"/>
    <w:rsid w:val="001421E7"/>
    <w:rsid w:val="00150D67"/>
    <w:rsid w:val="001922B4"/>
    <w:rsid w:val="001A0897"/>
    <w:rsid w:val="001A6708"/>
    <w:rsid w:val="001C010D"/>
    <w:rsid w:val="001C1194"/>
    <w:rsid w:val="001C3865"/>
    <w:rsid w:val="001D4CC0"/>
    <w:rsid w:val="001E1BE9"/>
    <w:rsid w:val="001E289F"/>
    <w:rsid w:val="001E328A"/>
    <w:rsid w:val="00211DB1"/>
    <w:rsid w:val="002209C5"/>
    <w:rsid w:val="002462C2"/>
    <w:rsid w:val="00253BF0"/>
    <w:rsid w:val="00260719"/>
    <w:rsid w:val="00282763"/>
    <w:rsid w:val="00295B94"/>
    <w:rsid w:val="002A3E70"/>
    <w:rsid w:val="002B3238"/>
    <w:rsid w:val="002C177F"/>
    <w:rsid w:val="0030172D"/>
    <w:rsid w:val="00301BDF"/>
    <w:rsid w:val="00321449"/>
    <w:rsid w:val="003309BE"/>
    <w:rsid w:val="00343083"/>
    <w:rsid w:val="003443C2"/>
    <w:rsid w:val="00353B46"/>
    <w:rsid w:val="0035716A"/>
    <w:rsid w:val="0035733E"/>
    <w:rsid w:val="003A58B4"/>
    <w:rsid w:val="00404A5F"/>
    <w:rsid w:val="004425FC"/>
    <w:rsid w:val="00455EF8"/>
    <w:rsid w:val="00460614"/>
    <w:rsid w:val="00465082"/>
    <w:rsid w:val="0048492F"/>
    <w:rsid w:val="00485948"/>
    <w:rsid w:val="004A6B89"/>
    <w:rsid w:val="004A70F5"/>
    <w:rsid w:val="004D55A6"/>
    <w:rsid w:val="004E70C8"/>
    <w:rsid w:val="004F1609"/>
    <w:rsid w:val="0050403F"/>
    <w:rsid w:val="0051025B"/>
    <w:rsid w:val="00521210"/>
    <w:rsid w:val="00531F42"/>
    <w:rsid w:val="0053358B"/>
    <w:rsid w:val="00541077"/>
    <w:rsid w:val="00573D64"/>
    <w:rsid w:val="00584563"/>
    <w:rsid w:val="005A2EFD"/>
    <w:rsid w:val="005B340F"/>
    <w:rsid w:val="005E5AAB"/>
    <w:rsid w:val="005F69BC"/>
    <w:rsid w:val="0061172C"/>
    <w:rsid w:val="00623306"/>
    <w:rsid w:val="00641B23"/>
    <w:rsid w:val="006655BF"/>
    <w:rsid w:val="00675D18"/>
    <w:rsid w:val="00686482"/>
    <w:rsid w:val="006C22FF"/>
    <w:rsid w:val="006C2314"/>
    <w:rsid w:val="006C2748"/>
    <w:rsid w:val="006C5059"/>
    <w:rsid w:val="006D2F9E"/>
    <w:rsid w:val="006D3101"/>
    <w:rsid w:val="006F6A55"/>
    <w:rsid w:val="0070512F"/>
    <w:rsid w:val="00705DCE"/>
    <w:rsid w:val="00712C08"/>
    <w:rsid w:val="00713E83"/>
    <w:rsid w:val="00725D7A"/>
    <w:rsid w:val="0073211B"/>
    <w:rsid w:val="00733D43"/>
    <w:rsid w:val="007632A5"/>
    <w:rsid w:val="0076479A"/>
    <w:rsid w:val="00767C19"/>
    <w:rsid w:val="00781B6A"/>
    <w:rsid w:val="00781D4A"/>
    <w:rsid w:val="00792B06"/>
    <w:rsid w:val="007B5975"/>
    <w:rsid w:val="007C0F9A"/>
    <w:rsid w:val="007C2DA9"/>
    <w:rsid w:val="007C50E1"/>
    <w:rsid w:val="007E0B40"/>
    <w:rsid w:val="007E4BF9"/>
    <w:rsid w:val="007F5386"/>
    <w:rsid w:val="008228E2"/>
    <w:rsid w:val="008330DF"/>
    <w:rsid w:val="00833F36"/>
    <w:rsid w:val="008430A7"/>
    <w:rsid w:val="0085267D"/>
    <w:rsid w:val="00852AC6"/>
    <w:rsid w:val="008609E5"/>
    <w:rsid w:val="008610B4"/>
    <w:rsid w:val="0086163B"/>
    <w:rsid w:val="00861C82"/>
    <w:rsid w:val="00867EED"/>
    <w:rsid w:val="008B686F"/>
    <w:rsid w:val="008E2ECD"/>
    <w:rsid w:val="008E59B4"/>
    <w:rsid w:val="008F6362"/>
    <w:rsid w:val="00901697"/>
    <w:rsid w:val="00901FD4"/>
    <w:rsid w:val="00902802"/>
    <w:rsid w:val="00921AFE"/>
    <w:rsid w:val="0094639E"/>
    <w:rsid w:val="009558FD"/>
    <w:rsid w:val="00955C28"/>
    <w:rsid w:val="00955EC3"/>
    <w:rsid w:val="00960B1B"/>
    <w:rsid w:val="00977A84"/>
    <w:rsid w:val="00985F69"/>
    <w:rsid w:val="00993CEC"/>
    <w:rsid w:val="00995DBA"/>
    <w:rsid w:val="00997297"/>
    <w:rsid w:val="009A1BEC"/>
    <w:rsid w:val="009B3198"/>
    <w:rsid w:val="009E17BB"/>
    <w:rsid w:val="009F766E"/>
    <w:rsid w:val="00A147ED"/>
    <w:rsid w:val="00A360F7"/>
    <w:rsid w:val="00A37177"/>
    <w:rsid w:val="00A47CCB"/>
    <w:rsid w:val="00A64BE5"/>
    <w:rsid w:val="00A90111"/>
    <w:rsid w:val="00A96068"/>
    <w:rsid w:val="00AA553F"/>
    <w:rsid w:val="00AB3A6E"/>
    <w:rsid w:val="00AC554C"/>
    <w:rsid w:val="00AD02B3"/>
    <w:rsid w:val="00AD044D"/>
    <w:rsid w:val="00AE60B2"/>
    <w:rsid w:val="00AF34E6"/>
    <w:rsid w:val="00AF49CC"/>
    <w:rsid w:val="00B25A5E"/>
    <w:rsid w:val="00B34C12"/>
    <w:rsid w:val="00B403DE"/>
    <w:rsid w:val="00B45BD7"/>
    <w:rsid w:val="00B90DFC"/>
    <w:rsid w:val="00C179C7"/>
    <w:rsid w:val="00C36C34"/>
    <w:rsid w:val="00C527F1"/>
    <w:rsid w:val="00C546CB"/>
    <w:rsid w:val="00C873C3"/>
    <w:rsid w:val="00CC3A82"/>
    <w:rsid w:val="00CD1C6C"/>
    <w:rsid w:val="00CE6256"/>
    <w:rsid w:val="00CF2F0C"/>
    <w:rsid w:val="00D13C12"/>
    <w:rsid w:val="00D26589"/>
    <w:rsid w:val="00D403E9"/>
    <w:rsid w:val="00D67718"/>
    <w:rsid w:val="00D82E9D"/>
    <w:rsid w:val="00D84FF8"/>
    <w:rsid w:val="00D95A77"/>
    <w:rsid w:val="00D964C4"/>
    <w:rsid w:val="00DA050D"/>
    <w:rsid w:val="00DA0F28"/>
    <w:rsid w:val="00DA1631"/>
    <w:rsid w:val="00DD60CE"/>
    <w:rsid w:val="00DD7FA5"/>
    <w:rsid w:val="00DE3236"/>
    <w:rsid w:val="00DF5754"/>
    <w:rsid w:val="00E008A1"/>
    <w:rsid w:val="00E1157B"/>
    <w:rsid w:val="00E421F7"/>
    <w:rsid w:val="00E436B3"/>
    <w:rsid w:val="00E51CAC"/>
    <w:rsid w:val="00E847CA"/>
    <w:rsid w:val="00E96AE0"/>
    <w:rsid w:val="00EC2144"/>
    <w:rsid w:val="00EF7698"/>
    <w:rsid w:val="00F04AEB"/>
    <w:rsid w:val="00F3013A"/>
    <w:rsid w:val="00F5137F"/>
    <w:rsid w:val="00F70775"/>
    <w:rsid w:val="00F801C3"/>
    <w:rsid w:val="00F83A1B"/>
    <w:rsid w:val="00F86B48"/>
    <w:rsid w:val="00F87732"/>
    <w:rsid w:val="00FA42C7"/>
    <w:rsid w:val="00FD31CB"/>
    <w:rsid w:val="00FD5B2E"/>
    <w:rsid w:val="00FD6CEA"/>
    <w:rsid w:val="00FE36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B6"/>
    <w:rPr>
      <w:rFonts w:eastAsiaTheme="minorEastAsia"/>
      <w:lang w:eastAsia="pt-BR"/>
    </w:rPr>
  </w:style>
  <w:style w:type="paragraph" w:styleId="Ttulo1">
    <w:name w:val="heading 1"/>
    <w:basedOn w:val="Normal"/>
    <w:next w:val="Normal"/>
    <w:link w:val="Ttulo1Char"/>
    <w:qFormat/>
    <w:rsid w:val="00584563"/>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iPriority w:val="9"/>
    <w:semiHidden/>
    <w:unhideWhenUsed/>
    <w:qFormat/>
    <w:rsid w:val="00142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83CB6"/>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83C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CB6"/>
    <w:rPr>
      <w:rFonts w:ascii="Tahoma" w:eastAsiaTheme="minorEastAsia" w:hAnsi="Tahoma" w:cs="Tahoma"/>
      <w:sz w:val="16"/>
      <w:szCs w:val="16"/>
      <w:lang w:eastAsia="pt-BR"/>
    </w:rPr>
  </w:style>
  <w:style w:type="character" w:styleId="TextodoEspaoReservado">
    <w:name w:val="Placeholder Text"/>
    <w:basedOn w:val="Fontepargpadro"/>
    <w:uiPriority w:val="99"/>
    <w:semiHidden/>
    <w:rsid w:val="00E51CAC"/>
    <w:rPr>
      <w:color w:val="808080"/>
    </w:rPr>
  </w:style>
  <w:style w:type="paragraph" w:styleId="PargrafodaLista">
    <w:name w:val="List Paragraph"/>
    <w:basedOn w:val="Normal"/>
    <w:uiPriority w:val="34"/>
    <w:qFormat/>
    <w:rsid w:val="0035716A"/>
    <w:pPr>
      <w:ind w:left="720"/>
      <w:contextualSpacing/>
    </w:pPr>
  </w:style>
  <w:style w:type="paragraph" w:customStyle="1" w:styleId="Tabela1">
    <w:name w:val="Tabela1"/>
    <w:basedOn w:val="Normal"/>
    <w:rsid w:val="000A12DE"/>
    <w:pPr>
      <w:spacing w:after="0" w:line="240" w:lineRule="auto"/>
      <w:jc w:val="both"/>
    </w:pPr>
    <w:rPr>
      <w:rFonts w:ascii="Times New Roman" w:eastAsia="Times New Roman" w:hAnsi="Times New Roman" w:cs="Times New Roman"/>
      <w:b/>
      <w:sz w:val="24"/>
      <w:szCs w:val="24"/>
    </w:rPr>
  </w:style>
  <w:style w:type="character" w:customStyle="1" w:styleId="Ttulo1Char">
    <w:name w:val="Título 1 Char"/>
    <w:basedOn w:val="Fontepargpadro"/>
    <w:link w:val="Ttulo1"/>
    <w:rsid w:val="00584563"/>
    <w:rPr>
      <w:rFonts w:ascii="Arial" w:eastAsia="Times New Roman" w:hAnsi="Arial" w:cs="Arial"/>
      <w:b/>
      <w:bCs/>
      <w:kern w:val="32"/>
      <w:sz w:val="32"/>
      <w:szCs w:val="32"/>
      <w:lang w:eastAsia="pt-BR"/>
    </w:rPr>
  </w:style>
  <w:style w:type="character" w:styleId="Hyperlink">
    <w:name w:val="Hyperlink"/>
    <w:basedOn w:val="Fontepargpadro"/>
    <w:rsid w:val="00584563"/>
    <w:rPr>
      <w:color w:val="0000FF"/>
      <w:u w:val="single"/>
    </w:rPr>
  </w:style>
  <w:style w:type="character" w:customStyle="1" w:styleId="Ttulo2Char">
    <w:name w:val="Título 2 Char"/>
    <w:basedOn w:val="Fontepargpadro"/>
    <w:link w:val="Ttulo2"/>
    <w:uiPriority w:val="9"/>
    <w:semiHidden/>
    <w:rsid w:val="001421E7"/>
    <w:rPr>
      <w:rFonts w:asciiTheme="majorHAnsi" w:eastAsiaTheme="majorEastAsia" w:hAnsiTheme="majorHAnsi" w:cstheme="majorBidi"/>
      <w:b/>
      <w:bCs/>
      <w:color w:val="4F81BD" w:themeColor="accent1"/>
      <w:sz w:val="26"/>
      <w:szCs w:val="26"/>
      <w:lang w:eastAsia="pt-BR"/>
    </w:rPr>
  </w:style>
  <w:style w:type="paragraph" w:styleId="Cabealho">
    <w:name w:val="header"/>
    <w:basedOn w:val="Normal"/>
    <w:link w:val="CabealhoChar"/>
    <w:uiPriority w:val="99"/>
    <w:semiHidden/>
    <w:unhideWhenUsed/>
    <w:rsid w:val="000838E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838EC"/>
    <w:rPr>
      <w:rFonts w:eastAsiaTheme="minorEastAsia"/>
      <w:lang w:eastAsia="pt-BR"/>
    </w:rPr>
  </w:style>
  <w:style w:type="paragraph" w:styleId="Rodap">
    <w:name w:val="footer"/>
    <w:basedOn w:val="Normal"/>
    <w:link w:val="RodapChar"/>
    <w:uiPriority w:val="99"/>
    <w:unhideWhenUsed/>
    <w:rsid w:val="000838EC"/>
    <w:pPr>
      <w:tabs>
        <w:tab w:val="center" w:pos="4252"/>
        <w:tab w:val="right" w:pos="8504"/>
      </w:tabs>
      <w:spacing w:after="0" w:line="240" w:lineRule="auto"/>
    </w:pPr>
  </w:style>
  <w:style w:type="character" w:customStyle="1" w:styleId="RodapChar">
    <w:name w:val="Rodapé Char"/>
    <w:basedOn w:val="Fontepargpadro"/>
    <w:link w:val="Rodap"/>
    <w:uiPriority w:val="99"/>
    <w:rsid w:val="000838EC"/>
    <w:rPr>
      <w:rFonts w:eastAsiaTheme="minorEastAsia"/>
      <w:lang w:eastAsia="pt-BR"/>
    </w:rPr>
  </w:style>
  <w:style w:type="paragraph" w:customStyle="1" w:styleId="Default">
    <w:name w:val="Default"/>
    <w:rsid w:val="000838EC"/>
    <w:pPr>
      <w:autoSpaceDE w:val="0"/>
      <w:autoSpaceDN w:val="0"/>
      <w:adjustRightInd w:val="0"/>
      <w:spacing w:after="0" w:line="240" w:lineRule="auto"/>
    </w:pPr>
    <w:rPr>
      <w:rFonts w:ascii="Arial" w:hAnsi="Arial" w:cs="Arial"/>
      <w:color w:val="000000"/>
      <w:sz w:val="24"/>
      <w:szCs w:val="24"/>
    </w:rPr>
  </w:style>
  <w:style w:type="paragraph" w:styleId="Textodenotaderodap">
    <w:name w:val="footnote text"/>
    <w:basedOn w:val="Normal"/>
    <w:link w:val="TextodenotaderodapChar"/>
    <w:unhideWhenUsed/>
    <w:rsid w:val="000838EC"/>
    <w:pPr>
      <w:spacing w:after="0" w:line="240" w:lineRule="auto"/>
    </w:pPr>
    <w:rPr>
      <w:rFonts w:eastAsiaTheme="minorHAnsi"/>
      <w:sz w:val="20"/>
      <w:szCs w:val="20"/>
      <w:lang w:eastAsia="en-US"/>
    </w:rPr>
  </w:style>
  <w:style w:type="character" w:customStyle="1" w:styleId="TextodenotaderodapChar">
    <w:name w:val="Texto de nota de rodapé Char"/>
    <w:basedOn w:val="Fontepargpadro"/>
    <w:link w:val="Textodenotaderodap"/>
    <w:rsid w:val="000838EC"/>
    <w:rPr>
      <w:sz w:val="20"/>
      <w:szCs w:val="20"/>
    </w:rPr>
  </w:style>
  <w:style w:type="character" w:styleId="Refdenotaderodap">
    <w:name w:val="footnote reference"/>
    <w:basedOn w:val="Fontepargpadro"/>
    <w:unhideWhenUsed/>
    <w:rsid w:val="000838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658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elabcg@hotmail.com" TargetMode="External"/><Relationship Id="rId13" Type="http://schemas.openxmlformats.org/officeDocument/2006/relationships/hyperlink" Target="http://ideas.repec.org/a/ucp/jlabec/v24y2006i3p411-48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bn.globoradio.globo.com/comentaristas/gilberto-dimenstein/GILBERTO-DIMENSTEIN.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fonsecacv@yahoo.com.br"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i_raposo@hotmail.com" TargetMode="External"/><Relationship Id="rId14" Type="http://schemas.openxmlformats.org/officeDocument/2006/relationships/hyperlink" Target="http://ideas.repec.org/s/ucp/jlabec.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A7C6-C32C-482D-82CE-1B8C1C33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17</Pages>
  <Words>7704</Words>
  <Characters>41605</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Michela</cp:lastModifiedBy>
  <cp:revision>115</cp:revision>
  <cp:lastPrinted>2014-07-11T13:39:00Z</cp:lastPrinted>
  <dcterms:created xsi:type="dcterms:W3CDTF">2014-06-13T18:07:00Z</dcterms:created>
  <dcterms:modified xsi:type="dcterms:W3CDTF">2014-07-23T22:03:00Z</dcterms:modified>
</cp:coreProperties>
</file>