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362" w:rsidRPr="00BA3AD7" w:rsidRDefault="00190521" w:rsidP="007620D5">
      <w:pPr>
        <w:spacing w:after="0" w:line="240" w:lineRule="auto"/>
        <w:jc w:val="center"/>
        <w:rPr>
          <w:rFonts w:ascii="Times New Roman" w:hAnsi="Times New Roman" w:cs="Times New Roman"/>
          <w:b/>
          <w:sz w:val="24"/>
          <w:szCs w:val="24"/>
        </w:rPr>
      </w:pPr>
      <w:r w:rsidRPr="00BA3AD7">
        <w:rPr>
          <w:rFonts w:ascii="Times New Roman" w:hAnsi="Times New Roman" w:cs="Times New Roman"/>
          <w:b/>
          <w:sz w:val="24"/>
          <w:szCs w:val="24"/>
        </w:rPr>
        <w:t xml:space="preserve">Área </w:t>
      </w:r>
      <w:r w:rsidR="00EF376A">
        <w:rPr>
          <w:rFonts w:ascii="Times New Roman" w:hAnsi="Times New Roman" w:cs="Times New Roman"/>
          <w:b/>
          <w:sz w:val="24"/>
          <w:szCs w:val="24"/>
        </w:rPr>
        <w:t>4</w:t>
      </w:r>
      <w:r w:rsidRPr="00BA3AD7">
        <w:rPr>
          <w:rFonts w:ascii="Times New Roman" w:hAnsi="Times New Roman" w:cs="Times New Roman"/>
          <w:b/>
          <w:sz w:val="24"/>
          <w:szCs w:val="24"/>
        </w:rPr>
        <w:t xml:space="preserve"> </w:t>
      </w:r>
      <w:r>
        <w:rPr>
          <w:rFonts w:ascii="Times New Roman" w:hAnsi="Times New Roman" w:cs="Times New Roman"/>
          <w:b/>
          <w:sz w:val="24"/>
          <w:szCs w:val="24"/>
        </w:rPr>
        <w:t>–</w:t>
      </w:r>
      <w:r w:rsidRPr="00BA3AD7">
        <w:rPr>
          <w:rFonts w:ascii="Times New Roman" w:hAnsi="Times New Roman" w:cs="Times New Roman"/>
          <w:b/>
          <w:sz w:val="24"/>
          <w:szCs w:val="24"/>
        </w:rPr>
        <w:t xml:space="preserve"> </w:t>
      </w:r>
      <w:r>
        <w:rPr>
          <w:rFonts w:ascii="Times New Roman" w:hAnsi="Times New Roman" w:cs="Times New Roman"/>
          <w:b/>
          <w:sz w:val="24"/>
          <w:szCs w:val="24"/>
        </w:rPr>
        <w:t xml:space="preserve">Macroeconomia, </w:t>
      </w:r>
      <w:r w:rsidR="00EF376A">
        <w:rPr>
          <w:rFonts w:ascii="Times New Roman" w:hAnsi="Times New Roman" w:cs="Times New Roman"/>
          <w:b/>
          <w:sz w:val="24"/>
          <w:szCs w:val="24"/>
        </w:rPr>
        <w:t>Economia Monetária</w:t>
      </w:r>
      <w:r>
        <w:rPr>
          <w:rFonts w:ascii="Times New Roman" w:hAnsi="Times New Roman" w:cs="Times New Roman"/>
          <w:b/>
          <w:sz w:val="24"/>
          <w:szCs w:val="24"/>
        </w:rPr>
        <w:t xml:space="preserve"> e Finanças</w:t>
      </w:r>
      <w:r w:rsidRPr="00BA3AD7">
        <w:rPr>
          <w:rFonts w:ascii="Times New Roman" w:hAnsi="Times New Roman" w:cs="Times New Roman"/>
          <w:b/>
          <w:sz w:val="24"/>
          <w:szCs w:val="24"/>
        </w:rPr>
        <w:t xml:space="preserve"> </w:t>
      </w:r>
    </w:p>
    <w:p w:rsidR="00EF376A" w:rsidRDefault="00EF376A" w:rsidP="00C33362">
      <w:pPr>
        <w:spacing w:after="0" w:line="240" w:lineRule="auto"/>
        <w:jc w:val="center"/>
        <w:rPr>
          <w:rFonts w:ascii="Times New Roman" w:hAnsi="Times New Roman" w:cs="Times New Roman"/>
          <w:b/>
          <w:sz w:val="24"/>
          <w:szCs w:val="24"/>
        </w:rPr>
      </w:pPr>
    </w:p>
    <w:p w:rsidR="00C33362" w:rsidRPr="00BA3AD7" w:rsidRDefault="00190521" w:rsidP="00C3336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2016</w:t>
      </w:r>
    </w:p>
    <w:p w:rsidR="00876EF0" w:rsidRDefault="00876EF0" w:rsidP="00F9112A">
      <w:pPr>
        <w:spacing w:line="240" w:lineRule="auto"/>
        <w:contextualSpacing/>
        <w:rPr>
          <w:rFonts w:ascii="Times New Roman" w:hAnsi="Times New Roman" w:cs="Times New Roman"/>
          <w:b/>
          <w:sz w:val="24"/>
          <w:szCs w:val="24"/>
        </w:rPr>
      </w:pPr>
    </w:p>
    <w:p w:rsidR="007620D5" w:rsidRPr="00BA3AD7" w:rsidRDefault="007620D5" w:rsidP="007620D5">
      <w:pPr>
        <w:spacing w:line="240" w:lineRule="auto"/>
        <w:contextualSpacing/>
        <w:jc w:val="center"/>
        <w:rPr>
          <w:rFonts w:ascii="Times New Roman" w:hAnsi="Times New Roman" w:cs="Times New Roman"/>
          <w:b/>
          <w:bCs/>
          <w:sz w:val="24"/>
          <w:szCs w:val="24"/>
        </w:rPr>
      </w:pPr>
      <w:r w:rsidRPr="00BA3AD7">
        <w:rPr>
          <w:rFonts w:ascii="Times New Roman" w:hAnsi="Times New Roman" w:cs="Times New Roman"/>
          <w:b/>
          <w:bCs/>
          <w:sz w:val="24"/>
          <w:szCs w:val="24"/>
        </w:rPr>
        <w:t xml:space="preserve">A Lei de </w:t>
      </w:r>
      <w:proofErr w:type="spellStart"/>
      <w:r w:rsidRPr="00BA3AD7">
        <w:rPr>
          <w:rFonts w:ascii="Times New Roman" w:hAnsi="Times New Roman" w:cs="Times New Roman"/>
          <w:b/>
          <w:bCs/>
          <w:sz w:val="24"/>
          <w:szCs w:val="24"/>
        </w:rPr>
        <w:t>Thirlwall</w:t>
      </w:r>
      <w:proofErr w:type="spellEnd"/>
      <w:r w:rsidRPr="00BA3AD7">
        <w:rPr>
          <w:rFonts w:ascii="Times New Roman" w:hAnsi="Times New Roman" w:cs="Times New Roman"/>
          <w:b/>
          <w:bCs/>
          <w:sz w:val="24"/>
          <w:szCs w:val="24"/>
        </w:rPr>
        <w:t xml:space="preserve"> </w:t>
      </w:r>
      <w:proofErr w:type="spellStart"/>
      <w:r w:rsidRPr="00BA3AD7">
        <w:rPr>
          <w:rFonts w:ascii="Times New Roman" w:hAnsi="Times New Roman" w:cs="Times New Roman"/>
          <w:b/>
          <w:bCs/>
          <w:sz w:val="24"/>
          <w:szCs w:val="24"/>
        </w:rPr>
        <w:t>Multissetorial</w:t>
      </w:r>
      <w:proofErr w:type="spellEnd"/>
      <w:r w:rsidRPr="00BA3AD7">
        <w:rPr>
          <w:rFonts w:ascii="Times New Roman" w:hAnsi="Times New Roman" w:cs="Times New Roman"/>
          <w:b/>
          <w:bCs/>
          <w:sz w:val="24"/>
          <w:szCs w:val="24"/>
        </w:rPr>
        <w:t xml:space="preserve"> com Fluxos de Capitais:</w:t>
      </w:r>
    </w:p>
    <w:p w:rsidR="007620D5" w:rsidRPr="00BA3AD7" w:rsidRDefault="007620D5" w:rsidP="007620D5">
      <w:pPr>
        <w:spacing w:after="0" w:line="240" w:lineRule="auto"/>
        <w:jc w:val="center"/>
        <w:rPr>
          <w:rFonts w:ascii="Times New Roman" w:hAnsi="Times New Roman" w:cs="Times New Roman"/>
          <w:sz w:val="24"/>
          <w:szCs w:val="24"/>
          <w:lang w:eastAsia="pt-BR"/>
        </w:rPr>
      </w:pPr>
      <w:r w:rsidRPr="00BA3AD7">
        <w:rPr>
          <w:rFonts w:ascii="Times New Roman" w:hAnsi="Times New Roman" w:cs="Times New Roman"/>
          <w:bCs/>
          <w:sz w:val="24"/>
          <w:szCs w:val="24"/>
        </w:rPr>
        <w:t>Uma Análise do Plano Nacional de Exportações (2015-2018) Usando Simulações Computacionais</w:t>
      </w:r>
      <w:r w:rsidRPr="00BA3AD7">
        <w:rPr>
          <w:rStyle w:val="Refdenotaderodap"/>
          <w:rFonts w:ascii="Times New Roman" w:hAnsi="Times New Roman" w:cs="Times New Roman"/>
          <w:sz w:val="24"/>
          <w:szCs w:val="24"/>
        </w:rPr>
        <w:footnoteReference w:customMarkFollows="1" w:id="1"/>
        <w:sym w:font="Symbol" w:char="F0A7"/>
      </w:r>
    </w:p>
    <w:p w:rsidR="00876EF0" w:rsidRDefault="00876EF0" w:rsidP="00F9112A">
      <w:pPr>
        <w:spacing w:line="240" w:lineRule="auto"/>
        <w:contextualSpacing/>
        <w:rPr>
          <w:rFonts w:ascii="Times New Roman" w:hAnsi="Times New Roman" w:cs="Times New Roman"/>
          <w:b/>
          <w:sz w:val="24"/>
          <w:szCs w:val="24"/>
        </w:rPr>
      </w:pPr>
    </w:p>
    <w:p w:rsidR="00EF376A" w:rsidRDefault="00EF376A" w:rsidP="00F9112A">
      <w:pPr>
        <w:spacing w:line="240" w:lineRule="auto"/>
        <w:contextualSpacing/>
        <w:rPr>
          <w:rFonts w:ascii="Times New Roman" w:hAnsi="Times New Roman" w:cs="Times New Roman"/>
          <w:b/>
          <w:sz w:val="24"/>
          <w:szCs w:val="24"/>
        </w:rPr>
      </w:pPr>
    </w:p>
    <w:p w:rsidR="00876EF0" w:rsidRDefault="007620D5" w:rsidP="007620D5">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Li</w:t>
      </w:r>
      <w:r w:rsidRPr="00BA3AD7">
        <w:rPr>
          <w:rFonts w:ascii="Times New Roman" w:hAnsi="Times New Roman" w:cs="Times New Roman"/>
          <w:sz w:val="24"/>
          <w:szCs w:val="24"/>
        </w:rPr>
        <w:t>via Nalesso Baptista</w:t>
      </w:r>
      <w:r w:rsidRPr="00BA3AD7">
        <w:rPr>
          <w:rStyle w:val="Refdenotaderodap"/>
          <w:rFonts w:ascii="Times New Roman" w:eastAsia="Calibri" w:hAnsi="Times New Roman" w:cs="Times New Roman"/>
          <w:sz w:val="24"/>
          <w:szCs w:val="24"/>
        </w:rPr>
        <w:footnoteReference w:id="2"/>
      </w:r>
    </w:p>
    <w:p w:rsidR="00EF376A" w:rsidRPr="00BA3AD7" w:rsidRDefault="00EF376A" w:rsidP="00EF376A">
      <w:pPr>
        <w:spacing w:line="240" w:lineRule="auto"/>
        <w:contextualSpacing/>
        <w:jc w:val="right"/>
        <w:rPr>
          <w:rFonts w:ascii="Times New Roman" w:hAnsi="Times New Roman" w:cs="Times New Roman"/>
          <w:sz w:val="24"/>
          <w:szCs w:val="24"/>
        </w:rPr>
      </w:pPr>
      <w:r w:rsidRPr="00BA3AD7">
        <w:rPr>
          <w:rFonts w:ascii="Times New Roman" w:eastAsia="Calibri" w:hAnsi="Times New Roman" w:cs="Times New Roman"/>
          <w:sz w:val="24"/>
          <w:szCs w:val="24"/>
        </w:rPr>
        <w:t>Guilherme Jonas C</w:t>
      </w:r>
      <w:r>
        <w:rPr>
          <w:rFonts w:ascii="Times New Roman" w:eastAsia="Calibri" w:hAnsi="Times New Roman" w:cs="Times New Roman"/>
          <w:sz w:val="24"/>
          <w:szCs w:val="24"/>
        </w:rPr>
        <w:t>osta</w:t>
      </w:r>
      <w:r w:rsidRPr="00BA3AD7">
        <w:rPr>
          <w:rFonts w:ascii="Times New Roman" w:eastAsia="Calibri" w:hAnsi="Times New Roman" w:cs="Times New Roman"/>
          <w:sz w:val="24"/>
          <w:szCs w:val="24"/>
        </w:rPr>
        <w:t xml:space="preserve"> da Silva</w:t>
      </w:r>
      <w:r w:rsidRPr="00BA3AD7">
        <w:rPr>
          <w:rStyle w:val="Refdenotaderodap"/>
          <w:rFonts w:ascii="Times New Roman" w:eastAsia="Calibri" w:hAnsi="Times New Roman" w:cs="Times New Roman"/>
          <w:sz w:val="24"/>
          <w:szCs w:val="24"/>
        </w:rPr>
        <w:footnoteReference w:id="3"/>
      </w:r>
    </w:p>
    <w:p w:rsidR="00EF376A" w:rsidRPr="00BA3AD7" w:rsidRDefault="00EF376A" w:rsidP="00EF376A">
      <w:pPr>
        <w:spacing w:line="240" w:lineRule="auto"/>
        <w:contextualSpacing/>
        <w:jc w:val="right"/>
        <w:rPr>
          <w:rFonts w:ascii="Times New Roman" w:eastAsia="Calibri" w:hAnsi="Times New Roman" w:cs="Times New Roman"/>
          <w:sz w:val="24"/>
          <w:szCs w:val="24"/>
        </w:rPr>
      </w:pPr>
      <w:r w:rsidRPr="00BA3AD7">
        <w:rPr>
          <w:rFonts w:ascii="Times New Roman" w:eastAsia="Calibri" w:hAnsi="Times New Roman" w:cs="Times New Roman"/>
          <w:sz w:val="24"/>
          <w:szCs w:val="24"/>
        </w:rPr>
        <w:t>Júlio Fernando Costa Santos</w:t>
      </w:r>
      <w:r w:rsidRPr="00BA3AD7">
        <w:rPr>
          <w:rStyle w:val="Refdenotaderodap"/>
          <w:rFonts w:ascii="Times New Roman" w:eastAsia="Calibri" w:hAnsi="Times New Roman" w:cs="Times New Roman"/>
          <w:sz w:val="24"/>
          <w:szCs w:val="24"/>
        </w:rPr>
        <w:footnoteReference w:id="4"/>
      </w:r>
    </w:p>
    <w:p w:rsidR="00EF376A" w:rsidRPr="007620D5" w:rsidRDefault="00EF376A" w:rsidP="007620D5">
      <w:pPr>
        <w:spacing w:line="240" w:lineRule="auto"/>
        <w:contextualSpacing/>
        <w:jc w:val="right"/>
        <w:rPr>
          <w:rFonts w:ascii="Times New Roman" w:eastAsia="Calibri" w:hAnsi="Times New Roman" w:cs="Times New Roman"/>
          <w:sz w:val="24"/>
          <w:szCs w:val="24"/>
        </w:rPr>
      </w:pPr>
    </w:p>
    <w:p w:rsidR="00876EF0" w:rsidRDefault="00876EF0" w:rsidP="00F9112A">
      <w:pPr>
        <w:spacing w:line="240" w:lineRule="auto"/>
        <w:contextualSpacing/>
        <w:rPr>
          <w:rFonts w:ascii="Times New Roman" w:hAnsi="Times New Roman" w:cs="Times New Roman"/>
          <w:b/>
          <w:sz w:val="24"/>
          <w:szCs w:val="24"/>
        </w:rPr>
      </w:pPr>
    </w:p>
    <w:p w:rsidR="007620D5" w:rsidRDefault="007620D5" w:rsidP="00F9112A">
      <w:pPr>
        <w:spacing w:line="240" w:lineRule="auto"/>
        <w:contextualSpacing/>
        <w:rPr>
          <w:rFonts w:ascii="Times New Roman" w:hAnsi="Times New Roman" w:cs="Times New Roman"/>
          <w:b/>
          <w:sz w:val="24"/>
          <w:szCs w:val="24"/>
        </w:rPr>
      </w:pPr>
    </w:p>
    <w:p w:rsidR="0099589E" w:rsidRPr="00BA3AD7" w:rsidRDefault="0099589E" w:rsidP="00F9112A">
      <w:pPr>
        <w:spacing w:line="240" w:lineRule="auto"/>
        <w:contextualSpacing/>
        <w:rPr>
          <w:rFonts w:ascii="Times New Roman" w:hAnsi="Times New Roman" w:cs="Times New Roman"/>
          <w:b/>
          <w:sz w:val="24"/>
          <w:szCs w:val="24"/>
        </w:rPr>
      </w:pPr>
      <w:r w:rsidRPr="00BA3AD7">
        <w:rPr>
          <w:rFonts w:ascii="Times New Roman" w:hAnsi="Times New Roman" w:cs="Times New Roman"/>
          <w:b/>
          <w:sz w:val="24"/>
          <w:szCs w:val="24"/>
        </w:rPr>
        <w:t>Resumo:</w:t>
      </w:r>
    </w:p>
    <w:p w:rsidR="0099589E" w:rsidRPr="00BA3AD7" w:rsidRDefault="0099589E"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Este trabalho tem como objetivo avançar no debate em torno da Lei de Thirlwall</w:t>
      </w:r>
      <w:r w:rsidR="008047B5" w:rsidRPr="00BA3AD7">
        <w:rPr>
          <w:rFonts w:ascii="Times New Roman" w:hAnsi="Times New Roman" w:cs="Times New Roman"/>
          <w:sz w:val="24"/>
          <w:szCs w:val="24"/>
        </w:rPr>
        <w:t xml:space="preserve"> </w:t>
      </w:r>
      <w:r w:rsidR="00BE48BE" w:rsidRPr="00BA3AD7">
        <w:rPr>
          <w:rFonts w:ascii="Times New Roman" w:hAnsi="Times New Roman" w:cs="Times New Roman"/>
          <w:sz w:val="24"/>
          <w:szCs w:val="24"/>
        </w:rPr>
        <w:t>Multissetorial</w:t>
      </w:r>
      <w:r w:rsidRPr="00BA3AD7">
        <w:rPr>
          <w:rFonts w:ascii="Times New Roman" w:hAnsi="Times New Roman" w:cs="Times New Roman"/>
          <w:sz w:val="24"/>
          <w:szCs w:val="24"/>
        </w:rPr>
        <w:t xml:space="preserve">, incluindo os fluxos de capitais setoriais e suas implicações </w:t>
      </w:r>
      <w:r w:rsidR="00BE48BE" w:rsidRPr="00BA3AD7">
        <w:rPr>
          <w:rFonts w:ascii="Times New Roman" w:hAnsi="Times New Roman" w:cs="Times New Roman"/>
          <w:sz w:val="24"/>
          <w:szCs w:val="24"/>
        </w:rPr>
        <w:t xml:space="preserve">para a </w:t>
      </w:r>
      <w:r w:rsidR="00913378" w:rsidRPr="00BA3AD7">
        <w:rPr>
          <w:rFonts w:ascii="Times New Roman" w:hAnsi="Times New Roman" w:cs="Times New Roman"/>
          <w:sz w:val="24"/>
          <w:szCs w:val="24"/>
        </w:rPr>
        <w:t xml:space="preserve">nova </w:t>
      </w:r>
      <w:r w:rsidR="00BE48BE" w:rsidRPr="00BA3AD7">
        <w:rPr>
          <w:rFonts w:ascii="Times New Roman" w:hAnsi="Times New Roman" w:cs="Times New Roman"/>
          <w:sz w:val="24"/>
          <w:szCs w:val="24"/>
        </w:rPr>
        <w:t>estratégia de crescimento da economia brasileira</w:t>
      </w:r>
      <w:r w:rsidR="00913378" w:rsidRPr="00BA3AD7">
        <w:rPr>
          <w:rFonts w:ascii="Times New Roman" w:eastAsiaTheme="minorEastAsia" w:hAnsi="Times New Roman" w:cs="Times New Roman"/>
          <w:sz w:val="24"/>
          <w:szCs w:val="24"/>
        </w:rPr>
        <w:t xml:space="preserve">, que </w:t>
      </w:r>
      <w:r w:rsidR="00913378" w:rsidRPr="00BA3AD7">
        <w:rPr>
          <w:rFonts w:ascii="Times New Roman" w:hAnsi="Times New Roman" w:cs="Times New Roman"/>
          <w:sz w:val="24"/>
          <w:szCs w:val="24"/>
        </w:rPr>
        <w:t>visa estimular as exportações</w:t>
      </w:r>
      <w:r w:rsidR="008047B5" w:rsidRPr="00BA3AD7">
        <w:rPr>
          <w:rFonts w:ascii="Times New Roman" w:hAnsi="Times New Roman" w:cs="Times New Roman"/>
          <w:sz w:val="24"/>
          <w:szCs w:val="24"/>
        </w:rPr>
        <w:t xml:space="preserve"> </w:t>
      </w:r>
      <w:r w:rsidR="009B54EC" w:rsidRPr="00BA3AD7">
        <w:rPr>
          <w:rFonts w:ascii="Times New Roman" w:hAnsi="Times New Roman" w:cs="Times New Roman"/>
          <w:sz w:val="24"/>
          <w:szCs w:val="24"/>
        </w:rPr>
        <w:t>por meio</w:t>
      </w:r>
      <w:r w:rsidR="00913378" w:rsidRPr="00BA3AD7">
        <w:rPr>
          <w:rFonts w:ascii="Times New Roman" w:hAnsi="Times New Roman" w:cs="Times New Roman"/>
          <w:sz w:val="24"/>
          <w:szCs w:val="24"/>
        </w:rPr>
        <w:t xml:space="preserve"> da diversificação dos produtos, da agregação de valor e do aumento da intensidade tecnológica das exportações brasileiras</w:t>
      </w:r>
      <w:r w:rsidRPr="00BA3AD7">
        <w:rPr>
          <w:rFonts w:ascii="Times New Roman" w:hAnsi="Times New Roman" w:cs="Times New Roman"/>
          <w:sz w:val="24"/>
          <w:szCs w:val="24"/>
        </w:rPr>
        <w:t xml:space="preserve">. </w:t>
      </w:r>
      <w:r w:rsidR="00BE48BE" w:rsidRPr="00BA3AD7">
        <w:rPr>
          <w:rFonts w:ascii="Times New Roman" w:hAnsi="Times New Roman" w:cs="Times New Roman"/>
          <w:sz w:val="24"/>
          <w:szCs w:val="24"/>
        </w:rPr>
        <w:t xml:space="preserve">Para tanto, desenvolve-se um modelo multissetorial com fluxos de capitais setoriais e, na </w:t>
      </w:r>
      <w:r w:rsidR="002B31F5" w:rsidRPr="00BA3AD7">
        <w:rPr>
          <w:rFonts w:ascii="Times New Roman" w:hAnsi="Times New Roman" w:cs="Times New Roman"/>
          <w:sz w:val="24"/>
          <w:szCs w:val="24"/>
        </w:rPr>
        <w:t>sequência</w:t>
      </w:r>
      <w:r w:rsidR="00BE48BE" w:rsidRPr="00BA3AD7">
        <w:rPr>
          <w:rFonts w:ascii="Times New Roman" w:hAnsi="Times New Roman" w:cs="Times New Roman"/>
          <w:sz w:val="24"/>
          <w:szCs w:val="24"/>
        </w:rPr>
        <w:t>, realiza</w:t>
      </w:r>
      <w:r w:rsidR="00B507A9" w:rsidRPr="00BA3AD7">
        <w:rPr>
          <w:rFonts w:ascii="Times New Roman" w:hAnsi="Times New Roman" w:cs="Times New Roman"/>
          <w:sz w:val="24"/>
          <w:szCs w:val="24"/>
        </w:rPr>
        <w:t>m</w:t>
      </w:r>
      <w:r w:rsidR="00BE48BE" w:rsidRPr="00BA3AD7">
        <w:rPr>
          <w:rFonts w:ascii="Times New Roman" w:hAnsi="Times New Roman" w:cs="Times New Roman"/>
          <w:sz w:val="24"/>
          <w:szCs w:val="24"/>
        </w:rPr>
        <w:t>-se alguma</w:t>
      </w:r>
      <w:r w:rsidR="00B507A9" w:rsidRPr="00BA3AD7">
        <w:rPr>
          <w:rFonts w:ascii="Times New Roman" w:hAnsi="Times New Roman" w:cs="Times New Roman"/>
          <w:sz w:val="24"/>
          <w:szCs w:val="24"/>
        </w:rPr>
        <w:t>s</w:t>
      </w:r>
      <w:r w:rsidR="00BE48BE" w:rsidRPr="00BA3AD7">
        <w:rPr>
          <w:rFonts w:ascii="Times New Roman" w:hAnsi="Times New Roman" w:cs="Times New Roman"/>
          <w:sz w:val="24"/>
          <w:szCs w:val="24"/>
        </w:rPr>
        <w:t xml:space="preserve"> simulações computacionais considerando os </w:t>
      </w:r>
      <w:r w:rsidRPr="00BA3AD7">
        <w:rPr>
          <w:rFonts w:ascii="Times New Roman" w:hAnsi="Times New Roman" w:cs="Times New Roman"/>
          <w:sz w:val="24"/>
          <w:szCs w:val="24"/>
        </w:rPr>
        <w:t xml:space="preserve">principais </w:t>
      </w:r>
      <w:r w:rsidR="00913378" w:rsidRPr="00BA3AD7">
        <w:rPr>
          <w:rFonts w:ascii="Times New Roman" w:hAnsi="Times New Roman" w:cs="Times New Roman"/>
          <w:sz w:val="24"/>
          <w:szCs w:val="24"/>
        </w:rPr>
        <w:t xml:space="preserve">setores e </w:t>
      </w:r>
      <w:r w:rsidRPr="00BA3AD7">
        <w:rPr>
          <w:rFonts w:ascii="Times New Roman" w:hAnsi="Times New Roman" w:cs="Times New Roman"/>
          <w:sz w:val="24"/>
          <w:szCs w:val="24"/>
        </w:rPr>
        <w:t xml:space="preserve">parceiros econômicos </w:t>
      </w:r>
      <w:r w:rsidR="00BE48BE" w:rsidRPr="00BA3AD7">
        <w:rPr>
          <w:rFonts w:ascii="Times New Roman" w:hAnsi="Times New Roman" w:cs="Times New Roman"/>
          <w:sz w:val="24"/>
          <w:szCs w:val="24"/>
        </w:rPr>
        <w:t>do país</w:t>
      </w:r>
      <w:r w:rsidRPr="00BA3AD7">
        <w:rPr>
          <w:rFonts w:ascii="Times New Roman" w:hAnsi="Times New Roman" w:cs="Times New Roman"/>
          <w:sz w:val="24"/>
          <w:szCs w:val="24"/>
        </w:rPr>
        <w:t xml:space="preserve"> (China, Estados Unidos e </w:t>
      </w:r>
      <w:r w:rsidR="00BE48BE" w:rsidRPr="00BA3AD7">
        <w:rPr>
          <w:rFonts w:ascii="Times New Roman" w:hAnsi="Times New Roman" w:cs="Times New Roman"/>
          <w:sz w:val="24"/>
          <w:szCs w:val="24"/>
        </w:rPr>
        <w:t xml:space="preserve">Zona do Euro). </w:t>
      </w:r>
      <w:r w:rsidRPr="00BA3AD7">
        <w:rPr>
          <w:rFonts w:ascii="Times New Roman" w:hAnsi="Times New Roman" w:cs="Times New Roman"/>
          <w:sz w:val="24"/>
          <w:szCs w:val="24"/>
        </w:rPr>
        <w:t>Os resultados sugerem que</w:t>
      </w:r>
      <w:r w:rsidR="00BE48BE" w:rsidRPr="00BA3AD7">
        <w:rPr>
          <w:rFonts w:ascii="Times New Roman" w:hAnsi="Times New Roman" w:cs="Times New Roman"/>
          <w:sz w:val="24"/>
          <w:szCs w:val="24"/>
        </w:rPr>
        <w:t xml:space="preserve"> a melhor estratégia é estimular os setores</w:t>
      </w:r>
      <w:r w:rsidRPr="00BA3AD7">
        <w:rPr>
          <w:rFonts w:ascii="Times New Roman" w:hAnsi="Times New Roman" w:cs="Times New Roman"/>
          <w:sz w:val="24"/>
          <w:szCs w:val="24"/>
        </w:rPr>
        <w:t xml:space="preserve"> específico</w:t>
      </w:r>
      <w:r w:rsidR="00BE48BE" w:rsidRPr="00BA3AD7">
        <w:rPr>
          <w:rFonts w:ascii="Times New Roman" w:hAnsi="Times New Roman" w:cs="Times New Roman"/>
          <w:sz w:val="24"/>
          <w:szCs w:val="24"/>
        </w:rPr>
        <w:t xml:space="preserve">s, </w:t>
      </w:r>
      <w:r w:rsidR="00913378" w:rsidRPr="00BA3AD7">
        <w:rPr>
          <w:rFonts w:ascii="Times New Roman" w:hAnsi="Times New Roman" w:cs="Times New Roman"/>
          <w:sz w:val="24"/>
          <w:szCs w:val="24"/>
        </w:rPr>
        <w:t xml:space="preserve">ou seja, </w:t>
      </w:r>
      <w:r w:rsidR="00BE48BE" w:rsidRPr="00BA3AD7">
        <w:rPr>
          <w:rFonts w:ascii="Times New Roman" w:hAnsi="Times New Roman" w:cs="Times New Roman"/>
          <w:sz w:val="24"/>
          <w:szCs w:val="24"/>
        </w:rPr>
        <w:t>amplia</w:t>
      </w:r>
      <w:r w:rsidR="00913378" w:rsidRPr="00BA3AD7">
        <w:rPr>
          <w:rFonts w:ascii="Times New Roman" w:hAnsi="Times New Roman" w:cs="Times New Roman"/>
          <w:sz w:val="24"/>
          <w:szCs w:val="24"/>
        </w:rPr>
        <w:t>r</w:t>
      </w:r>
      <w:r w:rsidR="00BE48BE" w:rsidRPr="00BA3AD7">
        <w:rPr>
          <w:rFonts w:ascii="Times New Roman" w:hAnsi="Times New Roman" w:cs="Times New Roman"/>
          <w:sz w:val="24"/>
          <w:szCs w:val="24"/>
        </w:rPr>
        <w:t xml:space="preserve"> a </w:t>
      </w:r>
      <w:r w:rsidRPr="00BA3AD7">
        <w:rPr>
          <w:rFonts w:ascii="Times New Roman" w:hAnsi="Times New Roman" w:cs="Times New Roman"/>
          <w:sz w:val="24"/>
          <w:szCs w:val="24"/>
        </w:rPr>
        <w:t xml:space="preserve">participação </w:t>
      </w:r>
      <w:r w:rsidR="00BE48BE" w:rsidRPr="00BA3AD7">
        <w:rPr>
          <w:rFonts w:ascii="Times New Roman" w:hAnsi="Times New Roman" w:cs="Times New Roman"/>
          <w:sz w:val="24"/>
          <w:szCs w:val="24"/>
        </w:rPr>
        <w:t>d</w:t>
      </w:r>
      <w:r w:rsidR="00913378" w:rsidRPr="00BA3AD7">
        <w:rPr>
          <w:rFonts w:ascii="Times New Roman" w:hAnsi="Times New Roman" w:cs="Times New Roman"/>
          <w:sz w:val="24"/>
          <w:szCs w:val="24"/>
        </w:rPr>
        <w:t>o</w:t>
      </w:r>
      <w:r w:rsidR="00BE48BE" w:rsidRPr="00BA3AD7">
        <w:rPr>
          <w:rFonts w:ascii="Times New Roman" w:hAnsi="Times New Roman" w:cs="Times New Roman"/>
          <w:sz w:val="24"/>
          <w:szCs w:val="24"/>
        </w:rPr>
        <w:t xml:space="preserve">s </w:t>
      </w:r>
      <w:r w:rsidRPr="00BA3AD7">
        <w:rPr>
          <w:rFonts w:ascii="Times New Roman" w:hAnsi="Times New Roman" w:cs="Times New Roman"/>
          <w:sz w:val="24"/>
          <w:szCs w:val="24"/>
        </w:rPr>
        <w:t>setor</w:t>
      </w:r>
      <w:r w:rsidR="00BE48BE" w:rsidRPr="00BA3AD7">
        <w:rPr>
          <w:rFonts w:ascii="Times New Roman" w:hAnsi="Times New Roman" w:cs="Times New Roman"/>
          <w:sz w:val="24"/>
          <w:szCs w:val="24"/>
        </w:rPr>
        <w:t>es</w:t>
      </w:r>
      <w:r w:rsidRPr="00BA3AD7">
        <w:rPr>
          <w:rFonts w:ascii="Times New Roman" w:hAnsi="Times New Roman" w:cs="Times New Roman"/>
          <w:sz w:val="24"/>
          <w:szCs w:val="24"/>
        </w:rPr>
        <w:t xml:space="preserve"> que </w:t>
      </w:r>
      <w:r w:rsidR="00BE48BE" w:rsidRPr="00BA3AD7">
        <w:rPr>
          <w:rFonts w:ascii="Times New Roman" w:hAnsi="Times New Roman" w:cs="Times New Roman"/>
          <w:sz w:val="24"/>
          <w:szCs w:val="24"/>
        </w:rPr>
        <w:t xml:space="preserve">o país possui </w:t>
      </w:r>
      <w:r w:rsidRPr="00BA3AD7">
        <w:rPr>
          <w:rFonts w:ascii="Times New Roman" w:hAnsi="Times New Roman" w:cs="Times New Roman"/>
          <w:sz w:val="24"/>
          <w:szCs w:val="24"/>
        </w:rPr>
        <w:t>maior vantagem comparativa</w:t>
      </w:r>
      <w:r w:rsidR="00BE48BE" w:rsidRPr="00BA3AD7">
        <w:rPr>
          <w:rFonts w:ascii="Times New Roman" w:hAnsi="Times New Roman" w:cs="Times New Roman"/>
          <w:sz w:val="24"/>
          <w:szCs w:val="24"/>
        </w:rPr>
        <w:t xml:space="preserve"> em relação a cada um dos seus parceiros comerciais</w:t>
      </w:r>
      <w:r w:rsidRPr="00BA3AD7">
        <w:rPr>
          <w:rFonts w:ascii="Times New Roman" w:hAnsi="Times New Roman" w:cs="Times New Roman"/>
          <w:sz w:val="24"/>
          <w:szCs w:val="24"/>
        </w:rPr>
        <w:t xml:space="preserve">. </w:t>
      </w:r>
      <w:r w:rsidR="00DC036B" w:rsidRPr="00BA3AD7">
        <w:rPr>
          <w:rFonts w:ascii="Times New Roman" w:hAnsi="Times New Roman" w:cs="Times New Roman"/>
          <w:sz w:val="24"/>
          <w:szCs w:val="24"/>
        </w:rPr>
        <w:t xml:space="preserve">Não obstante o </w:t>
      </w:r>
      <w:r w:rsidR="009B65AF" w:rsidRPr="00BA3AD7">
        <w:rPr>
          <w:rFonts w:ascii="Times New Roman" w:hAnsi="Times New Roman" w:cs="Times New Roman"/>
          <w:sz w:val="24"/>
          <w:szCs w:val="24"/>
        </w:rPr>
        <w:t>resultados obtidos</w:t>
      </w:r>
      <w:r w:rsidR="0005035D" w:rsidRPr="00BA3AD7">
        <w:rPr>
          <w:rFonts w:ascii="Times New Roman" w:hAnsi="Times New Roman" w:cs="Times New Roman"/>
          <w:sz w:val="24"/>
          <w:szCs w:val="24"/>
        </w:rPr>
        <w:t xml:space="preserve"> na simulação,</w:t>
      </w:r>
      <w:r w:rsidR="009B65AF" w:rsidRPr="00BA3AD7">
        <w:rPr>
          <w:rFonts w:ascii="Times New Roman" w:hAnsi="Times New Roman" w:cs="Times New Roman"/>
          <w:sz w:val="24"/>
          <w:szCs w:val="24"/>
        </w:rPr>
        <w:t xml:space="preserve"> </w:t>
      </w:r>
      <w:r w:rsidR="00DC036B" w:rsidRPr="00BA3AD7">
        <w:rPr>
          <w:rFonts w:ascii="Times New Roman" w:hAnsi="Times New Roman" w:cs="Times New Roman"/>
          <w:sz w:val="24"/>
          <w:szCs w:val="24"/>
        </w:rPr>
        <w:t xml:space="preserve">nos moldes do modelo proposto por </w:t>
      </w:r>
      <w:proofErr w:type="spellStart"/>
      <w:r w:rsidR="00DC036B" w:rsidRPr="00BA3AD7">
        <w:rPr>
          <w:rFonts w:ascii="Times New Roman" w:hAnsi="Times New Roman" w:cs="Times New Roman"/>
          <w:sz w:val="24"/>
          <w:szCs w:val="24"/>
        </w:rPr>
        <w:t>Rodrik</w:t>
      </w:r>
      <w:proofErr w:type="spellEnd"/>
      <w:r w:rsidR="00DC036B" w:rsidRPr="00BA3AD7">
        <w:rPr>
          <w:rFonts w:ascii="Times New Roman" w:hAnsi="Times New Roman" w:cs="Times New Roman"/>
          <w:sz w:val="24"/>
          <w:szCs w:val="24"/>
        </w:rPr>
        <w:t xml:space="preserve"> </w:t>
      </w:r>
      <w:r w:rsidR="00DC036B" w:rsidRPr="00BA3AD7">
        <w:rPr>
          <w:rFonts w:ascii="Times New Roman" w:hAnsi="Times New Roman" w:cs="Times New Roman"/>
          <w:i/>
          <w:sz w:val="24"/>
          <w:szCs w:val="24"/>
        </w:rPr>
        <w:t>et al</w:t>
      </w:r>
      <w:r w:rsidR="00DC036B" w:rsidRPr="00BA3AD7">
        <w:rPr>
          <w:rFonts w:ascii="Times New Roman" w:hAnsi="Times New Roman" w:cs="Times New Roman"/>
          <w:sz w:val="24"/>
          <w:szCs w:val="24"/>
        </w:rPr>
        <w:t xml:space="preserve"> (2005), pode gerar a aceleração do crescimento econômico. </w:t>
      </w:r>
      <w:r w:rsidR="00913378" w:rsidRPr="00BA3AD7">
        <w:rPr>
          <w:rFonts w:ascii="Times New Roman" w:hAnsi="Times New Roman" w:cs="Times New Roman"/>
          <w:sz w:val="24"/>
          <w:szCs w:val="24"/>
        </w:rPr>
        <w:t>Assim,</w:t>
      </w:r>
      <w:r w:rsidR="00BB58F5" w:rsidRPr="00BA3AD7">
        <w:rPr>
          <w:rFonts w:ascii="Times New Roman" w:hAnsi="Times New Roman" w:cs="Times New Roman"/>
          <w:sz w:val="24"/>
          <w:szCs w:val="24"/>
        </w:rPr>
        <w:t xml:space="preserve"> </w:t>
      </w:r>
      <w:r w:rsidR="00913378" w:rsidRPr="00BA3AD7">
        <w:rPr>
          <w:rFonts w:ascii="Times New Roman" w:hAnsi="Times New Roman" w:cs="Times New Roman"/>
          <w:sz w:val="24"/>
          <w:szCs w:val="24"/>
        </w:rPr>
        <w:t>o</w:t>
      </w:r>
      <w:r w:rsidR="00C71DDC" w:rsidRPr="00BA3AD7">
        <w:rPr>
          <w:rFonts w:ascii="Times New Roman" w:hAnsi="Times New Roman" w:cs="Times New Roman"/>
          <w:sz w:val="24"/>
          <w:szCs w:val="24"/>
        </w:rPr>
        <w:t xml:space="preserve"> Plano Nacional de Exportações </w:t>
      </w:r>
      <w:r w:rsidR="00913378" w:rsidRPr="00BA3AD7">
        <w:rPr>
          <w:rFonts w:ascii="Times New Roman" w:hAnsi="Times New Roman" w:cs="Times New Roman"/>
          <w:sz w:val="24"/>
          <w:szCs w:val="24"/>
        </w:rPr>
        <w:t>(</w:t>
      </w:r>
      <w:r w:rsidR="00973CF9" w:rsidRPr="00BA3AD7">
        <w:rPr>
          <w:rFonts w:ascii="Times New Roman" w:hAnsi="Times New Roman" w:cs="Times New Roman"/>
          <w:sz w:val="24"/>
          <w:szCs w:val="24"/>
        </w:rPr>
        <w:t>2015-2018</w:t>
      </w:r>
      <w:r w:rsidR="00913378" w:rsidRPr="00BA3AD7">
        <w:rPr>
          <w:rFonts w:ascii="Times New Roman" w:hAnsi="Times New Roman" w:cs="Times New Roman"/>
          <w:sz w:val="24"/>
          <w:szCs w:val="24"/>
        </w:rPr>
        <w:t>)</w:t>
      </w:r>
      <w:r w:rsidR="00BB58F5" w:rsidRPr="00BA3AD7">
        <w:rPr>
          <w:rFonts w:ascii="Times New Roman" w:hAnsi="Times New Roman" w:cs="Times New Roman"/>
          <w:sz w:val="24"/>
          <w:szCs w:val="24"/>
        </w:rPr>
        <w:t xml:space="preserve"> </w:t>
      </w:r>
      <w:r w:rsidR="00913378" w:rsidRPr="00BA3AD7">
        <w:rPr>
          <w:rFonts w:ascii="Times New Roman" w:hAnsi="Times New Roman" w:cs="Times New Roman"/>
          <w:sz w:val="24"/>
          <w:szCs w:val="24"/>
        </w:rPr>
        <w:t>deve dar</w:t>
      </w:r>
      <w:r w:rsidR="002B31F5" w:rsidRPr="00BA3AD7">
        <w:rPr>
          <w:rFonts w:ascii="Times New Roman" w:hAnsi="Times New Roman" w:cs="Times New Roman"/>
          <w:sz w:val="24"/>
          <w:szCs w:val="24"/>
        </w:rPr>
        <w:t xml:space="preserve"> preferência à ampliação de incentivos a setores que apresentem </w:t>
      </w:r>
      <w:r w:rsidR="00913378" w:rsidRPr="00BA3AD7">
        <w:rPr>
          <w:rFonts w:ascii="Times New Roman" w:hAnsi="Times New Roman" w:cs="Times New Roman"/>
          <w:sz w:val="24"/>
          <w:szCs w:val="24"/>
        </w:rPr>
        <w:t>elevadas</w:t>
      </w:r>
      <w:r w:rsidR="002B31F5" w:rsidRPr="00BA3AD7">
        <w:rPr>
          <w:rFonts w:ascii="Times New Roman" w:hAnsi="Times New Roman" w:cs="Times New Roman"/>
          <w:sz w:val="24"/>
          <w:szCs w:val="24"/>
        </w:rPr>
        <w:t xml:space="preserve"> raz</w:t>
      </w:r>
      <w:r w:rsidR="00913378" w:rsidRPr="00BA3AD7">
        <w:rPr>
          <w:rFonts w:ascii="Times New Roman" w:hAnsi="Times New Roman" w:cs="Times New Roman"/>
          <w:sz w:val="24"/>
          <w:szCs w:val="24"/>
        </w:rPr>
        <w:t xml:space="preserve">ões das </w:t>
      </w:r>
      <w:r w:rsidR="002B31F5" w:rsidRPr="00BA3AD7">
        <w:rPr>
          <w:rFonts w:ascii="Times New Roman" w:hAnsi="Times New Roman" w:cs="Times New Roman"/>
          <w:sz w:val="24"/>
          <w:szCs w:val="24"/>
        </w:rPr>
        <w:t>elasticidades no sentido de Thirlwall</w:t>
      </w:r>
      <w:r w:rsidR="00973CF9" w:rsidRPr="00BA3AD7">
        <w:rPr>
          <w:rFonts w:ascii="Times New Roman" w:hAnsi="Times New Roman" w:cs="Times New Roman"/>
          <w:sz w:val="24"/>
          <w:szCs w:val="24"/>
        </w:rPr>
        <w:t>.</w:t>
      </w:r>
    </w:p>
    <w:p w:rsidR="00183F35" w:rsidRPr="00BA3AD7" w:rsidRDefault="00183F35" w:rsidP="00F9112A">
      <w:pPr>
        <w:spacing w:after="0" w:line="240" w:lineRule="auto"/>
        <w:contextualSpacing/>
        <w:jc w:val="both"/>
        <w:rPr>
          <w:rFonts w:ascii="Times New Roman" w:eastAsia="Times New Roman" w:hAnsi="Times New Roman" w:cs="Times New Roman"/>
          <w:sz w:val="24"/>
          <w:szCs w:val="24"/>
          <w:lang w:eastAsia="pt-BR"/>
        </w:rPr>
      </w:pPr>
      <w:r w:rsidRPr="00BA3AD7">
        <w:rPr>
          <w:rFonts w:ascii="Times New Roman" w:eastAsia="Times New Roman" w:hAnsi="Times New Roman" w:cs="Times New Roman"/>
          <w:b/>
          <w:sz w:val="24"/>
          <w:szCs w:val="24"/>
          <w:lang w:eastAsia="pt-BR"/>
        </w:rPr>
        <w:t>Palavras Chave:</w:t>
      </w:r>
      <w:r w:rsidR="00BB58F5" w:rsidRPr="00BA3AD7">
        <w:rPr>
          <w:rFonts w:ascii="Times New Roman" w:eastAsia="Times New Roman" w:hAnsi="Times New Roman" w:cs="Times New Roman"/>
          <w:b/>
          <w:sz w:val="24"/>
          <w:szCs w:val="24"/>
          <w:lang w:eastAsia="pt-BR"/>
        </w:rPr>
        <w:t xml:space="preserve"> </w:t>
      </w:r>
      <w:r w:rsidRPr="00BA3AD7">
        <w:rPr>
          <w:rFonts w:ascii="Times New Roman" w:hAnsi="Times New Roman" w:cs="Times New Roman"/>
          <w:sz w:val="24"/>
          <w:szCs w:val="24"/>
        </w:rPr>
        <w:t>Lei de Thirlwall</w:t>
      </w:r>
      <w:r w:rsidR="008047B5" w:rsidRPr="00BA3AD7">
        <w:rPr>
          <w:rFonts w:ascii="Times New Roman" w:hAnsi="Times New Roman" w:cs="Times New Roman"/>
          <w:sz w:val="24"/>
          <w:szCs w:val="24"/>
        </w:rPr>
        <w:t xml:space="preserve"> </w:t>
      </w:r>
      <w:r w:rsidRPr="00BA3AD7">
        <w:rPr>
          <w:rFonts w:ascii="Times New Roman" w:eastAsia="Times New Roman" w:hAnsi="Times New Roman" w:cs="Times New Roman"/>
          <w:sz w:val="24"/>
          <w:szCs w:val="24"/>
          <w:lang w:eastAsia="pt-BR"/>
        </w:rPr>
        <w:t xml:space="preserve">Multissetorial; Fluxos de Capitais; Taxa de Câmbio; </w:t>
      </w:r>
      <w:r w:rsidR="00173144" w:rsidRPr="00BA3AD7">
        <w:rPr>
          <w:rFonts w:ascii="Times New Roman" w:eastAsia="Times New Roman" w:hAnsi="Times New Roman" w:cs="Times New Roman"/>
          <w:sz w:val="24"/>
          <w:szCs w:val="24"/>
          <w:lang w:eastAsia="pt-BR"/>
        </w:rPr>
        <w:t>C</w:t>
      </w:r>
      <w:r w:rsidRPr="00BA3AD7">
        <w:rPr>
          <w:rFonts w:ascii="Times New Roman" w:eastAsia="Times New Roman" w:hAnsi="Times New Roman" w:cs="Times New Roman"/>
          <w:sz w:val="24"/>
          <w:szCs w:val="24"/>
          <w:lang w:eastAsia="pt-BR"/>
        </w:rPr>
        <w:t>rescimento Econômico</w:t>
      </w:r>
      <w:r w:rsidR="00173144" w:rsidRPr="00BA3AD7">
        <w:rPr>
          <w:rFonts w:ascii="Times New Roman" w:eastAsia="Times New Roman" w:hAnsi="Times New Roman" w:cs="Times New Roman"/>
          <w:sz w:val="24"/>
          <w:szCs w:val="24"/>
          <w:lang w:eastAsia="pt-BR"/>
        </w:rPr>
        <w:t>; Brasil</w:t>
      </w:r>
      <w:r w:rsidRPr="00BA3AD7">
        <w:rPr>
          <w:rFonts w:ascii="Times New Roman" w:eastAsia="Times New Roman" w:hAnsi="Times New Roman" w:cs="Times New Roman"/>
          <w:sz w:val="24"/>
          <w:szCs w:val="24"/>
          <w:lang w:eastAsia="pt-BR"/>
        </w:rPr>
        <w:t xml:space="preserve">. </w:t>
      </w:r>
    </w:p>
    <w:p w:rsidR="0099589E" w:rsidRPr="00BA3AD7" w:rsidRDefault="0099589E" w:rsidP="00F9112A">
      <w:pPr>
        <w:spacing w:line="240" w:lineRule="auto"/>
        <w:contextualSpacing/>
        <w:jc w:val="both"/>
        <w:rPr>
          <w:rFonts w:ascii="Times New Roman" w:hAnsi="Times New Roman" w:cs="Times New Roman"/>
          <w:sz w:val="24"/>
          <w:szCs w:val="24"/>
        </w:rPr>
      </w:pPr>
    </w:p>
    <w:p w:rsidR="0099589E" w:rsidRPr="00BA3AD7" w:rsidRDefault="0099589E" w:rsidP="00F9112A">
      <w:pPr>
        <w:spacing w:line="240" w:lineRule="auto"/>
        <w:contextualSpacing/>
        <w:rPr>
          <w:rFonts w:ascii="Times New Roman" w:hAnsi="Times New Roman" w:cs="Times New Roman"/>
          <w:b/>
          <w:sz w:val="24"/>
          <w:szCs w:val="24"/>
          <w:lang w:val="en-US"/>
        </w:rPr>
      </w:pPr>
      <w:r w:rsidRPr="00BA3AD7">
        <w:rPr>
          <w:rFonts w:ascii="Times New Roman" w:hAnsi="Times New Roman" w:cs="Times New Roman"/>
          <w:b/>
          <w:sz w:val="24"/>
          <w:szCs w:val="24"/>
          <w:lang w:val="en-US"/>
        </w:rPr>
        <w:t>Abstract:</w:t>
      </w:r>
    </w:p>
    <w:p w:rsidR="00CB43AD" w:rsidRPr="00BA3AD7" w:rsidRDefault="00CB43AD" w:rsidP="00CB4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lang w:val="en-US"/>
        </w:rPr>
      </w:pPr>
      <w:r w:rsidRPr="00BA3AD7">
        <w:rPr>
          <w:rFonts w:ascii="Times New Roman" w:hAnsi="Times New Roman" w:cs="Times New Roman"/>
          <w:sz w:val="24"/>
          <w:szCs w:val="24"/>
          <w:lang w:val="en-US"/>
        </w:rPr>
        <w:t xml:space="preserve">This paper aims to advance the debate on </w:t>
      </w:r>
      <w:proofErr w:type="spellStart"/>
      <w:r w:rsidRPr="00BA3AD7">
        <w:rPr>
          <w:rFonts w:ascii="Times New Roman" w:hAnsi="Times New Roman" w:cs="Times New Roman"/>
          <w:sz w:val="24"/>
          <w:szCs w:val="24"/>
          <w:lang w:val="en-US"/>
        </w:rPr>
        <w:t>Thirlwall</w:t>
      </w:r>
      <w:proofErr w:type="spellEnd"/>
      <w:r w:rsidRPr="00BA3AD7">
        <w:rPr>
          <w:rFonts w:ascii="Times New Roman" w:hAnsi="Times New Roman" w:cs="Times New Roman"/>
          <w:sz w:val="24"/>
          <w:szCs w:val="24"/>
          <w:lang w:val="en-US"/>
        </w:rPr>
        <w:t xml:space="preserve"> </w:t>
      </w:r>
      <w:proofErr w:type="spellStart"/>
      <w:r w:rsidRPr="00BA3AD7">
        <w:rPr>
          <w:rFonts w:ascii="Times New Roman" w:hAnsi="Times New Roman" w:cs="Times New Roman"/>
          <w:sz w:val="24"/>
          <w:szCs w:val="24"/>
          <w:lang w:val="en-US"/>
        </w:rPr>
        <w:t>Multisectoral</w:t>
      </w:r>
      <w:proofErr w:type="spellEnd"/>
      <w:r w:rsidRPr="00BA3AD7">
        <w:rPr>
          <w:rFonts w:ascii="Times New Roman" w:hAnsi="Times New Roman" w:cs="Times New Roman"/>
          <w:sz w:val="24"/>
          <w:szCs w:val="24"/>
          <w:lang w:val="en-US"/>
        </w:rPr>
        <w:t xml:space="preserve"> Act, including </w:t>
      </w:r>
      <w:proofErr w:type="spellStart"/>
      <w:r w:rsidRPr="00BA3AD7">
        <w:rPr>
          <w:rFonts w:ascii="Times New Roman" w:hAnsi="Times New Roman" w:cs="Times New Roman"/>
          <w:sz w:val="24"/>
          <w:szCs w:val="24"/>
          <w:lang w:val="en-US"/>
        </w:rPr>
        <w:t>sectoral</w:t>
      </w:r>
      <w:proofErr w:type="spellEnd"/>
      <w:r w:rsidRPr="00BA3AD7">
        <w:rPr>
          <w:rFonts w:ascii="Times New Roman" w:hAnsi="Times New Roman" w:cs="Times New Roman"/>
          <w:sz w:val="24"/>
          <w:szCs w:val="24"/>
          <w:lang w:val="en-US"/>
        </w:rPr>
        <w:t xml:space="preserve"> capital flows and its implications for the new Brazilian economy's growth strategy, which aims to stimulate exports through diversification of products, the aggregation value and increased technology intensity of Brazilian exports. To this end, it develops a </w:t>
      </w:r>
      <w:proofErr w:type="spellStart"/>
      <w:r w:rsidRPr="00BA3AD7">
        <w:rPr>
          <w:rFonts w:ascii="Times New Roman" w:hAnsi="Times New Roman" w:cs="Times New Roman"/>
          <w:sz w:val="24"/>
          <w:szCs w:val="24"/>
          <w:lang w:val="en-US"/>
        </w:rPr>
        <w:t>multisectoral</w:t>
      </w:r>
      <w:proofErr w:type="spellEnd"/>
      <w:r w:rsidRPr="00BA3AD7">
        <w:rPr>
          <w:rFonts w:ascii="Times New Roman" w:hAnsi="Times New Roman" w:cs="Times New Roman"/>
          <w:sz w:val="24"/>
          <w:szCs w:val="24"/>
          <w:lang w:val="en-US"/>
        </w:rPr>
        <w:t xml:space="preserve"> model with </w:t>
      </w:r>
      <w:proofErr w:type="spellStart"/>
      <w:r w:rsidRPr="00BA3AD7">
        <w:rPr>
          <w:rFonts w:ascii="Times New Roman" w:hAnsi="Times New Roman" w:cs="Times New Roman"/>
          <w:sz w:val="24"/>
          <w:szCs w:val="24"/>
          <w:lang w:val="en-US"/>
        </w:rPr>
        <w:t>sectoral</w:t>
      </w:r>
      <w:proofErr w:type="spellEnd"/>
      <w:r w:rsidRPr="00BA3AD7">
        <w:rPr>
          <w:rFonts w:ascii="Times New Roman" w:hAnsi="Times New Roman" w:cs="Times New Roman"/>
          <w:sz w:val="24"/>
          <w:szCs w:val="24"/>
          <w:lang w:val="en-US"/>
        </w:rPr>
        <w:t xml:space="preserve"> capital flows and, as a result, </w:t>
      </w:r>
      <w:proofErr w:type="gramStart"/>
      <w:r w:rsidRPr="00BA3AD7">
        <w:rPr>
          <w:rFonts w:ascii="Times New Roman" w:hAnsi="Times New Roman" w:cs="Times New Roman"/>
          <w:sz w:val="24"/>
          <w:szCs w:val="24"/>
          <w:lang w:val="en-US"/>
        </w:rPr>
        <w:t>are carried</w:t>
      </w:r>
      <w:proofErr w:type="gramEnd"/>
      <w:r w:rsidRPr="00BA3AD7">
        <w:rPr>
          <w:rFonts w:ascii="Times New Roman" w:hAnsi="Times New Roman" w:cs="Times New Roman"/>
          <w:sz w:val="24"/>
          <w:szCs w:val="24"/>
          <w:lang w:val="en-US"/>
        </w:rPr>
        <w:t xml:space="preserve"> out some computer simulations considering the main sectors and economic partners of the country (China, the US and the Eurozone). The results suggest that the best strategy is to encourage specific sectors, that is, increase the participation of the sectors that the country has comparative advantage in relation to each of its trading partners. Despite the results obtained in the simulation, the model templates proposed by </w:t>
      </w:r>
      <w:proofErr w:type="spellStart"/>
      <w:r w:rsidRPr="00BA3AD7">
        <w:rPr>
          <w:rFonts w:ascii="Times New Roman" w:hAnsi="Times New Roman" w:cs="Times New Roman"/>
          <w:sz w:val="24"/>
          <w:szCs w:val="24"/>
          <w:lang w:val="en-US"/>
        </w:rPr>
        <w:t>Rodrik</w:t>
      </w:r>
      <w:proofErr w:type="spellEnd"/>
      <w:r w:rsidRPr="00BA3AD7">
        <w:rPr>
          <w:rFonts w:ascii="Times New Roman" w:hAnsi="Times New Roman" w:cs="Times New Roman"/>
          <w:sz w:val="24"/>
          <w:szCs w:val="24"/>
          <w:lang w:val="en-US"/>
        </w:rPr>
        <w:t xml:space="preserve"> et al (2005), can generate the acceleration of economic growth. </w:t>
      </w:r>
      <w:r w:rsidRPr="00BA3AD7">
        <w:rPr>
          <w:rFonts w:ascii="Times New Roman" w:hAnsi="Times New Roman" w:cs="Times New Roman"/>
          <w:sz w:val="24"/>
          <w:szCs w:val="24"/>
          <w:lang w:val="en-US"/>
        </w:rPr>
        <w:lastRenderedPageBreak/>
        <w:t>Thus, the National Plan for Exports (2015-2018) should give preference to the expansion of incentives to sectors that have high ratios of elasticity towards Thirlwall.</w:t>
      </w:r>
    </w:p>
    <w:p w:rsidR="00183F35" w:rsidRPr="00BA3AD7" w:rsidRDefault="00183F35" w:rsidP="00F9112A">
      <w:pPr>
        <w:spacing w:after="0" w:line="240" w:lineRule="auto"/>
        <w:contextualSpacing/>
        <w:jc w:val="both"/>
        <w:rPr>
          <w:rFonts w:ascii="Times New Roman" w:eastAsia="Times New Roman" w:hAnsi="Times New Roman" w:cs="Times New Roman"/>
          <w:sz w:val="24"/>
          <w:szCs w:val="24"/>
          <w:lang w:val="en-US" w:eastAsia="pt-BR"/>
        </w:rPr>
      </w:pPr>
      <w:r w:rsidRPr="00BA3AD7">
        <w:rPr>
          <w:rFonts w:ascii="Times New Roman" w:eastAsia="Times New Roman" w:hAnsi="Times New Roman" w:cs="Times New Roman"/>
          <w:b/>
          <w:sz w:val="24"/>
          <w:szCs w:val="24"/>
          <w:lang w:val="en-US" w:eastAsia="pt-BR"/>
        </w:rPr>
        <w:t>Key-Words:</w:t>
      </w:r>
      <w:r w:rsidR="00BE2116" w:rsidRPr="00BA3AD7">
        <w:rPr>
          <w:rFonts w:ascii="Times New Roman" w:eastAsia="Times New Roman" w:hAnsi="Times New Roman" w:cs="Times New Roman"/>
          <w:sz w:val="24"/>
          <w:szCs w:val="24"/>
          <w:lang w:val="en-US" w:eastAsia="pt-BR"/>
        </w:rPr>
        <w:t xml:space="preserve"> Multi-Sector </w:t>
      </w:r>
      <w:proofErr w:type="spellStart"/>
      <w:r w:rsidR="00BE2116" w:rsidRPr="00BA3AD7">
        <w:rPr>
          <w:rFonts w:ascii="Times New Roman" w:eastAsia="Times New Roman" w:hAnsi="Times New Roman" w:cs="Times New Roman"/>
          <w:sz w:val="24"/>
          <w:szCs w:val="24"/>
          <w:lang w:val="en-US" w:eastAsia="pt-BR"/>
        </w:rPr>
        <w:t>Thirlwall´s</w:t>
      </w:r>
      <w:proofErr w:type="spellEnd"/>
      <w:r w:rsidR="00BE2116" w:rsidRPr="00BA3AD7">
        <w:rPr>
          <w:rFonts w:ascii="Times New Roman" w:eastAsia="Times New Roman" w:hAnsi="Times New Roman" w:cs="Times New Roman"/>
          <w:sz w:val="24"/>
          <w:szCs w:val="24"/>
          <w:lang w:val="en-US" w:eastAsia="pt-BR"/>
        </w:rPr>
        <w:t xml:space="preserve"> Law; Capital Flows;</w:t>
      </w:r>
      <w:r w:rsidR="00913378" w:rsidRPr="00BA3AD7">
        <w:rPr>
          <w:rFonts w:ascii="Times New Roman" w:eastAsia="Times New Roman" w:hAnsi="Times New Roman" w:cs="Times New Roman"/>
          <w:sz w:val="24"/>
          <w:szCs w:val="24"/>
          <w:lang w:val="en-US" w:eastAsia="pt-BR"/>
        </w:rPr>
        <w:t xml:space="preserve"> Exchange Rate; Economic Growth;</w:t>
      </w:r>
      <w:r w:rsidR="00BE2116" w:rsidRPr="00BA3AD7">
        <w:rPr>
          <w:rFonts w:ascii="Times New Roman" w:eastAsia="Times New Roman" w:hAnsi="Times New Roman" w:cs="Times New Roman"/>
          <w:sz w:val="24"/>
          <w:szCs w:val="24"/>
          <w:lang w:val="en-US" w:eastAsia="pt-BR"/>
        </w:rPr>
        <w:t xml:space="preserve"> Brazil.</w:t>
      </w:r>
    </w:p>
    <w:p w:rsidR="0099589E" w:rsidRPr="00BA3AD7" w:rsidRDefault="007373F8" w:rsidP="00F9112A">
      <w:pPr>
        <w:spacing w:after="0" w:line="240" w:lineRule="auto"/>
        <w:contextualSpacing/>
        <w:jc w:val="both"/>
        <w:rPr>
          <w:rFonts w:ascii="Times New Roman" w:hAnsi="Times New Roman" w:cs="Times New Roman"/>
          <w:b/>
          <w:sz w:val="24"/>
          <w:szCs w:val="24"/>
        </w:rPr>
      </w:pPr>
      <w:r w:rsidRPr="00BA3AD7">
        <w:rPr>
          <w:rFonts w:ascii="Times New Roman" w:hAnsi="Times New Roman" w:cs="Times New Roman"/>
          <w:b/>
          <w:sz w:val="24"/>
          <w:szCs w:val="24"/>
        </w:rPr>
        <w:t xml:space="preserve">JEL </w:t>
      </w:r>
      <w:proofErr w:type="spellStart"/>
      <w:r w:rsidRPr="00BA3AD7">
        <w:rPr>
          <w:rFonts w:ascii="Times New Roman" w:hAnsi="Times New Roman" w:cs="Times New Roman"/>
          <w:b/>
          <w:sz w:val="24"/>
          <w:szCs w:val="24"/>
        </w:rPr>
        <w:t>Code</w:t>
      </w:r>
      <w:proofErr w:type="spellEnd"/>
      <w:r w:rsidRPr="00BA3AD7">
        <w:rPr>
          <w:rFonts w:ascii="Times New Roman" w:hAnsi="Times New Roman" w:cs="Times New Roman"/>
          <w:b/>
          <w:sz w:val="24"/>
          <w:szCs w:val="24"/>
        </w:rPr>
        <w:t xml:space="preserve">: </w:t>
      </w:r>
      <w:r w:rsidR="00EA58F4" w:rsidRPr="00BA3AD7">
        <w:rPr>
          <w:rFonts w:ascii="Times New Roman" w:hAnsi="Times New Roman" w:cs="Times New Roman"/>
          <w:sz w:val="24"/>
          <w:szCs w:val="24"/>
        </w:rPr>
        <w:t xml:space="preserve">O41; C63. </w:t>
      </w:r>
    </w:p>
    <w:p w:rsidR="00F9112A" w:rsidRDefault="00F9112A" w:rsidP="00F9112A">
      <w:pPr>
        <w:spacing w:after="0" w:line="240" w:lineRule="auto"/>
        <w:jc w:val="center"/>
        <w:rPr>
          <w:rFonts w:ascii="Times New Roman" w:hAnsi="Times New Roman" w:cs="Times New Roman"/>
          <w:b/>
          <w:sz w:val="24"/>
          <w:szCs w:val="24"/>
        </w:rPr>
      </w:pPr>
    </w:p>
    <w:p w:rsidR="001047D1" w:rsidRDefault="001047D1" w:rsidP="00F9112A">
      <w:pPr>
        <w:spacing w:after="0" w:line="240" w:lineRule="auto"/>
        <w:jc w:val="center"/>
        <w:rPr>
          <w:rFonts w:ascii="Times New Roman" w:hAnsi="Times New Roman" w:cs="Times New Roman"/>
          <w:b/>
          <w:sz w:val="24"/>
          <w:szCs w:val="24"/>
        </w:rPr>
      </w:pPr>
    </w:p>
    <w:p w:rsidR="001047D1" w:rsidRPr="00BA3AD7" w:rsidRDefault="001047D1" w:rsidP="00F9112A">
      <w:pPr>
        <w:spacing w:after="0" w:line="240" w:lineRule="auto"/>
        <w:jc w:val="center"/>
        <w:rPr>
          <w:rFonts w:ascii="Times New Roman" w:hAnsi="Times New Roman" w:cs="Times New Roman"/>
          <w:b/>
          <w:sz w:val="24"/>
          <w:szCs w:val="24"/>
        </w:rPr>
      </w:pPr>
    </w:p>
    <w:p w:rsidR="007373F8" w:rsidRPr="00BA3AD7" w:rsidRDefault="000240F9" w:rsidP="00C33362">
      <w:pPr>
        <w:spacing w:after="0" w:line="240" w:lineRule="auto"/>
        <w:jc w:val="center"/>
        <w:rPr>
          <w:rFonts w:ascii="Times New Roman" w:hAnsi="Times New Roman" w:cs="Times New Roman"/>
          <w:b/>
          <w:sz w:val="24"/>
          <w:szCs w:val="24"/>
        </w:rPr>
      </w:pPr>
      <w:bookmarkStart w:id="0" w:name="_GoBack"/>
      <w:bookmarkEnd w:id="0"/>
      <w:r w:rsidRPr="00BA3AD7">
        <w:rPr>
          <w:rFonts w:ascii="Times New Roman" w:hAnsi="Times New Roman" w:cs="Times New Roman"/>
          <w:b/>
          <w:sz w:val="24"/>
          <w:szCs w:val="24"/>
        </w:rPr>
        <w:t xml:space="preserve"> </w:t>
      </w:r>
    </w:p>
    <w:p w:rsidR="006A50E4" w:rsidRPr="00BA3AD7" w:rsidRDefault="006A50E4" w:rsidP="00F9112A">
      <w:pPr>
        <w:spacing w:after="0" w:line="240" w:lineRule="auto"/>
        <w:jc w:val="both"/>
        <w:rPr>
          <w:rFonts w:ascii="Times New Roman" w:hAnsi="Times New Roman" w:cs="Times New Roman"/>
          <w:b/>
          <w:sz w:val="24"/>
          <w:szCs w:val="24"/>
        </w:rPr>
      </w:pPr>
      <w:r w:rsidRPr="00BA3AD7">
        <w:rPr>
          <w:rFonts w:ascii="Times New Roman" w:hAnsi="Times New Roman" w:cs="Times New Roman"/>
          <w:b/>
          <w:sz w:val="24"/>
          <w:szCs w:val="24"/>
        </w:rPr>
        <w:t>1) Introdução</w:t>
      </w:r>
    </w:p>
    <w:p w:rsidR="006A50E4" w:rsidRPr="00BA3AD7" w:rsidRDefault="006A50E4" w:rsidP="00F9112A">
      <w:pPr>
        <w:spacing w:after="0" w:line="240" w:lineRule="auto"/>
        <w:ind w:firstLine="851"/>
        <w:contextualSpacing/>
        <w:jc w:val="both"/>
        <w:rPr>
          <w:rFonts w:ascii="Times New Roman" w:eastAsiaTheme="minorEastAsia" w:hAnsi="Times New Roman" w:cs="Times New Roman"/>
          <w:sz w:val="24"/>
          <w:szCs w:val="24"/>
        </w:rPr>
      </w:pPr>
    </w:p>
    <w:p w:rsidR="00031EC1" w:rsidRPr="00BA3AD7" w:rsidRDefault="000D2F2D" w:rsidP="00F9112A">
      <w:pPr>
        <w:spacing w:after="0" w:line="240" w:lineRule="auto"/>
        <w:ind w:firstLine="851"/>
        <w:contextualSpacing/>
        <w:jc w:val="both"/>
        <w:rPr>
          <w:rFonts w:ascii="Times New Roman" w:eastAsiaTheme="minorEastAsia" w:hAnsi="Times New Roman" w:cs="Times New Roman"/>
          <w:sz w:val="24"/>
          <w:szCs w:val="24"/>
        </w:rPr>
      </w:pPr>
      <w:r w:rsidRPr="00BA3AD7">
        <w:rPr>
          <w:rFonts w:ascii="Times New Roman" w:eastAsiaTheme="minorEastAsia" w:hAnsi="Times New Roman" w:cs="Times New Roman"/>
          <w:sz w:val="24"/>
          <w:szCs w:val="24"/>
        </w:rPr>
        <w:t>O debate em torno da teoria do crescimento econômico é central na literatura econômica. Este debate teve início no</w:t>
      </w:r>
      <w:r w:rsidR="00031EC1" w:rsidRPr="00BA3AD7">
        <w:rPr>
          <w:rFonts w:ascii="Times New Roman" w:eastAsiaTheme="minorEastAsia" w:hAnsi="Times New Roman" w:cs="Times New Roman"/>
          <w:sz w:val="24"/>
          <w:szCs w:val="24"/>
        </w:rPr>
        <w:t>s</w:t>
      </w:r>
      <w:r w:rsidR="00A56DA9" w:rsidRPr="00BA3AD7">
        <w:rPr>
          <w:rFonts w:ascii="Times New Roman" w:eastAsiaTheme="minorEastAsia" w:hAnsi="Times New Roman" w:cs="Times New Roman"/>
          <w:sz w:val="24"/>
          <w:szCs w:val="24"/>
        </w:rPr>
        <w:t xml:space="preserve"> trabalhos s</w:t>
      </w:r>
      <w:r w:rsidR="00031EC1" w:rsidRPr="00BA3AD7">
        <w:rPr>
          <w:rFonts w:ascii="Times New Roman" w:eastAsiaTheme="minorEastAsia" w:hAnsi="Times New Roman" w:cs="Times New Roman"/>
          <w:sz w:val="24"/>
          <w:szCs w:val="24"/>
        </w:rPr>
        <w:t>eminais</w:t>
      </w:r>
      <w:r w:rsidRPr="00BA3AD7">
        <w:rPr>
          <w:rFonts w:ascii="Times New Roman" w:eastAsiaTheme="minorEastAsia" w:hAnsi="Times New Roman" w:cs="Times New Roman"/>
          <w:sz w:val="24"/>
          <w:szCs w:val="24"/>
        </w:rPr>
        <w:t xml:space="preserve"> de </w:t>
      </w:r>
      <w:r w:rsidR="00031EC1" w:rsidRPr="00BA3AD7">
        <w:rPr>
          <w:rFonts w:ascii="Times New Roman" w:eastAsiaTheme="minorEastAsia" w:hAnsi="Times New Roman" w:cs="Times New Roman"/>
          <w:sz w:val="24"/>
          <w:szCs w:val="24"/>
        </w:rPr>
        <w:t xml:space="preserve">Keynes (1936), </w:t>
      </w:r>
      <w:r w:rsidRPr="00BA3AD7">
        <w:rPr>
          <w:rFonts w:ascii="Times New Roman" w:eastAsiaTheme="minorEastAsia" w:hAnsi="Times New Roman" w:cs="Times New Roman"/>
          <w:sz w:val="24"/>
          <w:szCs w:val="24"/>
        </w:rPr>
        <w:t xml:space="preserve">Harrod (1939) e Domar (1947), que apresentaram os primeiros esforços no sentido de explicar o comportamento do produto ao longo do tempo. </w:t>
      </w:r>
    </w:p>
    <w:p w:rsidR="00031EC1" w:rsidRPr="00BA3AD7" w:rsidRDefault="000D2F2D" w:rsidP="00F9112A">
      <w:pPr>
        <w:spacing w:after="0" w:line="240" w:lineRule="auto"/>
        <w:ind w:firstLine="851"/>
        <w:contextualSpacing/>
        <w:jc w:val="both"/>
        <w:rPr>
          <w:rFonts w:ascii="Times New Roman" w:hAnsi="Times New Roman" w:cs="Times New Roman"/>
          <w:sz w:val="24"/>
          <w:szCs w:val="24"/>
        </w:rPr>
      </w:pPr>
      <w:r w:rsidRPr="00BA3AD7">
        <w:rPr>
          <w:rFonts w:ascii="Times New Roman" w:eastAsiaTheme="minorEastAsia" w:hAnsi="Times New Roman" w:cs="Times New Roman"/>
          <w:sz w:val="24"/>
          <w:szCs w:val="24"/>
        </w:rPr>
        <w:t>A</w:t>
      </w:r>
      <w:r w:rsidR="00BE3FFC" w:rsidRPr="00BA3AD7">
        <w:rPr>
          <w:rFonts w:ascii="Times New Roman" w:eastAsiaTheme="minorEastAsia" w:hAnsi="Times New Roman" w:cs="Times New Roman"/>
          <w:sz w:val="24"/>
          <w:szCs w:val="24"/>
        </w:rPr>
        <w:t xml:space="preserve"> abordagem neoclássica do crescimento econômico </w:t>
      </w:r>
      <w:r w:rsidR="00031EC1" w:rsidRPr="00BA3AD7">
        <w:rPr>
          <w:rFonts w:ascii="Times New Roman" w:eastAsiaTheme="minorEastAsia" w:hAnsi="Times New Roman" w:cs="Times New Roman"/>
          <w:sz w:val="24"/>
          <w:szCs w:val="24"/>
        </w:rPr>
        <w:t>entrou no debate</w:t>
      </w:r>
      <w:r w:rsidR="00651F54" w:rsidRPr="00BA3AD7">
        <w:rPr>
          <w:rFonts w:ascii="Times New Roman" w:eastAsiaTheme="minorEastAsia" w:hAnsi="Times New Roman" w:cs="Times New Roman"/>
          <w:sz w:val="24"/>
          <w:szCs w:val="24"/>
        </w:rPr>
        <w:t>, introduzindo</w:t>
      </w:r>
      <w:r w:rsidR="00A56DA9" w:rsidRPr="00BA3AD7">
        <w:rPr>
          <w:rFonts w:ascii="Times New Roman" w:eastAsiaTheme="minorEastAsia" w:hAnsi="Times New Roman" w:cs="Times New Roman"/>
          <w:sz w:val="24"/>
          <w:szCs w:val="24"/>
        </w:rPr>
        <w:t xml:space="preserve"> </w:t>
      </w:r>
      <w:r w:rsidR="00651F54" w:rsidRPr="00BA3AD7">
        <w:rPr>
          <w:rFonts w:ascii="Times New Roman" w:eastAsiaTheme="minorEastAsia" w:hAnsi="Times New Roman" w:cs="Times New Roman"/>
          <w:sz w:val="24"/>
          <w:szCs w:val="24"/>
        </w:rPr>
        <w:t>vários elementos importantes na explicação do crescimento econômico</w:t>
      </w:r>
      <w:r w:rsidR="00031EC1" w:rsidRPr="00BA3AD7">
        <w:rPr>
          <w:rFonts w:ascii="Times New Roman" w:eastAsiaTheme="minorEastAsia" w:hAnsi="Times New Roman" w:cs="Times New Roman"/>
          <w:sz w:val="24"/>
          <w:szCs w:val="24"/>
        </w:rPr>
        <w:t xml:space="preserve"> e</w:t>
      </w:r>
      <w:r w:rsidR="00651F54" w:rsidRPr="00BA3AD7">
        <w:rPr>
          <w:rFonts w:ascii="Times New Roman" w:eastAsiaTheme="minorEastAsia" w:hAnsi="Times New Roman" w:cs="Times New Roman"/>
          <w:sz w:val="24"/>
          <w:szCs w:val="24"/>
        </w:rPr>
        <w:t xml:space="preserve">, </w:t>
      </w:r>
      <w:r w:rsidR="00031EC1" w:rsidRPr="00BA3AD7">
        <w:rPr>
          <w:rFonts w:ascii="Times New Roman" w:eastAsiaTheme="minorEastAsia" w:hAnsi="Times New Roman" w:cs="Times New Roman"/>
          <w:sz w:val="24"/>
          <w:szCs w:val="24"/>
        </w:rPr>
        <w:t>recentemente</w:t>
      </w:r>
      <w:r w:rsidR="00651F54" w:rsidRPr="00BA3AD7">
        <w:rPr>
          <w:rFonts w:ascii="Times New Roman" w:eastAsiaTheme="minorEastAsia" w:hAnsi="Times New Roman" w:cs="Times New Roman"/>
          <w:sz w:val="24"/>
          <w:szCs w:val="24"/>
        </w:rPr>
        <w:t xml:space="preserve">, </w:t>
      </w:r>
      <w:r w:rsidR="00031EC1" w:rsidRPr="00BA3AD7">
        <w:rPr>
          <w:rFonts w:ascii="Times New Roman" w:eastAsiaTheme="minorEastAsia" w:hAnsi="Times New Roman" w:cs="Times New Roman"/>
          <w:sz w:val="24"/>
          <w:szCs w:val="24"/>
        </w:rPr>
        <w:t xml:space="preserve">apresentou </w:t>
      </w:r>
      <w:r w:rsidR="00651F54" w:rsidRPr="00BA3AD7">
        <w:rPr>
          <w:rFonts w:ascii="Times New Roman" w:eastAsiaTheme="minorEastAsia" w:hAnsi="Times New Roman" w:cs="Times New Roman"/>
          <w:sz w:val="24"/>
          <w:szCs w:val="24"/>
        </w:rPr>
        <w:t xml:space="preserve">os </w:t>
      </w:r>
      <w:r w:rsidR="005E185C" w:rsidRPr="00BA3AD7">
        <w:rPr>
          <w:rFonts w:ascii="Times New Roman" w:eastAsiaTheme="minorEastAsia" w:hAnsi="Times New Roman" w:cs="Times New Roman"/>
          <w:sz w:val="24"/>
          <w:szCs w:val="24"/>
        </w:rPr>
        <w:t>potenciais benefícios dos fluxos de capitais para os países em desenvolvimento, na forma de estímulo à acumulação de capital, crescimento da produtividade e crescimento do PIB per capita.</w:t>
      </w:r>
      <w:r w:rsidR="00031EC1" w:rsidRPr="00BA3AD7">
        <w:rPr>
          <w:rFonts w:ascii="Times New Roman" w:eastAsiaTheme="minorEastAsia" w:hAnsi="Times New Roman" w:cs="Times New Roman"/>
          <w:sz w:val="24"/>
          <w:szCs w:val="24"/>
        </w:rPr>
        <w:t xml:space="preserve"> Ainda que a</w:t>
      </w:r>
      <w:r w:rsidR="00A56DA9" w:rsidRPr="00BA3AD7">
        <w:rPr>
          <w:rFonts w:ascii="Times New Roman" w:eastAsiaTheme="minorEastAsia" w:hAnsi="Times New Roman" w:cs="Times New Roman"/>
          <w:sz w:val="24"/>
          <w:szCs w:val="24"/>
        </w:rPr>
        <w:t xml:space="preserve"> </w:t>
      </w:r>
      <w:r w:rsidR="00C64424" w:rsidRPr="00BA3AD7">
        <w:rPr>
          <w:rFonts w:ascii="Times New Roman" w:hAnsi="Times New Roman" w:cs="Times New Roman"/>
          <w:sz w:val="24"/>
          <w:szCs w:val="24"/>
        </w:rPr>
        <w:t>literatura pós-keynesiana</w:t>
      </w:r>
      <w:r w:rsidR="00031EC1" w:rsidRPr="00BA3AD7">
        <w:rPr>
          <w:rFonts w:ascii="Times New Roman" w:hAnsi="Times New Roman" w:cs="Times New Roman"/>
          <w:sz w:val="24"/>
          <w:szCs w:val="24"/>
        </w:rPr>
        <w:t xml:space="preserve"> considere essa variável importante para explicar o </w:t>
      </w:r>
      <w:r w:rsidR="00411C27" w:rsidRPr="00BA3AD7">
        <w:rPr>
          <w:rFonts w:ascii="Times New Roman" w:hAnsi="Times New Roman" w:cs="Times New Roman"/>
          <w:sz w:val="24"/>
          <w:szCs w:val="24"/>
        </w:rPr>
        <w:t>comportamento do produto interno bruto</w:t>
      </w:r>
      <w:r w:rsidR="00031EC1" w:rsidRPr="00BA3AD7">
        <w:rPr>
          <w:rFonts w:ascii="Times New Roman" w:hAnsi="Times New Roman" w:cs="Times New Roman"/>
          <w:sz w:val="24"/>
          <w:szCs w:val="24"/>
        </w:rPr>
        <w:t xml:space="preserve">, </w:t>
      </w:r>
      <w:r w:rsidR="00C64424" w:rsidRPr="00BA3AD7">
        <w:rPr>
          <w:rFonts w:ascii="Times New Roman" w:hAnsi="Times New Roman" w:cs="Times New Roman"/>
          <w:sz w:val="24"/>
          <w:szCs w:val="24"/>
        </w:rPr>
        <w:t>argumenta</w:t>
      </w:r>
      <w:r w:rsidR="005E185C" w:rsidRPr="00BA3AD7">
        <w:rPr>
          <w:rFonts w:ascii="Times New Roman" w:hAnsi="Times New Roman" w:cs="Times New Roman"/>
          <w:sz w:val="24"/>
          <w:szCs w:val="24"/>
        </w:rPr>
        <w:t xml:space="preserve"> que a poupança externa </w:t>
      </w:r>
      <w:r w:rsidR="00031EC1" w:rsidRPr="00BA3AD7">
        <w:rPr>
          <w:rFonts w:ascii="Times New Roman" w:hAnsi="Times New Roman" w:cs="Times New Roman"/>
          <w:sz w:val="24"/>
          <w:szCs w:val="24"/>
        </w:rPr>
        <w:t xml:space="preserve">tem desestabilizado algumas economias, em particular, a economia brasileira, por </w:t>
      </w:r>
      <w:r w:rsidR="005E185C" w:rsidRPr="00BA3AD7">
        <w:rPr>
          <w:rFonts w:ascii="Times New Roman" w:hAnsi="Times New Roman" w:cs="Times New Roman"/>
          <w:sz w:val="24"/>
          <w:szCs w:val="24"/>
        </w:rPr>
        <w:t>aprecia</w:t>
      </w:r>
      <w:r w:rsidR="00031EC1" w:rsidRPr="00BA3AD7">
        <w:rPr>
          <w:rFonts w:ascii="Times New Roman" w:hAnsi="Times New Roman" w:cs="Times New Roman"/>
          <w:sz w:val="24"/>
          <w:szCs w:val="24"/>
        </w:rPr>
        <w:t>ra taxa real de câmbio</w:t>
      </w:r>
      <w:r w:rsidR="005E185C" w:rsidRPr="00BA3AD7">
        <w:rPr>
          <w:rFonts w:ascii="Times New Roman" w:hAnsi="Times New Roman" w:cs="Times New Roman"/>
          <w:sz w:val="24"/>
          <w:szCs w:val="24"/>
        </w:rPr>
        <w:t xml:space="preserve">, </w:t>
      </w:r>
      <w:r w:rsidR="00031EC1" w:rsidRPr="00BA3AD7">
        <w:rPr>
          <w:rFonts w:ascii="Times New Roman" w:hAnsi="Times New Roman" w:cs="Times New Roman"/>
          <w:sz w:val="24"/>
          <w:szCs w:val="24"/>
        </w:rPr>
        <w:t xml:space="preserve">desestimular </w:t>
      </w:r>
      <w:r w:rsidR="005E185C" w:rsidRPr="00BA3AD7">
        <w:rPr>
          <w:rFonts w:ascii="Times New Roman" w:hAnsi="Times New Roman" w:cs="Times New Roman"/>
          <w:sz w:val="24"/>
          <w:szCs w:val="24"/>
        </w:rPr>
        <w:t xml:space="preserve">o investimento e </w:t>
      </w:r>
      <w:r w:rsidR="00031EC1" w:rsidRPr="00BA3AD7">
        <w:rPr>
          <w:rFonts w:ascii="Times New Roman" w:hAnsi="Times New Roman" w:cs="Times New Roman"/>
          <w:sz w:val="24"/>
          <w:szCs w:val="24"/>
        </w:rPr>
        <w:t>não contribuir para aumentar a poupança agregada</w:t>
      </w:r>
      <w:r w:rsidR="005E185C" w:rsidRPr="00BA3AD7">
        <w:rPr>
          <w:rFonts w:ascii="Times New Roman" w:hAnsi="Times New Roman" w:cs="Times New Roman"/>
          <w:sz w:val="24"/>
          <w:szCs w:val="24"/>
        </w:rPr>
        <w:t>.</w:t>
      </w:r>
      <w:r w:rsidR="00010FEE" w:rsidRPr="00BA3AD7">
        <w:rPr>
          <w:rFonts w:ascii="Times New Roman" w:hAnsi="Times New Roman" w:cs="Times New Roman"/>
          <w:sz w:val="24"/>
          <w:szCs w:val="24"/>
        </w:rPr>
        <w:t xml:space="preserve"> </w:t>
      </w:r>
      <w:r w:rsidR="00031EC1" w:rsidRPr="00BA3AD7">
        <w:rPr>
          <w:rFonts w:ascii="Times New Roman" w:hAnsi="Times New Roman" w:cs="Times New Roman"/>
          <w:sz w:val="24"/>
          <w:szCs w:val="24"/>
        </w:rPr>
        <w:t>Com efeito</w:t>
      </w:r>
      <w:r w:rsidR="002A2053" w:rsidRPr="00BA3AD7">
        <w:rPr>
          <w:rFonts w:ascii="Times New Roman" w:hAnsi="Times New Roman" w:cs="Times New Roman"/>
          <w:sz w:val="24"/>
          <w:szCs w:val="24"/>
        </w:rPr>
        <w:t>,</w:t>
      </w:r>
      <w:r w:rsidR="00A56DA9" w:rsidRPr="00BA3AD7">
        <w:rPr>
          <w:rFonts w:ascii="Times New Roman" w:hAnsi="Times New Roman" w:cs="Times New Roman"/>
          <w:sz w:val="24"/>
          <w:szCs w:val="24"/>
        </w:rPr>
        <w:t xml:space="preserve"> </w:t>
      </w:r>
      <w:r w:rsidR="00031EC1" w:rsidRPr="00BA3AD7">
        <w:rPr>
          <w:rFonts w:ascii="Times New Roman" w:hAnsi="Times New Roman" w:cs="Times New Roman"/>
          <w:sz w:val="24"/>
          <w:szCs w:val="24"/>
        </w:rPr>
        <w:t xml:space="preserve">acredita-se que </w:t>
      </w:r>
      <w:r w:rsidR="00642FA2" w:rsidRPr="00BA3AD7">
        <w:rPr>
          <w:rFonts w:ascii="Times New Roman" w:hAnsi="Times New Roman" w:cs="Times New Roman"/>
          <w:sz w:val="24"/>
          <w:szCs w:val="24"/>
        </w:rPr>
        <w:t xml:space="preserve">o crescimento </w:t>
      </w:r>
      <w:r w:rsidR="00411C27" w:rsidRPr="00BA3AD7">
        <w:rPr>
          <w:rFonts w:ascii="Times New Roman" w:hAnsi="Times New Roman" w:cs="Times New Roman"/>
          <w:sz w:val="24"/>
          <w:szCs w:val="24"/>
        </w:rPr>
        <w:t>de longo prazo</w:t>
      </w:r>
      <w:r w:rsidR="00A56DA9" w:rsidRPr="00BA3AD7">
        <w:rPr>
          <w:rFonts w:ascii="Times New Roman" w:hAnsi="Times New Roman" w:cs="Times New Roman"/>
          <w:sz w:val="24"/>
          <w:szCs w:val="24"/>
        </w:rPr>
        <w:t xml:space="preserve"> </w:t>
      </w:r>
      <w:r w:rsidR="00642FA2" w:rsidRPr="00BA3AD7">
        <w:rPr>
          <w:rFonts w:ascii="Times New Roman" w:hAnsi="Times New Roman" w:cs="Times New Roman"/>
          <w:sz w:val="24"/>
          <w:szCs w:val="24"/>
        </w:rPr>
        <w:t>deve ser buscado</w:t>
      </w:r>
      <w:r w:rsidR="00651F54" w:rsidRPr="00BA3AD7">
        <w:rPr>
          <w:rFonts w:ascii="Times New Roman" w:hAnsi="Times New Roman" w:cs="Times New Roman"/>
          <w:sz w:val="24"/>
          <w:szCs w:val="24"/>
        </w:rPr>
        <w:t>,</w:t>
      </w:r>
      <w:r w:rsidR="00642FA2" w:rsidRPr="00BA3AD7">
        <w:rPr>
          <w:rFonts w:ascii="Times New Roman" w:hAnsi="Times New Roman" w:cs="Times New Roman"/>
          <w:sz w:val="24"/>
          <w:szCs w:val="24"/>
        </w:rPr>
        <w:t xml:space="preserve"> preferencialmente</w:t>
      </w:r>
      <w:r w:rsidR="00651F54" w:rsidRPr="00BA3AD7">
        <w:rPr>
          <w:rFonts w:ascii="Times New Roman" w:hAnsi="Times New Roman" w:cs="Times New Roman"/>
          <w:sz w:val="24"/>
          <w:szCs w:val="24"/>
        </w:rPr>
        <w:t>,</w:t>
      </w:r>
      <w:r w:rsidR="00642FA2" w:rsidRPr="00BA3AD7">
        <w:rPr>
          <w:rFonts w:ascii="Times New Roman" w:hAnsi="Times New Roman" w:cs="Times New Roman"/>
          <w:sz w:val="24"/>
          <w:szCs w:val="24"/>
        </w:rPr>
        <w:t xml:space="preserve"> por meio das exportações</w:t>
      </w:r>
      <w:r w:rsidR="00651F54" w:rsidRPr="00BA3AD7">
        <w:rPr>
          <w:rFonts w:ascii="Times New Roman" w:hAnsi="Times New Roman" w:cs="Times New Roman"/>
          <w:sz w:val="24"/>
          <w:szCs w:val="24"/>
        </w:rPr>
        <w:t xml:space="preserve">. </w:t>
      </w:r>
    </w:p>
    <w:p w:rsidR="002A2053" w:rsidRPr="00BA3AD7" w:rsidRDefault="00411C27" w:rsidP="00F9112A">
      <w:pPr>
        <w:spacing w:after="0"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E</w:t>
      </w:r>
      <w:r w:rsidR="00031EC1" w:rsidRPr="00BA3AD7">
        <w:rPr>
          <w:rFonts w:ascii="Times New Roman" w:hAnsi="Times New Roman" w:cs="Times New Roman"/>
          <w:sz w:val="24"/>
          <w:szCs w:val="24"/>
        </w:rPr>
        <w:t>m 2015, a economia brasileira lançou o plano nacional das exportações, que</w:t>
      </w:r>
      <w:r w:rsidR="00010FEE" w:rsidRPr="00BA3AD7">
        <w:rPr>
          <w:rFonts w:ascii="Times New Roman" w:hAnsi="Times New Roman" w:cs="Times New Roman"/>
          <w:sz w:val="24"/>
          <w:szCs w:val="24"/>
        </w:rPr>
        <w:t xml:space="preserve"> </w:t>
      </w:r>
      <w:r w:rsidR="00031EC1" w:rsidRPr="00BA3AD7">
        <w:rPr>
          <w:rFonts w:ascii="Times New Roman" w:hAnsi="Times New Roman" w:cs="Times New Roman"/>
          <w:sz w:val="24"/>
          <w:szCs w:val="24"/>
        </w:rPr>
        <w:t>tem por objetivo estimular a retomad</w:t>
      </w:r>
      <w:r w:rsidRPr="00BA3AD7">
        <w:rPr>
          <w:rFonts w:ascii="Times New Roman" w:hAnsi="Times New Roman" w:cs="Times New Roman"/>
          <w:sz w:val="24"/>
          <w:szCs w:val="24"/>
        </w:rPr>
        <w:t>a do crescimento conduzido pelas exportações. Para tanto, o país está apostando na</w:t>
      </w:r>
      <w:r w:rsidR="00031EC1" w:rsidRPr="00BA3AD7">
        <w:rPr>
          <w:rFonts w:ascii="Times New Roman" w:hAnsi="Times New Roman" w:cs="Times New Roman"/>
          <w:sz w:val="24"/>
          <w:szCs w:val="24"/>
        </w:rPr>
        <w:t xml:space="preserve"> diversificação dos produtos, </w:t>
      </w:r>
      <w:r w:rsidRPr="00BA3AD7">
        <w:rPr>
          <w:rFonts w:ascii="Times New Roman" w:hAnsi="Times New Roman" w:cs="Times New Roman"/>
          <w:sz w:val="24"/>
          <w:szCs w:val="24"/>
        </w:rPr>
        <w:t xml:space="preserve">na </w:t>
      </w:r>
      <w:r w:rsidR="00031EC1" w:rsidRPr="00BA3AD7">
        <w:rPr>
          <w:rFonts w:ascii="Times New Roman" w:hAnsi="Times New Roman" w:cs="Times New Roman"/>
          <w:sz w:val="24"/>
          <w:szCs w:val="24"/>
        </w:rPr>
        <w:t xml:space="preserve">agregação de valor </w:t>
      </w:r>
      <w:r w:rsidRPr="00BA3AD7">
        <w:rPr>
          <w:rFonts w:ascii="Times New Roman" w:hAnsi="Times New Roman" w:cs="Times New Roman"/>
          <w:sz w:val="24"/>
          <w:szCs w:val="24"/>
        </w:rPr>
        <w:t>e no aumento d</w:t>
      </w:r>
      <w:r w:rsidR="00031EC1" w:rsidRPr="00BA3AD7">
        <w:rPr>
          <w:rFonts w:ascii="Times New Roman" w:hAnsi="Times New Roman" w:cs="Times New Roman"/>
          <w:sz w:val="24"/>
          <w:szCs w:val="24"/>
        </w:rPr>
        <w:t xml:space="preserve">a intensidade tecnológica </w:t>
      </w:r>
      <w:r w:rsidRPr="00BA3AD7">
        <w:rPr>
          <w:rFonts w:ascii="Times New Roman" w:hAnsi="Times New Roman" w:cs="Times New Roman"/>
          <w:sz w:val="24"/>
          <w:szCs w:val="24"/>
        </w:rPr>
        <w:t>d</w:t>
      </w:r>
      <w:r w:rsidR="00031EC1" w:rsidRPr="00BA3AD7">
        <w:rPr>
          <w:rFonts w:ascii="Times New Roman" w:hAnsi="Times New Roman" w:cs="Times New Roman"/>
          <w:sz w:val="24"/>
          <w:szCs w:val="24"/>
        </w:rPr>
        <w:t>as exportações brasileiras.</w:t>
      </w:r>
      <w:r w:rsidR="00010FEE" w:rsidRPr="00BA3AD7">
        <w:rPr>
          <w:rFonts w:ascii="Times New Roman" w:hAnsi="Times New Roman" w:cs="Times New Roman"/>
          <w:sz w:val="24"/>
          <w:szCs w:val="24"/>
        </w:rPr>
        <w:t xml:space="preserve"> </w:t>
      </w:r>
      <w:r w:rsidR="00651F54" w:rsidRPr="00BA3AD7">
        <w:rPr>
          <w:rFonts w:ascii="Times New Roman" w:hAnsi="Times New Roman" w:cs="Times New Roman"/>
          <w:sz w:val="24"/>
          <w:szCs w:val="24"/>
        </w:rPr>
        <w:t>A</w:t>
      </w:r>
      <w:r w:rsidR="00010FEE" w:rsidRPr="00BA3AD7">
        <w:rPr>
          <w:rFonts w:ascii="Times New Roman" w:hAnsi="Times New Roman" w:cs="Times New Roman"/>
          <w:sz w:val="24"/>
          <w:szCs w:val="24"/>
        </w:rPr>
        <w:t xml:space="preserve"> </w:t>
      </w:r>
      <w:r w:rsidR="00A72454" w:rsidRPr="00BA3AD7">
        <w:rPr>
          <w:rFonts w:ascii="Times New Roman" w:hAnsi="Times New Roman" w:cs="Times New Roman"/>
          <w:sz w:val="24"/>
          <w:szCs w:val="24"/>
        </w:rPr>
        <w:t>ideia</w:t>
      </w:r>
      <w:r w:rsidR="00651F54" w:rsidRPr="00BA3AD7">
        <w:rPr>
          <w:rFonts w:ascii="Times New Roman" w:hAnsi="Times New Roman" w:cs="Times New Roman"/>
          <w:sz w:val="24"/>
          <w:szCs w:val="24"/>
        </w:rPr>
        <w:t xml:space="preserve"> é que </w:t>
      </w:r>
      <w:r w:rsidR="00642FA2" w:rsidRPr="00BA3AD7">
        <w:rPr>
          <w:rFonts w:ascii="Times New Roman" w:hAnsi="Times New Roman" w:cs="Times New Roman"/>
          <w:sz w:val="24"/>
          <w:szCs w:val="24"/>
        </w:rPr>
        <w:t>o déficit em transações correntes financiado pelas exportações</w:t>
      </w:r>
      <w:r w:rsidR="00651F54" w:rsidRPr="00BA3AD7">
        <w:rPr>
          <w:rFonts w:ascii="Times New Roman" w:hAnsi="Times New Roman" w:cs="Times New Roman"/>
          <w:sz w:val="24"/>
          <w:szCs w:val="24"/>
        </w:rPr>
        <w:t xml:space="preserve"> reduz </w:t>
      </w:r>
      <w:r w:rsidR="00642FA2" w:rsidRPr="00BA3AD7">
        <w:rPr>
          <w:rFonts w:ascii="Times New Roman" w:hAnsi="Times New Roman" w:cs="Times New Roman"/>
          <w:sz w:val="24"/>
          <w:szCs w:val="24"/>
        </w:rPr>
        <w:t xml:space="preserve">a dependência do país em relação aos fluxos de capitais, que são voláteis e trazem consequências negativas </w:t>
      </w:r>
      <w:r w:rsidRPr="00BA3AD7">
        <w:rPr>
          <w:rFonts w:ascii="Times New Roman" w:hAnsi="Times New Roman" w:cs="Times New Roman"/>
          <w:sz w:val="24"/>
          <w:szCs w:val="24"/>
        </w:rPr>
        <w:t>para o crescimento d</w:t>
      </w:r>
      <w:r w:rsidR="00642FA2" w:rsidRPr="00BA3AD7">
        <w:rPr>
          <w:rFonts w:ascii="Times New Roman" w:hAnsi="Times New Roman" w:cs="Times New Roman"/>
          <w:sz w:val="24"/>
          <w:szCs w:val="24"/>
        </w:rPr>
        <w:t>os países em desenvolvimento.</w:t>
      </w:r>
    </w:p>
    <w:p w:rsidR="002A2053" w:rsidRPr="00BA3AD7" w:rsidRDefault="00411C27" w:rsidP="00F9112A">
      <w:pPr>
        <w:spacing w:after="0" w:line="240" w:lineRule="auto"/>
        <w:ind w:firstLine="851"/>
        <w:contextualSpacing/>
        <w:jc w:val="both"/>
        <w:rPr>
          <w:rFonts w:ascii="Times New Roman" w:hAnsi="Times New Roman" w:cs="Times New Roman"/>
          <w:sz w:val="24"/>
          <w:szCs w:val="24"/>
        </w:rPr>
      </w:pPr>
      <w:r w:rsidRPr="00BA3AD7">
        <w:rPr>
          <w:rFonts w:ascii="Times New Roman" w:eastAsiaTheme="minorEastAsia" w:hAnsi="Times New Roman" w:cs="Times New Roman"/>
          <w:sz w:val="24"/>
          <w:szCs w:val="24"/>
        </w:rPr>
        <w:t xml:space="preserve">O debate em torno dessa estratégia de crescimento tem sua origem no artigo desenvolvido por </w:t>
      </w:r>
      <w:r w:rsidR="002A2053" w:rsidRPr="00BA3AD7">
        <w:rPr>
          <w:rFonts w:ascii="Times New Roman" w:hAnsi="Times New Roman" w:cs="Times New Roman"/>
          <w:sz w:val="24"/>
          <w:szCs w:val="24"/>
        </w:rPr>
        <w:t>Thir</w:t>
      </w:r>
      <w:r w:rsidRPr="00BA3AD7">
        <w:rPr>
          <w:rFonts w:ascii="Times New Roman" w:hAnsi="Times New Roman" w:cs="Times New Roman"/>
          <w:sz w:val="24"/>
          <w:szCs w:val="24"/>
        </w:rPr>
        <w:t>l</w:t>
      </w:r>
      <w:r w:rsidR="002A2053" w:rsidRPr="00BA3AD7">
        <w:rPr>
          <w:rFonts w:ascii="Times New Roman" w:hAnsi="Times New Roman" w:cs="Times New Roman"/>
          <w:sz w:val="24"/>
          <w:szCs w:val="24"/>
        </w:rPr>
        <w:t>wall</w:t>
      </w:r>
      <w:r w:rsidRPr="00BA3AD7">
        <w:rPr>
          <w:rFonts w:ascii="Times New Roman" w:hAnsi="Times New Roman" w:cs="Times New Roman"/>
          <w:sz w:val="24"/>
          <w:szCs w:val="24"/>
        </w:rPr>
        <w:t xml:space="preserve"> (1979). Em sua versão original, essa estratégia </w:t>
      </w:r>
      <w:r w:rsidR="002A2053" w:rsidRPr="00BA3AD7">
        <w:rPr>
          <w:rFonts w:ascii="Times New Roman" w:hAnsi="Times New Roman" w:cs="Times New Roman"/>
          <w:sz w:val="24"/>
          <w:szCs w:val="24"/>
        </w:rPr>
        <w:t xml:space="preserve">não foi observada em algumas economias em desenvolvimento, </w:t>
      </w:r>
      <w:r w:rsidRPr="00BA3AD7">
        <w:rPr>
          <w:rFonts w:ascii="Times New Roman" w:hAnsi="Times New Roman" w:cs="Times New Roman"/>
          <w:sz w:val="24"/>
          <w:szCs w:val="24"/>
        </w:rPr>
        <w:t xml:space="preserve">já </w:t>
      </w:r>
      <w:r w:rsidR="002A2053" w:rsidRPr="00BA3AD7">
        <w:rPr>
          <w:rFonts w:ascii="Times New Roman" w:hAnsi="Times New Roman" w:cs="Times New Roman"/>
          <w:sz w:val="24"/>
          <w:szCs w:val="24"/>
        </w:rPr>
        <w:t xml:space="preserve">que apresentaram taxas de crescimento diferentes daquelas previstas pelo modelo. Essa incompatibilidade ocorreu pelo fato </w:t>
      </w:r>
      <w:r w:rsidRPr="00BA3AD7">
        <w:rPr>
          <w:rFonts w:ascii="Times New Roman" w:hAnsi="Times New Roman" w:cs="Times New Roman"/>
          <w:sz w:val="24"/>
          <w:szCs w:val="24"/>
        </w:rPr>
        <w:t>do autor</w:t>
      </w:r>
      <w:r w:rsidR="002A2053" w:rsidRPr="00BA3AD7">
        <w:rPr>
          <w:rFonts w:ascii="Times New Roman" w:hAnsi="Times New Roman" w:cs="Times New Roman"/>
          <w:sz w:val="24"/>
          <w:szCs w:val="24"/>
        </w:rPr>
        <w:t xml:space="preserve"> não ter incorporado os efeitos dos fluxos de capitais. Como várias economias, </w:t>
      </w:r>
      <w:r w:rsidR="00651F54" w:rsidRPr="00BA3AD7">
        <w:rPr>
          <w:rFonts w:ascii="Times New Roman" w:hAnsi="Times New Roman" w:cs="Times New Roman"/>
          <w:sz w:val="24"/>
          <w:szCs w:val="24"/>
        </w:rPr>
        <w:t>em particular,</w:t>
      </w:r>
      <w:r w:rsidR="002A2053" w:rsidRPr="00BA3AD7">
        <w:rPr>
          <w:rFonts w:ascii="Times New Roman" w:hAnsi="Times New Roman" w:cs="Times New Roman"/>
          <w:sz w:val="24"/>
          <w:szCs w:val="24"/>
        </w:rPr>
        <w:t xml:space="preserve"> aquelas em desenvolvimento, </w:t>
      </w:r>
      <w:r w:rsidRPr="00BA3AD7">
        <w:rPr>
          <w:rFonts w:ascii="Times New Roman" w:hAnsi="Times New Roman" w:cs="Times New Roman"/>
          <w:sz w:val="24"/>
          <w:szCs w:val="24"/>
        </w:rPr>
        <w:t>dependem</w:t>
      </w:r>
      <w:r w:rsidR="00010FEE" w:rsidRPr="00BA3AD7">
        <w:rPr>
          <w:rFonts w:ascii="Times New Roman" w:hAnsi="Times New Roman" w:cs="Times New Roman"/>
          <w:sz w:val="24"/>
          <w:szCs w:val="24"/>
        </w:rPr>
        <w:t xml:space="preserve"> </w:t>
      </w:r>
      <w:r w:rsidRPr="00BA3AD7">
        <w:rPr>
          <w:rFonts w:ascii="Times New Roman" w:hAnsi="Times New Roman" w:cs="Times New Roman"/>
          <w:sz w:val="24"/>
          <w:szCs w:val="24"/>
        </w:rPr>
        <w:t>d</w:t>
      </w:r>
      <w:r w:rsidR="00651F54" w:rsidRPr="00BA3AD7">
        <w:rPr>
          <w:rFonts w:ascii="Times New Roman" w:hAnsi="Times New Roman" w:cs="Times New Roman"/>
          <w:sz w:val="24"/>
          <w:szCs w:val="24"/>
        </w:rPr>
        <w:t>a</w:t>
      </w:r>
      <w:r w:rsidR="00010FEE" w:rsidRPr="00BA3AD7">
        <w:rPr>
          <w:rFonts w:ascii="Times New Roman" w:hAnsi="Times New Roman" w:cs="Times New Roman"/>
          <w:sz w:val="24"/>
          <w:szCs w:val="24"/>
        </w:rPr>
        <w:t xml:space="preserve"> </w:t>
      </w:r>
      <w:r w:rsidR="002A2053" w:rsidRPr="00BA3AD7">
        <w:rPr>
          <w:rFonts w:ascii="Times New Roman" w:hAnsi="Times New Roman" w:cs="Times New Roman"/>
          <w:sz w:val="24"/>
          <w:szCs w:val="24"/>
        </w:rPr>
        <w:t xml:space="preserve">poupança externa para crescer, este endividamento faz com que as mesmas cresçam mais do que a restrição </w:t>
      </w:r>
      <w:r w:rsidR="00515C20" w:rsidRPr="00BA3AD7">
        <w:rPr>
          <w:rFonts w:ascii="Times New Roman" w:hAnsi="Times New Roman" w:cs="Times New Roman"/>
          <w:sz w:val="24"/>
          <w:szCs w:val="24"/>
        </w:rPr>
        <w:t>no balanço de pagamentos previa</w:t>
      </w:r>
      <w:r w:rsidR="002A2053" w:rsidRPr="00BA3AD7">
        <w:rPr>
          <w:rFonts w:ascii="Times New Roman" w:hAnsi="Times New Roman" w:cs="Times New Roman"/>
          <w:sz w:val="24"/>
          <w:szCs w:val="24"/>
        </w:rPr>
        <w:t xml:space="preserve">. </w:t>
      </w:r>
    </w:p>
    <w:p w:rsidR="002A2053" w:rsidRPr="00BA3AD7" w:rsidRDefault="00515C20" w:rsidP="00F9112A">
      <w:pPr>
        <w:spacing w:after="0" w:line="240" w:lineRule="auto"/>
        <w:ind w:firstLine="851"/>
        <w:contextualSpacing/>
        <w:jc w:val="both"/>
        <w:rPr>
          <w:rFonts w:ascii="Times New Roman" w:eastAsiaTheme="minorEastAsia" w:hAnsi="Times New Roman" w:cs="Times New Roman"/>
          <w:sz w:val="24"/>
          <w:szCs w:val="24"/>
        </w:rPr>
      </w:pPr>
      <w:r w:rsidRPr="00BA3AD7">
        <w:rPr>
          <w:rFonts w:ascii="Times New Roman" w:eastAsiaTheme="minorEastAsia" w:hAnsi="Times New Roman" w:cs="Times New Roman"/>
          <w:sz w:val="24"/>
          <w:szCs w:val="24"/>
        </w:rPr>
        <w:t xml:space="preserve">A </w:t>
      </w:r>
      <w:r w:rsidR="000B026E" w:rsidRPr="00BA3AD7">
        <w:rPr>
          <w:rFonts w:ascii="Times New Roman" w:eastAsiaTheme="minorEastAsia" w:hAnsi="Times New Roman" w:cs="Times New Roman"/>
          <w:sz w:val="24"/>
          <w:szCs w:val="24"/>
        </w:rPr>
        <w:t>“</w:t>
      </w:r>
      <w:r w:rsidRPr="00BA3AD7">
        <w:rPr>
          <w:rFonts w:ascii="Times New Roman" w:eastAsiaTheme="minorEastAsia" w:hAnsi="Times New Roman" w:cs="Times New Roman"/>
          <w:sz w:val="24"/>
          <w:szCs w:val="24"/>
        </w:rPr>
        <w:t>Lei de Thirlwall</w:t>
      </w:r>
      <w:r w:rsidR="000B026E" w:rsidRPr="00BA3AD7">
        <w:rPr>
          <w:rFonts w:ascii="Times New Roman" w:eastAsiaTheme="minorEastAsia" w:hAnsi="Times New Roman" w:cs="Times New Roman"/>
          <w:sz w:val="24"/>
          <w:szCs w:val="24"/>
        </w:rPr>
        <w:t>”</w:t>
      </w:r>
      <w:r w:rsidRPr="00BA3AD7">
        <w:rPr>
          <w:rFonts w:ascii="Times New Roman" w:eastAsiaTheme="minorEastAsia" w:hAnsi="Times New Roman" w:cs="Times New Roman"/>
          <w:sz w:val="24"/>
          <w:szCs w:val="24"/>
        </w:rPr>
        <w:t xml:space="preserve"> evoluiu para uma abordagem </w:t>
      </w:r>
      <w:r w:rsidR="006A50E4" w:rsidRPr="00BA3AD7">
        <w:rPr>
          <w:rFonts w:ascii="Times New Roman" w:eastAsiaTheme="minorEastAsia" w:hAnsi="Times New Roman" w:cs="Times New Roman"/>
          <w:sz w:val="24"/>
          <w:szCs w:val="24"/>
        </w:rPr>
        <w:t xml:space="preserve">multissetorial, </w:t>
      </w:r>
      <w:r w:rsidR="000B026E" w:rsidRPr="00BA3AD7">
        <w:rPr>
          <w:rFonts w:ascii="Times New Roman" w:eastAsiaTheme="minorEastAsia" w:hAnsi="Times New Roman" w:cs="Times New Roman"/>
          <w:sz w:val="24"/>
          <w:szCs w:val="24"/>
        </w:rPr>
        <w:t xml:space="preserve">mas esta </w:t>
      </w:r>
      <w:r w:rsidR="006A50E4" w:rsidRPr="00BA3AD7">
        <w:rPr>
          <w:rFonts w:ascii="Times New Roman" w:eastAsiaTheme="minorEastAsia" w:hAnsi="Times New Roman" w:cs="Times New Roman"/>
          <w:sz w:val="24"/>
          <w:szCs w:val="24"/>
        </w:rPr>
        <w:t>desconsider</w:t>
      </w:r>
      <w:r w:rsidR="000B026E" w:rsidRPr="00BA3AD7">
        <w:rPr>
          <w:rFonts w:ascii="Times New Roman" w:eastAsiaTheme="minorEastAsia" w:hAnsi="Times New Roman" w:cs="Times New Roman"/>
          <w:sz w:val="24"/>
          <w:szCs w:val="24"/>
        </w:rPr>
        <w:t xml:space="preserve">ou </w:t>
      </w:r>
      <w:r w:rsidR="006A50E4" w:rsidRPr="00BA3AD7">
        <w:rPr>
          <w:rFonts w:ascii="Times New Roman" w:eastAsiaTheme="minorEastAsia" w:hAnsi="Times New Roman" w:cs="Times New Roman"/>
          <w:sz w:val="24"/>
          <w:szCs w:val="24"/>
        </w:rPr>
        <w:t xml:space="preserve">os potenciais impactos dos fluxos de capitais. </w:t>
      </w:r>
      <w:r w:rsidRPr="00BA3AD7">
        <w:rPr>
          <w:rFonts w:ascii="Times New Roman" w:eastAsiaTheme="minorEastAsia" w:hAnsi="Times New Roman" w:cs="Times New Roman"/>
          <w:sz w:val="24"/>
          <w:szCs w:val="24"/>
        </w:rPr>
        <w:t>Assim, p</w:t>
      </w:r>
      <w:r w:rsidR="006A50E4" w:rsidRPr="00BA3AD7">
        <w:rPr>
          <w:rFonts w:ascii="Times New Roman" w:eastAsiaTheme="minorEastAsia" w:hAnsi="Times New Roman" w:cs="Times New Roman"/>
          <w:sz w:val="24"/>
          <w:szCs w:val="24"/>
        </w:rPr>
        <w:t>retende-se</w:t>
      </w:r>
      <w:r w:rsidR="00010FEE" w:rsidRPr="00BA3AD7">
        <w:rPr>
          <w:rFonts w:ascii="Times New Roman" w:eastAsiaTheme="minorEastAsia" w:hAnsi="Times New Roman" w:cs="Times New Roman"/>
          <w:sz w:val="24"/>
          <w:szCs w:val="24"/>
        </w:rPr>
        <w:t xml:space="preserve"> </w:t>
      </w:r>
      <w:r w:rsidR="002A2053" w:rsidRPr="00BA3AD7">
        <w:rPr>
          <w:rFonts w:ascii="Times New Roman" w:eastAsiaTheme="minorEastAsia" w:hAnsi="Times New Roman" w:cs="Times New Roman"/>
          <w:sz w:val="24"/>
          <w:szCs w:val="24"/>
        </w:rPr>
        <w:t>avançar</w:t>
      </w:r>
      <w:r w:rsidR="00010FEE" w:rsidRPr="00BA3AD7">
        <w:rPr>
          <w:rFonts w:ascii="Times New Roman" w:eastAsiaTheme="minorEastAsia" w:hAnsi="Times New Roman" w:cs="Times New Roman"/>
          <w:sz w:val="24"/>
          <w:szCs w:val="24"/>
        </w:rPr>
        <w:t xml:space="preserve"> </w:t>
      </w:r>
      <w:r w:rsidR="00651F54" w:rsidRPr="00BA3AD7">
        <w:rPr>
          <w:rFonts w:ascii="Times New Roman" w:eastAsiaTheme="minorEastAsia" w:hAnsi="Times New Roman" w:cs="Times New Roman"/>
          <w:sz w:val="24"/>
          <w:szCs w:val="24"/>
        </w:rPr>
        <w:t>no</w:t>
      </w:r>
      <w:r w:rsidR="006A50E4" w:rsidRPr="00BA3AD7">
        <w:rPr>
          <w:rFonts w:ascii="Times New Roman" w:eastAsiaTheme="minorEastAsia" w:hAnsi="Times New Roman" w:cs="Times New Roman"/>
          <w:sz w:val="24"/>
          <w:szCs w:val="24"/>
        </w:rPr>
        <w:t xml:space="preserve"> debate, apresentando </w:t>
      </w:r>
      <w:r w:rsidRPr="00BA3AD7">
        <w:rPr>
          <w:rFonts w:ascii="Times New Roman" w:eastAsiaTheme="minorEastAsia" w:hAnsi="Times New Roman" w:cs="Times New Roman"/>
          <w:sz w:val="24"/>
          <w:szCs w:val="24"/>
        </w:rPr>
        <w:t>um</w:t>
      </w:r>
      <w:r w:rsidR="006A50E4" w:rsidRPr="00BA3AD7">
        <w:rPr>
          <w:rFonts w:ascii="Times New Roman" w:eastAsiaTheme="minorEastAsia" w:hAnsi="Times New Roman" w:cs="Times New Roman"/>
          <w:sz w:val="24"/>
          <w:szCs w:val="24"/>
        </w:rPr>
        <w:t xml:space="preserve">a </w:t>
      </w:r>
      <w:r w:rsidRPr="00BA3AD7">
        <w:rPr>
          <w:rFonts w:ascii="Times New Roman" w:eastAsiaTheme="minorEastAsia" w:hAnsi="Times New Roman" w:cs="Times New Roman"/>
          <w:sz w:val="24"/>
          <w:szCs w:val="24"/>
        </w:rPr>
        <w:t>nova versão</w:t>
      </w:r>
      <w:r w:rsidR="006A50E4" w:rsidRPr="00BA3AD7">
        <w:rPr>
          <w:rFonts w:ascii="Times New Roman" w:eastAsiaTheme="minorEastAsia" w:hAnsi="Times New Roman" w:cs="Times New Roman"/>
          <w:sz w:val="24"/>
          <w:szCs w:val="24"/>
        </w:rPr>
        <w:t xml:space="preserve"> dessa Lei, incluindo os fluxos de capitais </w:t>
      </w:r>
      <w:r w:rsidR="002A2053" w:rsidRPr="00BA3AD7">
        <w:rPr>
          <w:rFonts w:ascii="Times New Roman" w:eastAsiaTheme="minorEastAsia" w:hAnsi="Times New Roman" w:cs="Times New Roman"/>
          <w:sz w:val="24"/>
          <w:szCs w:val="24"/>
        </w:rPr>
        <w:t>no modelo</w:t>
      </w:r>
      <w:r w:rsidRPr="00BA3AD7">
        <w:rPr>
          <w:rFonts w:ascii="Times New Roman" w:eastAsiaTheme="minorEastAsia" w:hAnsi="Times New Roman" w:cs="Times New Roman"/>
          <w:sz w:val="24"/>
          <w:szCs w:val="24"/>
        </w:rPr>
        <w:t>, para avaliar os impactos</w:t>
      </w:r>
      <w:r w:rsidR="00010FEE" w:rsidRPr="00BA3AD7">
        <w:rPr>
          <w:rFonts w:ascii="Times New Roman" w:eastAsiaTheme="minorEastAsia" w:hAnsi="Times New Roman" w:cs="Times New Roman"/>
          <w:sz w:val="24"/>
          <w:szCs w:val="24"/>
        </w:rPr>
        <w:t xml:space="preserve"> </w:t>
      </w:r>
      <w:r w:rsidRPr="00BA3AD7">
        <w:rPr>
          <w:rFonts w:ascii="Times New Roman" w:eastAsiaTheme="minorEastAsia" w:hAnsi="Times New Roman" w:cs="Times New Roman"/>
          <w:sz w:val="24"/>
          <w:szCs w:val="24"/>
        </w:rPr>
        <w:t>da estratégia de crescimento conduzido pelas exportações</w:t>
      </w:r>
      <w:r w:rsidR="002A2053" w:rsidRPr="00BA3AD7">
        <w:rPr>
          <w:rFonts w:ascii="Times New Roman" w:eastAsiaTheme="minorEastAsia" w:hAnsi="Times New Roman" w:cs="Times New Roman"/>
          <w:sz w:val="24"/>
          <w:szCs w:val="24"/>
        </w:rPr>
        <w:t xml:space="preserve">. </w:t>
      </w:r>
    </w:p>
    <w:p w:rsidR="006A50E4" w:rsidRPr="00BA3AD7" w:rsidRDefault="00651F54" w:rsidP="00F9112A">
      <w:pPr>
        <w:spacing w:after="0"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Para tanto, desenvolve-se um modelo multissetorial com fluxos de capitais setoriais. A janela temporal dos dados é de 2000 a 2014. </w:t>
      </w:r>
      <w:r w:rsidR="002A2053" w:rsidRPr="00BA3AD7">
        <w:rPr>
          <w:rFonts w:ascii="Times New Roman" w:hAnsi="Times New Roman" w:cs="Times New Roman"/>
          <w:sz w:val="24"/>
          <w:szCs w:val="24"/>
        </w:rPr>
        <w:t xml:space="preserve">Com uma amostra dos três principais parceiros econômicos da economia brasileira (China, Estados Unidos e bloco Europeu), </w:t>
      </w:r>
      <w:r w:rsidR="003E7036" w:rsidRPr="00BA3AD7">
        <w:rPr>
          <w:rFonts w:ascii="Times New Roman" w:hAnsi="Times New Roman" w:cs="Times New Roman"/>
          <w:sz w:val="24"/>
          <w:szCs w:val="24"/>
        </w:rPr>
        <w:t>estimam-se</w:t>
      </w:r>
      <w:r w:rsidRPr="00BA3AD7">
        <w:rPr>
          <w:rFonts w:ascii="Times New Roman" w:hAnsi="Times New Roman" w:cs="Times New Roman"/>
          <w:sz w:val="24"/>
          <w:szCs w:val="24"/>
        </w:rPr>
        <w:t xml:space="preserve"> os parâmetros do modelo para que seja possível realizar as</w:t>
      </w:r>
      <w:r w:rsidR="002A2053" w:rsidRPr="00BA3AD7">
        <w:rPr>
          <w:rFonts w:ascii="Times New Roman" w:hAnsi="Times New Roman" w:cs="Times New Roman"/>
          <w:sz w:val="24"/>
          <w:szCs w:val="24"/>
        </w:rPr>
        <w:t xml:space="preserve"> simulações computacionais para uma economia com características estruturais semelhantes à brasileira.</w:t>
      </w:r>
    </w:p>
    <w:p w:rsidR="00651F54" w:rsidRPr="00BA3AD7" w:rsidRDefault="00651F54" w:rsidP="00F9112A">
      <w:pPr>
        <w:spacing w:after="0" w:line="240" w:lineRule="auto"/>
        <w:ind w:firstLine="851"/>
        <w:contextualSpacing/>
        <w:jc w:val="both"/>
        <w:rPr>
          <w:rFonts w:ascii="Times New Roman" w:eastAsiaTheme="minorEastAsia" w:hAnsi="Times New Roman" w:cs="Times New Roman"/>
          <w:sz w:val="24"/>
          <w:szCs w:val="24"/>
        </w:rPr>
      </w:pPr>
      <w:r w:rsidRPr="00BA3AD7">
        <w:rPr>
          <w:rFonts w:ascii="Times New Roman" w:eastAsiaTheme="minorEastAsia" w:hAnsi="Times New Roman" w:cs="Times New Roman"/>
          <w:sz w:val="24"/>
          <w:szCs w:val="24"/>
        </w:rPr>
        <w:lastRenderedPageBreak/>
        <w:t xml:space="preserve">Para atingir o objetivo proposto, além desta introdução, o trabalho está estruturado em mais </w:t>
      </w:r>
      <w:r w:rsidR="00AE66AD" w:rsidRPr="00BA3AD7">
        <w:rPr>
          <w:rFonts w:ascii="Times New Roman" w:eastAsiaTheme="minorEastAsia" w:hAnsi="Times New Roman" w:cs="Times New Roman"/>
          <w:sz w:val="24"/>
          <w:szCs w:val="24"/>
        </w:rPr>
        <w:t>cinco</w:t>
      </w:r>
      <w:r w:rsidRPr="00BA3AD7">
        <w:rPr>
          <w:rFonts w:ascii="Times New Roman" w:eastAsiaTheme="minorEastAsia" w:hAnsi="Times New Roman" w:cs="Times New Roman"/>
          <w:sz w:val="24"/>
          <w:szCs w:val="24"/>
        </w:rPr>
        <w:t xml:space="preserve"> seções. </w:t>
      </w:r>
      <w:r w:rsidR="00AF15DC" w:rsidRPr="00BA3AD7">
        <w:rPr>
          <w:rFonts w:ascii="Times New Roman" w:eastAsiaTheme="minorEastAsia" w:hAnsi="Times New Roman" w:cs="Times New Roman"/>
          <w:sz w:val="24"/>
          <w:szCs w:val="24"/>
        </w:rPr>
        <w:t>Na segunda seção, apresenta-se o debate em torno d</w:t>
      </w:r>
      <w:r w:rsidR="00AF15DC" w:rsidRPr="00BA3AD7">
        <w:rPr>
          <w:rFonts w:ascii="Times New Roman" w:hAnsi="Times New Roman" w:cs="Times New Roman"/>
          <w:sz w:val="24"/>
          <w:szCs w:val="24"/>
        </w:rPr>
        <w:t>o papel dos fluxos de capitais para a acumulação de capital e o crescimento econômico das economias. Na seção seguinte, desenvolve-se um modelo pós-</w:t>
      </w:r>
      <w:proofErr w:type="spellStart"/>
      <w:r w:rsidR="00AF15DC" w:rsidRPr="00BA3AD7">
        <w:rPr>
          <w:rFonts w:ascii="Times New Roman" w:hAnsi="Times New Roman" w:cs="Times New Roman"/>
          <w:sz w:val="24"/>
          <w:szCs w:val="24"/>
        </w:rPr>
        <w:t>keynesiano</w:t>
      </w:r>
      <w:proofErr w:type="spellEnd"/>
      <w:r w:rsidR="00AF15DC" w:rsidRPr="00BA3AD7">
        <w:rPr>
          <w:rFonts w:ascii="Times New Roman" w:hAnsi="Times New Roman" w:cs="Times New Roman"/>
          <w:sz w:val="24"/>
          <w:szCs w:val="24"/>
        </w:rPr>
        <w:t xml:space="preserve"> de crescimento </w:t>
      </w:r>
      <w:proofErr w:type="spellStart"/>
      <w:r w:rsidR="00AF15DC" w:rsidRPr="00BA3AD7">
        <w:rPr>
          <w:rFonts w:ascii="Times New Roman" w:hAnsi="Times New Roman" w:cs="Times New Roman"/>
          <w:sz w:val="24"/>
          <w:szCs w:val="24"/>
        </w:rPr>
        <w:t>multissetorial</w:t>
      </w:r>
      <w:proofErr w:type="spellEnd"/>
      <w:r w:rsidR="00AF15DC" w:rsidRPr="00BA3AD7">
        <w:rPr>
          <w:rFonts w:ascii="Times New Roman" w:hAnsi="Times New Roman" w:cs="Times New Roman"/>
          <w:sz w:val="24"/>
          <w:szCs w:val="24"/>
        </w:rPr>
        <w:t xml:space="preserve"> com fluxo de capitais. </w:t>
      </w:r>
      <w:r w:rsidR="003E7036" w:rsidRPr="00BA3AD7">
        <w:rPr>
          <w:rFonts w:ascii="Times New Roman" w:hAnsi="Times New Roman" w:cs="Times New Roman"/>
          <w:sz w:val="24"/>
          <w:szCs w:val="24"/>
        </w:rPr>
        <w:t xml:space="preserve">Na quarta, </w:t>
      </w:r>
      <w:r w:rsidR="00646C4E" w:rsidRPr="00BA3AD7">
        <w:rPr>
          <w:rFonts w:ascii="Times New Roman" w:hAnsi="Times New Roman" w:cs="Times New Roman"/>
          <w:sz w:val="24"/>
          <w:szCs w:val="24"/>
        </w:rPr>
        <w:t xml:space="preserve">a atenção volta-se para o Plano Nacional das Exportações. Na quinta seção, </w:t>
      </w:r>
      <w:r w:rsidR="003E7036" w:rsidRPr="00BA3AD7">
        <w:rPr>
          <w:rFonts w:ascii="Times New Roman" w:hAnsi="Times New Roman" w:cs="Times New Roman"/>
          <w:sz w:val="24"/>
          <w:szCs w:val="24"/>
        </w:rPr>
        <w:t xml:space="preserve">realizam-se algumas simulações computacionais considerando os principais parceiros econômicos do país (China, Estados Unidos e Zona do Euro). Por fim, as considerações finais são apresentadas. </w:t>
      </w:r>
    </w:p>
    <w:p w:rsidR="006A50E4" w:rsidRPr="00BA3AD7" w:rsidRDefault="006A50E4" w:rsidP="00F9112A">
      <w:pPr>
        <w:spacing w:after="0" w:line="240" w:lineRule="auto"/>
        <w:contextualSpacing/>
        <w:jc w:val="both"/>
        <w:rPr>
          <w:rFonts w:ascii="Times New Roman" w:hAnsi="Times New Roman" w:cs="Times New Roman"/>
          <w:sz w:val="24"/>
          <w:szCs w:val="24"/>
        </w:rPr>
      </w:pPr>
    </w:p>
    <w:p w:rsidR="00F9112A" w:rsidRPr="00BA3AD7" w:rsidRDefault="00F9112A" w:rsidP="00F9112A">
      <w:pPr>
        <w:spacing w:after="0" w:line="240" w:lineRule="auto"/>
        <w:contextualSpacing/>
        <w:jc w:val="both"/>
        <w:rPr>
          <w:rFonts w:ascii="Times New Roman" w:hAnsi="Times New Roman" w:cs="Times New Roman"/>
          <w:sz w:val="24"/>
          <w:szCs w:val="24"/>
        </w:rPr>
      </w:pPr>
    </w:p>
    <w:p w:rsidR="00F9112A" w:rsidRPr="00BA3AD7" w:rsidRDefault="00F9112A" w:rsidP="00F9112A">
      <w:pPr>
        <w:spacing w:after="0" w:line="240" w:lineRule="auto"/>
        <w:contextualSpacing/>
        <w:jc w:val="both"/>
        <w:rPr>
          <w:rFonts w:ascii="Times New Roman" w:hAnsi="Times New Roman" w:cs="Times New Roman"/>
          <w:sz w:val="24"/>
          <w:szCs w:val="24"/>
        </w:rPr>
      </w:pPr>
    </w:p>
    <w:p w:rsidR="00827D9C" w:rsidRPr="00BA3AD7" w:rsidRDefault="00827D9C" w:rsidP="00F9112A">
      <w:pPr>
        <w:spacing w:after="0" w:line="240" w:lineRule="auto"/>
        <w:contextualSpacing/>
        <w:jc w:val="both"/>
        <w:rPr>
          <w:rFonts w:ascii="Times New Roman" w:hAnsi="Times New Roman" w:cs="Times New Roman"/>
          <w:b/>
          <w:sz w:val="24"/>
          <w:szCs w:val="24"/>
        </w:rPr>
      </w:pPr>
      <w:r w:rsidRPr="00BA3AD7">
        <w:rPr>
          <w:rFonts w:ascii="Times New Roman" w:hAnsi="Times New Roman" w:cs="Times New Roman"/>
          <w:b/>
          <w:sz w:val="24"/>
          <w:szCs w:val="24"/>
        </w:rPr>
        <w:t>2) Crescimento Econômico</w:t>
      </w:r>
      <w:r w:rsidR="00DD1F36" w:rsidRPr="00BA3AD7">
        <w:rPr>
          <w:rFonts w:ascii="Times New Roman" w:hAnsi="Times New Roman" w:cs="Times New Roman"/>
          <w:b/>
          <w:sz w:val="24"/>
          <w:szCs w:val="24"/>
        </w:rPr>
        <w:t>,</w:t>
      </w:r>
      <w:r w:rsidR="00A9148A" w:rsidRPr="00BA3AD7">
        <w:rPr>
          <w:rFonts w:ascii="Times New Roman" w:hAnsi="Times New Roman" w:cs="Times New Roman"/>
          <w:b/>
          <w:sz w:val="24"/>
          <w:szCs w:val="24"/>
        </w:rPr>
        <w:t xml:space="preserve"> </w:t>
      </w:r>
      <w:r w:rsidR="00DD1F36" w:rsidRPr="00BA3AD7">
        <w:rPr>
          <w:rFonts w:ascii="Times New Roman" w:hAnsi="Times New Roman" w:cs="Times New Roman"/>
          <w:b/>
          <w:sz w:val="24"/>
          <w:szCs w:val="24"/>
        </w:rPr>
        <w:t>Fluxos de Capitais e Dinâmica das Exportações</w:t>
      </w:r>
      <w:r w:rsidRPr="00BA3AD7">
        <w:rPr>
          <w:rFonts w:ascii="Times New Roman" w:hAnsi="Times New Roman" w:cs="Times New Roman"/>
          <w:b/>
          <w:sz w:val="24"/>
          <w:szCs w:val="24"/>
        </w:rPr>
        <w:t xml:space="preserve">: </w:t>
      </w:r>
      <w:r w:rsidR="003E7036" w:rsidRPr="00BA3AD7">
        <w:rPr>
          <w:rFonts w:ascii="Times New Roman" w:hAnsi="Times New Roman" w:cs="Times New Roman"/>
          <w:b/>
          <w:sz w:val="24"/>
          <w:szCs w:val="24"/>
        </w:rPr>
        <w:t xml:space="preserve">Uma Síntese da Literatura Teórica </w:t>
      </w:r>
    </w:p>
    <w:p w:rsidR="00827D9C" w:rsidRPr="00BA3AD7" w:rsidRDefault="00827D9C" w:rsidP="00F9112A">
      <w:pPr>
        <w:spacing w:after="0" w:line="240" w:lineRule="auto"/>
        <w:contextualSpacing/>
        <w:jc w:val="both"/>
        <w:rPr>
          <w:rFonts w:ascii="Times New Roman" w:hAnsi="Times New Roman" w:cs="Times New Roman"/>
          <w:sz w:val="24"/>
          <w:szCs w:val="24"/>
        </w:rPr>
      </w:pPr>
    </w:p>
    <w:p w:rsidR="00646C4E" w:rsidRPr="00BA3AD7" w:rsidRDefault="00515C20" w:rsidP="00F9112A">
      <w:pPr>
        <w:spacing w:after="0" w:line="240" w:lineRule="auto"/>
        <w:ind w:firstLine="851"/>
        <w:contextualSpacing/>
        <w:jc w:val="both"/>
        <w:rPr>
          <w:rFonts w:ascii="Times New Roman" w:eastAsiaTheme="minorEastAsia" w:hAnsi="Times New Roman" w:cs="Times New Roman"/>
          <w:sz w:val="24"/>
          <w:szCs w:val="24"/>
        </w:rPr>
      </w:pPr>
      <w:r w:rsidRPr="00BA3AD7">
        <w:rPr>
          <w:rFonts w:ascii="Times New Roman" w:eastAsiaTheme="minorEastAsia" w:hAnsi="Times New Roman" w:cs="Times New Roman"/>
          <w:sz w:val="24"/>
          <w:szCs w:val="24"/>
        </w:rPr>
        <w:t xml:space="preserve">O </w:t>
      </w:r>
      <w:r w:rsidR="003E7036" w:rsidRPr="00BA3AD7">
        <w:rPr>
          <w:rFonts w:ascii="Times New Roman" w:eastAsiaTheme="minorEastAsia" w:hAnsi="Times New Roman" w:cs="Times New Roman"/>
          <w:sz w:val="24"/>
          <w:szCs w:val="24"/>
        </w:rPr>
        <w:t xml:space="preserve">debate </w:t>
      </w:r>
      <w:r w:rsidRPr="00BA3AD7">
        <w:rPr>
          <w:rFonts w:ascii="Times New Roman" w:eastAsiaTheme="minorEastAsia" w:hAnsi="Times New Roman" w:cs="Times New Roman"/>
          <w:sz w:val="24"/>
          <w:szCs w:val="24"/>
        </w:rPr>
        <w:t>em torno d</w:t>
      </w:r>
      <w:r w:rsidR="00520916" w:rsidRPr="00BA3AD7">
        <w:rPr>
          <w:rFonts w:ascii="Times New Roman" w:eastAsiaTheme="minorEastAsia" w:hAnsi="Times New Roman" w:cs="Times New Roman"/>
          <w:sz w:val="24"/>
          <w:szCs w:val="24"/>
        </w:rPr>
        <w:t>a teoria do crescimento teve iní</w:t>
      </w:r>
      <w:r w:rsidRPr="00BA3AD7">
        <w:rPr>
          <w:rFonts w:ascii="Times New Roman" w:eastAsiaTheme="minorEastAsia" w:hAnsi="Times New Roman" w:cs="Times New Roman"/>
          <w:sz w:val="24"/>
          <w:szCs w:val="24"/>
        </w:rPr>
        <w:t xml:space="preserve">cio na década de 1930 com os trabalhos </w:t>
      </w:r>
      <w:r w:rsidR="003E7036" w:rsidRPr="00BA3AD7">
        <w:rPr>
          <w:rFonts w:ascii="Times New Roman" w:eastAsiaTheme="minorEastAsia" w:hAnsi="Times New Roman" w:cs="Times New Roman"/>
          <w:sz w:val="24"/>
          <w:szCs w:val="24"/>
        </w:rPr>
        <w:t xml:space="preserve">de Harrod (1939) e Domar (1947), mas a trajetória de crescimento nesses modelos era instável, em função do padrão de expectativas dos empresários. </w:t>
      </w:r>
      <w:r w:rsidR="00646C4E" w:rsidRPr="00BA3AD7">
        <w:rPr>
          <w:rFonts w:ascii="Times New Roman" w:eastAsiaTheme="minorEastAsia" w:hAnsi="Times New Roman" w:cs="Times New Roman"/>
          <w:sz w:val="24"/>
          <w:szCs w:val="24"/>
        </w:rPr>
        <w:t>Como os resultados previstos pelo modelo eram considerados distantes da realidade das economias capitalista da época</w:t>
      </w:r>
      <w:r w:rsidR="003E7036" w:rsidRPr="00BA3AD7">
        <w:rPr>
          <w:rFonts w:ascii="Times New Roman" w:eastAsiaTheme="minorEastAsia" w:hAnsi="Times New Roman" w:cs="Times New Roman"/>
          <w:sz w:val="24"/>
          <w:szCs w:val="24"/>
        </w:rPr>
        <w:t xml:space="preserve">, a teoria neoclássica apresentou uma alternativa, corrigindo os problemas identificados </w:t>
      </w:r>
      <w:r w:rsidR="00646C4E" w:rsidRPr="00BA3AD7">
        <w:rPr>
          <w:rFonts w:ascii="Times New Roman" w:eastAsiaTheme="minorEastAsia" w:hAnsi="Times New Roman" w:cs="Times New Roman"/>
          <w:sz w:val="24"/>
          <w:szCs w:val="24"/>
        </w:rPr>
        <w:t>na</w:t>
      </w:r>
      <w:r w:rsidR="00A9148A" w:rsidRPr="00BA3AD7">
        <w:rPr>
          <w:rFonts w:ascii="Times New Roman" w:eastAsiaTheme="minorEastAsia" w:hAnsi="Times New Roman" w:cs="Times New Roman"/>
          <w:sz w:val="24"/>
          <w:szCs w:val="24"/>
        </w:rPr>
        <w:t xml:space="preserve"> </w:t>
      </w:r>
      <w:r w:rsidR="00646C4E" w:rsidRPr="00BA3AD7">
        <w:rPr>
          <w:rFonts w:ascii="Times New Roman" w:eastAsiaTheme="minorEastAsia" w:hAnsi="Times New Roman" w:cs="Times New Roman"/>
          <w:sz w:val="24"/>
          <w:szCs w:val="24"/>
        </w:rPr>
        <w:t>abordagem pós-keynesiana</w:t>
      </w:r>
      <w:r w:rsidR="003E7036" w:rsidRPr="00BA3AD7">
        <w:rPr>
          <w:rFonts w:ascii="Times New Roman" w:eastAsiaTheme="minorEastAsia" w:hAnsi="Times New Roman" w:cs="Times New Roman"/>
          <w:sz w:val="24"/>
          <w:szCs w:val="24"/>
        </w:rPr>
        <w:t xml:space="preserve">. </w:t>
      </w:r>
    </w:p>
    <w:p w:rsidR="000971C8" w:rsidRPr="00BA3AD7" w:rsidRDefault="00646C4E" w:rsidP="00F9112A">
      <w:pPr>
        <w:spacing w:line="240" w:lineRule="auto"/>
        <w:ind w:firstLine="567"/>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A teoria </w:t>
      </w:r>
      <w:r w:rsidR="0075627F" w:rsidRPr="00BA3AD7">
        <w:rPr>
          <w:rFonts w:ascii="Times New Roman" w:hAnsi="Times New Roman" w:cs="Times New Roman"/>
          <w:sz w:val="24"/>
          <w:szCs w:val="24"/>
        </w:rPr>
        <w:t>neoclássic</w:t>
      </w:r>
      <w:r w:rsidRPr="00BA3AD7">
        <w:rPr>
          <w:rFonts w:ascii="Times New Roman" w:hAnsi="Times New Roman" w:cs="Times New Roman"/>
          <w:sz w:val="24"/>
          <w:szCs w:val="24"/>
        </w:rPr>
        <w:t>a</w:t>
      </w:r>
      <w:r w:rsidR="0075627F" w:rsidRPr="00BA3AD7">
        <w:rPr>
          <w:rFonts w:ascii="Times New Roman" w:hAnsi="Times New Roman" w:cs="Times New Roman"/>
          <w:sz w:val="24"/>
          <w:szCs w:val="24"/>
        </w:rPr>
        <w:t xml:space="preserve"> de crescimento (Solow-</w:t>
      </w:r>
      <w:proofErr w:type="spellStart"/>
      <w:r w:rsidR="0075627F" w:rsidRPr="00BA3AD7">
        <w:rPr>
          <w:rFonts w:ascii="Times New Roman" w:hAnsi="Times New Roman" w:cs="Times New Roman"/>
          <w:sz w:val="24"/>
          <w:szCs w:val="24"/>
        </w:rPr>
        <w:t>Swan</w:t>
      </w:r>
      <w:proofErr w:type="spellEnd"/>
      <w:r w:rsidR="0075627F" w:rsidRPr="00BA3AD7">
        <w:rPr>
          <w:rFonts w:ascii="Times New Roman" w:hAnsi="Times New Roman" w:cs="Times New Roman"/>
          <w:sz w:val="24"/>
          <w:szCs w:val="24"/>
        </w:rPr>
        <w:t>, Ramsey-</w:t>
      </w:r>
      <w:proofErr w:type="spellStart"/>
      <w:r w:rsidR="0075627F" w:rsidRPr="00BA3AD7">
        <w:rPr>
          <w:rFonts w:ascii="Times New Roman" w:hAnsi="Times New Roman" w:cs="Times New Roman"/>
          <w:sz w:val="24"/>
          <w:szCs w:val="24"/>
        </w:rPr>
        <w:t>Cass</w:t>
      </w:r>
      <w:proofErr w:type="spellEnd"/>
      <w:r w:rsidR="0075627F" w:rsidRPr="00BA3AD7">
        <w:rPr>
          <w:rFonts w:ascii="Times New Roman" w:hAnsi="Times New Roman" w:cs="Times New Roman"/>
          <w:sz w:val="24"/>
          <w:szCs w:val="24"/>
        </w:rPr>
        <w:t>-Koopmans)</w:t>
      </w:r>
      <w:r w:rsidRPr="00BA3AD7">
        <w:rPr>
          <w:rFonts w:ascii="Times New Roman" w:hAnsi="Times New Roman" w:cs="Times New Roman"/>
          <w:sz w:val="24"/>
          <w:szCs w:val="24"/>
        </w:rPr>
        <w:t xml:space="preserve"> afirma que</w:t>
      </w:r>
      <w:r w:rsidR="0075627F" w:rsidRPr="00BA3AD7">
        <w:rPr>
          <w:rFonts w:ascii="Times New Roman" w:hAnsi="Times New Roman" w:cs="Times New Roman"/>
          <w:sz w:val="24"/>
          <w:szCs w:val="24"/>
        </w:rPr>
        <w:t>, quando todos os países têm acesso</w:t>
      </w:r>
      <w:r w:rsidR="00A9148A" w:rsidRPr="00BA3AD7">
        <w:rPr>
          <w:rFonts w:ascii="Times New Roman" w:hAnsi="Times New Roman" w:cs="Times New Roman"/>
          <w:sz w:val="24"/>
          <w:szCs w:val="24"/>
        </w:rPr>
        <w:t xml:space="preserve"> </w:t>
      </w:r>
      <w:r w:rsidR="0075627F" w:rsidRPr="00BA3AD7">
        <w:rPr>
          <w:rFonts w:ascii="Times New Roman" w:hAnsi="Times New Roman" w:cs="Times New Roman"/>
          <w:sz w:val="24"/>
          <w:szCs w:val="24"/>
        </w:rPr>
        <w:t xml:space="preserve">à mesma tecnologia e possuem a mesma dotação de capital humano, as diferenças de renda </w:t>
      </w:r>
      <w:r w:rsidR="0075627F" w:rsidRPr="00BA3AD7">
        <w:rPr>
          <w:rFonts w:ascii="Times New Roman" w:hAnsi="Times New Roman" w:cs="Times New Roman"/>
          <w:i/>
          <w:sz w:val="24"/>
          <w:szCs w:val="24"/>
        </w:rPr>
        <w:t>per capita</w:t>
      </w:r>
      <w:r w:rsidR="0075627F" w:rsidRPr="00BA3AD7">
        <w:rPr>
          <w:rFonts w:ascii="Times New Roman" w:hAnsi="Times New Roman" w:cs="Times New Roman"/>
          <w:sz w:val="24"/>
          <w:szCs w:val="24"/>
        </w:rPr>
        <w:t xml:space="preserve"> entre países se devem a diferenças no estoque de capital </w:t>
      </w:r>
      <w:r w:rsidR="0075627F" w:rsidRPr="00BA3AD7">
        <w:rPr>
          <w:rFonts w:ascii="Times New Roman" w:hAnsi="Times New Roman" w:cs="Times New Roman"/>
          <w:i/>
          <w:sz w:val="24"/>
          <w:szCs w:val="24"/>
        </w:rPr>
        <w:t>per capita</w:t>
      </w:r>
      <w:r w:rsidR="0075627F" w:rsidRPr="00BA3AD7">
        <w:rPr>
          <w:rFonts w:ascii="Times New Roman" w:hAnsi="Times New Roman" w:cs="Times New Roman"/>
          <w:sz w:val="24"/>
          <w:szCs w:val="24"/>
        </w:rPr>
        <w:t xml:space="preserve">, de modo que a taxa de retorno do capital será menor nos países com maior estoque de capital per capita e maior nos países com menor estoque de capital per capita. </w:t>
      </w:r>
      <w:r w:rsidR="00F9716A" w:rsidRPr="00BA3AD7">
        <w:rPr>
          <w:rFonts w:ascii="Times New Roman" w:hAnsi="Times New Roman" w:cs="Times New Roman"/>
          <w:sz w:val="24"/>
          <w:szCs w:val="24"/>
        </w:rPr>
        <w:t>Considerando a hipótese de</w:t>
      </w:r>
      <w:r w:rsidR="0075627F" w:rsidRPr="00BA3AD7">
        <w:rPr>
          <w:rFonts w:ascii="Times New Roman" w:hAnsi="Times New Roman" w:cs="Times New Roman"/>
          <w:sz w:val="24"/>
          <w:szCs w:val="24"/>
        </w:rPr>
        <w:t xml:space="preserve"> livre mobilidade de capitais, o capital sairá dos países ricos (com maior estoque de capital) e irá para os países pobres (com menor estoque de capital), até que as taxas do retorno do capital, do estoque de capital per capita e da renda per capita sejam iguais entre os p</w:t>
      </w:r>
      <w:r w:rsidR="003E7036" w:rsidRPr="00BA3AD7">
        <w:rPr>
          <w:rFonts w:ascii="Times New Roman" w:hAnsi="Times New Roman" w:cs="Times New Roman"/>
          <w:sz w:val="24"/>
          <w:szCs w:val="24"/>
        </w:rPr>
        <w:t xml:space="preserve">aíses (ACEMOGLU, 2009). </w:t>
      </w:r>
      <w:r w:rsidR="0075627F" w:rsidRPr="00BA3AD7">
        <w:rPr>
          <w:rFonts w:ascii="Times New Roman" w:hAnsi="Times New Roman" w:cs="Times New Roman"/>
          <w:sz w:val="24"/>
          <w:szCs w:val="24"/>
        </w:rPr>
        <w:t xml:space="preserve">Para os países em desenvolvimento, onde se supõe que a acumulação de capital é restrita pelo baixo nível de poupança doméstica, o acesso à poupança </w:t>
      </w:r>
      <w:r w:rsidR="00520916" w:rsidRPr="00BA3AD7">
        <w:rPr>
          <w:rFonts w:ascii="Times New Roman" w:hAnsi="Times New Roman" w:cs="Times New Roman"/>
          <w:sz w:val="24"/>
          <w:szCs w:val="24"/>
        </w:rPr>
        <w:t>externa possibilitada</w:t>
      </w:r>
      <w:r w:rsidR="0075627F" w:rsidRPr="00BA3AD7">
        <w:rPr>
          <w:rFonts w:ascii="Times New Roman" w:hAnsi="Times New Roman" w:cs="Times New Roman"/>
          <w:sz w:val="24"/>
          <w:szCs w:val="24"/>
        </w:rPr>
        <w:t xml:space="preserve"> pela livre mobilidade de capitais complementaria a poupança doméstica, estimularia a acumulação de capital e o crescimento econômico (OBSTFELD, ROGOFF, 1996; HENRY, 2007; ACEMOGLU, 2009).</w:t>
      </w:r>
    </w:p>
    <w:p w:rsidR="000971C8" w:rsidRPr="00BA3AD7" w:rsidRDefault="000971C8" w:rsidP="00F9112A">
      <w:pPr>
        <w:spacing w:line="240" w:lineRule="auto"/>
        <w:ind w:firstLine="567"/>
        <w:contextualSpacing/>
        <w:jc w:val="both"/>
        <w:rPr>
          <w:rFonts w:ascii="Times New Roman" w:hAnsi="Times New Roman" w:cs="Times New Roman"/>
          <w:sz w:val="24"/>
          <w:szCs w:val="24"/>
        </w:rPr>
      </w:pPr>
      <w:r w:rsidRPr="00BA3AD7">
        <w:rPr>
          <w:rFonts w:ascii="Times New Roman" w:hAnsi="Times New Roman" w:cs="Times New Roman"/>
          <w:sz w:val="24"/>
          <w:szCs w:val="24"/>
        </w:rPr>
        <w:t>Este</w:t>
      </w:r>
      <w:r w:rsidR="0075627F" w:rsidRPr="00BA3AD7">
        <w:rPr>
          <w:rFonts w:ascii="Times New Roman" w:hAnsi="Times New Roman" w:cs="Times New Roman"/>
          <w:sz w:val="24"/>
          <w:szCs w:val="24"/>
        </w:rPr>
        <w:t xml:space="preserve"> modelo tem implicações para o padrão dos fluxos de capitais entre países desenvolvidos e países em desenvolvimento</w:t>
      </w:r>
      <w:r w:rsidR="00EA65C4" w:rsidRPr="00BA3AD7">
        <w:rPr>
          <w:rFonts w:ascii="Times New Roman" w:hAnsi="Times New Roman" w:cs="Times New Roman"/>
          <w:sz w:val="24"/>
          <w:szCs w:val="24"/>
        </w:rPr>
        <w:t>, bem como</w:t>
      </w:r>
      <w:r w:rsidR="0075627F" w:rsidRPr="00BA3AD7">
        <w:rPr>
          <w:rFonts w:ascii="Times New Roman" w:hAnsi="Times New Roman" w:cs="Times New Roman"/>
          <w:sz w:val="24"/>
          <w:szCs w:val="24"/>
        </w:rPr>
        <w:t xml:space="preserve"> para a acumulação de capital e o crescimento econômico nos países em desenvolvimento: i) os países desenvolvidos, onde se supõe que o capital é relativamente abundante e a taxa de retorno do capital é baixa, </w:t>
      </w:r>
      <w:r w:rsidRPr="00BA3AD7">
        <w:rPr>
          <w:rFonts w:ascii="Times New Roman" w:hAnsi="Times New Roman" w:cs="Times New Roman"/>
          <w:sz w:val="24"/>
          <w:szCs w:val="24"/>
        </w:rPr>
        <w:t xml:space="preserve">seriam </w:t>
      </w:r>
      <w:r w:rsidR="0075627F" w:rsidRPr="00BA3AD7">
        <w:rPr>
          <w:rFonts w:ascii="Times New Roman" w:hAnsi="Times New Roman" w:cs="Times New Roman"/>
          <w:sz w:val="24"/>
          <w:szCs w:val="24"/>
        </w:rPr>
        <w:t>exporta</w:t>
      </w:r>
      <w:r w:rsidRPr="00BA3AD7">
        <w:rPr>
          <w:rFonts w:ascii="Times New Roman" w:hAnsi="Times New Roman" w:cs="Times New Roman"/>
          <w:sz w:val="24"/>
          <w:szCs w:val="24"/>
        </w:rPr>
        <w:t>dores de</w:t>
      </w:r>
      <w:r w:rsidR="0075627F" w:rsidRPr="00BA3AD7">
        <w:rPr>
          <w:rFonts w:ascii="Times New Roman" w:hAnsi="Times New Roman" w:cs="Times New Roman"/>
          <w:sz w:val="24"/>
          <w:szCs w:val="24"/>
        </w:rPr>
        <w:t xml:space="preserve"> capital; </w:t>
      </w:r>
      <w:proofErr w:type="spellStart"/>
      <w:r w:rsidR="0075627F" w:rsidRPr="00BA3AD7">
        <w:rPr>
          <w:rFonts w:ascii="Times New Roman" w:hAnsi="Times New Roman" w:cs="Times New Roman"/>
          <w:sz w:val="24"/>
          <w:szCs w:val="24"/>
        </w:rPr>
        <w:t>ii</w:t>
      </w:r>
      <w:proofErr w:type="spellEnd"/>
      <w:r w:rsidR="0075627F" w:rsidRPr="00BA3AD7">
        <w:rPr>
          <w:rFonts w:ascii="Times New Roman" w:hAnsi="Times New Roman" w:cs="Times New Roman"/>
          <w:sz w:val="24"/>
          <w:szCs w:val="24"/>
        </w:rPr>
        <w:t>) os países em desenvolvimento, onde se supõe que o capital é relativamente escasso e a taxa de retorno do capital é alta, importariam capital</w:t>
      </w:r>
      <w:r w:rsidRPr="00BA3AD7">
        <w:rPr>
          <w:rFonts w:ascii="Times New Roman" w:hAnsi="Times New Roman" w:cs="Times New Roman"/>
          <w:sz w:val="24"/>
          <w:szCs w:val="24"/>
        </w:rPr>
        <w:t xml:space="preserve"> dos países desenvolvidos. O resultado disso é que, como se supõe que a acumulação de capital nos países em desenvolvimento é restrita pelo baixo nível de poupança doméstica, o acesso à poupança externa complementaria a poupança doméstica, estimulando a acumulação de capital e o crescimento econômico (OBSTFELD, ROGOFF, 1996; HENRY, 2007; ACEMOGLU, 2009).</w:t>
      </w:r>
    </w:p>
    <w:p w:rsidR="0075627F" w:rsidRPr="00BA3AD7" w:rsidRDefault="0075627F" w:rsidP="00F9112A">
      <w:pPr>
        <w:spacing w:line="240" w:lineRule="auto"/>
        <w:ind w:firstLine="567"/>
        <w:contextualSpacing/>
        <w:jc w:val="both"/>
        <w:rPr>
          <w:rFonts w:ascii="Times New Roman" w:hAnsi="Times New Roman" w:cs="Times New Roman"/>
          <w:sz w:val="24"/>
          <w:szCs w:val="24"/>
        </w:rPr>
      </w:pPr>
      <w:r w:rsidRPr="00BA3AD7">
        <w:rPr>
          <w:rFonts w:ascii="Times New Roman" w:hAnsi="Times New Roman" w:cs="Times New Roman"/>
          <w:sz w:val="24"/>
          <w:szCs w:val="24"/>
        </w:rPr>
        <w:t>Portanto, quando países em desenvolvimento permitem a livre mobilidade de capitais, o capital f</w:t>
      </w:r>
      <w:r w:rsidR="00EA65C4" w:rsidRPr="00BA3AD7">
        <w:rPr>
          <w:rFonts w:ascii="Times New Roman" w:hAnsi="Times New Roman" w:cs="Times New Roman"/>
          <w:sz w:val="24"/>
          <w:szCs w:val="24"/>
        </w:rPr>
        <w:t>l</w:t>
      </w:r>
      <w:r w:rsidRPr="00BA3AD7">
        <w:rPr>
          <w:rFonts w:ascii="Times New Roman" w:hAnsi="Times New Roman" w:cs="Times New Roman"/>
          <w:sz w:val="24"/>
          <w:szCs w:val="24"/>
        </w:rPr>
        <w:t>ui para esses países</w:t>
      </w:r>
      <w:r w:rsidR="00EA65C4" w:rsidRPr="00BA3AD7">
        <w:rPr>
          <w:rFonts w:ascii="Times New Roman" w:hAnsi="Times New Roman" w:cs="Times New Roman"/>
          <w:sz w:val="24"/>
          <w:szCs w:val="24"/>
        </w:rPr>
        <w:t>,</w:t>
      </w:r>
      <w:r w:rsidR="00A9148A" w:rsidRPr="00BA3AD7">
        <w:rPr>
          <w:rFonts w:ascii="Times New Roman" w:hAnsi="Times New Roman" w:cs="Times New Roman"/>
          <w:sz w:val="24"/>
          <w:szCs w:val="24"/>
        </w:rPr>
        <w:t xml:space="preserve"> </w:t>
      </w:r>
      <w:r w:rsidR="003E7036" w:rsidRPr="00BA3AD7">
        <w:rPr>
          <w:rFonts w:ascii="Times New Roman" w:hAnsi="Times New Roman" w:cs="Times New Roman"/>
          <w:sz w:val="24"/>
          <w:szCs w:val="24"/>
        </w:rPr>
        <w:t>a fim de</w:t>
      </w:r>
      <w:r w:rsidRPr="00BA3AD7">
        <w:rPr>
          <w:rFonts w:ascii="Times New Roman" w:hAnsi="Times New Roman" w:cs="Times New Roman"/>
          <w:sz w:val="24"/>
          <w:szCs w:val="24"/>
        </w:rPr>
        <w:t xml:space="preserve"> explorar a diferença entre a taxa de juros mundial e a taxa de retorno do capital desses países, </w:t>
      </w:r>
      <w:r w:rsidR="00EA65C4" w:rsidRPr="00BA3AD7">
        <w:rPr>
          <w:rFonts w:ascii="Times New Roman" w:hAnsi="Times New Roman" w:cs="Times New Roman"/>
          <w:sz w:val="24"/>
          <w:szCs w:val="24"/>
        </w:rPr>
        <w:t>gerando</w:t>
      </w:r>
      <w:r w:rsidRPr="00BA3AD7">
        <w:rPr>
          <w:rFonts w:ascii="Times New Roman" w:hAnsi="Times New Roman" w:cs="Times New Roman"/>
          <w:sz w:val="24"/>
          <w:szCs w:val="24"/>
        </w:rPr>
        <w:t xml:space="preserve"> novos investimentos nos mesmos, até que a</w:t>
      </w:r>
      <w:r w:rsidR="00EA65C4" w:rsidRPr="00BA3AD7">
        <w:rPr>
          <w:rFonts w:ascii="Times New Roman" w:hAnsi="Times New Roman" w:cs="Times New Roman"/>
          <w:sz w:val="24"/>
          <w:szCs w:val="24"/>
        </w:rPr>
        <w:t xml:space="preserve"> relação </w:t>
      </w:r>
      <w:r w:rsidRPr="00BA3AD7">
        <w:rPr>
          <w:rFonts w:ascii="Times New Roman" w:hAnsi="Times New Roman" w:cs="Times New Roman"/>
          <w:sz w:val="24"/>
          <w:szCs w:val="24"/>
        </w:rPr>
        <w:t xml:space="preserve">capital-trabalho, </w:t>
      </w:r>
      <w:r w:rsidR="00EA65C4" w:rsidRPr="00BA3AD7">
        <w:rPr>
          <w:rFonts w:ascii="Times New Roman" w:hAnsi="Times New Roman" w:cs="Times New Roman"/>
          <w:sz w:val="24"/>
          <w:szCs w:val="24"/>
        </w:rPr>
        <w:t xml:space="preserve">os </w:t>
      </w:r>
      <w:r w:rsidRPr="00BA3AD7">
        <w:rPr>
          <w:rFonts w:ascii="Times New Roman" w:hAnsi="Times New Roman" w:cs="Times New Roman"/>
          <w:sz w:val="24"/>
          <w:szCs w:val="24"/>
        </w:rPr>
        <w:t xml:space="preserve">salários e </w:t>
      </w:r>
      <w:r w:rsidR="00EA65C4" w:rsidRPr="00BA3AD7">
        <w:rPr>
          <w:rFonts w:ascii="Times New Roman" w:hAnsi="Times New Roman" w:cs="Times New Roman"/>
          <w:sz w:val="24"/>
          <w:szCs w:val="24"/>
        </w:rPr>
        <w:t xml:space="preserve">os </w:t>
      </w:r>
      <w:r w:rsidRPr="00BA3AD7">
        <w:rPr>
          <w:rFonts w:ascii="Times New Roman" w:hAnsi="Times New Roman" w:cs="Times New Roman"/>
          <w:sz w:val="24"/>
          <w:szCs w:val="24"/>
        </w:rPr>
        <w:t xml:space="preserve">retornos </w:t>
      </w:r>
      <w:r w:rsidR="00EA65C4" w:rsidRPr="00BA3AD7">
        <w:rPr>
          <w:rFonts w:ascii="Times New Roman" w:hAnsi="Times New Roman" w:cs="Times New Roman"/>
          <w:sz w:val="24"/>
          <w:szCs w:val="24"/>
        </w:rPr>
        <w:t>d</w:t>
      </w:r>
      <w:r w:rsidRPr="00BA3AD7">
        <w:rPr>
          <w:rFonts w:ascii="Times New Roman" w:hAnsi="Times New Roman" w:cs="Times New Roman"/>
          <w:sz w:val="24"/>
          <w:szCs w:val="24"/>
        </w:rPr>
        <w:t>o capital, sejam equalizados.</w:t>
      </w:r>
    </w:p>
    <w:p w:rsidR="00FC1661" w:rsidRPr="00BA3AD7" w:rsidRDefault="00520916" w:rsidP="00F9112A">
      <w:pPr>
        <w:spacing w:line="240" w:lineRule="auto"/>
        <w:ind w:firstLine="567"/>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Contudo, </w:t>
      </w:r>
      <w:r w:rsidR="00FC1661" w:rsidRPr="00BA3AD7">
        <w:rPr>
          <w:rFonts w:ascii="Times New Roman" w:hAnsi="Times New Roman" w:cs="Times New Roman"/>
          <w:sz w:val="24"/>
          <w:szCs w:val="24"/>
        </w:rPr>
        <w:t>Bresser-Pereira e Gala (2007)</w:t>
      </w:r>
      <w:r w:rsidR="00A9148A" w:rsidRPr="00BA3AD7">
        <w:rPr>
          <w:rFonts w:ascii="Times New Roman" w:hAnsi="Times New Roman" w:cs="Times New Roman"/>
          <w:sz w:val="24"/>
          <w:szCs w:val="24"/>
        </w:rPr>
        <w:t xml:space="preserve"> </w:t>
      </w:r>
      <w:r w:rsidR="00FC1661" w:rsidRPr="00BA3AD7">
        <w:rPr>
          <w:rFonts w:ascii="Times New Roman" w:hAnsi="Times New Roman" w:cs="Times New Roman"/>
          <w:sz w:val="24"/>
          <w:szCs w:val="24"/>
        </w:rPr>
        <w:t xml:space="preserve">argumentam que a estratégia de crescimento econômico com poupança externa é nociva aos países em desenvolvimento, uma vez que as </w:t>
      </w:r>
      <w:r w:rsidR="00FC1661" w:rsidRPr="00BA3AD7">
        <w:rPr>
          <w:rFonts w:ascii="Times New Roman" w:hAnsi="Times New Roman" w:cs="Times New Roman"/>
          <w:sz w:val="24"/>
          <w:szCs w:val="24"/>
        </w:rPr>
        <w:lastRenderedPageBreak/>
        <w:t>consequências da abertura financeira são déficit em conta corrente, financiado com empréstimos ou investimentos diretos</w:t>
      </w:r>
      <w:r w:rsidR="00F9716A" w:rsidRPr="00BA3AD7">
        <w:rPr>
          <w:rFonts w:ascii="Times New Roman" w:hAnsi="Times New Roman" w:cs="Times New Roman"/>
          <w:sz w:val="24"/>
          <w:szCs w:val="24"/>
        </w:rPr>
        <w:t>,</w:t>
      </w:r>
      <w:r w:rsidR="00FC1661" w:rsidRPr="00BA3AD7">
        <w:rPr>
          <w:rFonts w:ascii="Times New Roman" w:hAnsi="Times New Roman" w:cs="Times New Roman"/>
          <w:sz w:val="24"/>
          <w:szCs w:val="24"/>
        </w:rPr>
        <w:t xml:space="preserve"> e apreciação da taxa de câmbio real efetiva. Quando a taxa de câmbio real efetiva é apreciada, os salários e ordenados reais aumentam, na medida em que os preços dos bens comercializáveis diminuem com a apreciação cambial. Os lucros dos capitalistas caem tanto por conta do aumento dos salários e ordenados, quanto porque capitalistas exportam e investem menos. Quando os salários e orden</w:t>
      </w:r>
      <w:r w:rsidR="003C2FDB" w:rsidRPr="00BA3AD7">
        <w:rPr>
          <w:rFonts w:ascii="Times New Roman" w:hAnsi="Times New Roman" w:cs="Times New Roman"/>
          <w:sz w:val="24"/>
          <w:szCs w:val="24"/>
        </w:rPr>
        <w:t>ados se elevam e se mantê</w:t>
      </w:r>
      <w:r w:rsidR="00FC1661" w:rsidRPr="00BA3AD7">
        <w:rPr>
          <w:rFonts w:ascii="Times New Roman" w:hAnsi="Times New Roman" w:cs="Times New Roman"/>
          <w:sz w:val="24"/>
          <w:szCs w:val="24"/>
        </w:rPr>
        <w:t xml:space="preserve">m em níveis artificialmente elevados e os lucros diminuem, o consumo aumenta e se mantém elevado com a apreciação cambial, diminuindo a poupança interna. Dessa forma, a estratégia de crescimento com poupança externa implica apreciação cambial, estímulo ao consumo, desestímulo ao investimento e a substituição da poupança interna pela poupança externa. </w:t>
      </w:r>
    </w:p>
    <w:p w:rsidR="00FA7D91" w:rsidRPr="00BA3AD7" w:rsidRDefault="00642FA2" w:rsidP="00F9112A">
      <w:pPr>
        <w:spacing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Uma implicação destes e</w:t>
      </w:r>
      <w:r w:rsidR="003C2FDB" w:rsidRPr="00BA3AD7">
        <w:rPr>
          <w:rFonts w:ascii="Times New Roman" w:hAnsi="Times New Roman" w:cs="Times New Roman"/>
          <w:sz w:val="24"/>
          <w:szCs w:val="24"/>
        </w:rPr>
        <w:t>feitos dos fluxos de capitais sobre o</w:t>
      </w:r>
      <w:r w:rsidR="001B5279" w:rsidRPr="00BA3AD7">
        <w:rPr>
          <w:rFonts w:ascii="Times New Roman" w:hAnsi="Times New Roman" w:cs="Times New Roman"/>
          <w:sz w:val="24"/>
          <w:szCs w:val="24"/>
        </w:rPr>
        <w:t xml:space="preserve">s países em desenvolvimento é </w:t>
      </w:r>
      <w:r w:rsidR="003C2FDB" w:rsidRPr="00BA3AD7">
        <w:rPr>
          <w:rFonts w:ascii="Times New Roman" w:hAnsi="Times New Roman" w:cs="Times New Roman"/>
          <w:sz w:val="24"/>
          <w:szCs w:val="24"/>
        </w:rPr>
        <w:t xml:space="preserve">que </w:t>
      </w:r>
      <w:r w:rsidR="001B5279" w:rsidRPr="00BA3AD7">
        <w:rPr>
          <w:rFonts w:ascii="Times New Roman" w:hAnsi="Times New Roman" w:cs="Times New Roman"/>
          <w:sz w:val="24"/>
          <w:szCs w:val="24"/>
        </w:rPr>
        <w:t xml:space="preserve">o </w:t>
      </w:r>
      <w:r w:rsidR="003C2FDB" w:rsidRPr="00BA3AD7">
        <w:rPr>
          <w:rFonts w:ascii="Times New Roman" w:hAnsi="Times New Roman" w:cs="Times New Roman"/>
          <w:sz w:val="24"/>
          <w:szCs w:val="24"/>
        </w:rPr>
        <w:t>crescimento econômico deve ser buscado preferencialmente por meio das exportações: quanto mais o déficit em transações correntes for financiado pelas exportações, menor é a dependência do país em relação aos fluxos de capitais, que são voláteis e trazem consequências negativas aos países em desenvolvimento.</w:t>
      </w:r>
    </w:p>
    <w:p w:rsidR="00F9716A" w:rsidRPr="00BA3AD7" w:rsidRDefault="00AB656E" w:rsidP="00F9112A">
      <w:pPr>
        <w:spacing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Note que, no modelo neoclássico de crescimento, em particular</w:t>
      </w:r>
      <w:r w:rsidR="00520916" w:rsidRPr="00BA3AD7">
        <w:rPr>
          <w:rFonts w:ascii="Times New Roman" w:hAnsi="Times New Roman" w:cs="Times New Roman"/>
          <w:sz w:val="24"/>
          <w:szCs w:val="24"/>
        </w:rPr>
        <w:t>,</w:t>
      </w:r>
      <w:r w:rsidRPr="00BA3AD7">
        <w:rPr>
          <w:rFonts w:ascii="Times New Roman" w:hAnsi="Times New Roman" w:cs="Times New Roman"/>
          <w:sz w:val="24"/>
          <w:szCs w:val="24"/>
        </w:rPr>
        <w:t xml:space="preserve"> no modelo de Solow (1956), os fatores que determinam o crescimento de longo prazo da economia são a taxa de crescimento do estoque de capital, a taxa de crescimento da força de trabalho e o progresso tecnológico. </w:t>
      </w:r>
    </w:p>
    <w:p w:rsidR="00AB656E" w:rsidRPr="00BA3AD7" w:rsidRDefault="00AB656E" w:rsidP="00F9112A">
      <w:pPr>
        <w:spacing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Para a abordagem pós-keynesiana, no longo prazo, são as condições de demanda que determinam o nível de produção, o comportamento dos fatores de produção disponíveis e o ritmo do progresso tecnológico, já que estes se adaptam ao crescimento da demanda. Desta forma, a demanda é o componente principal, que explica os principais fatores importantes para o crescimento de uma economia. </w:t>
      </w:r>
    </w:p>
    <w:p w:rsidR="00AB656E" w:rsidRPr="00BA3AD7" w:rsidRDefault="00AB656E" w:rsidP="00F9112A">
      <w:pPr>
        <w:spacing w:after="0"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A </w:t>
      </w:r>
      <w:r w:rsidR="00FA7D91" w:rsidRPr="00BA3AD7">
        <w:rPr>
          <w:rFonts w:ascii="Times New Roman" w:hAnsi="Times New Roman" w:cs="Times New Roman"/>
          <w:sz w:val="24"/>
          <w:szCs w:val="24"/>
        </w:rPr>
        <w:t>ideia</w:t>
      </w:r>
      <w:r w:rsidRPr="00BA3AD7">
        <w:rPr>
          <w:rFonts w:ascii="Times New Roman" w:hAnsi="Times New Roman" w:cs="Times New Roman"/>
          <w:sz w:val="24"/>
          <w:szCs w:val="24"/>
        </w:rPr>
        <w:t xml:space="preserve"> é que os fatores apontados no modelo neoclássico podem, portanto, ser analisados dentro da abordagem pós-keynesiana: </w:t>
      </w:r>
    </w:p>
    <w:p w:rsidR="00AB656E" w:rsidRPr="00BA3AD7" w:rsidRDefault="00AB656E" w:rsidP="00F9112A">
      <w:pPr>
        <w:spacing w:after="0" w:line="240" w:lineRule="auto"/>
        <w:ind w:left="284" w:hanging="284"/>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i) a taxa de crescimento do estoque de capital é igual ao investimento, que é uma função da relação entre o lucro e o custo de oportunidade do capital, e das expectativas em relação ao consumo; assim, se o consumo aumenta, há um aumento no investimento e no produto, ou seja, a demanda está crescendo, de modo que os empresários respondem aumentando o estoque de capital; </w:t>
      </w:r>
    </w:p>
    <w:p w:rsidR="00AB656E" w:rsidRPr="00BA3AD7" w:rsidRDefault="00AB656E" w:rsidP="00F9112A">
      <w:pPr>
        <w:spacing w:after="0" w:line="240" w:lineRule="auto"/>
        <w:ind w:left="284" w:hanging="284"/>
        <w:contextualSpacing/>
        <w:jc w:val="both"/>
        <w:rPr>
          <w:rFonts w:ascii="Times New Roman" w:hAnsi="Times New Roman" w:cs="Times New Roman"/>
          <w:sz w:val="24"/>
          <w:szCs w:val="24"/>
        </w:rPr>
      </w:pPr>
      <w:proofErr w:type="spellStart"/>
      <w:r w:rsidRPr="00BA3AD7">
        <w:rPr>
          <w:rFonts w:ascii="Times New Roman" w:hAnsi="Times New Roman" w:cs="Times New Roman"/>
          <w:sz w:val="24"/>
          <w:szCs w:val="24"/>
        </w:rPr>
        <w:t>ii</w:t>
      </w:r>
      <w:proofErr w:type="spellEnd"/>
      <w:r w:rsidRPr="00BA3AD7">
        <w:rPr>
          <w:rFonts w:ascii="Times New Roman" w:hAnsi="Times New Roman" w:cs="Times New Roman"/>
          <w:sz w:val="24"/>
          <w:szCs w:val="24"/>
        </w:rPr>
        <w:t xml:space="preserve">) Quanto à força de trabalho, argumenta-se que esta não é um obstáculo ao crescimento, uma vez que os empresários e capitalistas têm a opção aumentar a carga horária de trabalho, aumentar o custo de oportunidade do lazer via aumento dos salários e também estimular a contratação de imigrantes; </w:t>
      </w:r>
    </w:p>
    <w:p w:rsidR="00AB656E" w:rsidRPr="00BA3AD7" w:rsidRDefault="00AB656E" w:rsidP="00F9112A">
      <w:pPr>
        <w:spacing w:after="0" w:line="240" w:lineRule="auto"/>
        <w:ind w:left="284" w:hanging="284"/>
        <w:contextualSpacing/>
        <w:jc w:val="both"/>
        <w:rPr>
          <w:rFonts w:ascii="Times New Roman" w:hAnsi="Times New Roman" w:cs="Times New Roman"/>
          <w:sz w:val="24"/>
          <w:szCs w:val="24"/>
        </w:rPr>
      </w:pPr>
      <w:proofErr w:type="spellStart"/>
      <w:r w:rsidRPr="00BA3AD7">
        <w:rPr>
          <w:rFonts w:ascii="Times New Roman" w:hAnsi="Times New Roman" w:cs="Times New Roman"/>
          <w:sz w:val="24"/>
          <w:szCs w:val="24"/>
        </w:rPr>
        <w:t>iii</w:t>
      </w:r>
      <w:proofErr w:type="spellEnd"/>
      <w:r w:rsidRPr="00BA3AD7">
        <w:rPr>
          <w:rFonts w:ascii="Times New Roman" w:hAnsi="Times New Roman" w:cs="Times New Roman"/>
          <w:sz w:val="24"/>
          <w:szCs w:val="24"/>
        </w:rPr>
        <w:t>) Por fim, quanto ao progresso tecnológico, tem-se que uma parcela deste é incorporada às máquinas e equipamentos e uma parte é desincorporada, causada por economias dinâmicas de escala como “</w:t>
      </w:r>
      <w:proofErr w:type="spellStart"/>
      <w:r w:rsidRPr="00BA3AD7">
        <w:rPr>
          <w:rFonts w:ascii="Times New Roman" w:hAnsi="Times New Roman" w:cs="Times New Roman"/>
          <w:i/>
          <w:sz w:val="24"/>
          <w:szCs w:val="24"/>
        </w:rPr>
        <w:t>learning</w:t>
      </w:r>
      <w:proofErr w:type="spellEnd"/>
      <w:r w:rsidR="00A9148A" w:rsidRPr="00BA3AD7">
        <w:rPr>
          <w:rFonts w:ascii="Times New Roman" w:hAnsi="Times New Roman" w:cs="Times New Roman"/>
          <w:i/>
          <w:sz w:val="24"/>
          <w:szCs w:val="24"/>
        </w:rPr>
        <w:t xml:space="preserve"> </w:t>
      </w:r>
      <w:proofErr w:type="spellStart"/>
      <w:r w:rsidRPr="00BA3AD7">
        <w:rPr>
          <w:rFonts w:ascii="Times New Roman" w:hAnsi="Times New Roman" w:cs="Times New Roman"/>
          <w:i/>
          <w:sz w:val="24"/>
          <w:szCs w:val="24"/>
        </w:rPr>
        <w:t>by</w:t>
      </w:r>
      <w:proofErr w:type="spellEnd"/>
      <w:r w:rsidR="00A9148A" w:rsidRPr="00BA3AD7">
        <w:rPr>
          <w:rFonts w:ascii="Times New Roman" w:hAnsi="Times New Roman" w:cs="Times New Roman"/>
          <w:i/>
          <w:sz w:val="24"/>
          <w:szCs w:val="24"/>
        </w:rPr>
        <w:t xml:space="preserve"> </w:t>
      </w:r>
      <w:proofErr w:type="spellStart"/>
      <w:r w:rsidRPr="00BA3AD7">
        <w:rPr>
          <w:rFonts w:ascii="Times New Roman" w:hAnsi="Times New Roman" w:cs="Times New Roman"/>
          <w:i/>
          <w:sz w:val="24"/>
          <w:szCs w:val="24"/>
        </w:rPr>
        <w:t>doing</w:t>
      </w:r>
      <w:proofErr w:type="spellEnd"/>
      <w:r w:rsidRPr="00BA3AD7">
        <w:rPr>
          <w:rFonts w:ascii="Times New Roman" w:hAnsi="Times New Roman" w:cs="Times New Roman"/>
          <w:sz w:val="24"/>
          <w:szCs w:val="24"/>
        </w:rPr>
        <w:t xml:space="preserve">”. Segundo </w:t>
      </w:r>
      <w:proofErr w:type="spellStart"/>
      <w:r w:rsidRPr="00BA3AD7">
        <w:rPr>
          <w:rFonts w:ascii="Times New Roman" w:hAnsi="Times New Roman" w:cs="Times New Roman"/>
          <w:sz w:val="24"/>
          <w:szCs w:val="24"/>
        </w:rPr>
        <w:t>Kaldor</w:t>
      </w:r>
      <w:proofErr w:type="spellEnd"/>
      <w:r w:rsidRPr="00BA3AD7">
        <w:rPr>
          <w:rFonts w:ascii="Times New Roman" w:hAnsi="Times New Roman" w:cs="Times New Roman"/>
          <w:sz w:val="24"/>
          <w:szCs w:val="24"/>
        </w:rPr>
        <w:t xml:space="preserve"> (1957), o progresso tecnológico é induzido pelo crescimento econômico: se houver demanda, as firmas irão responder por meio do aumento da produção e da capacidade produtiva, desde que as margens de lucro sejam elevadas. </w:t>
      </w:r>
    </w:p>
    <w:p w:rsidR="00AB656E" w:rsidRPr="00BA3AD7" w:rsidRDefault="00AB656E" w:rsidP="00F9112A">
      <w:pPr>
        <w:spacing w:after="0"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Assim, a abordagem pós-keynesiana é contrária aos argumentos neoclássicos a respeito dos determinantes de longo prazo do crescimento de uma economia, afirmando que o mesmo depende da demanda, </w:t>
      </w:r>
      <w:r w:rsidR="00520916" w:rsidRPr="00BA3AD7">
        <w:rPr>
          <w:rFonts w:ascii="Times New Roman" w:hAnsi="Times New Roman" w:cs="Times New Roman"/>
          <w:sz w:val="24"/>
          <w:szCs w:val="24"/>
        </w:rPr>
        <w:t>mais especificamente</w:t>
      </w:r>
      <w:r w:rsidRPr="00BA3AD7">
        <w:rPr>
          <w:rFonts w:ascii="Times New Roman" w:hAnsi="Times New Roman" w:cs="Times New Roman"/>
          <w:sz w:val="24"/>
          <w:szCs w:val="24"/>
        </w:rPr>
        <w:t xml:space="preserve">, das exportações. </w:t>
      </w:r>
    </w:p>
    <w:p w:rsidR="00AB656E" w:rsidRPr="00BA3AD7" w:rsidRDefault="00AB656E" w:rsidP="00F9112A">
      <w:pPr>
        <w:spacing w:after="0" w:line="240" w:lineRule="auto"/>
        <w:ind w:firstLine="851"/>
        <w:contextualSpacing/>
        <w:jc w:val="both"/>
        <w:rPr>
          <w:rFonts w:ascii="Times New Roman" w:hAnsi="Times New Roman" w:cs="Times New Roman"/>
          <w:sz w:val="24"/>
          <w:szCs w:val="24"/>
        </w:rPr>
      </w:pPr>
      <w:proofErr w:type="spellStart"/>
      <w:r w:rsidRPr="00BA3AD7">
        <w:rPr>
          <w:rFonts w:ascii="Times New Roman" w:hAnsi="Times New Roman" w:cs="Times New Roman"/>
          <w:sz w:val="24"/>
          <w:szCs w:val="24"/>
        </w:rPr>
        <w:t>Kaldor</w:t>
      </w:r>
      <w:proofErr w:type="spellEnd"/>
      <w:r w:rsidR="0082727F" w:rsidRPr="00BA3AD7">
        <w:rPr>
          <w:rFonts w:ascii="Times New Roman" w:hAnsi="Times New Roman" w:cs="Times New Roman"/>
          <w:sz w:val="24"/>
          <w:szCs w:val="24"/>
        </w:rPr>
        <w:t xml:space="preserve">(1957) </w:t>
      </w:r>
      <w:r w:rsidRPr="00BA3AD7">
        <w:rPr>
          <w:rFonts w:ascii="Times New Roman" w:hAnsi="Times New Roman" w:cs="Times New Roman"/>
          <w:sz w:val="24"/>
          <w:szCs w:val="24"/>
        </w:rPr>
        <w:t xml:space="preserve">ressalta que o setor manufatureiro/industrial da economia é o motor do crescimento econômico, por ser o mais dinâmico, apresentando retornos crescentes de escala e </w:t>
      </w:r>
      <w:proofErr w:type="spellStart"/>
      <w:r w:rsidRPr="00BA3AD7">
        <w:rPr>
          <w:rFonts w:ascii="Times New Roman" w:hAnsi="Times New Roman" w:cs="Times New Roman"/>
          <w:i/>
          <w:sz w:val="24"/>
          <w:szCs w:val="24"/>
        </w:rPr>
        <w:t>spillovers</w:t>
      </w:r>
      <w:proofErr w:type="spellEnd"/>
      <w:r w:rsidRPr="00BA3AD7">
        <w:rPr>
          <w:rFonts w:ascii="Times New Roman" w:hAnsi="Times New Roman" w:cs="Times New Roman"/>
          <w:sz w:val="24"/>
          <w:szCs w:val="24"/>
        </w:rPr>
        <w:t xml:space="preserve"> sobre toda a economia. As exportações, por sua vez, podem ser consideradas o principal componente da demanda autônoma em uma economia aberta, tendo efeitos diretos e indiretos sobre a mesma, já</w:t>
      </w:r>
      <w:r w:rsidR="000432E6" w:rsidRPr="00BA3AD7">
        <w:rPr>
          <w:rFonts w:ascii="Times New Roman" w:hAnsi="Times New Roman" w:cs="Times New Roman"/>
          <w:sz w:val="24"/>
          <w:szCs w:val="24"/>
        </w:rPr>
        <w:t xml:space="preserve"> que </w:t>
      </w:r>
      <w:r w:rsidR="00D9063F" w:rsidRPr="00BA3AD7">
        <w:rPr>
          <w:rFonts w:ascii="Times New Roman" w:hAnsi="Times New Roman" w:cs="Times New Roman"/>
          <w:sz w:val="24"/>
          <w:szCs w:val="24"/>
        </w:rPr>
        <w:t>é</w:t>
      </w:r>
      <w:r w:rsidRPr="00BA3AD7">
        <w:rPr>
          <w:rFonts w:ascii="Times New Roman" w:hAnsi="Times New Roman" w:cs="Times New Roman"/>
          <w:sz w:val="24"/>
          <w:szCs w:val="24"/>
        </w:rPr>
        <w:t xml:space="preserve"> o único componente </w:t>
      </w:r>
      <w:r w:rsidR="00D9063F" w:rsidRPr="00BA3AD7">
        <w:rPr>
          <w:rFonts w:ascii="Times New Roman" w:hAnsi="Times New Roman" w:cs="Times New Roman"/>
          <w:sz w:val="24"/>
          <w:szCs w:val="24"/>
        </w:rPr>
        <w:t xml:space="preserve">da demanda </w:t>
      </w:r>
      <w:r w:rsidRPr="00BA3AD7">
        <w:rPr>
          <w:rFonts w:ascii="Times New Roman" w:hAnsi="Times New Roman" w:cs="Times New Roman"/>
          <w:sz w:val="24"/>
          <w:szCs w:val="24"/>
        </w:rPr>
        <w:t xml:space="preserve">capaz de custear as </w:t>
      </w:r>
      <w:r w:rsidRPr="00BA3AD7">
        <w:rPr>
          <w:rFonts w:ascii="Times New Roman" w:hAnsi="Times New Roman" w:cs="Times New Roman"/>
          <w:sz w:val="24"/>
          <w:szCs w:val="24"/>
        </w:rPr>
        <w:lastRenderedPageBreak/>
        <w:t xml:space="preserve">importações. Destaca-se, então, o papel central da indústria exportadora para uma estratégia de crescimento sustentável. </w:t>
      </w:r>
    </w:p>
    <w:p w:rsidR="00AB656E" w:rsidRPr="00BA3AD7" w:rsidRDefault="00430B43" w:rsidP="00F9112A">
      <w:pPr>
        <w:spacing w:after="0"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A estratégia de crescimento conduzida pelas exportações tem sua origem no</w:t>
      </w:r>
      <w:r w:rsidR="00AB656E" w:rsidRPr="00BA3AD7">
        <w:rPr>
          <w:rFonts w:ascii="Times New Roman" w:hAnsi="Times New Roman" w:cs="Times New Roman"/>
          <w:sz w:val="24"/>
          <w:szCs w:val="24"/>
        </w:rPr>
        <w:t xml:space="preserve"> modelo desenvolvido por Thir</w:t>
      </w:r>
      <w:r w:rsidR="00FF4046" w:rsidRPr="00BA3AD7">
        <w:rPr>
          <w:rFonts w:ascii="Times New Roman" w:hAnsi="Times New Roman" w:cs="Times New Roman"/>
          <w:sz w:val="24"/>
          <w:szCs w:val="24"/>
        </w:rPr>
        <w:t>l</w:t>
      </w:r>
      <w:r w:rsidR="00AB656E" w:rsidRPr="00BA3AD7">
        <w:rPr>
          <w:rFonts w:ascii="Times New Roman" w:hAnsi="Times New Roman" w:cs="Times New Roman"/>
          <w:sz w:val="24"/>
          <w:szCs w:val="24"/>
        </w:rPr>
        <w:t>wall (1979)</w:t>
      </w:r>
      <w:r w:rsidRPr="00BA3AD7">
        <w:rPr>
          <w:rFonts w:ascii="Times New Roman" w:hAnsi="Times New Roman" w:cs="Times New Roman"/>
          <w:sz w:val="24"/>
          <w:szCs w:val="24"/>
        </w:rPr>
        <w:t>,</w:t>
      </w:r>
      <w:r w:rsidR="00AB656E" w:rsidRPr="00BA3AD7">
        <w:rPr>
          <w:rFonts w:ascii="Times New Roman" w:hAnsi="Times New Roman" w:cs="Times New Roman"/>
          <w:sz w:val="24"/>
          <w:szCs w:val="24"/>
        </w:rPr>
        <w:t xml:space="preserve"> foi o primeiro a explicar </w:t>
      </w:r>
      <w:r w:rsidRPr="00BA3AD7">
        <w:rPr>
          <w:rFonts w:ascii="Times New Roman" w:hAnsi="Times New Roman" w:cs="Times New Roman"/>
          <w:sz w:val="24"/>
          <w:szCs w:val="24"/>
        </w:rPr>
        <w:t>os</w:t>
      </w:r>
      <w:r w:rsidR="00AB656E" w:rsidRPr="00BA3AD7">
        <w:rPr>
          <w:rFonts w:ascii="Times New Roman" w:hAnsi="Times New Roman" w:cs="Times New Roman"/>
          <w:sz w:val="24"/>
          <w:szCs w:val="24"/>
        </w:rPr>
        <w:t xml:space="preserve"> diferen</w:t>
      </w:r>
      <w:r w:rsidRPr="00BA3AD7">
        <w:rPr>
          <w:rFonts w:ascii="Times New Roman" w:hAnsi="Times New Roman" w:cs="Times New Roman"/>
          <w:sz w:val="24"/>
          <w:szCs w:val="24"/>
        </w:rPr>
        <w:t xml:space="preserve">ciais das </w:t>
      </w:r>
      <w:r w:rsidR="00AB656E" w:rsidRPr="00BA3AD7">
        <w:rPr>
          <w:rFonts w:ascii="Times New Roman" w:hAnsi="Times New Roman" w:cs="Times New Roman"/>
          <w:sz w:val="24"/>
          <w:szCs w:val="24"/>
        </w:rPr>
        <w:t xml:space="preserve">taxas de crescimento entre os países, partindo de uma análise da demanda. Ainda que interessante, as evidências demonstravam que o endividamento fazia com que países em desenvolvimento crescessem mais rápido que a restrição no balanço de pagamentos </w:t>
      </w:r>
      <w:r w:rsidR="00520916" w:rsidRPr="00BA3AD7">
        <w:rPr>
          <w:rFonts w:ascii="Times New Roman" w:hAnsi="Times New Roman" w:cs="Times New Roman"/>
          <w:sz w:val="24"/>
          <w:szCs w:val="24"/>
        </w:rPr>
        <w:t>permitiria</w:t>
      </w:r>
      <w:r w:rsidR="00D645B3" w:rsidRPr="00BA3AD7">
        <w:rPr>
          <w:rFonts w:ascii="Times New Roman" w:hAnsi="Times New Roman" w:cs="Times New Roman"/>
          <w:sz w:val="24"/>
          <w:szCs w:val="24"/>
        </w:rPr>
        <w:t>,</w:t>
      </w:r>
      <w:r w:rsidR="00AB656E" w:rsidRPr="00BA3AD7">
        <w:rPr>
          <w:rFonts w:ascii="Times New Roman" w:hAnsi="Times New Roman" w:cs="Times New Roman"/>
          <w:sz w:val="24"/>
          <w:szCs w:val="24"/>
        </w:rPr>
        <w:t xml:space="preserve"> o que explicava o porquê de a Lei de </w:t>
      </w:r>
      <w:r w:rsidR="00FF4046" w:rsidRPr="00BA3AD7">
        <w:rPr>
          <w:rFonts w:ascii="Times New Roman" w:hAnsi="Times New Roman" w:cs="Times New Roman"/>
          <w:sz w:val="24"/>
          <w:szCs w:val="24"/>
        </w:rPr>
        <w:t>Thirlwall</w:t>
      </w:r>
      <w:r w:rsidR="00AE59ED" w:rsidRPr="00BA3AD7">
        <w:rPr>
          <w:rFonts w:ascii="Times New Roman" w:hAnsi="Times New Roman" w:cs="Times New Roman"/>
          <w:sz w:val="24"/>
          <w:szCs w:val="24"/>
        </w:rPr>
        <w:t xml:space="preserve"> n</w:t>
      </w:r>
      <w:r w:rsidR="00AB656E" w:rsidRPr="00BA3AD7">
        <w:rPr>
          <w:rFonts w:ascii="Times New Roman" w:hAnsi="Times New Roman" w:cs="Times New Roman"/>
          <w:sz w:val="24"/>
          <w:szCs w:val="24"/>
        </w:rPr>
        <w:t xml:space="preserve">ão ser observada em sua versão original nesses países. Como várias economias, principalmente aquelas em desenvolvimento, contam com poupança externa para crescer, este endividamento faz com que as mesmas cresçam mais rapidamente do que a restrição no balanço de pagamentos imposta pela “Lei de </w:t>
      </w:r>
      <w:r w:rsidR="00FF4046" w:rsidRPr="00BA3AD7">
        <w:rPr>
          <w:rFonts w:ascii="Times New Roman" w:hAnsi="Times New Roman" w:cs="Times New Roman"/>
          <w:sz w:val="24"/>
          <w:szCs w:val="24"/>
        </w:rPr>
        <w:t>Thirlwall</w:t>
      </w:r>
      <w:r w:rsidR="00AB656E" w:rsidRPr="00BA3AD7">
        <w:rPr>
          <w:rFonts w:ascii="Times New Roman" w:hAnsi="Times New Roman" w:cs="Times New Roman"/>
          <w:sz w:val="24"/>
          <w:szCs w:val="24"/>
        </w:rPr>
        <w:t xml:space="preserve">” previa. Ciente desse descolamento do modelo em relação </w:t>
      </w:r>
      <w:r w:rsidR="00A45319" w:rsidRPr="00BA3AD7">
        <w:rPr>
          <w:rFonts w:ascii="Times New Roman" w:hAnsi="Times New Roman" w:cs="Times New Roman"/>
          <w:sz w:val="24"/>
          <w:szCs w:val="24"/>
        </w:rPr>
        <w:t>à</w:t>
      </w:r>
      <w:r w:rsidR="00AB656E" w:rsidRPr="00BA3AD7">
        <w:rPr>
          <w:rFonts w:ascii="Times New Roman" w:hAnsi="Times New Roman" w:cs="Times New Roman"/>
          <w:sz w:val="24"/>
          <w:szCs w:val="24"/>
        </w:rPr>
        <w:t xml:space="preserve"> realidade das economias capitalistas da época, </w:t>
      </w:r>
      <w:r w:rsidR="00FF4046" w:rsidRPr="00BA3AD7">
        <w:rPr>
          <w:rFonts w:ascii="Times New Roman" w:hAnsi="Times New Roman" w:cs="Times New Roman"/>
          <w:sz w:val="24"/>
          <w:szCs w:val="24"/>
        </w:rPr>
        <w:t>Thirlwall</w:t>
      </w:r>
      <w:r w:rsidR="00B00BA9" w:rsidRPr="00BA3AD7">
        <w:rPr>
          <w:rFonts w:ascii="Times New Roman" w:hAnsi="Times New Roman" w:cs="Times New Roman"/>
          <w:sz w:val="24"/>
          <w:szCs w:val="24"/>
        </w:rPr>
        <w:t xml:space="preserve"> </w:t>
      </w:r>
      <w:r w:rsidR="00AB656E" w:rsidRPr="00BA3AD7">
        <w:rPr>
          <w:rFonts w:ascii="Times New Roman" w:hAnsi="Times New Roman" w:cs="Times New Roman"/>
          <w:sz w:val="24"/>
          <w:szCs w:val="24"/>
        </w:rPr>
        <w:t>e</w:t>
      </w:r>
      <w:r w:rsidR="00B00BA9" w:rsidRPr="00BA3AD7">
        <w:rPr>
          <w:rFonts w:ascii="Times New Roman" w:hAnsi="Times New Roman" w:cs="Times New Roman"/>
          <w:sz w:val="24"/>
          <w:szCs w:val="24"/>
        </w:rPr>
        <w:t xml:space="preserve"> </w:t>
      </w:r>
      <w:r w:rsidR="00AB656E" w:rsidRPr="00BA3AD7">
        <w:rPr>
          <w:rFonts w:ascii="Times New Roman" w:hAnsi="Times New Roman" w:cs="Times New Roman"/>
          <w:sz w:val="24"/>
          <w:szCs w:val="24"/>
        </w:rPr>
        <w:t xml:space="preserve">Hussain (1982) apresentaram um primeiro esforço no sentido de incorporar fluxos de capitais em uma economia aberta para explicar o crescimento econômico. </w:t>
      </w:r>
    </w:p>
    <w:p w:rsidR="00A45319" w:rsidRPr="00BA3AD7" w:rsidRDefault="00AB656E" w:rsidP="00F9112A">
      <w:pPr>
        <w:spacing w:after="0"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Moreno-Brid (1998-1999), contudo, observou que a restrição contábil imposta por </w:t>
      </w:r>
      <w:r w:rsidR="00FF4046" w:rsidRPr="00BA3AD7">
        <w:rPr>
          <w:rFonts w:ascii="Times New Roman" w:hAnsi="Times New Roman" w:cs="Times New Roman"/>
          <w:sz w:val="24"/>
          <w:szCs w:val="24"/>
        </w:rPr>
        <w:t>Thirlwall</w:t>
      </w:r>
      <w:r w:rsidR="00B00BA9" w:rsidRPr="00BA3AD7">
        <w:rPr>
          <w:rFonts w:ascii="Times New Roman" w:hAnsi="Times New Roman" w:cs="Times New Roman"/>
          <w:sz w:val="24"/>
          <w:szCs w:val="24"/>
        </w:rPr>
        <w:t xml:space="preserve"> </w:t>
      </w:r>
      <w:r w:rsidRPr="00BA3AD7">
        <w:rPr>
          <w:rFonts w:ascii="Times New Roman" w:hAnsi="Times New Roman" w:cs="Times New Roman"/>
          <w:sz w:val="24"/>
          <w:szCs w:val="24"/>
        </w:rPr>
        <w:t>e</w:t>
      </w:r>
      <w:r w:rsidR="00B00BA9" w:rsidRPr="00BA3AD7">
        <w:rPr>
          <w:rFonts w:ascii="Times New Roman" w:hAnsi="Times New Roman" w:cs="Times New Roman"/>
          <w:sz w:val="24"/>
          <w:szCs w:val="24"/>
        </w:rPr>
        <w:t xml:space="preserve"> </w:t>
      </w:r>
      <w:r w:rsidRPr="00BA3AD7">
        <w:rPr>
          <w:rFonts w:ascii="Times New Roman" w:hAnsi="Times New Roman" w:cs="Times New Roman"/>
          <w:sz w:val="24"/>
          <w:szCs w:val="24"/>
        </w:rPr>
        <w:t xml:space="preserve">Hussain (1982) não seria suficiente para garantir que a evolução da entrada de capitais estrangeiros gerasse um padrão de endividamento externo sustentável. Embora o modelo </w:t>
      </w:r>
      <w:r w:rsidR="00231078" w:rsidRPr="00BA3AD7">
        <w:rPr>
          <w:rFonts w:ascii="Times New Roman" w:hAnsi="Times New Roman" w:cs="Times New Roman"/>
          <w:sz w:val="24"/>
          <w:szCs w:val="24"/>
        </w:rPr>
        <w:t>considerasse</w:t>
      </w:r>
      <w:r w:rsidRPr="00BA3AD7">
        <w:rPr>
          <w:rFonts w:ascii="Times New Roman" w:hAnsi="Times New Roman" w:cs="Times New Roman"/>
          <w:sz w:val="24"/>
          <w:szCs w:val="24"/>
        </w:rPr>
        <w:t xml:space="preserve"> a entrada de capital estrangeiro, a única restrição apr</w:t>
      </w:r>
      <w:r w:rsidR="00231078" w:rsidRPr="00BA3AD7">
        <w:rPr>
          <w:rFonts w:ascii="Times New Roman" w:hAnsi="Times New Roman" w:cs="Times New Roman"/>
          <w:sz w:val="24"/>
          <w:szCs w:val="24"/>
        </w:rPr>
        <w:t>esentada era</w:t>
      </w:r>
      <w:r w:rsidRPr="00BA3AD7">
        <w:rPr>
          <w:rFonts w:ascii="Times New Roman" w:hAnsi="Times New Roman" w:cs="Times New Roman"/>
          <w:sz w:val="24"/>
          <w:szCs w:val="24"/>
        </w:rPr>
        <w:t xml:space="preserve"> o princípio da contabilidade no balanço de pagamentos, o que não garant</w:t>
      </w:r>
      <w:r w:rsidR="002C29C1" w:rsidRPr="00BA3AD7">
        <w:rPr>
          <w:rFonts w:ascii="Times New Roman" w:hAnsi="Times New Roman" w:cs="Times New Roman"/>
          <w:sz w:val="24"/>
          <w:szCs w:val="24"/>
        </w:rPr>
        <w:t>ia</w:t>
      </w:r>
      <w:r w:rsidRPr="00BA3AD7">
        <w:rPr>
          <w:rFonts w:ascii="Times New Roman" w:hAnsi="Times New Roman" w:cs="Times New Roman"/>
          <w:sz w:val="24"/>
          <w:szCs w:val="24"/>
        </w:rPr>
        <w:t xml:space="preserve"> que o padrão de endividamento externo </w:t>
      </w:r>
      <w:r w:rsidR="002C29C1" w:rsidRPr="00BA3AD7">
        <w:rPr>
          <w:rFonts w:ascii="Times New Roman" w:hAnsi="Times New Roman" w:cs="Times New Roman"/>
          <w:sz w:val="24"/>
          <w:szCs w:val="24"/>
        </w:rPr>
        <w:t>fosse</w:t>
      </w:r>
      <w:r w:rsidRPr="00BA3AD7">
        <w:rPr>
          <w:rFonts w:ascii="Times New Roman" w:hAnsi="Times New Roman" w:cs="Times New Roman"/>
          <w:sz w:val="24"/>
          <w:szCs w:val="24"/>
        </w:rPr>
        <w:t xml:space="preserve"> sustentável a longo prazo. Em outras palavras, o tratamento do capital estrangeiro do modelo ignora as potenciais complicações introduzidas pela acumulação do endividamento externo que têm, muitas vezes, desorganizado processos de crescimento de economias aparentemente saudáveis e fortes. </w:t>
      </w:r>
    </w:p>
    <w:p w:rsidR="00AB656E" w:rsidRPr="00BA3AD7" w:rsidRDefault="00A45319" w:rsidP="00F9112A">
      <w:pPr>
        <w:spacing w:after="0"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Assim, o</w:t>
      </w:r>
      <w:r w:rsidR="00AB656E" w:rsidRPr="00BA3AD7">
        <w:rPr>
          <w:rFonts w:ascii="Times New Roman" w:hAnsi="Times New Roman" w:cs="Times New Roman"/>
          <w:sz w:val="24"/>
          <w:szCs w:val="24"/>
        </w:rPr>
        <w:t xml:space="preserve"> autor busca adequar o modelo de crescimento com restrição no balanço de pagamentos para as economias em desenvolvimento, apresentando uma versão alternativa que incorpora uma restrição simples à evolução do fluxo de capital estrangeiro, que limita a expansão da dívida externa, ou seja, a relação entre déficit em conta corrente e produto interno deve se manter equilibrada. </w:t>
      </w:r>
    </w:p>
    <w:p w:rsidR="00AB656E" w:rsidRPr="00BA3AD7" w:rsidRDefault="00AB656E" w:rsidP="00F9112A">
      <w:pPr>
        <w:spacing w:after="0"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Em 2003, Moreno-Brid apresenta uma nova versão de seu modelo, que incorpora </w:t>
      </w:r>
      <w:r w:rsidR="00A45319" w:rsidRPr="00BA3AD7">
        <w:rPr>
          <w:rFonts w:ascii="Times New Roman" w:hAnsi="Times New Roman" w:cs="Times New Roman"/>
          <w:sz w:val="24"/>
          <w:szCs w:val="24"/>
        </w:rPr>
        <w:t>o pagamento</w:t>
      </w:r>
      <w:r w:rsidRPr="00BA3AD7">
        <w:rPr>
          <w:rFonts w:ascii="Times New Roman" w:hAnsi="Times New Roman" w:cs="Times New Roman"/>
          <w:sz w:val="24"/>
          <w:szCs w:val="24"/>
        </w:rPr>
        <w:t xml:space="preserve"> de juros ao exterior, afim de melhor adequar seu modelo à realidade dos países latino-americanos, mantendo a restrição sobre a acumulação sustentável de dívida externa. A nova equação para se calcular a taxa de crescimento do produto no novo modelo pode ser expressa por: </w:t>
      </w:r>
    </w:p>
    <w:p w:rsidR="00557A8C" w:rsidRPr="00BA3AD7" w:rsidRDefault="00557A8C" w:rsidP="00F9112A">
      <w:pPr>
        <w:spacing w:after="0" w:line="240" w:lineRule="auto"/>
        <w:ind w:firstLine="851"/>
        <w:contextualSpacing/>
        <w:jc w:val="both"/>
        <w:rPr>
          <w:rFonts w:ascii="Times New Roman" w:hAnsi="Times New Roman" w:cs="Times New Roman"/>
          <w:sz w:val="24"/>
          <w:szCs w:val="24"/>
        </w:rPr>
      </w:pPr>
    </w:p>
    <w:p w:rsidR="00AB656E" w:rsidRPr="00BA3AD7" w:rsidRDefault="007620D5" w:rsidP="00F9112A">
      <w:pPr>
        <w:spacing w:after="0" w:line="240" w:lineRule="auto"/>
        <w:contextualSpacing/>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1+ψ+</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η</m:t>
                    </m:r>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 xml:space="preserve">e +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m:t>
                            </m:r>
                          </m:sub>
                        </m:sSub>
                        <m:r>
                          <w:rPr>
                            <w:rFonts w:ascii="Cambria Math" w:hAnsi="Cambria Math" w:cs="Times New Roman"/>
                            <w:sz w:val="24"/>
                            <w:szCs w:val="24"/>
                          </w:rPr>
                          <m:t>- p</m:t>
                        </m:r>
                      </m:e>
                      <m:sub>
                        <m:r>
                          <w:rPr>
                            <w:rFonts w:ascii="Cambria Math" w:hAnsi="Cambria Math" w:cs="Times New Roman"/>
                            <w:sz w:val="24"/>
                            <w:szCs w:val="24"/>
                          </w:rPr>
                          <m:t>d</m:t>
                        </m:r>
                      </m:sub>
                    </m:sSub>
                  </m:e>
                </m:d>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ξz-</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r</m:t>
            </m:r>
          </m:num>
          <m:den>
            <m:r>
              <w:rPr>
                <w:rFonts w:ascii="Cambria Math" w:hAnsi="Cambria Math" w:cs="Times New Roman"/>
                <w:sz w:val="24"/>
                <w:szCs w:val="24"/>
              </w:rPr>
              <m:t>π-(1-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m:t>
            </m:r>
          </m:den>
        </m:f>
      </m:oMath>
      <w:r w:rsidR="00557A8C" w:rsidRPr="00BA3AD7">
        <w:rPr>
          <w:rFonts w:ascii="Times New Roman" w:hAnsi="Times New Roman" w:cs="Times New Roman"/>
          <w:sz w:val="24"/>
          <w:szCs w:val="24"/>
        </w:rPr>
        <w:tab/>
      </w:r>
      <w:r w:rsidR="00557A8C" w:rsidRPr="00BA3AD7">
        <w:rPr>
          <w:rFonts w:ascii="Times New Roman" w:hAnsi="Times New Roman" w:cs="Times New Roman"/>
          <w:sz w:val="24"/>
          <w:szCs w:val="24"/>
        </w:rPr>
        <w:tab/>
      </w:r>
      <w:r w:rsidR="00557A8C" w:rsidRPr="00BA3AD7">
        <w:rPr>
          <w:rFonts w:ascii="Times New Roman" w:hAnsi="Times New Roman" w:cs="Times New Roman"/>
          <w:sz w:val="24"/>
          <w:szCs w:val="24"/>
        </w:rPr>
        <w:tab/>
      </w:r>
      <w:r w:rsidR="006A38FB" w:rsidRPr="00BA3AD7">
        <w:rPr>
          <w:rFonts w:ascii="Times New Roman" w:hAnsi="Times New Roman" w:cs="Times New Roman"/>
          <w:sz w:val="24"/>
          <w:szCs w:val="24"/>
        </w:rPr>
        <w:tab/>
      </w:r>
      <w:r w:rsidR="006A38FB" w:rsidRPr="00BA3AD7">
        <w:rPr>
          <w:rFonts w:ascii="Times New Roman" w:hAnsi="Times New Roman" w:cs="Times New Roman"/>
          <w:sz w:val="24"/>
          <w:szCs w:val="24"/>
        </w:rPr>
        <w:tab/>
      </w:r>
      <w:r w:rsidR="00557A8C" w:rsidRPr="00BA3AD7">
        <w:rPr>
          <w:rFonts w:ascii="Times New Roman" w:hAnsi="Times New Roman" w:cs="Times New Roman"/>
          <w:sz w:val="24"/>
          <w:szCs w:val="24"/>
        </w:rPr>
        <w:tab/>
      </w:r>
      <w:r w:rsidR="00557A8C" w:rsidRPr="00BA3AD7">
        <w:rPr>
          <w:rFonts w:ascii="Times New Roman" w:hAnsi="Times New Roman" w:cs="Times New Roman"/>
          <w:sz w:val="24"/>
          <w:szCs w:val="24"/>
        </w:rPr>
        <w:tab/>
      </w:r>
      <w:r w:rsidR="00AB656E" w:rsidRPr="00BA3AD7">
        <w:rPr>
          <w:rFonts w:ascii="Times New Roman" w:hAnsi="Times New Roman" w:cs="Times New Roman"/>
          <w:sz w:val="24"/>
          <w:szCs w:val="24"/>
        </w:rPr>
        <w:t>(</w:t>
      </w:r>
      <w:r w:rsidR="00FA7D91" w:rsidRPr="00BA3AD7">
        <w:rPr>
          <w:rFonts w:ascii="Times New Roman" w:hAnsi="Times New Roman" w:cs="Times New Roman"/>
          <w:sz w:val="24"/>
          <w:szCs w:val="24"/>
        </w:rPr>
        <w:t>1</w:t>
      </w:r>
      <w:r w:rsidR="00AB656E" w:rsidRPr="00BA3AD7">
        <w:rPr>
          <w:rFonts w:ascii="Times New Roman" w:hAnsi="Times New Roman" w:cs="Times New Roman"/>
          <w:sz w:val="24"/>
          <w:szCs w:val="24"/>
        </w:rPr>
        <w:t>)</w:t>
      </w:r>
    </w:p>
    <w:p w:rsidR="00AB656E" w:rsidRPr="00BA3AD7" w:rsidRDefault="00AB656E" w:rsidP="00F9112A">
      <w:pPr>
        <w:spacing w:after="0" w:line="240" w:lineRule="auto"/>
        <w:ind w:firstLine="851"/>
        <w:contextualSpacing/>
        <w:jc w:val="both"/>
        <w:rPr>
          <w:rFonts w:ascii="Times New Roman" w:hAnsi="Times New Roman" w:cs="Times New Roman"/>
          <w:sz w:val="24"/>
          <w:szCs w:val="24"/>
        </w:rPr>
      </w:pPr>
    </w:p>
    <w:p w:rsidR="00AB656E" w:rsidRPr="00BA3AD7" w:rsidRDefault="00557A8C" w:rsidP="00F9112A">
      <w:pPr>
        <w:spacing w:after="0" w:line="240" w:lineRule="auto"/>
        <w:ind w:firstLine="851"/>
        <w:contextualSpacing/>
        <w:jc w:val="both"/>
        <w:rPr>
          <w:rFonts w:ascii="Times New Roman" w:eastAsiaTheme="minorEastAsia" w:hAnsi="Times New Roman" w:cs="Times New Roman"/>
          <w:sz w:val="24"/>
          <w:szCs w:val="24"/>
        </w:rPr>
      </w:pPr>
      <w:r w:rsidRPr="00BA3AD7">
        <w:rPr>
          <w:rFonts w:ascii="Times New Roman" w:hAnsi="Times New Roman" w:cs="Times New Roman"/>
          <w:sz w:val="24"/>
          <w:szCs w:val="24"/>
        </w:rPr>
        <w:t>A equação 1</w:t>
      </w:r>
      <w:r w:rsidR="00AB656E" w:rsidRPr="00BA3AD7">
        <w:rPr>
          <w:rFonts w:ascii="Times New Roman" w:hAnsi="Times New Roman" w:cs="Times New Roman"/>
          <w:sz w:val="24"/>
          <w:szCs w:val="24"/>
        </w:rPr>
        <w:t>mostra que a taxa de crescimento do produto depende da renda real mundial</w:t>
      </w:r>
      <w:r w:rsidRPr="00BA3AD7">
        <w:rPr>
          <w:rFonts w:ascii="Times New Roman" w:hAnsi="Times New Roman" w:cs="Times New Roman"/>
          <w:sz w:val="24"/>
          <w:szCs w:val="24"/>
        </w:rPr>
        <w:t xml:space="preserve"> (z)</w:t>
      </w:r>
      <w:r w:rsidR="00AB656E" w:rsidRPr="00BA3AD7">
        <w:rPr>
          <w:rFonts w:ascii="Times New Roman" w:hAnsi="Times New Roman" w:cs="Times New Roman"/>
          <w:sz w:val="24"/>
          <w:szCs w:val="24"/>
        </w:rPr>
        <w:t>, do montante de pagamento líquido de juros ao exterior em termos reais</w:t>
      </w:r>
      <w:r w:rsidRPr="00BA3AD7">
        <w:rPr>
          <w:rFonts w:ascii="Times New Roman" w:hAnsi="Times New Roman" w:cs="Times New Roman"/>
          <w:sz w:val="24"/>
          <w:szCs w:val="24"/>
        </w:rPr>
        <w:t xml:space="preserve"> (r)</w:t>
      </w:r>
      <w:r w:rsidR="00AB656E" w:rsidRPr="00BA3AD7">
        <w:rPr>
          <w:rFonts w:ascii="Times New Roman" w:hAnsi="Times New Roman" w:cs="Times New Roman"/>
          <w:sz w:val="24"/>
          <w:szCs w:val="24"/>
        </w:rPr>
        <w:t xml:space="preserve">, bem como </w:t>
      </w:r>
      <w:r w:rsidRPr="00BA3AD7">
        <w:rPr>
          <w:rFonts w:ascii="Times New Roman" w:hAnsi="Times New Roman" w:cs="Times New Roman"/>
          <w:sz w:val="24"/>
          <w:szCs w:val="24"/>
        </w:rPr>
        <w:t xml:space="preserve">da taxa de câmbio e </w:t>
      </w:r>
      <w:r w:rsidR="00AB656E" w:rsidRPr="00BA3AD7">
        <w:rPr>
          <w:rFonts w:ascii="Times New Roman" w:hAnsi="Times New Roman" w:cs="Times New Roman"/>
          <w:sz w:val="24"/>
          <w:szCs w:val="24"/>
        </w:rPr>
        <w:t xml:space="preserve">dos preços domésticos e externos. Note que as variáveis </w:t>
      </w:r>
      <m:oMath>
        <m:r>
          <w:rPr>
            <w:rFonts w:ascii="Cambria Math" w:hAnsi="Cambria Math" w:cs="Times New Roman"/>
            <w:sz w:val="24"/>
            <w:szCs w:val="24"/>
          </w:rPr>
          <m:t>r</m:t>
        </m:r>
      </m:oMath>
      <w:r w:rsidR="00AB656E" w:rsidRPr="00BA3AD7">
        <w:rPr>
          <w:rFonts w:ascii="Times New Roman" w:eastAsiaTheme="minorEastAsia" w:hAnsi="Times New Roman" w:cs="Times New Roman"/>
          <w:sz w:val="24"/>
          <w:szCs w:val="24"/>
        </w:rPr>
        <w:t xml:space="preserve"> 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f</m:t>
            </m:r>
          </m:sub>
        </m:sSub>
      </m:oMath>
      <w:r w:rsidR="00AB656E" w:rsidRPr="00BA3AD7">
        <w:rPr>
          <w:rFonts w:ascii="Times New Roman" w:eastAsiaTheme="minorEastAsia" w:hAnsi="Times New Roman" w:cs="Times New Roman"/>
          <w:sz w:val="24"/>
          <w:szCs w:val="24"/>
        </w:rPr>
        <w:t xml:space="preserve"> são negativamente relacionadas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b</m:t>
            </m:r>
          </m:sub>
        </m:sSub>
      </m:oMath>
      <w:r w:rsidR="00AB656E" w:rsidRPr="00BA3AD7">
        <w:rPr>
          <w:rFonts w:ascii="Times New Roman" w:eastAsiaTheme="minorEastAsia" w:hAnsi="Times New Roman" w:cs="Times New Roman"/>
          <w:sz w:val="24"/>
          <w:szCs w:val="24"/>
        </w:rPr>
        <w:t>. Assumindo que as variações nos termos de troca não são significantes, tem-se:</w:t>
      </w:r>
    </w:p>
    <w:p w:rsidR="00557A8C" w:rsidRPr="00BA3AD7" w:rsidRDefault="00557A8C" w:rsidP="00F9112A">
      <w:pPr>
        <w:spacing w:after="0" w:line="240" w:lineRule="auto"/>
        <w:ind w:firstLine="851"/>
        <w:contextualSpacing/>
        <w:jc w:val="both"/>
        <w:rPr>
          <w:rFonts w:ascii="Times New Roman" w:eastAsiaTheme="minorEastAsia" w:hAnsi="Times New Roman" w:cs="Times New Roman"/>
          <w:sz w:val="24"/>
          <w:szCs w:val="24"/>
        </w:rPr>
      </w:pPr>
    </w:p>
    <w:p w:rsidR="00AB656E" w:rsidRPr="00BA3AD7" w:rsidRDefault="007620D5" w:rsidP="00F9112A">
      <w:pPr>
        <w:spacing w:after="0" w:line="240" w:lineRule="auto"/>
        <w:contextualSpacing/>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ξz-</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r</m:t>
            </m:r>
          </m:num>
          <m:den>
            <m:r>
              <w:rPr>
                <w:rFonts w:ascii="Cambria Math" w:hAnsi="Cambria Math" w:cs="Times New Roman"/>
                <w:sz w:val="24"/>
                <w:szCs w:val="24"/>
              </w:rPr>
              <m:t>π-(1-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m:t>
            </m:r>
          </m:den>
        </m:f>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(2)</w:t>
      </w:r>
    </w:p>
    <w:p w:rsidR="00AB656E" w:rsidRPr="00BA3AD7" w:rsidRDefault="00AB656E" w:rsidP="00F9112A">
      <w:pPr>
        <w:spacing w:after="0" w:line="240" w:lineRule="auto"/>
        <w:ind w:firstLine="851"/>
        <w:contextualSpacing/>
        <w:jc w:val="both"/>
        <w:rPr>
          <w:rFonts w:ascii="Times New Roman" w:hAnsi="Times New Roman" w:cs="Times New Roman"/>
          <w:sz w:val="24"/>
          <w:szCs w:val="24"/>
        </w:rPr>
      </w:pPr>
    </w:p>
    <w:p w:rsidR="00AB656E" w:rsidRPr="00BA3AD7" w:rsidRDefault="00AB656E" w:rsidP="00F9112A">
      <w:pPr>
        <w:spacing w:after="0"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Se o déficit em conta corrente for zero (</w:t>
      </w:r>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 xml:space="preserve">=0), </m:t>
        </m:r>
      </m:oMath>
      <w:r w:rsidRPr="00BA3AD7">
        <w:rPr>
          <w:rFonts w:ascii="Times New Roman" w:eastAsiaTheme="minorEastAsia" w:hAnsi="Times New Roman" w:cs="Times New Roman"/>
          <w:sz w:val="24"/>
          <w:szCs w:val="24"/>
        </w:rPr>
        <w:t>e, portanto</w:t>
      </w:r>
      <w:proofErr w:type="gramStart"/>
      <w:r w:rsidRPr="00BA3AD7">
        <w:rPr>
          <w:rFonts w:ascii="Times New Roman" w:eastAsiaTheme="minorEastAsia" w:hAnsi="Times New Roman" w:cs="Times New Roman"/>
          <w:sz w:val="24"/>
          <w:szCs w:val="24"/>
        </w:rPr>
        <w:t xml:space="preserve">, </w:t>
      </w:r>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oMath>
      <w:r w:rsidRPr="00BA3AD7">
        <w:rPr>
          <w:rFonts w:ascii="Times New Roman" w:eastAsiaTheme="minorEastAsia" w:hAnsi="Times New Roman" w:cs="Times New Roman"/>
          <w:sz w:val="24"/>
          <w:szCs w:val="24"/>
        </w:rPr>
        <w:t>,</w:t>
      </w:r>
      <w:proofErr w:type="gramEnd"/>
      <w:r w:rsidRPr="00BA3AD7">
        <w:rPr>
          <w:rFonts w:ascii="Times New Roman" w:eastAsiaTheme="minorEastAsia" w:hAnsi="Times New Roman" w:cs="Times New Roman"/>
          <w:sz w:val="24"/>
          <w:szCs w:val="24"/>
        </w:rPr>
        <w:t xml:space="preserve"> obtém-se uma nova versão da Lei de </w:t>
      </w:r>
      <w:r w:rsidR="00646C4E" w:rsidRPr="00BA3AD7">
        <w:rPr>
          <w:rFonts w:ascii="Times New Roman" w:eastAsiaTheme="minorEastAsia" w:hAnsi="Times New Roman" w:cs="Times New Roman"/>
          <w:sz w:val="24"/>
          <w:szCs w:val="24"/>
        </w:rPr>
        <w:t>Thirlwall</w:t>
      </w:r>
      <w:r w:rsidRPr="00BA3AD7">
        <w:rPr>
          <w:rFonts w:ascii="Times New Roman" w:eastAsiaTheme="minorEastAsia" w:hAnsi="Times New Roman" w:cs="Times New Roman"/>
          <w:sz w:val="24"/>
          <w:szCs w:val="24"/>
        </w:rPr>
        <w:t xml:space="preserve">, que dá a taxa de crescimento da renda compatível com o equilíbrio do balanço de pagamentos: </w:t>
      </w:r>
    </w:p>
    <w:p w:rsidR="00AB656E" w:rsidRPr="00BA3AD7" w:rsidRDefault="00AB656E" w:rsidP="00F9112A">
      <w:pPr>
        <w:spacing w:after="0" w:line="240" w:lineRule="auto"/>
        <w:ind w:firstLine="851"/>
        <w:contextualSpacing/>
        <w:jc w:val="both"/>
        <w:rPr>
          <w:rFonts w:ascii="Times New Roman" w:hAnsi="Times New Roman" w:cs="Times New Roman"/>
          <w:sz w:val="24"/>
          <w:szCs w:val="24"/>
        </w:rPr>
      </w:pPr>
    </w:p>
    <w:p w:rsidR="00AB656E" w:rsidRPr="00BA3AD7" w:rsidRDefault="007620D5" w:rsidP="00F9112A">
      <w:pPr>
        <w:spacing w:after="0" w:line="240" w:lineRule="auto"/>
        <w:contextualSpacing/>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ξz-(1-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)r</m:t>
            </m:r>
          </m:num>
          <m:den>
            <m:r>
              <w:rPr>
                <w:rFonts w:ascii="Cambria Math" w:hAnsi="Cambria Math" w:cs="Times New Roman"/>
                <w:sz w:val="24"/>
                <w:szCs w:val="24"/>
              </w:rPr>
              <m:t>π</m:t>
            </m:r>
          </m:den>
        </m:f>
      </m:oMath>
      <w:r w:rsidR="00AB656E" w:rsidRPr="00BA3AD7">
        <w:rPr>
          <w:rFonts w:ascii="Times New Roman" w:eastAsiaTheme="minorEastAsia" w:hAnsi="Times New Roman" w:cs="Times New Roman"/>
          <w:sz w:val="24"/>
          <w:szCs w:val="24"/>
        </w:rPr>
        <w:t xml:space="preserve"> , em que </w:t>
      </w:r>
      <m:oMath>
        <m:r>
          <w:rPr>
            <w:rFonts w:ascii="Cambria Math" w:eastAsiaTheme="minorEastAsia" w:hAnsi="Cambria Math" w:cs="Times New Roman"/>
            <w:sz w:val="24"/>
            <w:szCs w:val="24"/>
          </w:rPr>
          <m:t>x=</m:t>
        </m:r>
        <m:r>
          <w:rPr>
            <w:rFonts w:ascii="Cambria Math" w:hAnsi="Cambria Math" w:cs="Times New Roman"/>
            <w:sz w:val="24"/>
            <w:szCs w:val="24"/>
          </w:rPr>
          <m:t>ξz</m:t>
        </m:r>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(3)</w:t>
      </w:r>
    </w:p>
    <w:p w:rsidR="00AB656E" w:rsidRPr="00BA3AD7" w:rsidRDefault="00AB656E" w:rsidP="00F9112A">
      <w:pPr>
        <w:spacing w:after="0" w:line="240" w:lineRule="auto"/>
        <w:ind w:firstLine="851"/>
        <w:contextualSpacing/>
        <w:jc w:val="both"/>
        <w:rPr>
          <w:rFonts w:ascii="Times New Roman" w:eastAsiaTheme="minorEastAsia" w:hAnsi="Times New Roman" w:cs="Times New Roman"/>
          <w:sz w:val="24"/>
          <w:szCs w:val="24"/>
        </w:rPr>
      </w:pPr>
    </w:p>
    <w:p w:rsidR="00AB656E" w:rsidRPr="00BA3AD7" w:rsidRDefault="00AB656E" w:rsidP="00F9112A">
      <w:pPr>
        <w:spacing w:after="0" w:line="240" w:lineRule="auto"/>
        <w:ind w:firstLine="851"/>
        <w:contextualSpacing/>
        <w:jc w:val="both"/>
        <w:rPr>
          <w:rFonts w:ascii="Times New Roman" w:eastAsiaTheme="minorEastAsia" w:hAnsi="Times New Roman" w:cs="Times New Roman"/>
          <w:sz w:val="24"/>
          <w:szCs w:val="24"/>
        </w:rPr>
      </w:pPr>
      <w:r w:rsidRPr="00BA3AD7">
        <w:rPr>
          <w:rFonts w:ascii="Times New Roman" w:eastAsiaTheme="minorEastAsia" w:hAnsi="Times New Roman" w:cs="Times New Roman"/>
          <w:sz w:val="24"/>
          <w:szCs w:val="24"/>
        </w:rPr>
        <w:t xml:space="preserve">Se o pagamento líquido de juros ao exterior for assumido como constante </w:t>
      </w:r>
      <w:proofErr w:type="gramStart"/>
      <w:r w:rsidRPr="00BA3AD7">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r=0)</m:t>
        </m:r>
      </m:oMath>
      <w:r w:rsidRPr="00BA3AD7">
        <w:rPr>
          <w:rFonts w:ascii="Times New Roman" w:eastAsiaTheme="minorEastAsia" w:hAnsi="Times New Roman" w:cs="Times New Roman"/>
          <w:sz w:val="24"/>
          <w:szCs w:val="24"/>
        </w:rPr>
        <w:t xml:space="preserve"> ou</w:t>
      </w:r>
      <w:proofErr w:type="gramEnd"/>
      <w:r w:rsidRPr="00BA3AD7">
        <w:rPr>
          <w:rFonts w:ascii="Times New Roman" w:eastAsiaTheme="minorEastAsia" w:hAnsi="Times New Roman" w:cs="Times New Roman"/>
          <w:sz w:val="24"/>
          <w:szCs w:val="24"/>
        </w:rPr>
        <w:t xml:space="preserve"> insignificante </w:t>
      </w:r>
      <m:oMath>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oMath>
      <w:r w:rsidRPr="00BA3AD7">
        <w:rPr>
          <w:rFonts w:ascii="Times New Roman" w:eastAsiaTheme="minorEastAsia" w:hAnsi="Times New Roman" w:cs="Times New Roman"/>
          <w:sz w:val="24"/>
          <w:szCs w:val="24"/>
        </w:rPr>
        <w:t xml:space="preserve">, então a equação </w:t>
      </w:r>
      <w:r w:rsidR="00557A8C" w:rsidRPr="00BA3AD7">
        <w:rPr>
          <w:rFonts w:ascii="Times New Roman" w:eastAsiaTheme="minorEastAsia" w:hAnsi="Times New Roman" w:cs="Times New Roman"/>
          <w:sz w:val="24"/>
          <w:szCs w:val="24"/>
        </w:rPr>
        <w:t>3</w:t>
      </w:r>
      <w:r w:rsidRPr="00BA3AD7">
        <w:rPr>
          <w:rFonts w:ascii="Times New Roman" w:eastAsiaTheme="minorEastAsia" w:hAnsi="Times New Roman" w:cs="Times New Roman"/>
          <w:sz w:val="24"/>
          <w:szCs w:val="24"/>
        </w:rPr>
        <w:t xml:space="preserve"> apresenta-se como a Lei de Thir</w:t>
      </w:r>
      <w:r w:rsidR="00557A8C" w:rsidRPr="00BA3AD7">
        <w:rPr>
          <w:rFonts w:ascii="Times New Roman" w:eastAsiaTheme="minorEastAsia" w:hAnsi="Times New Roman" w:cs="Times New Roman"/>
          <w:sz w:val="24"/>
          <w:szCs w:val="24"/>
        </w:rPr>
        <w:t>l</w:t>
      </w:r>
      <w:r w:rsidRPr="00BA3AD7">
        <w:rPr>
          <w:rFonts w:ascii="Times New Roman" w:eastAsiaTheme="minorEastAsia" w:hAnsi="Times New Roman" w:cs="Times New Roman"/>
          <w:sz w:val="24"/>
          <w:szCs w:val="24"/>
        </w:rPr>
        <w:t xml:space="preserve">wall original: </w:t>
      </w:r>
    </w:p>
    <w:p w:rsidR="00AB656E" w:rsidRPr="00BA3AD7" w:rsidRDefault="00AB656E" w:rsidP="00F9112A">
      <w:pPr>
        <w:spacing w:after="0" w:line="240" w:lineRule="auto"/>
        <w:ind w:firstLine="851"/>
        <w:contextualSpacing/>
        <w:jc w:val="both"/>
        <w:rPr>
          <w:rFonts w:ascii="Times New Roman" w:eastAsiaTheme="minorEastAsia" w:hAnsi="Times New Roman" w:cs="Times New Roman"/>
          <w:sz w:val="24"/>
          <w:szCs w:val="24"/>
        </w:rPr>
      </w:pPr>
    </w:p>
    <w:p w:rsidR="00AB656E" w:rsidRPr="00BA3AD7" w:rsidRDefault="007620D5" w:rsidP="00F9112A">
      <w:pPr>
        <w:spacing w:after="0" w:line="240" w:lineRule="auto"/>
        <w:ind w:firstLine="851"/>
        <w:contextualSpacing/>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π</m:t>
            </m:r>
          </m:den>
        </m:f>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(4)</w:t>
      </w:r>
    </w:p>
    <w:p w:rsidR="00AB656E" w:rsidRPr="00BA3AD7" w:rsidRDefault="00AB656E" w:rsidP="00F9112A">
      <w:pPr>
        <w:spacing w:after="0" w:line="240" w:lineRule="auto"/>
        <w:ind w:firstLine="851"/>
        <w:contextualSpacing/>
        <w:jc w:val="both"/>
        <w:rPr>
          <w:rFonts w:ascii="Times New Roman" w:eastAsiaTheme="minorEastAsia" w:hAnsi="Times New Roman" w:cs="Times New Roman"/>
          <w:sz w:val="24"/>
          <w:szCs w:val="24"/>
        </w:rPr>
      </w:pPr>
    </w:p>
    <w:p w:rsidR="00827D9C" w:rsidRPr="00BA3AD7" w:rsidRDefault="00557A8C" w:rsidP="00F9112A">
      <w:pPr>
        <w:spacing w:after="0" w:line="240" w:lineRule="auto"/>
        <w:ind w:firstLine="851"/>
        <w:contextualSpacing/>
        <w:jc w:val="both"/>
        <w:rPr>
          <w:rFonts w:ascii="Times New Roman" w:hAnsi="Times New Roman" w:cs="Times New Roman"/>
          <w:sz w:val="24"/>
          <w:szCs w:val="24"/>
        </w:rPr>
      </w:pPr>
      <w:r w:rsidRPr="00BA3AD7">
        <w:rPr>
          <w:rFonts w:ascii="Times New Roman" w:eastAsiaTheme="minorEastAsia" w:hAnsi="Times New Roman" w:cs="Times New Roman"/>
          <w:sz w:val="24"/>
          <w:szCs w:val="24"/>
        </w:rPr>
        <w:t>Apesar de interessante, o</w:t>
      </w:r>
      <w:r w:rsidR="00AB656E" w:rsidRPr="00BA3AD7">
        <w:rPr>
          <w:rFonts w:ascii="Times New Roman" w:eastAsiaTheme="minorEastAsia" w:hAnsi="Times New Roman" w:cs="Times New Roman"/>
          <w:sz w:val="24"/>
          <w:szCs w:val="24"/>
        </w:rPr>
        <w:t xml:space="preserve"> debate em torno da Lei de Thirlwall avançou para uma abordagem multissetorial, mas </w:t>
      </w:r>
      <w:r w:rsidRPr="00BA3AD7">
        <w:rPr>
          <w:rFonts w:ascii="Times New Roman" w:eastAsiaTheme="minorEastAsia" w:hAnsi="Times New Roman" w:cs="Times New Roman"/>
          <w:sz w:val="24"/>
          <w:szCs w:val="24"/>
        </w:rPr>
        <w:t xml:space="preserve">este </w:t>
      </w:r>
      <w:r w:rsidR="00AB656E" w:rsidRPr="00BA3AD7">
        <w:rPr>
          <w:rFonts w:ascii="Times New Roman" w:eastAsiaTheme="minorEastAsia" w:hAnsi="Times New Roman" w:cs="Times New Roman"/>
          <w:sz w:val="24"/>
          <w:szCs w:val="24"/>
        </w:rPr>
        <w:t xml:space="preserve">desconsiderou os potenciais impactos dos fluxos de capitais nessa versão. Assim, considerando o exposto, pretende-se avançar, apresentando a abordagem multissetorial dessa Lei, incluindo os fluxos de capitais setoriais no modelo e suas implicações. </w:t>
      </w:r>
    </w:p>
    <w:p w:rsidR="00DF78B1" w:rsidRPr="00BA3AD7" w:rsidRDefault="00DF78B1" w:rsidP="00F9112A">
      <w:pPr>
        <w:pStyle w:val="Ttulo3"/>
        <w:spacing w:before="100" w:line="240" w:lineRule="auto"/>
        <w:contextualSpacing/>
        <w:rPr>
          <w:rFonts w:eastAsiaTheme="minorEastAsia" w:cs="Times New Roman"/>
          <w:b/>
          <w:i w:val="0"/>
          <w:szCs w:val="24"/>
        </w:rPr>
      </w:pPr>
      <w:bookmarkStart w:id="1" w:name="_Toc418804142"/>
      <w:r w:rsidRPr="00BA3AD7">
        <w:rPr>
          <w:rFonts w:eastAsiaTheme="minorEastAsia" w:cs="Times New Roman"/>
          <w:b/>
          <w:i w:val="0"/>
          <w:szCs w:val="24"/>
        </w:rPr>
        <w:t>3) A Lei de Thirlwall</w:t>
      </w:r>
      <w:r w:rsidR="00825F20" w:rsidRPr="00BA3AD7">
        <w:rPr>
          <w:rFonts w:eastAsiaTheme="minorEastAsia" w:cs="Times New Roman"/>
          <w:b/>
          <w:i w:val="0"/>
          <w:szCs w:val="24"/>
        </w:rPr>
        <w:t xml:space="preserve"> </w:t>
      </w:r>
      <w:r w:rsidRPr="00BA3AD7">
        <w:rPr>
          <w:rFonts w:eastAsiaTheme="minorEastAsia" w:cs="Times New Roman"/>
          <w:b/>
          <w:i w:val="0"/>
          <w:szCs w:val="24"/>
        </w:rPr>
        <w:t>Multissetorial</w:t>
      </w:r>
      <w:bookmarkEnd w:id="1"/>
      <w:r w:rsidR="00646C4E" w:rsidRPr="00BA3AD7">
        <w:rPr>
          <w:rFonts w:eastAsiaTheme="minorEastAsia" w:cs="Times New Roman"/>
          <w:b/>
          <w:i w:val="0"/>
          <w:szCs w:val="24"/>
        </w:rPr>
        <w:t xml:space="preserve"> com Fluxo de Capitais </w:t>
      </w:r>
    </w:p>
    <w:p w:rsidR="00DF78B1" w:rsidRPr="00BA3AD7" w:rsidRDefault="00DF78B1" w:rsidP="00F9112A">
      <w:pPr>
        <w:spacing w:line="240" w:lineRule="auto"/>
        <w:contextualSpacing/>
        <w:rPr>
          <w:rFonts w:ascii="Times New Roman" w:hAnsi="Times New Roman" w:cs="Times New Roman"/>
          <w:sz w:val="24"/>
          <w:szCs w:val="24"/>
        </w:rPr>
      </w:pPr>
    </w:p>
    <w:p w:rsidR="00DF78B1" w:rsidRPr="00BA3AD7" w:rsidRDefault="00DF78B1"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ab/>
        <w:t xml:space="preserve">Seguindo a tradição da literatura de crescimento do tipo </w:t>
      </w:r>
      <w:proofErr w:type="spellStart"/>
      <w:r w:rsidRPr="00BA3AD7">
        <w:rPr>
          <w:rFonts w:ascii="Times New Roman" w:hAnsi="Times New Roman" w:cs="Times New Roman"/>
          <w:i/>
          <w:sz w:val="24"/>
          <w:szCs w:val="24"/>
        </w:rPr>
        <w:t>export-led</w:t>
      </w:r>
      <w:proofErr w:type="spellEnd"/>
      <w:r w:rsidRPr="00BA3AD7">
        <w:rPr>
          <w:rFonts w:ascii="Times New Roman" w:hAnsi="Times New Roman" w:cs="Times New Roman"/>
          <w:sz w:val="24"/>
          <w:szCs w:val="24"/>
        </w:rPr>
        <w:t xml:space="preserve"> e os modelos de crescimento restringido pelo balanço de pagamentos,</w:t>
      </w:r>
      <w:r w:rsidR="00825F20" w:rsidRPr="00BA3AD7">
        <w:rPr>
          <w:rFonts w:ascii="Times New Roman" w:hAnsi="Times New Roman" w:cs="Times New Roman"/>
          <w:sz w:val="24"/>
          <w:szCs w:val="24"/>
        </w:rPr>
        <w:t xml:space="preserve"> </w:t>
      </w:r>
      <w:r w:rsidRPr="00BA3AD7">
        <w:rPr>
          <w:rFonts w:ascii="Times New Roman" w:hAnsi="Times New Roman" w:cs="Times New Roman"/>
          <w:sz w:val="24"/>
          <w:szCs w:val="24"/>
        </w:rPr>
        <w:t xml:space="preserve">Araújo e Lima (2007) desenvolvem uma versão </w:t>
      </w:r>
      <w:r w:rsidR="00620DE4" w:rsidRPr="00BA3AD7">
        <w:rPr>
          <w:rFonts w:ascii="Times New Roman" w:hAnsi="Times New Roman" w:cs="Times New Roman"/>
          <w:sz w:val="24"/>
          <w:szCs w:val="24"/>
        </w:rPr>
        <w:t>m</w:t>
      </w:r>
      <w:r w:rsidRPr="00BA3AD7">
        <w:rPr>
          <w:rFonts w:ascii="Times New Roman" w:hAnsi="Times New Roman" w:cs="Times New Roman"/>
          <w:sz w:val="24"/>
          <w:szCs w:val="24"/>
        </w:rPr>
        <w:t>ultissetorial da Lei de Thirlwall. A principal diferença que essa versão apresenta em relação ao modelo original é a de que a condição de equilíbrio do balanço de pagamentos não se dá por preços relativos, e sim por c</w:t>
      </w:r>
      <w:r w:rsidR="00557A8C" w:rsidRPr="00BA3AD7">
        <w:rPr>
          <w:rFonts w:ascii="Times New Roman" w:hAnsi="Times New Roman" w:cs="Times New Roman"/>
          <w:sz w:val="24"/>
          <w:szCs w:val="24"/>
        </w:rPr>
        <w:t xml:space="preserve">oeficientes de trabalho. A </w:t>
      </w:r>
      <w:r w:rsidRPr="00BA3AD7">
        <w:rPr>
          <w:rFonts w:ascii="Times New Roman" w:hAnsi="Times New Roman" w:cs="Times New Roman"/>
          <w:sz w:val="24"/>
          <w:szCs w:val="24"/>
        </w:rPr>
        <w:t xml:space="preserve">relação setorial é expressa em relação ao parceiro </w:t>
      </w:r>
      <w:proofErr w:type="gramStart"/>
      <w:r w:rsidRPr="00BA3AD7">
        <w:rPr>
          <w:rFonts w:ascii="Times New Roman" w:hAnsi="Times New Roman" w:cs="Times New Roman"/>
          <w:sz w:val="24"/>
          <w:szCs w:val="24"/>
        </w:rPr>
        <w:t xml:space="preserve">comercial </w:t>
      </w:r>
      <m:oMath>
        <m:r>
          <w:rPr>
            <w:rFonts w:ascii="Cambria Math" w:hAnsi="Cambria Math" w:cs="Times New Roman"/>
            <w:sz w:val="24"/>
            <w:szCs w:val="24"/>
          </w:rPr>
          <m:t>j</m:t>
        </m:r>
      </m:oMath>
      <w:r w:rsidRPr="00BA3AD7">
        <w:rPr>
          <w:rFonts w:ascii="Times New Roman" w:eastAsiaTheme="minorEastAsia" w:hAnsi="Times New Roman" w:cs="Times New Roman"/>
          <w:sz w:val="24"/>
          <w:szCs w:val="24"/>
        </w:rPr>
        <w:t>.</w:t>
      </w:r>
      <w:r w:rsidRPr="00BA3AD7">
        <w:rPr>
          <w:rFonts w:ascii="Times New Roman" w:hAnsi="Times New Roman" w:cs="Times New Roman"/>
          <w:sz w:val="24"/>
          <w:szCs w:val="24"/>
        </w:rPr>
        <w:t>Por</w:t>
      </w:r>
      <w:proofErr w:type="gramEnd"/>
      <w:r w:rsidRPr="00BA3AD7">
        <w:rPr>
          <w:rFonts w:ascii="Times New Roman" w:hAnsi="Times New Roman" w:cs="Times New Roman"/>
          <w:sz w:val="24"/>
          <w:szCs w:val="24"/>
        </w:rPr>
        <w:t xml:space="preserve"> esta extensão multissetorial e bilateral torna-se possível captar o peso relativo de cada setor para o crescimento econômico para cada parceiro comercial.</w:t>
      </w:r>
    </w:p>
    <w:p w:rsidR="00DF78B1" w:rsidRPr="00BA3AD7" w:rsidRDefault="00DF78B1" w:rsidP="00F9112A">
      <w:pPr>
        <w:spacing w:line="240" w:lineRule="auto"/>
        <w:ind w:firstLine="708"/>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Além disso, embora comprovada empiricamente em muitos países, a Lei de </w:t>
      </w:r>
      <w:r w:rsidR="00646C4E" w:rsidRPr="00BA3AD7">
        <w:rPr>
          <w:rFonts w:ascii="Times New Roman" w:hAnsi="Times New Roman" w:cs="Times New Roman"/>
          <w:sz w:val="24"/>
          <w:szCs w:val="24"/>
        </w:rPr>
        <w:t>Thirlwall</w:t>
      </w:r>
      <w:r w:rsidR="00376CC5" w:rsidRPr="00BA3AD7">
        <w:rPr>
          <w:rFonts w:ascii="Times New Roman" w:hAnsi="Times New Roman" w:cs="Times New Roman"/>
          <w:sz w:val="24"/>
          <w:szCs w:val="24"/>
        </w:rPr>
        <w:t xml:space="preserve"> </w:t>
      </w:r>
      <w:r w:rsidRPr="00BA3AD7">
        <w:rPr>
          <w:rFonts w:ascii="Times New Roman" w:hAnsi="Times New Roman" w:cs="Times New Roman"/>
          <w:sz w:val="24"/>
          <w:szCs w:val="24"/>
        </w:rPr>
        <w:t xml:space="preserve">não foi observada, em sua versão original, em algumas economias em desenvolvimento, que apresentaram taxas de crescimento diferentes daquelas previstas pelo modelo. Essa incompatibilidade ocorreu pelo fato desta lei não ter incorporado, inicialmente, os efeitos dos fluxos de capitais. Como várias economias, principalmente aquelas em desenvolvimento, contam com poupança externa para crescer, este endividamento faz com que as mesmas cresçam mais, e mais rapidamente, do que a restrição no balanço de pagamentos imposta pela Lei de </w:t>
      </w:r>
      <w:r w:rsidR="00646C4E" w:rsidRPr="00BA3AD7">
        <w:rPr>
          <w:rFonts w:ascii="Times New Roman" w:hAnsi="Times New Roman" w:cs="Times New Roman"/>
          <w:sz w:val="24"/>
          <w:szCs w:val="24"/>
        </w:rPr>
        <w:t>Thirlwall</w:t>
      </w:r>
      <w:r w:rsidR="00376CC5" w:rsidRPr="00BA3AD7">
        <w:rPr>
          <w:rFonts w:ascii="Times New Roman" w:hAnsi="Times New Roman" w:cs="Times New Roman"/>
          <w:sz w:val="24"/>
          <w:szCs w:val="24"/>
        </w:rPr>
        <w:t xml:space="preserve"> </w:t>
      </w:r>
      <w:r w:rsidRPr="00BA3AD7">
        <w:rPr>
          <w:rFonts w:ascii="Times New Roman" w:hAnsi="Times New Roman" w:cs="Times New Roman"/>
          <w:sz w:val="24"/>
          <w:szCs w:val="24"/>
        </w:rPr>
        <w:t xml:space="preserve">previa. Desta forma, é importante que os fluxos de capitais sejam considerados em um modelo multissetorial, </w:t>
      </w:r>
      <w:r w:rsidR="00620DE4" w:rsidRPr="00BA3AD7">
        <w:rPr>
          <w:rFonts w:ascii="Times New Roman" w:hAnsi="Times New Roman" w:cs="Times New Roman"/>
          <w:sz w:val="24"/>
          <w:szCs w:val="24"/>
        </w:rPr>
        <w:t>a fim de</w:t>
      </w:r>
      <w:r w:rsidRPr="00BA3AD7">
        <w:rPr>
          <w:rFonts w:ascii="Times New Roman" w:hAnsi="Times New Roman" w:cs="Times New Roman"/>
          <w:sz w:val="24"/>
          <w:szCs w:val="24"/>
        </w:rPr>
        <w:t xml:space="preserve"> adequá-lo mais à realidade. </w:t>
      </w:r>
    </w:p>
    <w:p w:rsidR="00DF78B1" w:rsidRPr="00BA3AD7" w:rsidRDefault="00DF78B1" w:rsidP="00F9112A">
      <w:pPr>
        <w:spacing w:line="240" w:lineRule="auto"/>
        <w:ind w:firstLine="708"/>
        <w:contextualSpacing/>
        <w:jc w:val="both"/>
        <w:rPr>
          <w:rFonts w:ascii="Times New Roman" w:hAnsi="Times New Roman" w:cs="Times New Roman"/>
          <w:sz w:val="24"/>
          <w:szCs w:val="24"/>
        </w:rPr>
      </w:pPr>
      <w:r w:rsidRPr="00BA3AD7">
        <w:rPr>
          <w:rFonts w:ascii="Times New Roman" w:hAnsi="Times New Roman" w:cs="Times New Roman"/>
          <w:sz w:val="24"/>
          <w:szCs w:val="24"/>
        </w:rPr>
        <w:t>Araújo e Teixeira (2004) afirmam que, em um sistema dinâmico de economia aberta, a condição de demanda efetiva passa a ser dividida em duas partes: a condição de pleno emprego e a condição de despesa total da renda nacional, que pode ser gasta em produtos importados e, dessa forma, o cumprimento desta não implica na satisfação da condição de pleno emprego. Quando as duas condições são cumpridas simultaneamente, a condição de equilíbrio do balanço de pagamentos é também satisfeita.</w:t>
      </w:r>
    </w:p>
    <w:p w:rsidR="00DF78B1" w:rsidRPr="00BA3AD7" w:rsidRDefault="00DF78B1"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ab/>
        <w:t>O modelo parte da condição de pleno emprego:</w:t>
      </w:r>
    </w:p>
    <w:p w:rsidR="00DF78B1" w:rsidRPr="00BA3AD7" w:rsidRDefault="00DF78B1" w:rsidP="00F9112A">
      <w:pPr>
        <w:spacing w:after="0" w:line="240" w:lineRule="auto"/>
        <w:contextualSpacing/>
        <w:jc w:val="both"/>
        <w:rPr>
          <w:rFonts w:ascii="Times New Roman" w:hAnsi="Times New Roman" w:cs="Times New Roman"/>
          <w:sz w:val="24"/>
          <w:szCs w:val="24"/>
        </w:rPr>
      </w:pPr>
    </w:p>
    <w:p w:rsidR="00DF78B1" w:rsidRPr="00BA3AD7" w:rsidRDefault="007620D5" w:rsidP="00F9112A">
      <w:pPr>
        <w:spacing w:line="240" w:lineRule="auto"/>
        <w:contextualSpacing/>
        <w:jc w:val="both"/>
        <w:rPr>
          <w:rFonts w:ascii="Times New Roman" w:hAnsi="Times New Roman" w:cs="Times New Roman"/>
          <w:sz w:val="24"/>
          <w:szCs w:val="24"/>
        </w:rPr>
      </w:pP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en>
                </m:f>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j</m:t>
                            </m:r>
                          </m:sup>
                        </m:sSup>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j</m:t>
                                </m:r>
                              </m:sup>
                            </m:sSubSup>
                          </m:num>
                          <m:den>
                            <m:acc>
                              <m:accPr>
                                <m:ctrlPr>
                                  <w:rPr>
                                    <w:rFonts w:ascii="Cambria Math" w:hAnsi="Cambria Math" w:cs="Times New Roman"/>
                                    <w:i/>
                                    <w:sz w:val="24"/>
                                    <w:szCs w:val="24"/>
                                  </w:rPr>
                                </m:ctrlPr>
                              </m:accPr>
                              <m:e>
                                <m:r>
                                  <w:rPr>
                                    <w:rFonts w:ascii="Cambria Math" w:hAnsi="Cambria Math" w:cs="Times New Roman"/>
                                    <w:sz w:val="24"/>
                                    <w:szCs w:val="24"/>
                                  </w:rPr>
                                  <m:t>L</m:t>
                                </m:r>
                              </m:e>
                            </m:acc>
                          </m:den>
                        </m:f>
                      </m:e>
                    </m:d>
                  </m:e>
                </m:nary>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e>
        </m:nary>
        <m:r>
          <w:rPr>
            <w:rFonts w:ascii="Cambria Math" w:hAnsi="Cambria Math" w:cs="Times New Roman"/>
            <w:sz w:val="24"/>
            <w:szCs w:val="24"/>
          </w:rPr>
          <m:t>=1</m:t>
        </m:r>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(5)</w:t>
      </w:r>
    </w:p>
    <w:p w:rsidR="00DF78B1" w:rsidRPr="00BA3AD7" w:rsidRDefault="00AE66AD"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O</w:t>
      </w:r>
      <w:r w:rsidR="00DF78B1" w:rsidRPr="00BA3AD7">
        <w:rPr>
          <w:rFonts w:ascii="Times New Roman" w:hAnsi="Times New Roman" w:cs="Times New Roman"/>
          <w:sz w:val="24"/>
          <w:szCs w:val="24"/>
        </w:rPr>
        <w:t>nde</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en>
        </m:f>
      </m:oMath>
      <w:r w:rsidR="00DF78B1" w:rsidRPr="00BA3AD7">
        <w:rPr>
          <w:rFonts w:ascii="Times New Roman" w:hAnsi="Times New Roman" w:cs="Times New Roman"/>
          <w:sz w:val="24"/>
          <w:szCs w:val="24"/>
        </w:rPr>
        <w:t xml:space="preserve"> representam a demanda interna pelo bem </w:t>
      </w:r>
      <w:r w:rsidR="00DF78B1" w:rsidRPr="00BA3AD7">
        <w:rPr>
          <w:rFonts w:ascii="Times New Roman" w:hAnsi="Times New Roman" w:cs="Times New Roman"/>
          <w:i/>
          <w:sz w:val="24"/>
          <w:szCs w:val="24"/>
        </w:rPr>
        <w:t>i</w:t>
      </w:r>
      <w:r w:rsidR="00DF78B1" w:rsidRPr="00BA3AD7">
        <w:rPr>
          <w:rFonts w:ascii="Times New Roman" w:hAnsi="Times New Roman" w:cs="Times New Roman"/>
          <w:sz w:val="24"/>
          <w:szCs w:val="24"/>
        </w:rPr>
        <w:t xml:space="preserve"> produzido domesticamente, </w:t>
      </w:r>
      <m:oMath>
        <m:f>
          <m:fPr>
            <m:ctrlPr>
              <w:rPr>
                <w:rFonts w:ascii="Cambria Math" w:hAnsi="Cambria Math" w:cs="Times New Roman"/>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j</m:t>
                </m:r>
              </m:sup>
            </m:sSubSup>
          </m:num>
          <m:den>
            <m:acc>
              <m:accPr>
                <m:ctrlPr>
                  <w:rPr>
                    <w:rFonts w:ascii="Cambria Math" w:hAnsi="Cambria Math" w:cs="Times New Roman"/>
                    <w:sz w:val="24"/>
                    <w:szCs w:val="24"/>
                  </w:rPr>
                </m:ctrlPr>
              </m:accPr>
              <m:e>
                <m:r>
                  <m:rPr>
                    <m:sty m:val="p"/>
                  </m:rPr>
                  <w:rPr>
                    <w:rFonts w:ascii="Cambria Math" w:hAnsi="Cambria Math" w:cs="Times New Roman"/>
                    <w:sz w:val="24"/>
                    <w:szCs w:val="24"/>
                  </w:rPr>
                  <m:t>L</m:t>
                </m:r>
              </m:e>
            </m:acc>
          </m:den>
        </m:f>
      </m:oMath>
      <w:r w:rsidR="00DF78B1" w:rsidRPr="00BA3AD7">
        <w:rPr>
          <w:rFonts w:ascii="Times New Roman" w:hAnsi="Times New Roman" w:cs="Times New Roman"/>
          <w:sz w:val="24"/>
          <w:szCs w:val="24"/>
        </w:rPr>
        <w:t xml:space="preserve"> é o coeficiente de demanda externa pelo bem </w:t>
      </w:r>
      <w:r w:rsidR="00DF78B1" w:rsidRPr="00BA3AD7">
        <w:rPr>
          <w:rFonts w:ascii="Times New Roman" w:hAnsi="Times New Roman" w:cs="Times New Roman"/>
          <w:i/>
          <w:sz w:val="24"/>
          <w:szCs w:val="24"/>
        </w:rPr>
        <w:t>i</w:t>
      </w:r>
      <w:r w:rsidR="00DF78B1" w:rsidRPr="00BA3AD7">
        <w:rPr>
          <w:rFonts w:ascii="Times New Roman" w:hAnsi="Times New Roman" w:cs="Times New Roman"/>
          <w:sz w:val="24"/>
          <w:szCs w:val="24"/>
        </w:rPr>
        <w:t xml:space="preserve">do parceiro comercial </w:t>
      </w:r>
      <m:oMath>
        <m:r>
          <w:rPr>
            <w:rFonts w:ascii="Cambria Math" w:hAnsi="Cambria Math" w:cs="Times New Roman"/>
            <w:sz w:val="24"/>
            <w:szCs w:val="24"/>
          </w:rPr>
          <m:t>j</m:t>
        </m:r>
      </m:oMath>
      <w:r w:rsidR="00DF78B1" w:rsidRPr="00BA3AD7">
        <w:rPr>
          <w:rFonts w:ascii="Times New Roman" w:hAnsi="Times New Roman" w:cs="Times New Roman"/>
          <w:sz w:val="24"/>
          <w:szCs w:val="24"/>
        </w:rPr>
        <w:t xml:space="preserve">, sendo </w:t>
      </w:r>
      <m:oMath>
        <m:acc>
          <m:accPr>
            <m:ctrlPr>
              <w:rPr>
                <w:rFonts w:ascii="Cambria Math" w:hAnsi="Cambria Math" w:cs="Times New Roman"/>
                <w:i/>
                <w:sz w:val="24"/>
                <w:szCs w:val="24"/>
              </w:rPr>
            </m:ctrlPr>
          </m:accPr>
          <m:e>
            <m:r>
              <w:rPr>
                <w:rFonts w:ascii="Cambria Math" w:hAnsi="Cambria Math" w:cs="Times New Roman"/>
                <w:sz w:val="24"/>
                <w:szCs w:val="24"/>
              </w:rPr>
              <m:t>L</m:t>
            </m:r>
          </m:e>
        </m:acc>
      </m:oMath>
      <w:r w:rsidR="00DF78B1" w:rsidRPr="00BA3AD7">
        <w:rPr>
          <w:rFonts w:ascii="Times New Roman" w:hAnsi="Times New Roman" w:cs="Times New Roman"/>
          <w:sz w:val="24"/>
          <w:szCs w:val="24"/>
        </w:rPr>
        <w:t xml:space="preserve"> a quantidade empregada no setor </w:t>
      </w:r>
      <w:r w:rsidR="00DF78B1" w:rsidRPr="00BA3AD7">
        <w:rPr>
          <w:rFonts w:ascii="Times New Roman" w:hAnsi="Times New Roman" w:cs="Times New Roman"/>
          <w:i/>
          <w:sz w:val="24"/>
          <w:szCs w:val="24"/>
        </w:rPr>
        <w:t xml:space="preserve">i </w:t>
      </w:r>
      <w:r w:rsidR="00DF78B1" w:rsidRPr="00BA3AD7">
        <w:rPr>
          <w:rFonts w:ascii="Times New Roman" w:hAnsi="Times New Roman" w:cs="Times New Roman"/>
          <w:sz w:val="24"/>
          <w:szCs w:val="24"/>
        </w:rPr>
        <w:t>externo, e a população dos países da relação bilateral está relacionada por um coeficiente</w:t>
      </w:r>
      <w:r w:rsidR="000551EA" w:rsidRPr="00BA3AD7">
        <w:rPr>
          <w:rFonts w:ascii="Times New Roman" w:hAnsi="Times New Roman" w:cs="Times New Roman"/>
          <w:sz w:val="24"/>
          <w:szCs w:val="24"/>
        </w:rPr>
        <w:t xml:space="preserve"> </w:t>
      </w:r>
      <w:r w:rsidR="00DF78B1" w:rsidRPr="00BA3AD7">
        <w:rPr>
          <w:rFonts w:ascii="Times New Roman" w:hAnsi="Times New Roman" w:cs="Times New Roman"/>
          <w:sz w:val="24"/>
          <w:szCs w:val="24"/>
        </w:rPr>
        <w:t xml:space="preserve">de proporcionalidade </w:t>
      </w:r>
      <m:oMath>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j</m:t>
            </m:r>
          </m:sup>
        </m:sSup>
      </m:oMath>
      <w:r w:rsidR="00DF78B1" w:rsidRPr="00BA3AD7">
        <w:rPr>
          <w:rFonts w:ascii="Times New Roman" w:hAnsi="Times New Roman" w:cs="Times New Roman"/>
          <w:sz w:val="24"/>
          <w:szCs w:val="24"/>
        </w:rPr>
        <w:t>.</w:t>
      </w:r>
    </w:p>
    <w:p w:rsidR="00DF78B1" w:rsidRPr="00BA3AD7" w:rsidRDefault="00DF78B1"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ab/>
        <w:t>A condição do gasto total é dada por:</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7620D5" w:rsidP="00F9112A">
      <w:pPr>
        <w:spacing w:line="240" w:lineRule="auto"/>
        <w:contextualSpacing/>
        <w:jc w:val="both"/>
        <w:rPr>
          <w:rFonts w:ascii="Times New Roman" w:hAnsi="Times New Roman" w:cs="Times New Roman"/>
          <w:sz w:val="24"/>
          <w:szCs w:val="24"/>
        </w:rPr>
      </w:pP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en>
                </m:f>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i</m:t>
                            </m:r>
                          </m:sub>
                          <m:sup>
                            <m:r>
                              <w:rPr>
                                <w:rFonts w:ascii="Cambria Math" w:hAnsi="Cambria Math" w:cs="Times New Roman"/>
                                <w:sz w:val="24"/>
                                <w:szCs w:val="24"/>
                              </w:rPr>
                              <m:t>j</m:t>
                            </m:r>
                          </m:sup>
                        </m:sSubSup>
                      </m:num>
                      <m:den>
                        <m:r>
                          <w:rPr>
                            <w:rFonts w:ascii="Cambria Math" w:hAnsi="Cambria Math" w:cs="Times New Roman"/>
                            <w:sz w:val="24"/>
                            <w:szCs w:val="24"/>
                          </w:rPr>
                          <m:t>L</m:t>
                        </m:r>
                      </m:den>
                    </m:f>
                  </m:e>
                </m:nary>
              </m:e>
            </m:d>
          </m:e>
        </m:nary>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r>
          <w:rPr>
            <w:rFonts w:ascii="Cambria Math" w:hAnsi="Cambria Math" w:cs="Times New Roman"/>
            <w:sz w:val="24"/>
            <w:szCs w:val="24"/>
          </w:rPr>
          <m:t>=1</m:t>
        </m:r>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(6)</w:t>
      </w:r>
    </w:p>
    <w:p w:rsidR="00DF78B1" w:rsidRPr="00BA3AD7" w:rsidRDefault="00DF78B1"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Em que </w:t>
      </w:r>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i</m:t>
                </m:r>
              </m:sub>
              <m:sup>
                <m:r>
                  <w:rPr>
                    <w:rFonts w:ascii="Cambria Math" w:hAnsi="Cambria Math" w:cs="Times New Roman"/>
                    <w:sz w:val="24"/>
                    <w:szCs w:val="24"/>
                  </w:rPr>
                  <m:t>j</m:t>
                </m:r>
              </m:sup>
            </m:sSubSup>
          </m:num>
          <m:den>
            <m:r>
              <w:rPr>
                <w:rFonts w:ascii="Cambria Math" w:hAnsi="Cambria Math" w:cs="Times New Roman"/>
                <w:sz w:val="24"/>
                <w:szCs w:val="24"/>
              </w:rPr>
              <m:t>L</m:t>
            </m:r>
          </m:den>
        </m:f>
      </m:oMath>
      <w:r w:rsidRPr="00BA3AD7">
        <w:rPr>
          <w:rFonts w:ascii="Times New Roman" w:hAnsi="Times New Roman" w:cs="Times New Roman"/>
          <w:sz w:val="24"/>
          <w:szCs w:val="24"/>
        </w:rPr>
        <w:t xml:space="preserve"> é o coeficiente de demanda interna pelo bem </w:t>
      </w:r>
      <w:r w:rsidRPr="00BA3AD7">
        <w:rPr>
          <w:rFonts w:ascii="Times New Roman" w:hAnsi="Times New Roman" w:cs="Times New Roman"/>
          <w:i/>
          <w:sz w:val="24"/>
          <w:szCs w:val="24"/>
        </w:rPr>
        <w:t>i</w:t>
      </w:r>
      <w:r w:rsidRPr="00BA3AD7">
        <w:rPr>
          <w:rFonts w:ascii="Times New Roman" w:hAnsi="Times New Roman" w:cs="Times New Roman"/>
          <w:sz w:val="24"/>
          <w:szCs w:val="24"/>
        </w:rPr>
        <w:t xml:space="preserve"> produzido externamente.</w:t>
      </w:r>
    </w:p>
    <w:p w:rsidR="00DF78B1" w:rsidRPr="00BA3AD7" w:rsidRDefault="00DF78B1"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ab/>
        <w:t>Finalmente, a condição de equilíbrio da balança comercial expressa por setor:</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7620D5" w:rsidP="00F9112A">
      <w:pPr>
        <w:spacing w:line="240" w:lineRule="auto"/>
        <w:contextualSpacing/>
        <w:jc w:val="both"/>
        <w:rPr>
          <w:rFonts w:ascii="Times New Roman" w:eastAsiaTheme="minorEastAsia" w:hAnsi="Times New Roman" w:cs="Times New Roman"/>
          <w:sz w:val="24"/>
          <w:szCs w:val="24"/>
        </w:rPr>
      </w:pP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begChr m:val="["/>
                    <m:endChr m:val="]"/>
                    <m:ctrlPr>
                      <w:rPr>
                        <w:rFonts w:ascii="Cambria Math" w:hAnsi="Cambria Math" w:cs="Times New Roman"/>
                        <w:i/>
                        <w:sz w:val="24"/>
                        <w:szCs w:val="24"/>
                      </w:rPr>
                    </m:ctrlPr>
                  </m:dPr>
                  <m:e>
                    <m:r>
                      <w:rPr>
                        <w:rFonts w:ascii="Cambria Math" w:hAnsi="Cambria Math" w:cs="Times New Roman"/>
                        <w:sz w:val="24"/>
                        <w:szCs w:val="24"/>
                      </w:rPr>
                      <m:t>θ</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j</m:t>
                            </m:r>
                          </m:sup>
                        </m:sSup>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j</m:t>
                                </m:r>
                              </m:sup>
                            </m:sSubSup>
                          </m:num>
                          <m:den>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L</m:t>
                                    </m:r>
                                  </m:e>
                                </m:acc>
                              </m:e>
                              <m:sup>
                                <m:r>
                                  <w:rPr>
                                    <w:rFonts w:ascii="Cambria Math" w:hAnsi="Cambria Math" w:cs="Times New Roman"/>
                                    <w:sz w:val="24"/>
                                    <w:szCs w:val="24"/>
                                  </w:rPr>
                                  <m:t>j</m:t>
                                </m:r>
                              </m:sup>
                            </m:sSup>
                          </m:den>
                        </m:f>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i</m:t>
                                </m:r>
                              </m:sub>
                              <m:sup>
                                <m:r>
                                  <w:rPr>
                                    <w:rFonts w:ascii="Cambria Math" w:hAnsi="Cambria Math" w:cs="Times New Roman"/>
                                    <w:sz w:val="24"/>
                                    <w:szCs w:val="24"/>
                                  </w:rPr>
                                  <m:t>j</m:t>
                                </m:r>
                              </m:sup>
                            </m:sSubSup>
                          </m:num>
                          <m:den>
                            <m:r>
                              <w:rPr>
                                <w:rFonts w:ascii="Cambria Math" w:hAnsi="Cambria Math" w:cs="Times New Roman"/>
                                <w:sz w:val="24"/>
                                <w:szCs w:val="24"/>
                              </w:rPr>
                              <m:t>L</m:t>
                            </m:r>
                          </m:den>
                        </m:f>
                      </m:e>
                    </m:d>
                    <m:r>
                      <w:rPr>
                        <w:rFonts w:ascii="Cambria Math" w:hAnsi="Cambria Math" w:cs="Times New Roman"/>
                        <w:sz w:val="24"/>
                        <w:szCs w:val="24"/>
                      </w:rPr>
                      <m:t>+(1-θ)</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en>
                        </m:f>
                      </m:e>
                    </m:d>
                  </m:e>
                </m:d>
              </m:e>
            </m:nary>
          </m:e>
        </m:nary>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r>
          <w:rPr>
            <w:rFonts w:ascii="Cambria Math" w:hAnsi="Cambria Math" w:cs="Times New Roman"/>
            <w:sz w:val="24"/>
            <w:szCs w:val="24"/>
          </w:rPr>
          <m:t>=0</m:t>
        </m:r>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(7)</w:t>
      </w:r>
    </w:p>
    <w:p w:rsidR="00DF78B1" w:rsidRPr="00BA3AD7" w:rsidRDefault="00DF78B1" w:rsidP="00F9112A">
      <w:pPr>
        <w:spacing w:line="240" w:lineRule="auto"/>
        <w:contextualSpacing/>
        <w:jc w:val="both"/>
        <w:rPr>
          <w:rFonts w:ascii="Times New Roman" w:hAnsi="Times New Roman" w:cs="Times New Roman"/>
          <w:sz w:val="24"/>
          <w:szCs w:val="24"/>
        </w:rPr>
      </w:pPr>
      <w:r w:rsidRPr="00BA3AD7">
        <w:rPr>
          <w:rFonts w:ascii="Times New Roman" w:eastAsiaTheme="minorEastAsia" w:hAnsi="Times New Roman" w:cs="Times New Roman"/>
          <w:sz w:val="24"/>
          <w:szCs w:val="24"/>
        </w:rPr>
        <w:t xml:space="preserve">Em que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en>
        </m:f>
      </m:oMath>
      <w:r w:rsidRPr="00BA3AD7">
        <w:rPr>
          <w:rFonts w:ascii="Times New Roman" w:eastAsiaTheme="minorEastAsia" w:hAnsi="Times New Roman" w:cs="Times New Roman"/>
          <w:sz w:val="24"/>
          <w:szCs w:val="24"/>
        </w:rPr>
        <w:t xml:space="preserve"> é o coeficiente de fluxos de capitais do tipo </w:t>
      </w:r>
      <w:r w:rsidRPr="00BA3AD7">
        <w:rPr>
          <w:rFonts w:ascii="Times New Roman" w:hAnsi="Times New Roman" w:cs="Times New Roman"/>
          <w:i/>
          <w:sz w:val="24"/>
          <w:szCs w:val="24"/>
        </w:rPr>
        <w:t>i</w:t>
      </w:r>
      <w:r w:rsidRPr="00BA3AD7">
        <w:rPr>
          <w:rFonts w:ascii="Times New Roman" w:hAnsi="Times New Roman" w:cs="Times New Roman"/>
          <w:sz w:val="24"/>
          <w:szCs w:val="24"/>
        </w:rPr>
        <w:t>.</w:t>
      </w:r>
    </w:p>
    <w:p w:rsidR="00DF78B1" w:rsidRPr="00BA3AD7" w:rsidRDefault="00DF78B1"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ab/>
        <w:t>Em seguida, são apresentadas as funções de exportação e importação. A função de exportação é expressa por:</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7620D5" w:rsidP="00F9112A">
      <w:pPr>
        <w:spacing w:line="240" w:lineRule="auto"/>
        <w:contextualSpacing/>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den>
                        </m:f>
                      </m:e>
                    </m:d>
                  </m:e>
                  <m:sup>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m:t>
                        </m:r>
                      </m:sub>
                      <m:sup>
                        <m:r>
                          <w:rPr>
                            <w:rFonts w:ascii="Cambria Math" w:hAnsi="Cambria Math" w:cs="Times New Roman"/>
                            <w:sz w:val="24"/>
                            <w:szCs w:val="24"/>
                          </w:rPr>
                          <m:t>j</m:t>
                        </m:r>
                      </m:sup>
                    </m:sSubSup>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j</m:t>
                            </m:r>
                          </m:sup>
                        </m:sSup>
                      </m:e>
                    </m:d>
                  </m:e>
                  <m:sup>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j</m:t>
                        </m:r>
                      </m:sup>
                    </m:sSubSup>
                  </m:sup>
                </m:sSup>
                <m:r>
                  <w:rPr>
                    <w:rFonts w:ascii="Cambria Math" w:hAnsi="Cambria Math" w:cs="Times New Roman"/>
                    <w:sz w:val="24"/>
                    <w:szCs w:val="24"/>
                  </w:rPr>
                  <m:t xml:space="preserve">se: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e>
                <m:r>
                  <w:rPr>
                    <w:rFonts w:ascii="Cambria Math" w:hAnsi="Cambria Math" w:cs="Times New Roman"/>
                    <w:sz w:val="24"/>
                    <w:szCs w:val="24"/>
                  </w:rPr>
                  <m:t xml:space="preserve"> 0                       se: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eqArr>
          </m:e>
        </m:d>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F9112A"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(8)</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DF78B1"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Onde: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j</m:t>
            </m:r>
          </m:sup>
        </m:sSubSup>
      </m:oMath>
      <w:r w:rsidRPr="00BA3AD7">
        <w:rPr>
          <w:rFonts w:ascii="Times New Roman" w:hAnsi="Times New Roman" w:cs="Times New Roman"/>
          <w:sz w:val="24"/>
          <w:szCs w:val="24"/>
        </w:rPr>
        <w:t xml:space="preserve">é a demanda externa pelo bem </w:t>
      </w:r>
      <w:r w:rsidRPr="00BA3AD7">
        <w:rPr>
          <w:rFonts w:ascii="Times New Roman" w:hAnsi="Times New Roman" w:cs="Times New Roman"/>
          <w:i/>
          <w:sz w:val="24"/>
          <w:szCs w:val="24"/>
        </w:rPr>
        <w:t>i</w:t>
      </w:r>
      <w:r w:rsidRPr="00BA3AD7">
        <w:rPr>
          <w:rFonts w:ascii="Times New Roman" w:hAnsi="Times New Roman" w:cs="Times New Roman"/>
          <w:sz w:val="24"/>
          <w:szCs w:val="24"/>
        </w:rPr>
        <w:t xml:space="preserve"> produzido internamente,</w:t>
      </w:r>
      <m:oMath>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m:t>
            </m:r>
          </m:sub>
          <m:sup>
            <m:r>
              <w:rPr>
                <w:rFonts w:ascii="Cambria Math" w:hAnsi="Cambria Math" w:cs="Times New Roman"/>
                <w:sz w:val="24"/>
                <w:szCs w:val="24"/>
              </w:rPr>
              <m:t>j</m:t>
            </m:r>
          </m:sup>
        </m:sSubSup>
      </m:oMath>
      <w:r w:rsidRPr="00BA3AD7">
        <w:rPr>
          <w:rFonts w:ascii="Times New Roman" w:hAnsi="Times New Roman" w:cs="Times New Roman"/>
          <w:sz w:val="24"/>
          <w:szCs w:val="24"/>
        </w:rPr>
        <w:t xml:space="preserve"> é a elasticidade-preço da demanda por exportações do bem </w:t>
      </w:r>
      <w:r w:rsidRPr="00BA3AD7">
        <w:rPr>
          <w:rFonts w:ascii="Times New Roman" w:hAnsi="Times New Roman" w:cs="Times New Roman"/>
          <w:i/>
          <w:sz w:val="24"/>
          <w:szCs w:val="24"/>
        </w:rPr>
        <w:t>i</w:t>
      </w:r>
      <w:r w:rsidRPr="00BA3AD7">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&lt;0)</m:t>
        </m:r>
      </m:oMath>
      <w:r w:rsidRPr="00BA3AD7">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j</m:t>
            </m:r>
          </m:sup>
        </m:sSubSup>
      </m:oMath>
      <w:r w:rsidRPr="00BA3AD7">
        <w:rPr>
          <w:rFonts w:ascii="Times New Roman" w:hAnsi="Times New Roman" w:cs="Times New Roman"/>
          <w:sz w:val="24"/>
          <w:szCs w:val="24"/>
        </w:rPr>
        <w:t xml:space="preserve"> é a elasticidade-renda da demanda por exportações e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j</m:t>
            </m:r>
          </m:sup>
        </m:sSup>
      </m:oMath>
      <w:r w:rsidRPr="00BA3AD7">
        <w:rPr>
          <w:rFonts w:ascii="Times New Roman" w:hAnsi="Times New Roman" w:cs="Times New Roman"/>
          <w:sz w:val="24"/>
          <w:szCs w:val="24"/>
        </w:rPr>
        <w:t xml:space="preserve"> é a renda do parceiro comercial. Dividindo (8) pela população empregada do parceiro </w:t>
      </w:r>
      <w:proofErr w:type="gramStart"/>
      <w:r w:rsidRPr="00BA3AD7">
        <w:rPr>
          <w:rFonts w:ascii="Times New Roman" w:hAnsi="Times New Roman" w:cs="Times New Roman"/>
          <w:sz w:val="24"/>
          <w:szCs w:val="24"/>
        </w:rPr>
        <w:t xml:space="preserve">comercial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L</m:t>
                </m:r>
              </m:e>
            </m:acc>
          </m:e>
          <m:sup>
            <m:r>
              <w:rPr>
                <w:rFonts w:ascii="Cambria Math" w:hAnsi="Cambria Math" w:cs="Times New Roman"/>
                <w:sz w:val="24"/>
                <w:szCs w:val="24"/>
              </w:rPr>
              <m:t>j</m:t>
            </m:r>
          </m:sup>
        </m:sSup>
      </m:oMath>
      <w:r w:rsidRPr="00BA3AD7">
        <w:rPr>
          <w:rFonts w:ascii="Times New Roman" w:eastAsiaTheme="minorEastAsia" w:hAnsi="Times New Roman" w:cs="Times New Roman"/>
          <w:sz w:val="24"/>
          <w:szCs w:val="24"/>
        </w:rPr>
        <w:t>,</w:t>
      </w:r>
      <w:r w:rsidRPr="00BA3AD7">
        <w:rPr>
          <w:rFonts w:ascii="Times New Roman" w:hAnsi="Times New Roman" w:cs="Times New Roman"/>
          <w:sz w:val="24"/>
          <w:szCs w:val="24"/>
        </w:rPr>
        <w:t>obtém</w:t>
      </w:r>
      <w:proofErr w:type="gramEnd"/>
      <w:r w:rsidRPr="00BA3AD7">
        <w:rPr>
          <w:rFonts w:ascii="Times New Roman" w:hAnsi="Times New Roman" w:cs="Times New Roman"/>
          <w:sz w:val="24"/>
          <w:szCs w:val="24"/>
        </w:rPr>
        <w:t xml:space="preserve">-se o coeficiente de demanda externa </w:t>
      </w:r>
      <w:r w:rsidRPr="00BA3AD7">
        <w:rPr>
          <w:rFonts w:ascii="Times New Roman" w:hAnsi="Times New Roman" w:cs="Times New Roman"/>
          <w:i/>
          <w:sz w:val="24"/>
          <w:szCs w:val="24"/>
        </w:rPr>
        <w:t>per capita</w:t>
      </w:r>
      <w:r w:rsidRPr="00BA3AD7">
        <w:rPr>
          <w:rFonts w:ascii="Times New Roman" w:hAnsi="Times New Roman" w:cs="Times New Roman"/>
          <w:sz w:val="24"/>
          <w:szCs w:val="24"/>
        </w:rPr>
        <w:t xml:space="preserve"> do parceiro comercial pelo bem </w:t>
      </w:r>
      <w:r w:rsidRPr="00BA3AD7">
        <w:rPr>
          <w:rFonts w:ascii="Times New Roman" w:hAnsi="Times New Roman" w:cs="Times New Roman"/>
          <w:i/>
          <w:sz w:val="24"/>
          <w:szCs w:val="24"/>
        </w:rPr>
        <w:t>i:</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7620D5" w:rsidP="00F9112A">
      <w:pPr>
        <w:spacing w:line="240" w:lineRule="auto"/>
        <w:contextualSpacing/>
        <w:jc w:val="both"/>
        <w:rPr>
          <w:rFonts w:ascii="Times New Roman" w:hAnsi="Times New Roman" w:cs="Times New Roman"/>
          <w:sz w:val="24"/>
          <w:szCs w:val="24"/>
        </w:rPr>
      </w:pPr>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j</m:t>
                </m:r>
              </m:sup>
            </m:sSubSup>
          </m:num>
          <m:den>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L</m:t>
                    </m:r>
                  </m:e>
                </m:acc>
              </m:e>
              <m:sup>
                <m:r>
                  <w:rPr>
                    <w:rFonts w:ascii="Cambria Math" w:hAnsi="Cambria Math" w:cs="Times New Roman"/>
                    <w:sz w:val="24"/>
                    <w:szCs w:val="24"/>
                  </w:rPr>
                  <m:t>j</m:t>
                </m:r>
              </m:sup>
            </m:sSup>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den>
                        </m:f>
                      </m:e>
                    </m:d>
                  </m:e>
                  <m:sup>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m:t>
                        </m:r>
                      </m:sub>
                      <m:sup>
                        <m:r>
                          <w:rPr>
                            <w:rFonts w:ascii="Cambria Math" w:hAnsi="Cambria Math" w:cs="Times New Roman"/>
                            <w:sz w:val="24"/>
                            <w:szCs w:val="24"/>
                          </w:rPr>
                          <m:t>j</m:t>
                        </m:r>
                      </m:sup>
                    </m:sSubSup>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j</m:t>
                            </m:r>
                          </m:sup>
                        </m:sSup>
                      </m:e>
                    </m:d>
                  </m:e>
                  <m:sup>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j</m:t>
                        </m:r>
                      </m:sup>
                    </m:sSubSup>
                  </m:sup>
                </m:sSup>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L</m:t>
                            </m:r>
                          </m:e>
                        </m:acc>
                      </m:e>
                      <m:sup>
                        <m:r>
                          <w:rPr>
                            <w:rFonts w:ascii="Cambria Math" w:hAnsi="Cambria Math" w:cs="Times New Roman"/>
                            <w:sz w:val="24"/>
                            <w:szCs w:val="24"/>
                          </w:rPr>
                          <m:t>j</m:t>
                        </m:r>
                      </m:sup>
                    </m:sSup>
                  </m:e>
                  <m:sup>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-1</m:t>
                    </m:r>
                  </m:sup>
                </m:sSup>
                <m:r>
                  <w:rPr>
                    <w:rFonts w:ascii="Cambria Math" w:hAnsi="Cambria Math" w:cs="Times New Roman"/>
                    <w:sz w:val="24"/>
                    <w:szCs w:val="24"/>
                  </w:rPr>
                  <m:t xml:space="preserve">se: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e>
                <m:r>
                  <w:rPr>
                    <w:rFonts w:ascii="Cambria Math" w:hAnsi="Cambria Math" w:cs="Times New Roman"/>
                    <w:sz w:val="24"/>
                    <w:szCs w:val="24"/>
                  </w:rPr>
                  <m:t xml:space="preserve">                0                        se: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eqArr>
          </m:e>
        </m:d>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(9)</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DF78B1"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ab/>
        <w:t>A função de importação é dada por:</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7620D5" w:rsidP="00F9112A">
      <w:pPr>
        <w:spacing w:line="240" w:lineRule="auto"/>
        <w:contextualSpacing/>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en>
                        </m:f>
                      </m:e>
                    </m:d>
                  </m:e>
                  <m:sup>
                    <m:sSubSup>
                      <m:sSubSupPr>
                        <m:ctrlPr>
                          <w:rPr>
                            <w:rFonts w:ascii="Cambria Math" w:hAnsi="Cambria Math" w:cs="Times New Roman"/>
                            <w:i/>
                            <w:sz w:val="24"/>
                            <w:szCs w:val="24"/>
                          </w:rPr>
                        </m:ctrlPr>
                      </m:sSubSupPr>
                      <m:e>
                        <m:r>
                          <m:rPr>
                            <m:sty m:val="p"/>
                          </m:rPr>
                          <w:rPr>
                            <w:rFonts w:ascii="Cambria Math" w:hAnsi="Cambria Math" w:cs="Times New Roman"/>
                            <w:sz w:val="24"/>
                            <w:szCs w:val="24"/>
                          </w:rPr>
                          <m:t>Ψ</m:t>
                        </m:r>
                      </m:e>
                      <m:sub>
                        <m:r>
                          <w:rPr>
                            <w:rFonts w:ascii="Cambria Math" w:hAnsi="Cambria Math" w:cs="Times New Roman"/>
                            <w:sz w:val="24"/>
                            <w:szCs w:val="24"/>
                          </w:rPr>
                          <m:t>i</m:t>
                        </m:r>
                      </m:sub>
                      <m:sup>
                        <m:r>
                          <w:rPr>
                            <w:rFonts w:ascii="Cambria Math" w:hAnsi="Cambria Math" w:cs="Times New Roman"/>
                            <w:sz w:val="24"/>
                            <w:szCs w:val="24"/>
                          </w:rPr>
                          <m:t>j</m:t>
                        </m:r>
                      </m:sup>
                    </m:sSubSup>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e>
                    </m:d>
                  </m:e>
                  <m:sup>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j</m:t>
                        </m:r>
                      </m:sup>
                    </m:sSubSup>
                  </m:sup>
                </m:sSup>
                <m:r>
                  <w:rPr>
                    <w:rFonts w:ascii="Cambria Math" w:hAnsi="Cambria Math" w:cs="Times New Roman"/>
                    <w:sz w:val="24"/>
                    <w:szCs w:val="24"/>
                  </w:rPr>
                  <m:t xml:space="preserve">se: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e>
              <m:e>
                <m:r>
                  <w:rPr>
                    <w:rFonts w:ascii="Cambria Math" w:hAnsi="Cambria Math" w:cs="Times New Roman"/>
                    <w:sz w:val="24"/>
                    <w:szCs w:val="24"/>
                  </w:rPr>
                  <m:t xml:space="preserve">          0                     se: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e>
            </m:eqArr>
          </m:e>
        </m:d>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(10)</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DF78B1"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i</m:t>
            </m:r>
          </m:sub>
        </m:sSub>
      </m:oMath>
      <w:r w:rsidRPr="00BA3AD7">
        <w:rPr>
          <w:rFonts w:ascii="Times New Roman" w:hAnsi="Times New Roman" w:cs="Times New Roman"/>
          <w:sz w:val="24"/>
          <w:szCs w:val="24"/>
        </w:rPr>
        <w:t xml:space="preserve"> é a elasticidade-preço da demanda por importações pelo bem </w:t>
      </w:r>
      <w:r w:rsidRPr="00BA3AD7">
        <w:rPr>
          <w:rFonts w:ascii="Times New Roman" w:hAnsi="Times New Roman" w:cs="Times New Roman"/>
          <w:i/>
          <w:sz w:val="24"/>
          <w:szCs w:val="24"/>
        </w:rPr>
        <w:t>i</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 xml:space="preserve"> (Ψ</m:t>
            </m:r>
          </m:e>
          <m:sub>
            <m:r>
              <w:rPr>
                <w:rFonts w:ascii="Cambria Math" w:hAnsi="Cambria Math" w:cs="Times New Roman"/>
                <w:sz w:val="24"/>
                <w:szCs w:val="24"/>
              </w:rPr>
              <m:t>i</m:t>
            </m:r>
          </m:sub>
        </m:sSub>
        <m:r>
          <w:rPr>
            <w:rFonts w:ascii="Cambria Math" w:hAnsi="Cambria Math" w:cs="Times New Roman"/>
            <w:sz w:val="24"/>
            <w:szCs w:val="24"/>
          </w:rPr>
          <m:t>&lt;0)</m:t>
        </m:r>
      </m:oMath>
      <w:r w:rsidRPr="00BA3AD7">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oMath>
      <w:r w:rsidRPr="00BA3AD7">
        <w:rPr>
          <w:rFonts w:ascii="Times New Roman" w:hAnsi="Times New Roman" w:cs="Times New Roman"/>
          <w:sz w:val="24"/>
          <w:szCs w:val="24"/>
        </w:rPr>
        <w:t xml:space="preserve"> é a elasticidade-renda da demanda por importações do setor </w:t>
      </w:r>
      <w:r w:rsidRPr="00BA3AD7">
        <w:rPr>
          <w:rFonts w:ascii="Times New Roman" w:hAnsi="Times New Roman" w:cs="Times New Roman"/>
          <w:i/>
          <w:sz w:val="24"/>
          <w:szCs w:val="24"/>
        </w:rPr>
        <w:t>i</w:t>
      </w:r>
      <w:r w:rsidRPr="00BA3AD7">
        <w:rPr>
          <w:rFonts w:ascii="Times New Roman" w:hAnsi="Times New Roman" w:cs="Times New Roman"/>
          <w:sz w:val="24"/>
          <w:szCs w:val="24"/>
        </w:rPr>
        <w:t xml:space="preserve"> e </w:t>
      </w:r>
      <m:oMath>
        <m:r>
          <w:rPr>
            <w:rFonts w:ascii="Cambria Math" w:hAnsi="Cambria Math" w:cs="Times New Roman"/>
            <w:sz w:val="24"/>
            <w:szCs w:val="24"/>
          </w:rPr>
          <m:t>Y</m:t>
        </m:r>
      </m:oMath>
      <w:r w:rsidRPr="00BA3AD7">
        <w:rPr>
          <w:rFonts w:ascii="Times New Roman" w:hAnsi="Times New Roman" w:cs="Times New Roman"/>
          <w:sz w:val="24"/>
          <w:szCs w:val="24"/>
        </w:rPr>
        <w:t xml:space="preserve"> é a renda doméstica. Dividindo (10) pela população doméstica </w:t>
      </w:r>
      <m:oMath>
        <m:r>
          <w:rPr>
            <w:rFonts w:ascii="Cambria Math" w:hAnsi="Cambria Math" w:cs="Times New Roman"/>
            <w:sz w:val="24"/>
            <w:szCs w:val="24"/>
          </w:rPr>
          <m:t>L</m:t>
        </m:r>
      </m:oMath>
      <w:r w:rsidRPr="00BA3AD7">
        <w:rPr>
          <w:rFonts w:ascii="Times New Roman" w:hAnsi="Times New Roman" w:cs="Times New Roman"/>
          <w:sz w:val="24"/>
          <w:szCs w:val="24"/>
        </w:rPr>
        <w:t xml:space="preserve"> determina-se o coeficiente de importação </w:t>
      </w:r>
      <w:r w:rsidRPr="00BA3AD7">
        <w:rPr>
          <w:rFonts w:ascii="Times New Roman" w:hAnsi="Times New Roman" w:cs="Times New Roman"/>
          <w:i/>
          <w:sz w:val="24"/>
          <w:szCs w:val="24"/>
        </w:rPr>
        <w:t>per capita</w:t>
      </w:r>
      <w:r w:rsidRPr="00BA3AD7">
        <w:rPr>
          <w:rFonts w:ascii="Times New Roman" w:hAnsi="Times New Roman" w:cs="Times New Roman"/>
          <w:sz w:val="24"/>
          <w:szCs w:val="24"/>
        </w:rPr>
        <w:t xml:space="preserve"> do bem </w:t>
      </w:r>
      <w:r w:rsidRPr="00BA3AD7">
        <w:rPr>
          <w:rFonts w:ascii="Times New Roman" w:hAnsi="Times New Roman" w:cs="Times New Roman"/>
          <w:i/>
          <w:sz w:val="24"/>
          <w:szCs w:val="24"/>
        </w:rPr>
        <w:t>i:</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7620D5" w:rsidP="00F9112A">
      <w:pPr>
        <w:spacing w:line="240" w:lineRule="auto"/>
        <w:contextualSpacing/>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i</m:t>
                </m:r>
              </m:sub>
              <m:sup>
                <m:r>
                  <w:rPr>
                    <w:rFonts w:ascii="Cambria Math" w:hAnsi="Cambria Math" w:cs="Times New Roman"/>
                    <w:sz w:val="24"/>
                    <w:szCs w:val="24"/>
                  </w:rPr>
                  <m:t>j</m:t>
                </m:r>
              </m:sup>
            </m:sSubSup>
          </m:num>
          <m:den>
            <m:r>
              <w:rPr>
                <w:rFonts w:ascii="Cambria Math" w:hAnsi="Cambria Math" w:cs="Times New Roman"/>
                <w:sz w:val="24"/>
                <w:szCs w:val="24"/>
              </w:rPr>
              <m:t>L</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en>
                        </m:f>
                      </m:e>
                    </m:d>
                  </m:e>
                  <m:sup>
                    <m:sSubSup>
                      <m:sSubSupPr>
                        <m:ctrlPr>
                          <w:rPr>
                            <w:rFonts w:ascii="Cambria Math" w:hAnsi="Cambria Math" w:cs="Times New Roman"/>
                            <w:i/>
                            <w:sz w:val="24"/>
                            <w:szCs w:val="24"/>
                          </w:rPr>
                        </m:ctrlPr>
                      </m:sSubSupPr>
                      <m:e>
                        <m:r>
                          <w:rPr>
                            <w:rFonts w:ascii="Cambria Math" w:hAnsi="Cambria Math" w:cs="Times New Roman"/>
                            <w:sz w:val="24"/>
                            <w:szCs w:val="24"/>
                          </w:rPr>
                          <m:t>Ψ</m:t>
                        </m:r>
                      </m:e>
                      <m:sub>
                        <m:r>
                          <w:rPr>
                            <w:rFonts w:ascii="Cambria Math" w:hAnsi="Cambria Math" w:cs="Times New Roman"/>
                            <w:sz w:val="24"/>
                            <w:szCs w:val="24"/>
                          </w:rPr>
                          <m:t>i</m:t>
                        </m:r>
                      </m:sub>
                      <m:sup>
                        <m:r>
                          <w:rPr>
                            <w:rFonts w:ascii="Cambria Math" w:hAnsi="Cambria Math" w:cs="Times New Roman"/>
                            <w:sz w:val="24"/>
                            <w:szCs w:val="24"/>
                          </w:rPr>
                          <m:t>j</m:t>
                        </m:r>
                      </m:sup>
                    </m:sSubSup>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e>
                    </m:d>
                  </m:e>
                  <m:sup>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j</m:t>
                        </m:r>
                      </m:sup>
                    </m:sSubSup>
                  </m:sup>
                </m:sSup>
                <m:sSup>
                  <m:sSupPr>
                    <m:ctrlPr>
                      <w:rPr>
                        <w:rFonts w:ascii="Cambria Math" w:hAnsi="Cambria Math" w:cs="Times New Roman"/>
                        <w:i/>
                        <w:sz w:val="24"/>
                        <w:szCs w:val="24"/>
                      </w:rPr>
                    </m:ctrlPr>
                  </m:sSupPr>
                  <m:e>
                    <m:r>
                      <w:rPr>
                        <w:rFonts w:ascii="Cambria Math" w:hAnsi="Cambria Math" w:cs="Times New Roman"/>
                        <w:sz w:val="24"/>
                        <w:szCs w:val="24"/>
                      </w:rPr>
                      <m:t>L</m:t>
                    </m:r>
                  </m:e>
                  <m:sup>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-1</m:t>
                    </m:r>
                  </m:sup>
                </m:sSup>
                <m:r>
                  <w:rPr>
                    <w:rFonts w:ascii="Cambria Math" w:hAnsi="Cambria Math" w:cs="Times New Roman"/>
                    <w:sz w:val="24"/>
                    <w:szCs w:val="24"/>
                  </w:rPr>
                  <m:t xml:space="preserve">se: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e>
              <m:e>
                <m:r>
                  <w:rPr>
                    <w:rFonts w:ascii="Cambria Math" w:hAnsi="Cambria Math" w:cs="Times New Roman"/>
                    <w:sz w:val="24"/>
                    <w:szCs w:val="24"/>
                  </w:rPr>
                  <m:t xml:space="preserve">                0                             se: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e>
            </m:eqArr>
          </m:e>
        </m:d>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F9112A"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(11)</w:t>
      </w:r>
    </w:p>
    <w:p w:rsidR="00DF78B1" w:rsidRPr="00BA3AD7" w:rsidRDefault="00DF78B1" w:rsidP="00F9112A">
      <w:pPr>
        <w:spacing w:line="240" w:lineRule="auto"/>
        <w:contextualSpacing/>
        <w:jc w:val="both"/>
        <w:rPr>
          <w:rFonts w:ascii="Times New Roman" w:eastAsiaTheme="minorEastAsia" w:hAnsi="Times New Roman" w:cs="Times New Roman"/>
          <w:sz w:val="24"/>
          <w:szCs w:val="24"/>
        </w:rPr>
      </w:pPr>
    </w:p>
    <w:p w:rsidR="00F8590E" w:rsidRPr="00BA3AD7" w:rsidRDefault="00DF78B1" w:rsidP="00F9112A">
      <w:pPr>
        <w:spacing w:line="240" w:lineRule="auto"/>
        <w:ind w:firstLine="708"/>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O coeficiente de fluxos de financeiros </w:t>
      </w:r>
      <w:r w:rsidRPr="00BA3AD7">
        <w:rPr>
          <w:rFonts w:ascii="Times New Roman" w:hAnsi="Times New Roman" w:cs="Times New Roman"/>
          <w:i/>
          <w:sz w:val="24"/>
          <w:szCs w:val="24"/>
        </w:rPr>
        <w:t>per capita</w:t>
      </w:r>
      <w:r w:rsidRPr="00BA3AD7">
        <w:rPr>
          <w:rFonts w:ascii="Times New Roman" w:hAnsi="Times New Roman" w:cs="Times New Roman"/>
          <w:sz w:val="24"/>
          <w:szCs w:val="24"/>
        </w:rPr>
        <w:t xml:space="preserve"> pode ser descrito pela equação abaixo:</w:t>
      </w:r>
    </w:p>
    <w:p w:rsidR="0082727F" w:rsidRPr="00BA3AD7" w:rsidRDefault="0082727F" w:rsidP="00F9112A">
      <w:pPr>
        <w:spacing w:line="240" w:lineRule="auto"/>
        <w:ind w:firstLine="708"/>
        <w:contextualSpacing/>
        <w:jc w:val="both"/>
        <w:rPr>
          <w:rFonts w:ascii="Times New Roman" w:hAnsi="Times New Roman" w:cs="Times New Roman"/>
          <w:sz w:val="24"/>
          <w:szCs w:val="24"/>
        </w:rPr>
      </w:pPr>
    </w:p>
    <w:p w:rsidR="00DF78B1" w:rsidRPr="00BA3AD7" w:rsidRDefault="007620D5" w:rsidP="00F9112A">
      <w:pPr>
        <w:spacing w:line="240" w:lineRule="auto"/>
        <w:contextualSpacing/>
        <w:jc w:val="both"/>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en>
                          </m:f>
                        </m:e>
                        <m: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up>
                      </m:sSup>
                    </m:e>
                  </m:d>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ei</m:t>
                          </m:r>
                        </m:sub>
                      </m:sSub>
                      <m:r>
                        <w:rPr>
                          <w:rFonts w:ascii="Cambria Math" w:hAnsi="Cambria Math" w:cs="Times New Roman"/>
                          <w:sz w:val="24"/>
                          <w:szCs w:val="24"/>
                        </w:rPr>
                        <m:t>-1)</m:t>
                      </m:r>
                    </m:sup>
                  </m:sSup>
                </m:e>
                <m:e>
                  <m:r>
                    <w:rPr>
                      <w:rFonts w:ascii="Cambria Math" w:hAnsi="Cambria Math" w:cs="Times New Roman"/>
                      <w:sz w:val="24"/>
                      <w:szCs w:val="24"/>
                    </w:rPr>
                    <m:t xml:space="preserve">se  </m:t>
                  </m:r>
                  <m:sSub>
                    <m:sSubPr>
                      <m:ctrlPr>
                        <w:rPr>
                          <w:rFonts w:ascii="Cambria Math" w:hAnsi="Cambria Math" w:cs="Times New Roman"/>
                          <w:i/>
                          <w:sz w:val="24"/>
                          <w:szCs w:val="24"/>
                        </w:rPr>
                      </m:ctrlPr>
                    </m:sSubPr>
                    <m:e>
                      <m:r>
                        <w:rPr>
                          <w:rFonts w:ascii="Cambria Math" w:hAnsi="Cambria Math" w:cs="Times New Roman"/>
                          <w:sz w:val="24"/>
                          <w:szCs w:val="24"/>
                        </w:rPr>
                        <m:t>EmgK</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fi</m:t>
                      </m:r>
                    </m:sub>
                  </m:sSub>
                </m:e>
              </m:mr>
              <m:mr>
                <m:e>
                  <m:r>
                    <w:rPr>
                      <w:rFonts w:ascii="Cambria Math" w:hAnsi="Cambria Math" w:cs="Times New Roman"/>
                      <w:sz w:val="24"/>
                      <w:szCs w:val="24"/>
                    </w:rPr>
                    <m:t>0</m:t>
                  </m:r>
                </m:e>
                <m:e>
                  <m:r>
                    <w:rPr>
                      <w:rFonts w:ascii="Cambria Math" w:hAnsi="Cambria Math" w:cs="Times New Roman"/>
                      <w:sz w:val="24"/>
                      <w:szCs w:val="24"/>
                    </w:rPr>
                    <m:t>se</m:t>
                  </m:r>
                  <m:sSub>
                    <m:sSubPr>
                      <m:ctrlPr>
                        <w:rPr>
                          <w:rFonts w:ascii="Cambria Math" w:hAnsi="Cambria Math" w:cs="Times New Roman"/>
                          <w:i/>
                          <w:sz w:val="24"/>
                          <w:szCs w:val="24"/>
                        </w:rPr>
                      </m:ctrlPr>
                    </m:sSubPr>
                    <m:e>
                      <m:r>
                        <w:rPr>
                          <w:rFonts w:ascii="Cambria Math" w:hAnsi="Cambria Math" w:cs="Times New Roman"/>
                          <w:sz w:val="24"/>
                          <w:szCs w:val="24"/>
                        </w:rPr>
                        <m:t xml:space="preserve">  EmgK</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fi</m:t>
                      </m:r>
                    </m:sub>
                  </m:sSub>
                </m:e>
              </m:mr>
            </m:m>
          </m:e>
        </m:d>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(12)</w:t>
      </w:r>
    </w:p>
    <w:p w:rsidR="00F8590E" w:rsidRPr="00BA3AD7" w:rsidRDefault="00F8590E" w:rsidP="00F9112A">
      <w:pPr>
        <w:spacing w:line="240" w:lineRule="auto"/>
        <w:contextualSpacing/>
        <w:jc w:val="both"/>
        <w:rPr>
          <w:rFonts w:ascii="Times New Roman" w:hAnsi="Times New Roman" w:cs="Times New Roman"/>
          <w:sz w:val="24"/>
          <w:szCs w:val="24"/>
        </w:rPr>
      </w:pPr>
    </w:p>
    <w:p w:rsidR="00BA76F3" w:rsidRPr="00BA3AD7" w:rsidRDefault="00F8590E" w:rsidP="00F9112A">
      <w:pPr>
        <w:spacing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A equação (12) ilustra a comparação feita entre a eficiência marginal do capital em uma determinada firma e a taxa de juros internacional. Keynes (1982) define a eficiência marginal do capital como a relação entre a expectativa de ganhos futuros de um bem de capital e o custo de se produzir uma nova unidade desse bem (custo de reposição, ou preço de oferta). A relação entre a taxa de investimento agregado e a eficiência marginal do capital em geral é chamada de curva da demanda por investimento ou curva da eficiência marginal do capital. A taxa de investimento corrente tende a aumentar até que não haja mais bens de capital cuja eficiência marginal seja maior que a taxa de juros corrente, ou seja, “o investimento vai variar até aquele ponto da curva de demanda de investimento em que a eficiência marginal do capital em geral é igual à taxa de juros de mercado”. </w:t>
      </w:r>
      <w:r w:rsidR="00BA76F3" w:rsidRPr="00BA3AD7">
        <w:rPr>
          <w:rFonts w:ascii="Times New Roman" w:hAnsi="Times New Roman" w:cs="Times New Roman"/>
          <w:sz w:val="24"/>
          <w:szCs w:val="24"/>
        </w:rPr>
        <w:t>Assim, o investidor externo, comparando a taxa de juros internacional e a eficiência marginal do capital de uma determinada empresa doméstica, escolhe entre adquirir um título público de renda fixa ou adquirir ações de renda variável.</w:t>
      </w:r>
    </w:p>
    <w:p w:rsidR="00DF78B1" w:rsidRPr="00BA3AD7" w:rsidRDefault="00DF78B1" w:rsidP="00F9112A">
      <w:pPr>
        <w:spacing w:line="240" w:lineRule="auto"/>
        <w:ind w:firstLine="851"/>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À equação (9), aplica-se o logaritmo natural e deriva-se no tempo. Em seguida adota-se a seguinte convenção: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BA3AD7">
        <w:rPr>
          <w:rFonts w:ascii="Times New Roman" w:hAnsi="Times New Roman" w:cs="Times New Roman"/>
          <w:sz w:val="24"/>
          <w:szCs w:val="24"/>
        </w:rPr>
        <w:t>,</w:t>
      </w:r>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m:t>
                </m:r>
              </m:sub>
              <m:sup>
                <m:r>
                  <w:rPr>
                    <w:rFonts w:ascii="Cambria Math" w:hAnsi="Cambria Math" w:cs="Times New Roman"/>
                    <w:sz w:val="24"/>
                    <w:szCs w:val="24"/>
                  </w:rPr>
                  <m:t>j</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oMath>
      <w:r w:rsidRPr="00BA3AD7">
        <w:rPr>
          <w:rFonts w:ascii="Times New Roman" w:hAnsi="Times New Roman" w:cs="Times New Roman"/>
          <w:sz w:val="24"/>
          <w:szCs w:val="24"/>
        </w:rPr>
        <w:t xml:space="preserve">, </w:t>
      </w:r>
      <m:oMath>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E</m:t>
                </m:r>
              </m:e>
            </m:acc>
          </m:num>
          <m:den>
            <m:r>
              <w:rPr>
                <w:rFonts w:ascii="Cambria Math" w:hAnsi="Cambria Math" w:cs="Times New Roman"/>
                <w:sz w:val="24"/>
                <w:szCs w:val="24"/>
              </w:rPr>
              <m:t>E</m:t>
            </m:r>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e</m:t>
            </m:r>
          </m:sub>
          <m:sup>
            <m:r>
              <w:rPr>
                <w:rFonts w:ascii="Cambria Math" w:hAnsi="Cambria Math" w:cs="Times New Roman"/>
                <w:sz w:val="24"/>
                <w:szCs w:val="24"/>
              </w:rPr>
              <m:t>j</m:t>
            </m:r>
          </m:sup>
        </m:sSub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z</m:t>
                    </m:r>
                  </m:e>
                </m:acc>
              </m:e>
              <m:sup>
                <m:r>
                  <w:rPr>
                    <w:rFonts w:ascii="Cambria Math" w:hAnsi="Cambria Math" w:cs="Times New Roman"/>
                    <w:sz w:val="24"/>
                    <w:szCs w:val="24"/>
                  </w:rPr>
                  <m:t>j</m:t>
                </m:r>
              </m:sup>
            </m:sSup>
          </m:num>
          <m:den>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j</m:t>
                </m:r>
              </m:sup>
            </m:sSup>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t</m:t>
            </m:r>
          </m:sub>
          <m:sup>
            <m:r>
              <w:rPr>
                <w:rFonts w:ascii="Cambria Math" w:hAnsi="Cambria Math" w:cs="Times New Roman"/>
                <w:sz w:val="24"/>
                <w:szCs w:val="24"/>
              </w:rPr>
              <m:t>j</m:t>
            </m:r>
          </m:sup>
        </m:sSubSup>
      </m:oMath>
      <w:r w:rsidRPr="00BA3AD7">
        <w:rPr>
          <w:rFonts w:ascii="Times New Roman" w:hAnsi="Times New Roman" w:cs="Times New Roman"/>
          <w:sz w:val="24"/>
          <w:szCs w:val="24"/>
        </w:rPr>
        <w:t xml:space="preserve">, </w:t>
      </w:r>
      <m:oMath>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y</m:t>
                </m:r>
              </m:e>
            </m:acc>
          </m:num>
          <m:den>
            <m:r>
              <w:rPr>
                <w:rFonts w:ascii="Cambria Math" w:hAnsi="Cambria Math" w:cs="Times New Roman"/>
                <w:sz w:val="24"/>
                <w:szCs w:val="24"/>
              </w:rPr>
              <m:t>y</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Pr="00BA3AD7">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L</m:t>
                    </m:r>
                  </m:e>
                </m:acc>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g</m:t>
                </m:r>
              </m:e>
            </m:acc>
          </m:e>
          <m:sub>
            <m:r>
              <w:rPr>
                <w:rFonts w:ascii="Cambria Math" w:hAnsi="Cambria Math" w:cs="Times New Roman"/>
                <w:sz w:val="24"/>
                <w:szCs w:val="24"/>
              </w:rPr>
              <m:t>n</m:t>
            </m:r>
          </m:sub>
        </m:sSub>
      </m:oMath>
      <w:r w:rsidRPr="00BA3AD7">
        <w:rPr>
          <w:rFonts w:ascii="Times New Roman" w:hAnsi="Times New Roman" w:cs="Times New Roman"/>
          <w:sz w:val="24"/>
          <w:szCs w:val="24"/>
        </w:rPr>
        <w:t xml:space="preserve">, </w:t>
      </w:r>
      <m:oMath>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L</m:t>
                </m:r>
              </m:e>
            </m:acc>
          </m:num>
          <m:den>
            <m:r>
              <w:rPr>
                <w:rFonts w:ascii="Cambria Math" w:hAnsi="Cambria Math" w:cs="Times New Roman"/>
                <w:sz w:val="24"/>
                <w:szCs w:val="24"/>
              </w:rPr>
              <m:t>L</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oMath>
      <w:r w:rsidRPr="00BA3AD7">
        <w:rPr>
          <w:rFonts w:ascii="Times New Roman" w:hAnsi="Times New Roman" w:cs="Times New Roman"/>
          <w:sz w:val="24"/>
          <w:szCs w:val="24"/>
        </w:rPr>
        <w:t xml:space="preserve">. Feitos os algebrismos pode-se obter a taxa de crescimento da demanda por exportações </w:t>
      </w:r>
      <w:r w:rsidRPr="00BA3AD7">
        <w:rPr>
          <w:rFonts w:ascii="Times New Roman" w:hAnsi="Times New Roman" w:cs="Times New Roman"/>
          <w:i/>
          <w:sz w:val="24"/>
          <w:szCs w:val="24"/>
        </w:rPr>
        <w:t>per capita</w:t>
      </w:r>
      <w:r w:rsidRPr="00BA3AD7">
        <w:rPr>
          <w:rFonts w:ascii="Times New Roman" w:hAnsi="Times New Roman" w:cs="Times New Roman"/>
          <w:sz w:val="24"/>
          <w:szCs w:val="24"/>
        </w:rPr>
        <w:t xml:space="preserve"> do bem </w:t>
      </w:r>
      <w:r w:rsidRPr="00BA3AD7">
        <w:rPr>
          <w:rFonts w:ascii="Times New Roman" w:hAnsi="Times New Roman" w:cs="Times New Roman"/>
          <w:i/>
          <w:sz w:val="24"/>
          <w:szCs w:val="24"/>
        </w:rPr>
        <w:t>i</w:t>
      </w:r>
      <w:r w:rsidRPr="00BA3AD7">
        <w:rPr>
          <w:rFonts w:ascii="Times New Roman" w:hAnsi="Times New Roman" w:cs="Times New Roman"/>
          <w:sz w:val="24"/>
          <w:szCs w:val="24"/>
        </w:rPr>
        <w:t>.</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7620D5" w:rsidP="00F9112A">
      <w:pPr>
        <w:spacing w:line="240" w:lineRule="auto"/>
        <w:contextualSpacing/>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j</m:t>
                        </m:r>
                      </m:sup>
                    </m:sSubSup>
                  </m:num>
                  <m:den>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L</m:t>
                            </m:r>
                          </m:e>
                        </m:acc>
                      </m:e>
                      <m:sup>
                        <m:r>
                          <w:rPr>
                            <w:rFonts w:ascii="Cambria Math" w:hAnsi="Cambria Math" w:cs="Times New Roman"/>
                            <w:sz w:val="24"/>
                            <w:szCs w:val="24"/>
                          </w:rPr>
                          <m:t>j</m:t>
                        </m:r>
                      </m:sup>
                    </m:sSup>
                  </m:den>
                </m:f>
              </m:e>
            </m:acc>
          </m:num>
          <m:den>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j</m:t>
                    </m:r>
                  </m:sup>
                </m:sSubSup>
              </m:num>
              <m:den>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L</m:t>
                        </m:r>
                      </m:e>
                    </m:acc>
                  </m:e>
                  <m:sup>
                    <m:r>
                      <w:rPr>
                        <w:rFonts w:ascii="Cambria Math" w:hAnsi="Cambria Math" w:cs="Times New Roman"/>
                        <w:sz w:val="24"/>
                        <w:szCs w:val="24"/>
                      </w:rPr>
                      <m:t>j</m:t>
                    </m:r>
                  </m:sup>
                </m:sSup>
              </m:den>
            </m:f>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e</m:t>
                </m:r>
              </m:sub>
              <m:sup>
                <m:r>
                  <w:rPr>
                    <w:rFonts w:ascii="Cambria Math" w:hAnsi="Cambria Math" w:cs="Times New Roman"/>
                    <w:sz w:val="24"/>
                    <w:szCs w:val="24"/>
                  </w:rPr>
                  <m:t>j</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t</m:t>
                </m:r>
              </m:sub>
              <m:sup>
                <m:r>
                  <w:rPr>
                    <w:rFonts w:ascii="Cambria Math" w:hAnsi="Cambria Math" w:cs="Times New Roman"/>
                    <w:sz w:val="24"/>
                    <w:szCs w:val="24"/>
                  </w:rPr>
                  <m:t>j</m:t>
                </m:r>
              </m:sup>
            </m:sSubSup>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-1</m:t>
            </m:r>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g</m:t>
                </m:r>
              </m:e>
            </m:acc>
          </m:e>
          <m:sub>
            <m:r>
              <w:rPr>
                <w:rFonts w:ascii="Cambria Math" w:hAnsi="Cambria Math" w:cs="Times New Roman"/>
                <w:sz w:val="24"/>
                <w:szCs w:val="24"/>
              </w:rPr>
              <m:t>n</m:t>
            </m:r>
          </m:sub>
        </m:sSub>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(13)</w:t>
      </w:r>
    </w:p>
    <w:p w:rsidR="00557A8C" w:rsidRPr="00BA3AD7" w:rsidRDefault="00557A8C" w:rsidP="00F9112A">
      <w:pPr>
        <w:spacing w:line="240" w:lineRule="auto"/>
        <w:contextualSpacing/>
        <w:jc w:val="both"/>
        <w:rPr>
          <w:rFonts w:ascii="Times New Roman" w:hAnsi="Times New Roman" w:cs="Times New Roman"/>
          <w:sz w:val="24"/>
          <w:szCs w:val="24"/>
        </w:rPr>
      </w:pPr>
    </w:p>
    <w:p w:rsidR="00DF78B1" w:rsidRPr="00BA3AD7" w:rsidRDefault="006A38FB" w:rsidP="00F9112A">
      <w:pPr>
        <w:spacing w:line="240" w:lineRule="auto"/>
        <w:ind w:firstLine="708"/>
        <w:contextualSpacing/>
        <w:jc w:val="both"/>
        <w:rPr>
          <w:rFonts w:ascii="Times New Roman" w:hAnsi="Times New Roman" w:cs="Times New Roman"/>
          <w:sz w:val="24"/>
          <w:szCs w:val="24"/>
        </w:rPr>
      </w:pPr>
      <w:r w:rsidRPr="00BA3AD7">
        <w:rPr>
          <w:rFonts w:ascii="Times New Roman" w:hAnsi="Times New Roman" w:cs="Times New Roman"/>
          <w:sz w:val="24"/>
          <w:szCs w:val="24"/>
        </w:rPr>
        <w:t>Tomando</w:t>
      </w:r>
      <w:r w:rsidR="00DF78B1" w:rsidRPr="00BA3AD7">
        <w:rPr>
          <w:rFonts w:ascii="Times New Roman" w:hAnsi="Times New Roman" w:cs="Times New Roman"/>
          <w:sz w:val="24"/>
          <w:szCs w:val="24"/>
        </w:rPr>
        <w:t xml:space="preserve">-se que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g</m:t>
                </m:r>
              </m:e>
            </m:acc>
          </m:e>
          <m:sub>
            <m:r>
              <w:rPr>
                <w:rFonts w:ascii="Cambria Math" w:hAnsi="Cambria Math" w:cs="Times New Roman"/>
                <w:sz w:val="24"/>
                <w:szCs w:val="24"/>
              </w:rPr>
              <m:t>n</m:t>
            </m:r>
          </m:sub>
        </m:sSub>
        <m:r>
          <w:rPr>
            <w:rFonts w:ascii="Cambria Math" w:hAnsi="Cambria Math" w:cs="Times New Roman"/>
            <w:sz w:val="24"/>
            <w:szCs w:val="24"/>
          </w:rPr>
          <m:t>=0</m:t>
        </m:r>
      </m:oMath>
      <w:r w:rsidRPr="00BA3AD7">
        <w:rPr>
          <w:rFonts w:ascii="Times New Roman" w:hAnsi="Times New Roman" w:cs="Times New Roman"/>
          <w:sz w:val="24"/>
          <w:szCs w:val="24"/>
        </w:rPr>
        <w:t>, chega-se a</w:t>
      </w:r>
      <w:r w:rsidR="00DF78B1" w:rsidRPr="00BA3AD7">
        <w:rPr>
          <w:rFonts w:ascii="Times New Roman" w:hAnsi="Times New Roman" w:cs="Times New Roman"/>
          <w:sz w:val="24"/>
          <w:szCs w:val="24"/>
        </w:rPr>
        <w:t>:</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DF78B1" w:rsidP="00F9112A">
      <w:pPr>
        <w:spacing w:line="240" w:lineRule="auto"/>
        <w:contextualSpacing/>
        <w:jc w:val="both"/>
        <w:rPr>
          <w:rFonts w:ascii="Times New Roman" w:hAnsi="Times New Roman" w:cs="Times New Roman"/>
          <w:sz w:val="24"/>
          <w:szCs w:val="24"/>
        </w:rPr>
      </w:pPr>
      <m:oMath>
        <m:r>
          <w:rPr>
            <w:rFonts w:ascii="Cambria Math" w:hAnsi="Cambria Math" w:cs="Times New Roman"/>
            <w:sz w:val="24"/>
            <w:szCs w:val="24"/>
          </w:rPr>
          <m:t>g</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j</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it</m:t>
                    </m:r>
                  </m:sub>
                  <m:sup>
                    <m:r>
                      <w:rPr>
                        <w:rFonts w:ascii="Cambria Math" w:hAnsi="Cambria Math" w:cs="Times New Roman"/>
                        <w:sz w:val="24"/>
                        <w:szCs w:val="24"/>
                      </w:rPr>
                      <m:t>j</m:t>
                    </m:r>
                  </m:sup>
                </m:sSubSup>
              </m:den>
            </m:f>
          </m:e>
        </m:box>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e</m:t>
                </m:r>
              </m:sub>
              <m:sup>
                <m:r>
                  <w:rPr>
                    <w:rFonts w:ascii="Cambria Math" w:hAnsi="Cambria Math" w:cs="Times New Roman"/>
                    <w:sz w:val="24"/>
                    <w:szCs w:val="24"/>
                  </w:rPr>
                  <m:t>j</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t</m:t>
                </m:r>
              </m:sub>
              <m:sup>
                <m:r>
                  <w:rPr>
                    <w:rFonts w:ascii="Cambria Math" w:hAnsi="Cambria Math" w:cs="Times New Roman"/>
                    <w:sz w:val="24"/>
                    <w:szCs w:val="24"/>
                  </w:rPr>
                  <m:t>j</m:t>
                </m:r>
              </m:sup>
            </m:sSubSup>
          </m:e>
        </m:d>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(14)</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DF78B1"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ab/>
        <w:t>Fazendo o mesmo procedimento com a equação</w:t>
      </w:r>
      <w:r w:rsidR="00E46947" w:rsidRPr="00BA3AD7">
        <w:rPr>
          <w:rFonts w:ascii="Times New Roman" w:hAnsi="Times New Roman" w:cs="Times New Roman"/>
          <w:sz w:val="24"/>
          <w:szCs w:val="24"/>
        </w:rPr>
        <w:t xml:space="preserve"> (11</w:t>
      </w:r>
      <w:r w:rsidRPr="00BA3AD7">
        <w:rPr>
          <w:rFonts w:ascii="Times New Roman" w:hAnsi="Times New Roman" w:cs="Times New Roman"/>
          <w:sz w:val="24"/>
          <w:szCs w:val="24"/>
        </w:rPr>
        <w:t>):</w:t>
      </w:r>
    </w:p>
    <w:p w:rsidR="00DF78B1" w:rsidRPr="00BA3AD7" w:rsidRDefault="007620D5" w:rsidP="00F9112A">
      <w:pPr>
        <w:spacing w:line="240" w:lineRule="auto"/>
        <w:contextualSpacing/>
        <w:jc w:val="both"/>
        <w:rPr>
          <w:rFonts w:ascii="Times New Roman" w:hAnsi="Times New Roman" w:cs="Times New Roman"/>
          <w:sz w:val="24"/>
          <w:szCs w:val="24"/>
        </w:rPr>
      </w:pPr>
      <m:oMath>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i</m:t>
                        </m:r>
                      </m:sub>
                      <m:sup>
                        <m:r>
                          <w:rPr>
                            <w:rFonts w:ascii="Cambria Math" w:hAnsi="Cambria Math" w:cs="Times New Roman"/>
                            <w:sz w:val="24"/>
                            <w:szCs w:val="24"/>
                          </w:rPr>
                          <m:t>j</m:t>
                        </m:r>
                      </m:sup>
                    </m:sSubSup>
                  </m:num>
                  <m:den>
                    <m:r>
                      <w:rPr>
                        <w:rFonts w:ascii="Cambria Math" w:hAnsi="Cambria Math" w:cs="Times New Roman"/>
                        <w:sz w:val="24"/>
                        <w:szCs w:val="24"/>
                      </w:rPr>
                      <m:t>L</m:t>
                    </m:r>
                  </m:den>
                </m:f>
              </m:e>
            </m:acc>
          </m:num>
          <m:den>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i</m:t>
                    </m:r>
                  </m:sub>
                  <m:sup>
                    <m:r>
                      <w:rPr>
                        <w:rFonts w:ascii="Cambria Math" w:hAnsi="Cambria Math" w:cs="Times New Roman"/>
                        <w:sz w:val="24"/>
                        <w:szCs w:val="24"/>
                      </w:rPr>
                      <m:t>j</m:t>
                    </m:r>
                  </m:sup>
                </m:sSubSup>
              </m:num>
              <m:den>
                <m:r>
                  <w:rPr>
                    <w:rFonts w:ascii="Cambria Math" w:hAnsi="Cambria Math" w:cs="Times New Roman"/>
                    <w:sz w:val="24"/>
                    <w:szCs w:val="24"/>
                  </w:rPr>
                  <m:t>L</m:t>
                </m:r>
              </m:den>
            </m:f>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Ψ</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e</m:t>
                </m:r>
              </m:sub>
              <m:sup>
                <m:r>
                  <w:rPr>
                    <w:rFonts w:ascii="Cambria Math" w:hAnsi="Cambria Math" w:cs="Times New Roman"/>
                    <w:sz w:val="24"/>
                    <w:szCs w:val="24"/>
                  </w:rPr>
                  <m:t>j</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(15)</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DF78B1" w:rsidP="00F9112A">
      <w:pPr>
        <w:spacing w:line="240" w:lineRule="auto"/>
        <w:ind w:firstLine="708"/>
        <w:contextualSpacing/>
        <w:jc w:val="both"/>
        <w:rPr>
          <w:rFonts w:ascii="Times New Roman" w:hAnsi="Times New Roman" w:cs="Times New Roman"/>
          <w:sz w:val="24"/>
          <w:szCs w:val="24"/>
        </w:rPr>
      </w:pPr>
      <w:r w:rsidRPr="00BA3AD7">
        <w:rPr>
          <w:rFonts w:ascii="Times New Roman" w:hAnsi="Times New Roman" w:cs="Times New Roman"/>
          <w:sz w:val="24"/>
          <w:szCs w:val="24"/>
        </w:rPr>
        <w:t>Adota</w:t>
      </w:r>
      <w:r w:rsidR="006A38FB" w:rsidRPr="00BA3AD7">
        <w:rPr>
          <w:rFonts w:ascii="Times New Roman" w:hAnsi="Times New Roman" w:cs="Times New Roman"/>
          <w:sz w:val="24"/>
          <w:szCs w:val="24"/>
        </w:rPr>
        <w:t>ndo</w:t>
      </w:r>
      <w:r w:rsidRPr="00BA3AD7">
        <w:rPr>
          <w:rFonts w:ascii="Times New Roman" w:hAnsi="Times New Roman" w:cs="Times New Roman"/>
          <w:sz w:val="24"/>
          <w:szCs w:val="24"/>
        </w:rPr>
        <w:t xml:space="preserve">-se que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=0</m:t>
        </m:r>
      </m:oMath>
      <w:r w:rsidR="006A38FB" w:rsidRPr="00BA3AD7">
        <w:rPr>
          <w:rFonts w:ascii="Times New Roman" w:eastAsiaTheme="minorEastAsia" w:hAnsi="Times New Roman" w:cs="Times New Roman"/>
          <w:sz w:val="24"/>
          <w:szCs w:val="24"/>
        </w:rPr>
        <w:t>, obtem-se</w:t>
      </w:r>
      <w:r w:rsidRPr="00BA3AD7">
        <w:rPr>
          <w:rFonts w:ascii="Times New Roman" w:hAnsi="Times New Roman" w:cs="Times New Roman"/>
          <w:sz w:val="24"/>
          <w:szCs w:val="24"/>
        </w:rPr>
        <w:t>:</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DF78B1" w:rsidP="00F9112A">
      <w:pPr>
        <w:spacing w:line="240" w:lineRule="auto"/>
        <w:contextualSpacing/>
        <w:jc w:val="both"/>
        <w:rPr>
          <w:rFonts w:ascii="Times New Roman" w:hAnsi="Times New Roman" w:cs="Times New Roman"/>
          <w:sz w:val="24"/>
          <w:szCs w:val="24"/>
        </w:rPr>
      </w:pPr>
      <m:oMath>
        <m:r>
          <w:rPr>
            <w:rFonts w:ascii="Cambria Math" w:hAnsi="Cambria Math" w:cs="Times New Roman"/>
            <w:sz w:val="24"/>
            <w:szCs w:val="24"/>
          </w:rPr>
          <m:t>g</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it</m:t>
                    </m:r>
                  </m:sub>
                  <m:sup>
                    <m:r>
                      <w:rPr>
                        <w:rFonts w:ascii="Cambria Math" w:hAnsi="Cambria Math" w:cs="Times New Roman"/>
                        <w:sz w:val="24"/>
                        <w:szCs w:val="24"/>
                      </w:rPr>
                      <m:t>j</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den>
            </m:f>
          </m:e>
        </m:box>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Ψ</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e</m:t>
                </m:r>
              </m:sub>
              <m:sup>
                <m:r>
                  <w:rPr>
                    <w:rFonts w:ascii="Cambria Math" w:hAnsi="Cambria Math" w:cs="Times New Roman"/>
                    <w:sz w:val="24"/>
                    <w:szCs w:val="24"/>
                  </w:rPr>
                  <m:t>j</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(16)</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DF78B1"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ab/>
        <w:t>Fazendo, novamente, o mesmo procedimento com a equação (12), tem-se:</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7620D5" w:rsidP="00F9112A">
      <w:pPr>
        <w:spacing w:line="240" w:lineRule="auto"/>
        <w:contextualSpacing/>
        <w:jc w:val="both"/>
        <w:rPr>
          <w:rFonts w:ascii="Times New Roman" w:hAnsi="Times New Roman" w:cs="Times New Roman"/>
          <w:sz w:val="24"/>
          <w:szCs w:val="24"/>
        </w:rPr>
      </w:pPr>
      <m:oMath>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en>
                </m:f>
              </m:e>
            </m:acc>
          </m:num>
          <m:den>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en>
            </m:f>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oMath>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r>
      <w:r w:rsidR="00557A8C" w:rsidRPr="00BA3AD7">
        <w:rPr>
          <w:rFonts w:ascii="Times New Roman" w:eastAsiaTheme="minorEastAsia" w:hAnsi="Times New Roman" w:cs="Times New Roman"/>
          <w:sz w:val="24"/>
          <w:szCs w:val="24"/>
        </w:rPr>
        <w:tab/>
        <w:t>(17)</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6A38FB" w:rsidP="00F9112A">
      <w:pPr>
        <w:spacing w:line="240" w:lineRule="auto"/>
        <w:ind w:firstLine="708"/>
        <w:contextualSpacing/>
        <w:jc w:val="both"/>
        <w:rPr>
          <w:rFonts w:ascii="Times New Roman" w:hAnsi="Times New Roman" w:cs="Times New Roman"/>
          <w:sz w:val="24"/>
          <w:szCs w:val="24"/>
        </w:rPr>
      </w:pPr>
      <w:r w:rsidRPr="00BA3AD7">
        <w:rPr>
          <w:rFonts w:ascii="Times New Roman" w:hAnsi="Times New Roman" w:cs="Times New Roman"/>
          <w:sz w:val="24"/>
          <w:szCs w:val="24"/>
        </w:rPr>
        <w:t>Novamente, assumindo</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=0</m:t>
        </m:r>
      </m:oMath>
      <w:r w:rsidRPr="00BA3AD7">
        <w:rPr>
          <w:rFonts w:ascii="Times New Roman" w:hAnsi="Times New Roman" w:cs="Times New Roman"/>
          <w:sz w:val="24"/>
          <w:szCs w:val="24"/>
        </w:rPr>
        <w:t>, encontra-se</w:t>
      </w:r>
      <w:r w:rsidR="00DF78B1" w:rsidRPr="00BA3AD7">
        <w:rPr>
          <w:rFonts w:ascii="Times New Roman" w:hAnsi="Times New Roman" w:cs="Times New Roman"/>
          <w:sz w:val="24"/>
          <w:szCs w:val="24"/>
        </w:rPr>
        <w:t>:</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DF78B1" w:rsidP="00F9112A">
      <w:pPr>
        <w:spacing w:line="240" w:lineRule="auto"/>
        <w:ind w:right="-1"/>
        <w:contextualSpacing/>
        <w:jc w:val="both"/>
        <w:rPr>
          <w:rFonts w:ascii="Times New Roman" w:hAnsi="Times New Roman" w:cs="Times New Roman"/>
          <w:sz w:val="24"/>
          <w:szCs w:val="24"/>
        </w:rPr>
      </w:pPr>
      <m:oMath>
        <m:r>
          <w:rPr>
            <w:rFonts w:ascii="Cambria Math" w:hAnsi="Cambria Math" w:cs="Times New Roman"/>
            <w:sz w:val="24"/>
            <w:szCs w:val="24"/>
          </w:rPr>
          <w:lastRenderedPageBreak/>
          <m:t>g</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en>
            </m:f>
          </m:e>
        </m:box>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091C42" w:rsidRPr="00BA3AD7">
        <w:rPr>
          <w:rFonts w:ascii="Times New Roman" w:eastAsiaTheme="minorEastAsia" w:hAnsi="Times New Roman" w:cs="Times New Roman"/>
          <w:sz w:val="24"/>
          <w:szCs w:val="24"/>
        </w:rPr>
        <w:tab/>
      </w:r>
      <w:r w:rsidR="00091C42" w:rsidRPr="00BA3AD7">
        <w:rPr>
          <w:rFonts w:ascii="Times New Roman" w:eastAsiaTheme="minorEastAsia" w:hAnsi="Times New Roman" w:cs="Times New Roman"/>
          <w:sz w:val="24"/>
          <w:szCs w:val="24"/>
        </w:rPr>
        <w:tab/>
      </w:r>
      <w:r w:rsidR="00091C42" w:rsidRPr="00BA3AD7">
        <w:rPr>
          <w:rFonts w:ascii="Times New Roman" w:eastAsiaTheme="minorEastAsia" w:hAnsi="Times New Roman" w:cs="Times New Roman"/>
          <w:sz w:val="24"/>
          <w:szCs w:val="24"/>
        </w:rPr>
        <w:tab/>
      </w:r>
      <w:r w:rsidR="00091C42"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091C42" w:rsidRPr="00BA3AD7">
        <w:rPr>
          <w:rFonts w:ascii="Times New Roman" w:eastAsiaTheme="minorEastAsia" w:hAnsi="Times New Roman" w:cs="Times New Roman"/>
          <w:sz w:val="24"/>
          <w:szCs w:val="24"/>
        </w:rPr>
        <w:tab/>
      </w:r>
      <w:r w:rsidR="00091C42"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091C42" w:rsidRPr="00BA3AD7">
        <w:rPr>
          <w:rFonts w:ascii="Times New Roman" w:eastAsiaTheme="minorEastAsia" w:hAnsi="Times New Roman" w:cs="Times New Roman"/>
          <w:sz w:val="24"/>
          <w:szCs w:val="24"/>
        </w:rPr>
        <w:tab/>
      </w:r>
      <w:r w:rsidR="00091C42"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(18)</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DF78B1" w:rsidP="00F9112A">
      <w:pPr>
        <w:spacing w:line="240" w:lineRule="auto"/>
        <w:ind w:firstLine="708"/>
        <w:contextualSpacing/>
        <w:jc w:val="both"/>
        <w:rPr>
          <w:rFonts w:ascii="Times New Roman" w:hAnsi="Times New Roman" w:cs="Times New Roman"/>
          <w:sz w:val="24"/>
          <w:szCs w:val="24"/>
        </w:rPr>
      </w:pPr>
      <w:r w:rsidRPr="00BA3AD7">
        <w:rPr>
          <w:rFonts w:ascii="Times New Roman" w:hAnsi="Times New Roman" w:cs="Times New Roman"/>
          <w:sz w:val="24"/>
          <w:szCs w:val="24"/>
        </w:rPr>
        <w:t>Retornando à condição de equilíbrio da balança comercial e derivando no tempo essa condição:</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7620D5" w:rsidP="00F9112A">
      <w:pPr>
        <w:spacing w:line="240" w:lineRule="auto"/>
        <w:contextualSpacing/>
        <w:jc w:val="both"/>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begChr m:val="{"/>
                    <m:endChr m:val="}"/>
                    <m:ctrlPr>
                      <w:rPr>
                        <w:rFonts w:ascii="Cambria Math" w:hAnsi="Cambria Math" w:cs="Times New Roman"/>
                        <w:i/>
                        <w:sz w:val="24"/>
                        <w:szCs w:val="24"/>
                      </w:rPr>
                    </m:ctrlPr>
                  </m:dPr>
                  <m:e>
                    <m:r>
                      <w:rPr>
                        <w:rFonts w:ascii="Cambria Math" w:hAnsi="Cambria Math" w:cs="Times New Roman"/>
                        <w:sz w:val="24"/>
                        <w:szCs w:val="24"/>
                      </w:rPr>
                      <m:t>θ</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j</m:t>
                            </m:r>
                          </m:sup>
                        </m:sSup>
                        <m:r>
                          <w:rPr>
                            <w:rFonts w:ascii="Cambria Math" w:hAnsi="Cambria Math" w:cs="Times New Roman"/>
                            <w:sz w:val="24"/>
                            <w:szCs w:val="24"/>
                          </w:rPr>
                          <m:t>g</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j</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it</m:t>
                                    </m:r>
                                  </m:sub>
                                  <m:sup>
                                    <m:r>
                                      <w:rPr>
                                        <w:rFonts w:ascii="Cambria Math" w:hAnsi="Cambria Math" w:cs="Times New Roman"/>
                                        <w:sz w:val="24"/>
                                        <w:szCs w:val="24"/>
                                      </w:rPr>
                                      <m:t>j</m:t>
                                    </m:r>
                                  </m:sup>
                                </m:sSubSup>
                              </m:den>
                            </m:f>
                          </m:e>
                        </m:box>
                        <m:r>
                          <w:rPr>
                            <w:rFonts w:ascii="Cambria Math" w:hAnsi="Cambria Math" w:cs="Times New Roman"/>
                            <w:sz w:val="24"/>
                            <w:szCs w:val="24"/>
                          </w:rPr>
                          <m:t>-g</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it</m:t>
                                    </m:r>
                                  </m:sub>
                                  <m:sup>
                                    <m:r>
                                      <w:rPr>
                                        <w:rFonts w:ascii="Cambria Math" w:hAnsi="Cambria Math" w:cs="Times New Roman"/>
                                        <w:sz w:val="24"/>
                                        <w:szCs w:val="24"/>
                                      </w:rPr>
                                      <m:t>j</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den>
                            </m:f>
                          </m:e>
                        </m:box>
                      </m:e>
                    </m:d>
                    <m:r>
                      <w:rPr>
                        <w:rFonts w:ascii="Cambria Math" w:hAnsi="Cambria Math" w:cs="Times New Roman"/>
                        <w:sz w:val="24"/>
                        <w:szCs w:val="24"/>
                      </w:rPr>
                      <m:t>+(1-θ)g</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en>
                        </m:f>
                      </m:e>
                    </m:box>
                  </m:e>
                </m:d>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e>
            </m:nary>
          </m:e>
        </m:nary>
        <m:r>
          <w:rPr>
            <w:rFonts w:ascii="Cambria Math" w:hAnsi="Cambria Math" w:cs="Times New Roman"/>
            <w:sz w:val="24"/>
            <w:szCs w:val="24"/>
          </w:rPr>
          <m:t xml:space="preserve">=0  </m:t>
        </m:r>
      </m:oMath>
      <w:r w:rsidR="00091C42" w:rsidRPr="00BA3AD7">
        <w:rPr>
          <w:rFonts w:ascii="Times New Roman" w:eastAsiaTheme="minorEastAsia" w:hAnsi="Times New Roman" w:cs="Times New Roman"/>
          <w:sz w:val="24"/>
          <w:szCs w:val="24"/>
        </w:rPr>
        <w:tab/>
      </w:r>
      <w:r w:rsidR="00091C42"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091C42" w:rsidRPr="00BA3AD7">
        <w:rPr>
          <w:rFonts w:ascii="Times New Roman" w:eastAsiaTheme="minorEastAsia" w:hAnsi="Times New Roman" w:cs="Times New Roman"/>
          <w:sz w:val="24"/>
          <w:szCs w:val="24"/>
        </w:rPr>
        <w:tab/>
      </w:r>
      <w:r w:rsidR="00091C42" w:rsidRPr="00BA3AD7">
        <w:rPr>
          <w:rFonts w:ascii="Times New Roman" w:eastAsiaTheme="minorEastAsia" w:hAnsi="Times New Roman" w:cs="Times New Roman"/>
          <w:sz w:val="24"/>
          <w:szCs w:val="24"/>
        </w:rPr>
        <w:tab/>
        <w:t>(19)</w:t>
      </w:r>
    </w:p>
    <w:p w:rsidR="00091C42" w:rsidRPr="00BA3AD7" w:rsidRDefault="00091C42" w:rsidP="00F9112A">
      <w:pPr>
        <w:spacing w:line="240" w:lineRule="auto"/>
        <w:contextualSpacing/>
        <w:jc w:val="both"/>
        <w:rPr>
          <w:rFonts w:ascii="Times New Roman" w:hAnsi="Times New Roman" w:cs="Times New Roman"/>
          <w:sz w:val="24"/>
          <w:szCs w:val="24"/>
        </w:rPr>
      </w:pPr>
    </w:p>
    <w:p w:rsidR="00DF78B1" w:rsidRPr="00BA3AD7" w:rsidRDefault="00DF78B1"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ab/>
        <w:t>Substituindo (14), (16) e (18) em (19):</w:t>
      </w:r>
    </w:p>
    <w:p w:rsidR="00DF78B1" w:rsidRPr="00BA3AD7" w:rsidRDefault="007620D5" w:rsidP="00F9112A">
      <w:pPr>
        <w:spacing w:line="240" w:lineRule="auto"/>
        <w:ind w:right="-852"/>
        <w:contextualSpacing/>
        <w:jc w:val="both"/>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begChr m:val="{"/>
                      <m:endChr m:val="}"/>
                      <m:ctrlPr>
                        <w:rPr>
                          <w:rFonts w:ascii="Cambria Math" w:hAnsi="Cambria Math" w:cs="Times New Roman"/>
                          <w:i/>
                          <w:sz w:val="24"/>
                          <w:szCs w:val="24"/>
                        </w:rPr>
                      </m:ctrlPr>
                    </m:dPr>
                    <m:e>
                      <m:r>
                        <w:rPr>
                          <w:rFonts w:ascii="Cambria Math" w:hAnsi="Cambria Math" w:cs="Times New Roman"/>
                          <w:sz w:val="24"/>
                          <w:szCs w:val="24"/>
                        </w:rPr>
                        <m:t>θ</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e</m:t>
                                  </m:r>
                                </m:sub>
                                <m:sup>
                                  <m:r>
                                    <w:rPr>
                                      <w:rFonts w:ascii="Cambria Math" w:hAnsi="Cambria Math" w:cs="Times New Roman"/>
                                      <w:sz w:val="24"/>
                                      <w:szCs w:val="24"/>
                                    </w:rPr>
                                    <m:t>j</m:t>
                                  </m:r>
                                </m:sup>
                              </m:sSub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t</m:t>
                                  </m:r>
                                </m:sub>
                                <m:sup>
                                  <m:r>
                                    <w:rPr>
                                      <w:rFonts w:ascii="Cambria Math" w:hAnsi="Cambria Math" w:cs="Times New Roman"/>
                                      <w:sz w:val="24"/>
                                      <w:szCs w:val="24"/>
                                    </w:rPr>
                                    <m:t>j</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Ψ</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e</m:t>
                                  </m:r>
                                </m:sub>
                                <m:sup>
                                  <m:r>
                                    <w:rPr>
                                      <w:rFonts w:ascii="Cambria Math" w:hAnsi="Cambria Math" w:cs="Times New Roman"/>
                                      <w:sz w:val="24"/>
                                      <w:szCs w:val="24"/>
                                    </w:rPr>
                                    <m:t>j</m:t>
                                  </m:r>
                                </m:sup>
                              </m:sSub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1-θ</m:t>
                          </m:r>
                        </m:e>
                      </m: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e>
              </m:nary>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r>
                <w:rPr>
                  <w:rFonts w:ascii="Cambria Math" w:hAnsi="Cambria Math" w:cs="Times New Roman"/>
                  <w:sz w:val="24"/>
                  <w:szCs w:val="24"/>
                </w:rPr>
                <m:t>=0</m:t>
              </m:r>
            </m:e>
          </m:nary>
        </m:oMath>
      </m:oMathPara>
    </w:p>
    <w:p w:rsidR="00DF78B1" w:rsidRPr="00BA3AD7" w:rsidRDefault="00091C42" w:rsidP="00F9112A">
      <w:pPr>
        <w:spacing w:line="240" w:lineRule="auto"/>
        <w:ind w:right="-852"/>
        <w:contextualSpacing/>
        <w:jc w:val="both"/>
        <w:rPr>
          <w:rFonts w:ascii="Times New Roman" w:eastAsiaTheme="minorEastAsia" w:hAnsi="Times New Roman" w:cs="Times New Roman"/>
          <w:sz w:val="24"/>
          <w:szCs w:val="24"/>
        </w:rPr>
      </w:pP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00DF78B1" w:rsidRPr="00BA3AD7">
        <w:rPr>
          <w:rFonts w:ascii="Times New Roman" w:eastAsiaTheme="minorEastAsia" w:hAnsi="Times New Roman" w:cs="Times New Roman"/>
          <w:sz w:val="24"/>
          <w:szCs w:val="24"/>
        </w:rPr>
        <w:t>(20)</w:t>
      </w:r>
    </w:p>
    <w:p w:rsidR="00DF78B1" w:rsidRPr="00BA3AD7" w:rsidRDefault="00DF78B1" w:rsidP="00F9112A">
      <w:pPr>
        <w:spacing w:line="240" w:lineRule="auto"/>
        <w:ind w:right="-852"/>
        <w:contextualSpacing/>
        <w:jc w:val="both"/>
        <w:rPr>
          <w:rFonts w:ascii="Times New Roman" w:eastAsiaTheme="minorEastAsia" w:hAnsi="Times New Roman" w:cs="Times New Roman"/>
          <w:sz w:val="24"/>
          <w:szCs w:val="24"/>
        </w:rPr>
      </w:pPr>
    </w:p>
    <w:p w:rsidR="00DF78B1" w:rsidRPr="00BA3AD7" w:rsidRDefault="007620D5" w:rsidP="00F9112A">
      <w:pPr>
        <w:spacing w:line="240" w:lineRule="auto"/>
        <w:contextualSpacing/>
        <w:jc w:val="both"/>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r>
                    <w:rPr>
                      <w:rFonts w:ascii="Cambria Math" w:hAnsi="Cambria Math" w:cs="Times New Roman"/>
                      <w:sz w:val="24"/>
                      <w:szCs w:val="24"/>
                    </w:rPr>
                    <m:t>{θ[</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Ψ</m:t>
                          </m:r>
                        </m:e>
                        <m:sub>
                          <m:r>
                            <w:rPr>
                              <w:rFonts w:ascii="Cambria Math" w:hAnsi="Cambria Math" w:cs="Times New Roman"/>
                              <w:sz w:val="24"/>
                              <w:szCs w:val="24"/>
                            </w:rPr>
                            <m:t>i</m:t>
                          </m:r>
                        </m:sub>
                        <m:sup>
                          <m:r>
                            <w:rPr>
                              <w:rFonts w:ascii="Cambria Math" w:hAnsi="Cambria Math" w:cs="Times New Roman"/>
                              <w:sz w:val="24"/>
                              <w:szCs w:val="24"/>
                            </w:rPr>
                            <m:t>j</m:t>
                          </m:r>
                        </m:sup>
                      </m:sSub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e</m:t>
                          </m:r>
                        </m:sub>
                        <m:sup>
                          <m:r>
                            <w:rPr>
                              <w:rFonts w:ascii="Cambria Math" w:hAnsi="Cambria Math" w:cs="Times New Roman"/>
                              <w:sz w:val="24"/>
                              <w:szCs w:val="24"/>
                            </w:rPr>
                            <m:t>j</m:t>
                          </m:r>
                        </m:sup>
                      </m:sSub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t</m:t>
                          </m:r>
                        </m:sub>
                        <m:sup>
                          <m:r>
                            <w:rPr>
                              <w:rFonts w:ascii="Cambria Math" w:hAnsi="Cambria Math" w:cs="Times New Roman"/>
                              <w:sz w:val="24"/>
                              <w:szCs w:val="24"/>
                            </w:rPr>
                            <m:t>j</m:t>
                          </m:r>
                        </m:sup>
                      </m:sSubSup>
                    </m:e>
                  </m:d>
                </m:e>
              </m:nary>
              <m:r>
                <w:rPr>
                  <w:rFonts w:ascii="Cambria Math" w:hAnsi="Cambria Math" w:cs="Times New Roman"/>
                  <w:sz w:val="24"/>
                  <w:szCs w:val="24"/>
                </w:rPr>
                <m:t>]+(1-θ)</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e>
              </m:nary>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e>
          </m:nary>
        </m:oMath>
      </m:oMathPara>
    </w:p>
    <w:p w:rsidR="00091C42" w:rsidRPr="00BA3AD7" w:rsidRDefault="00091C42" w:rsidP="00F9112A">
      <w:pPr>
        <w:spacing w:line="240" w:lineRule="auto"/>
        <w:contextualSpacing/>
        <w:jc w:val="both"/>
        <w:rPr>
          <w:rFonts w:ascii="Times New Roman" w:eastAsiaTheme="minorEastAsia" w:hAnsi="Times New Roman" w:cs="Times New Roman"/>
          <w:sz w:val="24"/>
          <w:szCs w:val="24"/>
        </w:rPr>
      </w:pP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t>(21)</w:t>
      </w:r>
    </w:p>
    <w:p w:rsidR="006A38FB" w:rsidRPr="00BA3AD7" w:rsidRDefault="006A38FB" w:rsidP="00F9112A">
      <w:pPr>
        <w:spacing w:line="240" w:lineRule="auto"/>
        <w:contextualSpacing/>
        <w:jc w:val="both"/>
        <w:rPr>
          <w:rFonts w:ascii="Times New Roman" w:hAnsi="Times New Roman" w:cs="Times New Roman"/>
          <w:sz w:val="24"/>
          <w:szCs w:val="24"/>
        </w:rPr>
      </w:pPr>
    </w:p>
    <w:p w:rsidR="00DF78B1" w:rsidRPr="00BA3AD7" w:rsidRDefault="007620D5" w:rsidP="00F9112A">
      <w:pPr>
        <w:spacing w:line="240" w:lineRule="auto"/>
        <w:contextualSpacing/>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ξ</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r>
                    <w:rPr>
                      <w:rFonts w:ascii="Cambria Math" w:hAnsi="Cambria Math" w:cs="Times New Roman"/>
                      <w:sz w:val="24"/>
                      <w:szCs w:val="24"/>
                    </w:rPr>
                    <m:t>)</m:t>
                  </m:r>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e>
              </m:nary>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e</m:t>
                  </m:r>
                </m:sub>
              </m:sSub>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θξε</m:t>
                      </m:r>
                    </m:e>
                    <m:sub>
                      <m:r>
                        <w:rPr>
                          <w:rFonts w:ascii="Cambria Math" w:hAnsi="Cambria Math" w:cs="Times New Roman"/>
                          <w:sz w:val="24"/>
                          <w:szCs w:val="24"/>
                        </w:rPr>
                        <m:t>i</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e>
              </m:nary>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d>
                    <m:dPr>
                      <m:ctrlPr>
                        <w:rPr>
                          <w:rFonts w:ascii="Cambria Math" w:hAnsi="Cambria Math" w:cs="Times New Roman"/>
                          <w:i/>
                          <w:sz w:val="24"/>
                          <w:szCs w:val="24"/>
                        </w:rPr>
                      </m:ctrlPr>
                    </m:dPr>
                    <m:e>
                      <m:r>
                        <w:rPr>
                          <w:rFonts w:ascii="Cambria Math" w:hAnsi="Cambria Math" w:cs="Times New Roman"/>
                          <w:sz w:val="24"/>
                          <w:szCs w:val="24"/>
                        </w:rPr>
                        <m:t>1-θ</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e>
              </m:nary>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gf</m:t>
                  </m:r>
                </m:e>
                <m:sub>
                  <m:r>
                    <w:rPr>
                      <w:rFonts w:ascii="Cambria Math" w:hAnsi="Cambria Math" w:cs="Times New Roman"/>
                      <w:sz w:val="24"/>
                      <w:szCs w:val="24"/>
                    </w:rPr>
                    <m:t>i</m:t>
                  </m:r>
                </m:sub>
              </m:sSub>
              <m:ctrlPr>
                <w:rPr>
                  <w:rFonts w:ascii="Cambria Math" w:eastAsiaTheme="minorEastAsia" w:hAnsi="Cambria Math" w:cs="Times New Roman"/>
                  <w:i/>
                  <w:sz w:val="24"/>
                  <w:szCs w:val="24"/>
                </w:rPr>
              </m:ctrlPr>
            </m:e>
          </m:d>
        </m:oMath>
      </m:oMathPara>
    </w:p>
    <w:p w:rsidR="00091C42" w:rsidRPr="00BA3AD7" w:rsidRDefault="00091C42" w:rsidP="00F9112A">
      <w:pPr>
        <w:spacing w:line="240" w:lineRule="auto"/>
        <w:contextualSpacing/>
        <w:jc w:val="both"/>
        <w:rPr>
          <w:rFonts w:ascii="Times New Roman" w:hAnsi="Times New Roman" w:cs="Times New Roman"/>
          <w:sz w:val="24"/>
          <w:szCs w:val="24"/>
        </w:rPr>
      </w:pP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t>(22)</w:t>
      </w:r>
    </w:p>
    <w:p w:rsidR="00DF78B1" w:rsidRPr="00BA3AD7" w:rsidRDefault="00DF78B1" w:rsidP="00F9112A">
      <w:pPr>
        <w:spacing w:line="240" w:lineRule="auto"/>
        <w:contextualSpacing/>
        <w:jc w:val="both"/>
        <w:rPr>
          <w:rFonts w:ascii="Times New Roman" w:hAnsi="Times New Roman" w:cs="Times New Roman"/>
          <w:sz w:val="24"/>
          <w:szCs w:val="24"/>
        </w:rPr>
      </w:pPr>
    </w:p>
    <w:p w:rsidR="00DF78B1" w:rsidRPr="00BA3AD7" w:rsidRDefault="00091C42" w:rsidP="00F9112A">
      <w:pPr>
        <w:spacing w:line="240" w:lineRule="auto"/>
        <w:ind w:firstLine="709"/>
        <w:contextualSpacing/>
        <w:jc w:val="both"/>
        <w:rPr>
          <w:rFonts w:ascii="Times New Roman" w:eastAsiaTheme="minorEastAsia" w:hAnsi="Times New Roman" w:cs="Times New Roman"/>
          <w:sz w:val="24"/>
          <w:szCs w:val="24"/>
        </w:rPr>
      </w:pPr>
      <w:r w:rsidRPr="00BA3AD7">
        <w:rPr>
          <w:rFonts w:ascii="Times New Roman" w:hAnsi="Times New Roman" w:cs="Times New Roman"/>
          <w:sz w:val="24"/>
          <w:szCs w:val="24"/>
        </w:rPr>
        <w:t>Considerando-se o endividamento externo constante</w:t>
      </w:r>
      <w:r w:rsidR="00DF78B1" w:rsidRPr="00BA3AD7">
        <w:rPr>
          <w:rFonts w:ascii="Times New Roman" w:hAnsi="Times New Roman" w:cs="Times New Roman"/>
          <w:sz w:val="24"/>
          <w:szCs w:val="24"/>
        </w:rPr>
        <w:t xml:space="preserve"> ou sustentável, tem-se que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DF78B1" w:rsidRPr="00BA3AD7">
        <w:rPr>
          <w:rFonts w:ascii="Times New Roman" w:eastAsiaTheme="minorEastAsia" w:hAnsi="Times New Roman" w:cs="Times New Roman"/>
          <w:sz w:val="24"/>
          <w:szCs w:val="24"/>
        </w:rPr>
        <w:t xml:space="preserve">. Neste caso, </w:t>
      </w:r>
      <w:r w:rsidR="00E21E77" w:rsidRPr="00BA3AD7">
        <w:rPr>
          <w:rFonts w:ascii="Times New Roman" w:eastAsiaTheme="minorEastAsia" w:hAnsi="Times New Roman" w:cs="Times New Roman"/>
          <w:sz w:val="24"/>
          <w:szCs w:val="24"/>
        </w:rPr>
        <w:t>a equação (21</w:t>
      </w:r>
      <w:r w:rsidR="00DF78B1" w:rsidRPr="00BA3AD7">
        <w:rPr>
          <w:rFonts w:ascii="Times New Roman" w:eastAsiaTheme="minorEastAsia" w:hAnsi="Times New Roman" w:cs="Times New Roman"/>
          <w:sz w:val="24"/>
          <w:szCs w:val="24"/>
        </w:rPr>
        <w:t>) se torna:</w:t>
      </w:r>
    </w:p>
    <w:p w:rsidR="00DF78B1" w:rsidRPr="00BA3AD7" w:rsidRDefault="007620D5" w:rsidP="00F9112A">
      <w:pPr>
        <w:spacing w:line="240" w:lineRule="auto"/>
        <w:contextualSpacing/>
        <w:jc w:val="both"/>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eqArr>
                <m:eqArrPr>
                  <m:ctrlPr>
                    <w:rPr>
                      <w:rFonts w:ascii="Cambria Math" w:hAnsi="Cambria Math" w:cs="Times New Roman"/>
                      <w:i/>
                      <w:sz w:val="24"/>
                      <w:szCs w:val="24"/>
                    </w:rPr>
                  </m:ctrlPr>
                </m:eqArr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r>
                        <w:rPr>
                          <w:rFonts w:ascii="Cambria Math" w:hAnsi="Cambria Math" w:cs="Times New Roman"/>
                          <w:sz w:val="24"/>
                          <w:szCs w:val="24"/>
                        </w:rPr>
                        <m:t>{θ[</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Ψ</m:t>
                              </m:r>
                            </m:e>
                            <m:sub>
                              <m:r>
                                <w:rPr>
                                  <w:rFonts w:ascii="Cambria Math" w:hAnsi="Cambria Math" w:cs="Times New Roman"/>
                                  <w:sz w:val="24"/>
                                  <w:szCs w:val="24"/>
                                </w:rPr>
                                <m:t>i</m:t>
                              </m:r>
                            </m:sub>
                            <m:sup>
                              <m:r>
                                <w:rPr>
                                  <w:rFonts w:ascii="Cambria Math" w:hAnsi="Cambria Math" w:cs="Times New Roman"/>
                                  <w:sz w:val="24"/>
                                  <w:szCs w:val="24"/>
                                </w:rPr>
                                <m:t>j</m:t>
                              </m:r>
                            </m:sup>
                          </m:sSub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e</m:t>
                              </m:r>
                            </m:sub>
                            <m:sup>
                              <m:r>
                                <w:rPr>
                                  <w:rFonts w:ascii="Cambria Math" w:hAnsi="Cambria Math" w:cs="Times New Roman"/>
                                  <w:sz w:val="24"/>
                                  <w:szCs w:val="24"/>
                                </w:rPr>
                                <m:t>j</m:t>
                              </m:r>
                            </m:sup>
                          </m:sSub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ξ</m:t>
                          </m:r>
                        </m:e>
                        <m:sup>
                          <m:r>
                            <w:rPr>
                              <w:rFonts w:ascii="Cambria Math" w:hAnsi="Cambria Math" w:cs="Times New Roman"/>
                              <w:sz w:val="24"/>
                              <w:szCs w:val="24"/>
                            </w:rPr>
                            <m:t>j</m:t>
                          </m:r>
                        </m:sup>
                      </m:sSup>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j</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t</m:t>
                              </m:r>
                            </m:sub>
                            <m:sup>
                              <m:r>
                                <w:rPr>
                                  <w:rFonts w:ascii="Cambria Math" w:hAnsi="Cambria Math" w:cs="Times New Roman"/>
                                  <w:sz w:val="24"/>
                                  <w:szCs w:val="24"/>
                                </w:rPr>
                                <m:t>j</m:t>
                              </m:r>
                            </m:sup>
                          </m:sSubSup>
                        </m:e>
                      </m:d>
                    </m:e>
                  </m:nary>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r>
                    <w:rPr>
                      <w:rFonts w:ascii="Cambria Math" w:hAnsi="Cambria Math" w:cs="Times New Roman"/>
                      <w:sz w:val="24"/>
                      <w:szCs w:val="24"/>
                    </w:rPr>
                    <m:t xml:space="preserve">=              </m:t>
                  </m:r>
                </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j</m:t>
                          </m:r>
                        </m:sup>
                      </m:sSubSup>
                      <m:r>
                        <w:rPr>
                          <w:rFonts w:ascii="Cambria Math" w:hAnsi="Cambria Math" w:cs="Times New Roman"/>
                          <w:sz w:val="24"/>
                          <w:szCs w:val="24"/>
                        </w:rPr>
                        <m:t>-(1-θ)]</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e>
                  </m:nary>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e>
              </m:eqArr>
            </m:e>
          </m:nary>
        </m:oMath>
      </m:oMathPara>
    </w:p>
    <w:p w:rsidR="00DF78B1" w:rsidRPr="00BA3AD7" w:rsidRDefault="00091C42" w:rsidP="00F9112A">
      <w:pPr>
        <w:spacing w:line="240" w:lineRule="auto"/>
        <w:ind w:firstLine="709"/>
        <w:contextualSpacing/>
        <w:jc w:val="both"/>
        <w:rPr>
          <w:rFonts w:ascii="Times New Roman" w:eastAsiaTheme="minorEastAsia" w:hAnsi="Times New Roman" w:cs="Times New Roman"/>
          <w:sz w:val="24"/>
          <w:szCs w:val="24"/>
        </w:rPr>
      </w:pP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t>(21’)</w:t>
      </w:r>
    </w:p>
    <w:p w:rsidR="00DF78B1" w:rsidRPr="00BA3AD7" w:rsidRDefault="00DF78B1" w:rsidP="00F9112A">
      <w:pPr>
        <w:spacing w:line="240" w:lineRule="auto"/>
        <w:ind w:firstLine="709"/>
        <w:contextualSpacing/>
        <w:jc w:val="both"/>
        <w:rPr>
          <w:rFonts w:ascii="Times New Roman" w:eastAsiaTheme="minorEastAsia" w:hAnsi="Times New Roman" w:cs="Times New Roman"/>
          <w:sz w:val="24"/>
          <w:szCs w:val="24"/>
        </w:rPr>
      </w:pPr>
      <w:r w:rsidRPr="00BA3AD7">
        <w:rPr>
          <w:rFonts w:ascii="Times New Roman" w:eastAsiaTheme="minorEastAsia" w:hAnsi="Times New Roman" w:cs="Times New Roman"/>
          <w:sz w:val="24"/>
          <w:szCs w:val="24"/>
        </w:rPr>
        <w:t>De modo que a equação (22</w:t>
      </w:r>
      <w:r w:rsidR="009B6F7A" w:rsidRPr="00BA3AD7">
        <w:rPr>
          <w:rFonts w:ascii="Times New Roman" w:eastAsiaTheme="minorEastAsia" w:hAnsi="Times New Roman" w:cs="Times New Roman"/>
          <w:sz w:val="24"/>
          <w:szCs w:val="24"/>
        </w:rPr>
        <w:t>’</w:t>
      </w:r>
      <w:r w:rsidRPr="00BA3AD7">
        <w:rPr>
          <w:rFonts w:ascii="Times New Roman" w:eastAsiaTheme="minorEastAsia" w:hAnsi="Times New Roman" w:cs="Times New Roman"/>
          <w:sz w:val="24"/>
          <w:szCs w:val="24"/>
        </w:rPr>
        <w:t>) se torna:</w:t>
      </w:r>
    </w:p>
    <w:p w:rsidR="00DF78B1" w:rsidRPr="00BA3AD7" w:rsidRDefault="00DF78B1" w:rsidP="00F9112A">
      <w:pPr>
        <w:spacing w:line="240" w:lineRule="auto"/>
        <w:contextualSpacing/>
        <w:jc w:val="both"/>
        <w:rPr>
          <w:rFonts w:ascii="Times New Roman" w:eastAsiaTheme="minorEastAsia" w:hAnsi="Times New Roman" w:cs="Times New Roman"/>
          <w:sz w:val="24"/>
          <w:szCs w:val="24"/>
        </w:rPr>
      </w:pPr>
    </w:p>
    <w:p w:rsidR="00DF78B1" w:rsidRPr="00BA3AD7" w:rsidRDefault="007620D5" w:rsidP="00F9112A">
      <w:pPr>
        <w:spacing w:line="240" w:lineRule="auto"/>
        <w:contextualSpacing/>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r>
                    <w:rPr>
                      <w:rFonts w:ascii="Cambria Math" w:hAnsi="Cambria Math" w:cs="Times New Roman"/>
                      <w:sz w:val="24"/>
                      <w:szCs w:val="24"/>
                    </w:rPr>
                    <m:t>θ</m:t>
                  </m:r>
                  <m:d>
                    <m:dPr>
                      <m:ctrlPr>
                        <w:rPr>
                          <w:rFonts w:ascii="Cambria Math" w:hAnsi="Cambria Math" w:cs="Times New Roman"/>
                          <w:i/>
                          <w:sz w:val="24"/>
                          <w:szCs w:val="24"/>
                        </w:rPr>
                      </m:ctrlPr>
                    </m:dPr>
                    <m:e>
                      <m:r>
                        <w:rPr>
                          <w:rFonts w:ascii="Cambria Math" w:hAnsi="Cambria Math" w:cs="Times New Roman"/>
                          <w:sz w:val="24"/>
                          <w:szCs w:val="24"/>
                        </w:rPr>
                        <m:t>ξ</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r>
                    <w:rPr>
                      <w:rFonts w:ascii="Cambria Math" w:hAnsi="Cambria Math" w:cs="Times New Roman"/>
                      <w:sz w:val="24"/>
                      <w:szCs w:val="24"/>
                    </w:rPr>
                    <m:t>)</m:t>
                  </m:r>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e>
              </m:nary>
              <m:r>
                <w:rPr>
                  <w:rFonts w:ascii="Cambria Math" w:hAnsi="Cambria Math" w:cs="Times New Roman"/>
                  <w:sz w:val="24"/>
                  <w:szCs w:val="24"/>
                </w:rPr>
                <m:t>-(1-θ)]</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e</m:t>
                  </m:r>
                </m:sub>
              </m:sSub>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θξε</m:t>
                      </m:r>
                    </m:e>
                    <m:sub>
                      <m:r>
                        <w:rPr>
                          <w:rFonts w:ascii="Cambria Math" w:hAnsi="Cambria Math" w:cs="Times New Roman"/>
                          <w:sz w:val="24"/>
                          <w:szCs w:val="24"/>
                        </w:rPr>
                        <m:t>i</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n-1</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it</m:t>
                              </m:r>
                            </m:sub>
                          </m:sSub>
                        </m:num>
                        <m:den>
                          <m:r>
                            <w:rPr>
                              <w:rFonts w:ascii="Cambria Math" w:hAnsi="Cambria Math" w:cs="Times New Roman"/>
                              <w:sz w:val="24"/>
                              <w:szCs w:val="24"/>
                            </w:rPr>
                            <m:t>L</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e>
              </m:nary>
              <m:r>
                <w:rPr>
                  <w:rFonts w:ascii="Cambria Math" w:hAnsi="Cambria Math" w:cs="Times New Roman"/>
                  <w:sz w:val="24"/>
                  <w:szCs w:val="24"/>
                </w:rPr>
                <m:t>-(1-θ)]</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oMath>
      </m:oMathPara>
    </w:p>
    <w:p w:rsidR="00DF78B1" w:rsidRPr="00BA3AD7" w:rsidRDefault="00091C42" w:rsidP="00F9112A">
      <w:pPr>
        <w:spacing w:line="240" w:lineRule="auto"/>
        <w:ind w:firstLine="709"/>
        <w:contextualSpacing/>
        <w:jc w:val="both"/>
        <w:rPr>
          <w:rFonts w:ascii="Times New Roman" w:hAnsi="Times New Roman" w:cs="Times New Roman"/>
          <w:sz w:val="24"/>
          <w:szCs w:val="24"/>
        </w:rPr>
      </w:pP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006A38FB"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r>
      <w:r w:rsidRPr="00BA3AD7">
        <w:rPr>
          <w:rFonts w:ascii="Times New Roman" w:eastAsiaTheme="minorEastAsia" w:hAnsi="Times New Roman" w:cs="Times New Roman"/>
          <w:sz w:val="24"/>
          <w:szCs w:val="24"/>
        </w:rPr>
        <w:tab/>
        <w:t>(22</w:t>
      </w:r>
      <w:r w:rsidR="009B6F7A" w:rsidRPr="00BA3AD7">
        <w:rPr>
          <w:rFonts w:ascii="Times New Roman" w:eastAsiaTheme="minorEastAsia" w:hAnsi="Times New Roman" w:cs="Times New Roman"/>
          <w:sz w:val="24"/>
          <w:szCs w:val="24"/>
        </w:rPr>
        <w:t>’</w:t>
      </w:r>
      <w:r w:rsidRPr="00BA3AD7">
        <w:rPr>
          <w:rFonts w:ascii="Times New Roman" w:eastAsiaTheme="minorEastAsia" w:hAnsi="Times New Roman" w:cs="Times New Roman"/>
          <w:sz w:val="24"/>
          <w:szCs w:val="24"/>
        </w:rPr>
        <w:t>)</w:t>
      </w:r>
    </w:p>
    <w:p w:rsidR="00F9112A" w:rsidRPr="00BA3AD7" w:rsidRDefault="00F9112A" w:rsidP="00F9112A">
      <w:pPr>
        <w:spacing w:line="240" w:lineRule="auto"/>
        <w:ind w:firstLine="709"/>
        <w:contextualSpacing/>
        <w:jc w:val="both"/>
        <w:rPr>
          <w:rFonts w:ascii="Times New Roman" w:hAnsi="Times New Roman" w:cs="Times New Roman"/>
          <w:sz w:val="24"/>
          <w:szCs w:val="24"/>
        </w:rPr>
      </w:pPr>
    </w:p>
    <w:p w:rsidR="00DF78B1" w:rsidRPr="00BA3AD7" w:rsidRDefault="00DF78B1"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A equação (22</w:t>
      </w:r>
      <w:r w:rsidR="009B6F7A" w:rsidRPr="00BA3AD7">
        <w:rPr>
          <w:rFonts w:ascii="Times New Roman" w:eastAsiaTheme="minorEastAsia" w:hAnsi="Times New Roman" w:cs="Times New Roman"/>
          <w:sz w:val="24"/>
          <w:szCs w:val="24"/>
        </w:rPr>
        <w:t>’</w:t>
      </w:r>
      <w:r w:rsidRPr="00BA3AD7">
        <w:rPr>
          <w:rFonts w:ascii="Times New Roman" w:hAnsi="Times New Roman" w:cs="Times New Roman"/>
          <w:sz w:val="24"/>
          <w:szCs w:val="24"/>
        </w:rPr>
        <w:t>) representa a Lei de Thirlwall</w:t>
      </w:r>
      <w:r w:rsidR="000551EA" w:rsidRPr="00BA3AD7">
        <w:rPr>
          <w:rFonts w:ascii="Times New Roman" w:hAnsi="Times New Roman" w:cs="Times New Roman"/>
          <w:sz w:val="24"/>
          <w:szCs w:val="24"/>
        </w:rPr>
        <w:t xml:space="preserve"> </w:t>
      </w:r>
      <w:r w:rsidRPr="00BA3AD7">
        <w:rPr>
          <w:rFonts w:ascii="Times New Roman" w:hAnsi="Times New Roman" w:cs="Times New Roman"/>
          <w:sz w:val="24"/>
          <w:szCs w:val="24"/>
        </w:rPr>
        <w:t xml:space="preserve">Multissetorial. Ela permite captar os efeitos sobre a taxa de crescimento econômico em termos setoriais em uma relação bilateral. Tanto a elasticidade-preço da </w:t>
      </w:r>
      <w:proofErr w:type="gramStart"/>
      <w:r w:rsidRPr="00BA3AD7">
        <w:rPr>
          <w:rFonts w:ascii="Times New Roman" w:hAnsi="Times New Roman" w:cs="Times New Roman"/>
          <w:sz w:val="24"/>
          <w:szCs w:val="24"/>
        </w:rPr>
        <w:t xml:space="preserve">demanda </w:t>
      </w:r>
      <m:oMath>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ξ</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i</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den>
        </m:f>
      </m:oMath>
      <w:r w:rsidRPr="00BA3AD7">
        <w:rPr>
          <w:rFonts w:ascii="Times New Roman" w:hAnsi="Times New Roman" w:cs="Times New Roman"/>
          <w:sz w:val="24"/>
          <w:szCs w:val="24"/>
        </w:rPr>
        <w:t xml:space="preserve"> quanto</w:t>
      </w:r>
      <w:proofErr w:type="gramEnd"/>
      <w:r w:rsidRPr="00BA3AD7">
        <w:rPr>
          <w:rFonts w:ascii="Times New Roman" w:hAnsi="Times New Roman" w:cs="Times New Roman"/>
          <w:sz w:val="24"/>
          <w:szCs w:val="24"/>
        </w:rPr>
        <w:t xml:space="preserve"> a elasticidade-renda da demanda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ξε</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den>
        </m:f>
      </m:oMath>
      <w:r w:rsidRPr="00BA3AD7">
        <w:rPr>
          <w:rFonts w:ascii="Times New Roman" w:hAnsi="Times New Roman" w:cs="Times New Roman"/>
          <w:sz w:val="24"/>
          <w:szCs w:val="24"/>
        </w:rPr>
        <w:t xml:space="preserve"> terão um valor específico para cada setor e para cada relação comercial bilateral. Ademais, a equação mostra que a taxa de crescimento da economia doméstica é função da taxa de câmbio real efetiva da relação bilateral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e</m:t>
                </m:r>
              </m:sub>
            </m:sSub>
          </m:e>
        </m:d>
      </m:oMath>
      <w:r w:rsidRPr="00BA3AD7">
        <w:rPr>
          <w:rFonts w:ascii="Times New Roman" w:hAnsi="Times New Roman" w:cs="Times New Roman"/>
          <w:sz w:val="24"/>
          <w:szCs w:val="24"/>
        </w:rPr>
        <w:t xml:space="preserve">, da renda do parceiro comercial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oMath>
      <w:r w:rsidRPr="00BA3AD7">
        <w:rPr>
          <w:rFonts w:ascii="Times New Roman" w:eastAsiaTheme="minorEastAsia" w:hAnsi="Times New Roman" w:cs="Times New Roman"/>
          <w:sz w:val="24"/>
          <w:szCs w:val="24"/>
        </w:rPr>
        <w:t xml:space="preserve"> qu</w:t>
      </w:r>
      <w:r w:rsidRPr="00BA3AD7">
        <w:rPr>
          <w:rFonts w:ascii="Times New Roman" w:hAnsi="Times New Roman" w:cs="Times New Roman"/>
          <w:sz w:val="24"/>
          <w:szCs w:val="24"/>
        </w:rPr>
        <w:t>e é diretamente proporcional ao crescimento das exportações, e dos fluxos de capitais.</w:t>
      </w:r>
    </w:p>
    <w:p w:rsidR="00F9112A" w:rsidRPr="00BA3AD7" w:rsidRDefault="00F9112A" w:rsidP="00F9112A">
      <w:pPr>
        <w:spacing w:line="240" w:lineRule="auto"/>
        <w:ind w:firstLine="709"/>
        <w:contextualSpacing/>
        <w:jc w:val="both"/>
        <w:rPr>
          <w:rFonts w:ascii="Times New Roman" w:hAnsi="Times New Roman" w:cs="Times New Roman"/>
          <w:sz w:val="24"/>
          <w:szCs w:val="24"/>
        </w:rPr>
      </w:pPr>
    </w:p>
    <w:p w:rsidR="00C71DDC" w:rsidRPr="00BA3AD7" w:rsidRDefault="00C71DDC" w:rsidP="00F9112A">
      <w:pPr>
        <w:spacing w:line="240" w:lineRule="auto"/>
        <w:contextualSpacing/>
        <w:jc w:val="both"/>
        <w:rPr>
          <w:rFonts w:ascii="Times New Roman" w:hAnsi="Times New Roman" w:cs="Times New Roman"/>
          <w:b/>
          <w:sz w:val="24"/>
          <w:szCs w:val="24"/>
        </w:rPr>
      </w:pPr>
      <w:r w:rsidRPr="00BA3AD7">
        <w:rPr>
          <w:rFonts w:ascii="Times New Roman" w:hAnsi="Times New Roman" w:cs="Times New Roman"/>
          <w:b/>
          <w:sz w:val="24"/>
          <w:szCs w:val="24"/>
        </w:rPr>
        <w:t xml:space="preserve">4. O Plano Nacional de Exportações (PNE) </w:t>
      </w:r>
      <w:r w:rsidR="00646C4E" w:rsidRPr="00BA3AD7">
        <w:rPr>
          <w:rFonts w:ascii="Times New Roman" w:hAnsi="Times New Roman" w:cs="Times New Roman"/>
          <w:b/>
          <w:sz w:val="24"/>
          <w:szCs w:val="24"/>
        </w:rPr>
        <w:t xml:space="preserve">do Brasil: </w:t>
      </w:r>
      <w:r w:rsidRPr="00BA3AD7">
        <w:rPr>
          <w:rFonts w:ascii="Times New Roman" w:hAnsi="Times New Roman" w:cs="Times New Roman"/>
          <w:b/>
          <w:sz w:val="24"/>
          <w:szCs w:val="24"/>
        </w:rPr>
        <w:t>2015-2018</w:t>
      </w:r>
    </w:p>
    <w:p w:rsidR="00F9112A" w:rsidRPr="00BA3AD7" w:rsidRDefault="00F9112A" w:rsidP="00F9112A">
      <w:pPr>
        <w:spacing w:line="240" w:lineRule="auto"/>
        <w:ind w:firstLine="708"/>
        <w:contextualSpacing/>
        <w:jc w:val="both"/>
        <w:rPr>
          <w:rFonts w:ascii="Times New Roman" w:hAnsi="Times New Roman" w:cs="Times New Roman"/>
          <w:sz w:val="24"/>
          <w:szCs w:val="24"/>
        </w:rPr>
      </w:pPr>
    </w:p>
    <w:p w:rsidR="00C71DDC" w:rsidRPr="00BA3AD7" w:rsidRDefault="00646C4E" w:rsidP="00F9112A">
      <w:pPr>
        <w:spacing w:line="240" w:lineRule="auto"/>
        <w:ind w:firstLine="708"/>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Em 2015, a economia brasileira reacendeu o debate em torno das </w:t>
      </w:r>
      <w:r w:rsidR="002C6FE9" w:rsidRPr="00BA3AD7">
        <w:rPr>
          <w:rFonts w:ascii="Times New Roman" w:hAnsi="Times New Roman" w:cs="Times New Roman"/>
          <w:sz w:val="24"/>
          <w:szCs w:val="24"/>
        </w:rPr>
        <w:t>políticas econômicas</w:t>
      </w:r>
      <w:r w:rsidR="000551EA" w:rsidRPr="00BA3AD7">
        <w:rPr>
          <w:rFonts w:ascii="Times New Roman" w:hAnsi="Times New Roman" w:cs="Times New Roman"/>
          <w:sz w:val="24"/>
          <w:szCs w:val="24"/>
        </w:rPr>
        <w:t xml:space="preserve"> </w:t>
      </w:r>
      <w:r w:rsidR="002C6FE9" w:rsidRPr="00BA3AD7">
        <w:rPr>
          <w:rFonts w:ascii="Times New Roman" w:hAnsi="Times New Roman" w:cs="Times New Roman"/>
          <w:sz w:val="24"/>
          <w:szCs w:val="24"/>
        </w:rPr>
        <w:t>voltadas para o crescimento conduzidas pelas exportações</w:t>
      </w:r>
      <w:r w:rsidR="00F065AB" w:rsidRPr="00BA3AD7">
        <w:rPr>
          <w:rFonts w:ascii="Times New Roman" w:hAnsi="Times New Roman" w:cs="Times New Roman"/>
          <w:sz w:val="24"/>
          <w:szCs w:val="24"/>
        </w:rPr>
        <w:t xml:space="preserve"> ao anunciar </w:t>
      </w:r>
      <w:r w:rsidR="002C6FE9" w:rsidRPr="00BA3AD7">
        <w:rPr>
          <w:rFonts w:ascii="Times New Roman" w:hAnsi="Times New Roman" w:cs="Times New Roman"/>
          <w:sz w:val="24"/>
          <w:szCs w:val="24"/>
        </w:rPr>
        <w:t>o Pla</w:t>
      </w:r>
      <w:r w:rsidR="00F065AB" w:rsidRPr="00BA3AD7">
        <w:rPr>
          <w:rFonts w:ascii="Times New Roman" w:hAnsi="Times New Roman" w:cs="Times New Roman"/>
          <w:sz w:val="24"/>
          <w:szCs w:val="24"/>
        </w:rPr>
        <w:t>no Nacional de Exportações (</w:t>
      </w:r>
      <w:r w:rsidR="002C6FE9" w:rsidRPr="00BA3AD7">
        <w:rPr>
          <w:rFonts w:ascii="Times New Roman" w:hAnsi="Times New Roman" w:cs="Times New Roman"/>
          <w:sz w:val="24"/>
          <w:szCs w:val="24"/>
        </w:rPr>
        <w:t>2015-2018</w:t>
      </w:r>
      <w:r w:rsidR="00F065AB" w:rsidRPr="00BA3AD7">
        <w:rPr>
          <w:rFonts w:ascii="Times New Roman" w:hAnsi="Times New Roman" w:cs="Times New Roman"/>
          <w:sz w:val="24"/>
          <w:szCs w:val="24"/>
        </w:rPr>
        <w:t>)</w:t>
      </w:r>
      <w:r w:rsidR="00F065AB" w:rsidRPr="00BA3AD7">
        <w:rPr>
          <w:rStyle w:val="Refdenotaderodap"/>
          <w:rFonts w:ascii="Times New Roman" w:hAnsi="Times New Roman" w:cs="Times New Roman"/>
          <w:sz w:val="24"/>
          <w:szCs w:val="24"/>
        </w:rPr>
        <w:footnoteReference w:id="5"/>
      </w:r>
      <w:r w:rsidR="002C6FE9" w:rsidRPr="00BA3AD7">
        <w:rPr>
          <w:rFonts w:ascii="Times New Roman" w:hAnsi="Times New Roman" w:cs="Times New Roman"/>
          <w:sz w:val="24"/>
          <w:szCs w:val="24"/>
        </w:rPr>
        <w:t xml:space="preserve">. </w:t>
      </w:r>
      <w:r w:rsidR="00F065AB" w:rsidRPr="00BA3AD7">
        <w:rPr>
          <w:rFonts w:ascii="Times New Roman" w:hAnsi="Times New Roman" w:cs="Times New Roman"/>
          <w:sz w:val="24"/>
          <w:szCs w:val="24"/>
        </w:rPr>
        <w:t>O</w:t>
      </w:r>
      <w:r w:rsidR="002C6FE9" w:rsidRPr="00BA3AD7">
        <w:rPr>
          <w:rFonts w:ascii="Times New Roman" w:hAnsi="Times New Roman" w:cs="Times New Roman"/>
          <w:sz w:val="24"/>
          <w:szCs w:val="24"/>
        </w:rPr>
        <w:t xml:space="preserve"> plano</w:t>
      </w:r>
      <w:r w:rsidR="000551EA" w:rsidRPr="00BA3AD7">
        <w:rPr>
          <w:rFonts w:ascii="Times New Roman" w:hAnsi="Times New Roman" w:cs="Times New Roman"/>
          <w:sz w:val="24"/>
          <w:szCs w:val="24"/>
        </w:rPr>
        <w:t xml:space="preserve"> </w:t>
      </w:r>
      <w:r w:rsidR="00F065AB" w:rsidRPr="00BA3AD7">
        <w:rPr>
          <w:rFonts w:ascii="Times New Roman" w:hAnsi="Times New Roman" w:cs="Times New Roman"/>
          <w:sz w:val="24"/>
          <w:szCs w:val="24"/>
        </w:rPr>
        <w:t>visa</w:t>
      </w:r>
      <w:r w:rsidR="000551EA" w:rsidRPr="00BA3AD7">
        <w:rPr>
          <w:rFonts w:ascii="Times New Roman" w:hAnsi="Times New Roman" w:cs="Times New Roman"/>
          <w:sz w:val="24"/>
          <w:szCs w:val="24"/>
        </w:rPr>
        <w:t xml:space="preserve"> </w:t>
      </w:r>
      <w:r w:rsidR="00F065AB" w:rsidRPr="00BA3AD7">
        <w:rPr>
          <w:rFonts w:ascii="Times New Roman" w:hAnsi="Times New Roman" w:cs="Times New Roman"/>
          <w:sz w:val="24"/>
          <w:szCs w:val="24"/>
        </w:rPr>
        <w:t xml:space="preserve">alcançar </w:t>
      </w:r>
      <w:r w:rsidR="00C71DDC" w:rsidRPr="00BA3AD7">
        <w:rPr>
          <w:rFonts w:ascii="Times New Roman" w:hAnsi="Times New Roman" w:cs="Times New Roman"/>
          <w:sz w:val="24"/>
          <w:szCs w:val="24"/>
        </w:rPr>
        <w:t xml:space="preserve">o </w:t>
      </w:r>
      <w:r w:rsidR="00F065AB" w:rsidRPr="00BA3AD7">
        <w:rPr>
          <w:rFonts w:ascii="Times New Roman" w:hAnsi="Times New Roman" w:cs="Times New Roman"/>
          <w:sz w:val="24"/>
          <w:szCs w:val="24"/>
        </w:rPr>
        <w:t xml:space="preserve">crescimento sustentável da economia brasileira, através de políticas que fomentem a </w:t>
      </w:r>
      <w:r w:rsidR="00C71DDC" w:rsidRPr="00BA3AD7">
        <w:rPr>
          <w:rFonts w:ascii="Times New Roman" w:hAnsi="Times New Roman" w:cs="Times New Roman"/>
          <w:sz w:val="24"/>
          <w:szCs w:val="24"/>
        </w:rPr>
        <w:t>diversificação</w:t>
      </w:r>
      <w:r w:rsidR="00F065AB" w:rsidRPr="00BA3AD7">
        <w:rPr>
          <w:rFonts w:ascii="Times New Roman" w:hAnsi="Times New Roman" w:cs="Times New Roman"/>
          <w:sz w:val="24"/>
          <w:szCs w:val="24"/>
        </w:rPr>
        <w:t xml:space="preserve"> da pauta exportadora,</w:t>
      </w:r>
      <w:r w:rsidR="000551EA" w:rsidRPr="00BA3AD7">
        <w:rPr>
          <w:rFonts w:ascii="Times New Roman" w:hAnsi="Times New Roman" w:cs="Times New Roman"/>
          <w:sz w:val="24"/>
          <w:szCs w:val="24"/>
        </w:rPr>
        <w:t xml:space="preserve"> </w:t>
      </w:r>
      <w:r w:rsidR="00965EB2" w:rsidRPr="00BA3AD7">
        <w:rPr>
          <w:rFonts w:ascii="Times New Roman" w:hAnsi="Times New Roman" w:cs="Times New Roman"/>
          <w:sz w:val="24"/>
          <w:szCs w:val="24"/>
        </w:rPr>
        <w:t xml:space="preserve">a </w:t>
      </w:r>
      <w:r w:rsidR="00C71DDC" w:rsidRPr="00BA3AD7">
        <w:rPr>
          <w:rFonts w:ascii="Times New Roman" w:hAnsi="Times New Roman" w:cs="Times New Roman"/>
          <w:sz w:val="24"/>
          <w:szCs w:val="24"/>
        </w:rPr>
        <w:t xml:space="preserve">agregação de valor e </w:t>
      </w:r>
      <w:r w:rsidR="00965EB2" w:rsidRPr="00BA3AD7">
        <w:rPr>
          <w:rFonts w:ascii="Times New Roman" w:hAnsi="Times New Roman" w:cs="Times New Roman"/>
          <w:sz w:val="24"/>
          <w:szCs w:val="24"/>
        </w:rPr>
        <w:t xml:space="preserve">a </w:t>
      </w:r>
      <w:r w:rsidR="00F065AB" w:rsidRPr="00BA3AD7">
        <w:rPr>
          <w:rFonts w:ascii="Times New Roman" w:hAnsi="Times New Roman" w:cs="Times New Roman"/>
          <w:sz w:val="24"/>
          <w:szCs w:val="24"/>
        </w:rPr>
        <w:t>ampliação da</w:t>
      </w:r>
      <w:r w:rsidR="00C71DDC" w:rsidRPr="00BA3AD7">
        <w:rPr>
          <w:rFonts w:ascii="Times New Roman" w:hAnsi="Times New Roman" w:cs="Times New Roman"/>
          <w:sz w:val="24"/>
          <w:szCs w:val="24"/>
        </w:rPr>
        <w:t xml:space="preserve"> intensidade tecnológica </w:t>
      </w:r>
      <w:r w:rsidR="00F065AB" w:rsidRPr="00BA3AD7">
        <w:rPr>
          <w:rFonts w:ascii="Times New Roman" w:hAnsi="Times New Roman" w:cs="Times New Roman"/>
          <w:sz w:val="24"/>
          <w:szCs w:val="24"/>
        </w:rPr>
        <w:t>d</w:t>
      </w:r>
      <w:r w:rsidR="00C71DDC" w:rsidRPr="00BA3AD7">
        <w:rPr>
          <w:rFonts w:ascii="Times New Roman" w:hAnsi="Times New Roman" w:cs="Times New Roman"/>
          <w:sz w:val="24"/>
          <w:szCs w:val="24"/>
        </w:rPr>
        <w:t>as exportações brasileiras.</w:t>
      </w:r>
    </w:p>
    <w:p w:rsidR="00C71DDC" w:rsidRPr="00BA3AD7" w:rsidRDefault="00965EB2" w:rsidP="00F9112A">
      <w:pPr>
        <w:spacing w:line="240" w:lineRule="auto"/>
        <w:ind w:firstLine="708"/>
        <w:contextualSpacing/>
        <w:jc w:val="both"/>
        <w:rPr>
          <w:rFonts w:ascii="Times New Roman" w:hAnsi="Times New Roman" w:cs="Times New Roman"/>
          <w:sz w:val="24"/>
          <w:szCs w:val="24"/>
        </w:rPr>
      </w:pPr>
      <w:r w:rsidRPr="00BA3AD7">
        <w:rPr>
          <w:rFonts w:ascii="Times New Roman" w:hAnsi="Times New Roman" w:cs="Times New Roman"/>
          <w:sz w:val="24"/>
          <w:szCs w:val="24"/>
        </w:rPr>
        <w:t>O</w:t>
      </w:r>
      <w:r w:rsidR="00C71DDC" w:rsidRPr="00BA3AD7">
        <w:rPr>
          <w:rFonts w:ascii="Times New Roman" w:hAnsi="Times New Roman" w:cs="Times New Roman"/>
          <w:sz w:val="24"/>
          <w:szCs w:val="24"/>
        </w:rPr>
        <w:t xml:space="preserve"> Plano se insere em um </w:t>
      </w:r>
      <w:r w:rsidRPr="00BA3AD7">
        <w:rPr>
          <w:rFonts w:ascii="Times New Roman" w:hAnsi="Times New Roman" w:cs="Times New Roman"/>
          <w:sz w:val="24"/>
          <w:szCs w:val="24"/>
        </w:rPr>
        <w:t xml:space="preserve">contexto mais amplo de políticas econômicas, que </w:t>
      </w:r>
      <w:r w:rsidR="00C71DDC" w:rsidRPr="00BA3AD7">
        <w:rPr>
          <w:rFonts w:ascii="Times New Roman" w:hAnsi="Times New Roman" w:cs="Times New Roman"/>
          <w:sz w:val="24"/>
          <w:szCs w:val="24"/>
        </w:rPr>
        <w:t xml:space="preserve">objetivam alavancar o crescimento </w:t>
      </w:r>
      <w:r w:rsidRPr="00BA3AD7">
        <w:rPr>
          <w:rFonts w:ascii="Times New Roman" w:hAnsi="Times New Roman" w:cs="Times New Roman"/>
          <w:sz w:val="24"/>
          <w:szCs w:val="24"/>
        </w:rPr>
        <w:t>com políticas que promovem a mudança estrutural</w:t>
      </w:r>
      <w:r w:rsidR="00C71DDC" w:rsidRPr="00BA3AD7">
        <w:rPr>
          <w:rFonts w:ascii="Times New Roman" w:hAnsi="Times New Roman" w:cs="Times New Roman"/>
          <w:sz w:val="24"/>
          <w:szCs w:val="24"/>
        </w:rPr>
        <w:t xml:space="preserve">. </w:t>
      </w:r>
      <w:r w:rsidRPr="00BA3AD7">
        <w:rPr>
          <w:rFonts w:ascii="Times New Roman" w:hAnsi="Times New Roman" w:cs="Times New Roman"/>
          <w:sz w:val="24"/>
          <w:szCs w:val="24"/>
        </w:rPr>
        <w:t xml:space="preserve">Para tanto, tem-se enfatizado </w:t>
      </w:r>
      <w:r w:rsidR="00C71DDC" w:rsidRPr="00BA3AD7">
        <w:rPr>
          <w:rFonts w:ascii="Times New Roman" w:hAnsi="Times New Roman" w:cs="Times New Roman"/>
          <w:sz w:val="24"/>
          <w:szCs w:val="24"/>
        </w:rPr>
        <w:t xml:space="preserve">às iniciativas governamentais de ampliação de investimentos em infraestrutura, focada no modelo de concessões, de melhorias dos ambientes tributário e regulatório, de </w:t>
      </w:r>
      <w:r w:rsidR="00CE5D4F" w:rsidRPr="00BA3AD7">
        <w:rPr>
          <w:rFonts w:ascii="Times New Roman" w:hAnsi="Times New Roman" w:cs="Times New Roman"/>
          <w:sz w:val="24"/>
          <w:szCs w:val="24"/>
        </w:rPr>
        <w:t xml:space="preserve">simplificação e </w:t>
      </w:r>
      <w:r w:rsidR="00C71DDC" w:rsidRPr="00BA3AD7">
        <w:rPr>
          <w:rFonts w:ascii="Times New Roman" w:hAnsi="Times New Roman" w:cs="Times New Roman"/>
          <w:sz w:val="24"/>
          <w:szCs w:val="24"/>
        </w:rPr>
        <w:t xml:space="preserve">desburocratização </w:t>
      </w:r>
      <w:r w:rsidRPr="00BA3AD7">
        <w:rPr>
          <w:rFonts w:ascii="Times New Roman" w:hAnsi="Times New Roman" w:cs="Times New Roman"/>
          <w:sz w:val="24"/>
          <w:szCs w:val="24"/>
        </w:rPr>
        <w:t>do ambiente de negócios para a expansão do comércio exterior da economia brasileira</w:t>
      </w:r>
      <w:r w:rsidR="00C71DDC" w:rsidRPr="00BA3AD7">
        <w:rPr>
          <w:rFonts w:ascii="Times New Roman" w:hAnsi="Times New Roman" w:cs="Times New Roman"/>
          <w:sz w:val="24"/>
          <w:szCs w:val="24"/>
        </w:rPr>
        <w:t>.</w:t>
      </w:r>
    </w:p>
    <w:p w:rsidR="00C71DDC" w:rsidRPr="00BA3AD7" w:rsidRDefault="009D74F3" w:rsidP="00F9112A">
      <w:pPr>
        <w:spacing w:line="240" w:lineRule="auto"/>
        <w:ind w:firstLine="708"/>
        <w:contextualSpacing/>
        <w:jc w:val="both"/>
        <w:rPr>
          <w:rFonts w:ascii="Times New Roman" w:hAnsi="Times New Roman" w:cs="Times New Roman"/>
          <w:sz w:val="24"/>
          <w:szCs w:val="24"/>
        </w:rPr>
      </w:pPr>
      <w:r w:rsidRPr="00BA3AD7">
        <w:rPr>
          <w:rFonts w:ascii="Times New Roman" w:hAnsi="Times New Roman" w:cs="Times New Roman"/>
          <w:sz w:val="24"/>
          <w:szCs w:val="24"/>
        </w:rPr>
        <w:t>As diretrizes gerais descritas</w:t>
      </w:r>
      <w:r w:rsidR="00C71DDC" w:rsidRPr="00BA3AD7">
        <w:rPr>
          <w:rFonts w:ascii="Times New Roman" w:hAnsi="Times New Roman" w:cs="Times New Roman"/>
          <w:sz w:val="24"/>
          <w:szCs w:val="24"/>
        </w:rPr>
        <w:t xml:space="preserve"> no plano</w:t>
      </w:r>
      <w:r w:rsidRPr="00BA3AD7">
        <w:rPr>
          <w:rFonts w:ascii="Times New Roman" w:hAnsi="Times New Roman" w:cs="Times New Roman"/>
          <w:sz w:val="24"/>
          <w:szCs w:val="24"/>
        </w:rPr>
        <w:t xml:space="preserve"> contemplam</w:t>
      </w:r>
      <w:r w:rsidR="00C71DDC" w:rsidRPr="00BA3AD7">
        <w:rPr>
          <w:rFonts w:ascii="Times New Roman" w:hAnsi="Times New Roman" w:cs="Times New Roman"/>
          <w:sz w:val="24"/>
          <w:szCs w:val="24"/>
        </w:rPr>
        <w:t xml:space="preserve"> e valoriza</w:t>
      </w:r>
      <w:r w:rsidRPr="00BA3AD7">
        <w:rPr>
          <w:rFonts w:ascii="Times New Roman" w:hAnsi="Times New Roman" w:cs="Times New Roman"/>
          <w:sz w:val="24"/>
          <w:szCs w:val="24"/>
        </w:rPr>
        <w:t>m</w:t>
      </w:r>
      <w:r w:rsidR="00C71DDC" w:rsidRPr="00BA3AD7">
        <w:rPr>
          <w:rFonts w:ascii="Times New Roman" w:hAnsi="Times New Roman" w:cs="Times New Roman"/>
          <w:sz w:val="24"/>
          <w:szCs w:val="24"/>
        </w:rPr>
        <w:t xml:space="preserve"> todos os setores econômicos e categorias produtivas, vislumbrando tanto o fortalecimento das exportações de produtos básicos como a revitalização das exportações de produtos industrializados. Em ambos os casos, busca-se encorajar a agregação de valor e </w:t>
      </w:r>
      <w:r w:rsidRPr="00BA3AD7">
        <w:rPr>
          <w:rFonts w:ascii="Times New Roman" w:hAnsi="Times New Roman" w:cs="Times New Roman"/>
          <w:sz w:val="24"/>
          <w:szCs w:val="24"/>
        </w:rPr>
        <w:t>a ampliação da</w:t>
      </w:r>
      <w:r w:rsidR="00C71DDC" w:rsidRPr="00BA3AD7">
        <w:rPr>
          <w:rFonts w:ascii="Times New Roman" w:hAnsi="Times New Roman" w:cs="Times New Roman"/>
          <w:sz w:val="24"/>
          <w:szCs w:val="24"/>
        </w:rPr>
        <w:t xml:space="preserve"> intensidade tecnológica </w:t>
      </w:r>
      <w:r w:rsidRPr="00BA3AD7">
        <w:rPr>
          <w:rFonts w:ascii="Times New Roman" w:hAnsi="Times New Roman" w:cs="Times New Roman"/>
          <w:sz w:val="24"/>
          <w:szCs w:val="24"/>
        </w:rPr>
        <w:t>d</w:t>
      </w:r>
      <w:r w:rsidR="00C71DDC" w:rsidRPr="00BA3AD7">
        <w:rPr>
          <w:rFonts w:ascii="Times New Roman" w:hAnsi="Times New Roman" w:cs="Times New Roman"/>
          <w:sz w:val="24"/>
          <w:szCs w:val="24"/>
        </w:rPr>
        <w:t>as exportações do País. Além di</w:t>
      </w:r>
      <w:r w:rsidRPr="00BA3AD7">
        <w:rPr>
          <w:rFonts w:ascii="Times New Roman" w:hAnsi="Times New Roman" w:cs="Times New Roman"/>
          <w:sz w:val="24"/>
          <w:szCs w:val="24"/>
        </w:rPr>
        <w:t xml:space="preserve">sso, o Plano </w:t>
      </w:r>
      <w:r w:rsidR="00914083" w:rsidRPr="00BA3AD7">
        <w:rPr>
          <w:rFonts w:ascii="Times New Roman" w:hAnsi="Times New Roman" w:cs="Times New Roman"/>
          <w:sz w:val="24"/>
          <w:szCs w:val="24"/>
        </w:rPr>
        <w:t>apoia</w:t>
      </w:r>
      <w:r w:rsidRPr="00BA3AD7">
        <w:rPr>
          <w:rFonts w:ascii="Times New Roman" w:hAnsi="Times New Roman" w:cs="Times New Roman"/>
          <w:sz w:val="24"/>
          <w:szCs w:val="24"/>
        </w:rPr>
        <w:t xml:space="preserve"> e estimula </w:t>
      </w:r>
      <w:r w:rsidR="00C71DDC" w:rsidRPr="00BA3AD7">
        <w:rPr>
          <w:rFonts w:ascii="Times New Roman" w:hAnsi="Times New Roman" w:cs="Times New Roman"/>
          <w:sz w:val="24"/>
          <w:szCs w:val="24"/>
        </w:rPr>
        <w:t xml:space="preserve">o setor de serviços no comércio exterior brasileiro. </w:t>
      </w:r>
    </w:p>
    <w:p w:rsidR="00C71DDC" w:rsidRPr="00BA3AD7" w:rsidRDefault="009D74F3" w:rsidP="00F9112A">
      <w:pPr>
        <w:spacing w:line="240" w:lineRule="auto"/>
        <w:ind w:firstLine="708"/>
        <w:contextualSpacing/>
        <w:jc w:val="both"/>
        <w:rPr>
          <w:rFonts w:ascii="Times New Roman" w:hAnsi="Times New Roman" w:cs="Times New Roman"/>
          <w:sz w:val="24"/>
          <w:szCs w:val="24"/>
        </w:rPr>
      </w:pPr>
      <w:r w:rsidRPr="00BA3AD7">
        <w:rPr>
          <w:rFonts w:ascii="Times New Roman" w:hAnsi="Times New Roman" w:cs="Times New Roman"/>
          <w:sz w:val="24"/>
          <w:szCs w:val="24"/>
        </w:rPr>
        <w:t>Evidentemente, o</w:t>
      </w:r>
      <w:r w:rsidR="00C71DDC" w:rsidRPr="00BA3AD7">
        <w:rPr>
          <w:rFonts w:ascii="Times New Roman" w:hAnsi="Times New Roman" w:cs="Times New Roman"/>
          <w:sz w:val="24"/>
          <w:szCs w:val="24"/>
        </w:rPr>
        <w:t xml:space="preserve"> Plano reconhece o papel relevante das importações </w:t>
      </w:r>
      <w:r w:rsidRPr="00BA3AD7">
        <w:rPr>
          <w:rFonts w:ascii="Times New Roman" w:hAnsi="Times New Roman" w:cs="Times New Roman"/>
          <w:sz w:val="24"/>
          <w:szCs w:val="24"/>
        </w:rPr>
        <w:t>no atual</w:t>
      </w:r>
      <w:r w:rsidR="00C71DDC" w:rsidRPr="00BA3AD7">
        <w:rPr>
          <w:rFonts w:ascii="Times New Roman" w:hAnsi="Times New Roman" w:cs="Times New Roman"/>
          <w:sz w:val="24"/>
          <w:szCs w:val="24"/>
        </w:rPr>
        <w:t xml:space="preserve"> cenário de fragmentação da produção mundial (o que se convencionou chamar de “cadeias </w:t>
      </w:r>
      <w:r w:rsidRPr="00BA3AD7">
        <w:rPr>
          <w:rFonts w:ascii="Times New Roman" w:hAnsi="Times New Roman" w:cs="Times New Roman"/>
          <w:sz w:val="24"/>
          <w:szCs w:val="24"/>
        </w:rPr>
        <w:t xml:space="preserve">globais </w:t>
      </w:r>
      <w:r w:rsidR="00C71DDC" w:rsidRPr="00BA3AD7">
        <w:rPr>
          <w:rFonts w:ascii="Times New Roman" w:hAnsi="Times New Roman" w:cs="Times New Roman"/>
          <w:sz w:val="24"/>
          <w:szCs w:val="24"/>
        </w:rPr>
        <w:t xml:space="preserve">de valor”) e da necessidade de acesso a insumos estratégicos para a competitividade da produção e da exportação dos bens e dos serviços brasileiros. O diagnóstico do plano é que o Brasil ainda apresenta um déficit estrutural na balança de serviços, que </w:t>
      </w:r>
      <w:r w:rsidRPr="00BA3AD7">
        <w:rPr>
          <w:rFonts w:ascii="Times New Roman" w:hAnsi="Times New Roman" w:cs="Times New Roman"/>
          <w:sz w:val="24"/>
          <w:szCs w:val="24"/>
        </w:rPr>
        <w:t>precisa ser corrigido, pois compromete a estratégia de crescimento de longo prazo</w:t>
      </w:r>
      <w:r w:rsidR="00C71DDC" w:rsidRPr="00BA3AD7">
        <w:rPr>
          <w:rFonts w:ascii="Times New Roman" w:hAnsi="Times New Roman" w:cs="Times New Roman"/>
          <w:sz w:val="24"/>
          <w:szCs w:val="24"/>
        </w:rPr>
        <w:t>. Entre essas ações, destaca-se o mapeamento de mercados com potencial de negócios ainda não explorados ou pouco explorados</w:t>
      </w:r>
      <w:r w:rsidRPr="00BA3AD7">
        <w:rPr>
          <w:rFonts w:ascii="Times New Roman" w:hAnsi="Times New Roman" w:cs="Times New Roman"/>
          <w:sz w:val="24"/>
          <w:szCs w:val="24"/>
        </w:rPr>
        <w:t xml:space="preserve">, bem como as </w:t>
      </w:r>
      <w:r w:rsidR="00C71DDC" w:rsidRPr="00BA3AD7">
        <w:rPr>
          <w:rFonts w:ascii="Times New Roman" w:hAnsi="Times New Roman" w:cs="Times New Roman"/>
          <w:sz w:val="24"/>
          <w:szCs w:val="24"/>
        </w:rPr>
        <w:t xml:space="preserve">eventuais restrições que </w:t>
      </w:r>
      <w:r w:rsidRPr="00BA3AD7">
        <w:rPr>
          <w:rFonts w:ascii="Times New Roman" w:hAnsi="Times New Roman" w:cs="Times New Roman"/>
          <w:sz w:val="24"/>
          <w:szCs w:val="24"/>
        </w:rPr>
        <w:t xml:space="preserve">dificultem </w:t>
      </w:r>
      <w:r w:rsidR="00C71DDC" w:rsidRPr="00BA3AD7">
        <w:rPr>
          <w:rFonts w:ascii="Times New Roman" w:hAnsi="Times New Roman" w:cs="Times New Roman"/>
          <w:sz w:val="24"/>
          <w:szCs w:val="24"/>
        </w:rPr>
        <w:t>o acesso dos serviços brasileiros a esses mercados</w:t>
      </w:r>
      <w:r w:rsidRPr="00BA3AD7">
        <w:rPr>
          <w:rFonts w:ascii="Times New Roman" w:hAnsi="Times New Roman" w:cs="Times New Roman"/>
          <w:sz w:val="24"/>
          <w:szCs w:val="24"/>
        </w:rPr>
        <w:t xml:space="preserve"> mundiais</w:t>
      </w:r>
      <w:r w:rsidR="00C71DDC" w:rsidRPr="00BA3AD7">
        <w:rPr>
          <w:rFonts w:ascii="Times New Roman" w:hAnsi="Times New Roman" w:cs="Times New Roman"/>
          <w:sz w:val="24"/>
          <w:szCs w:val="24"/>
        </w:rPr>
        <w:t>.</w:t>
      </w:r>
    </w:p>
    <w:p w:rsidR="00C71DDC" w:rsidRPr="00BA3AD7" w:rsidRDefault="009D74F3" w:rsidP="00F9112A">
      <w:pPr>
        <w:spacing w:line="240" w:lineRule="auto"/>
        <w:ind w:firstLine="708"/>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A proposta apresentada pela economia brasileira é uma resposta </w:t>
      </w:r>
      <w:r w:rsidR="00C71DDC" w:rsidRPr="00BA3AD7">
        <w:rPr>
          <w:rFonts w:ascii="Times New Roman" w:hAnsi="Times New Roman" w:cs="Times New Roman"/>
          <w:sz w:val="24"/>
          <w:szCs w:val="24"/>
        </w:rPr>
        <w:t xml:space="preserve">aos desafios decorrentes do cenário atual do comércio internacional, caracterizado pela acomodação dos preços das </w:t>
      </w:r>
      <w:r w:rsidR="00C71DDC" w:rsidRPr="00BA3AD7">
        <w:rPr>
          <w:rFonts w:ascii="Times New Roman" w:hAnsi="Times New Roman" w:cs="Times New Roman"/>
          <w:i/>
          <w:iCs/>
          <w:sz w:val="24"/>
          <w:szCs w:val="24"/>
        </w:rPr>
        <w:t xml:space="preserve">commodities </w:t>
      </w:r>
      <w:r w:rsidR="00C71DDC" w:rsidRPr="00BA3AD7">
        <w:rPr>
          <w:rFonts w:ascii="Times New Roman" w:hAnsi="Times New Roman" w:cs="Times New Roman"/>
          <w:sz w:val="24"/>
          <w:szCs w:val="24"/>
        </w:rPr>
        <w:t>em patamares inferiores aos dos últimos anos; baixa atividade da economia mundial, com retração ou desaceleração de demanda em destinos tradicionais e emergentes das exportações brasileiras; e acirramento da concorrência internacional, em especial</w:t>
      </w:r>
      <w:r w:rsidRPr="00BA3AD7">
        <w:rPr>
          <w:rFonts w:ascii="Times New Roman" w:hAnsi="Times New Roman" w:cs="Times New Roman"/>
          <w:sz w:val="24"/>
          <w:szCs w:val="24"/>
        </w:rPr>
        <w:t>,</w:t>
      </w:r>
      <w:r w:rsidR="00C71DDC" w:rsidRPr="00BA3AD7">
        <w:rPr>
          <w:rFonts w:ascii="Times New Roman" w:hAnsi="Times New Roman" w:cs="Times New Roman"/>
          <w:sz w:val="24"/>
          <w:szCs w:val="24"/>
        </w:rPr>
        <w:t xml:space="preserve"> em relação a produtos e serviços com maior valor agregado.</w:t>
      </w:r>
    </w:p>
    <w:p w:rsidR="002C6FE9" w:rsidRPr="00BA3AD7" w:rsidRDefault="0017435B" w:rsidP="00F9112A">
      <w:pPr>
        <w:spacing w:line="240" w:lineRule="auto"/>
        <w:ind w:firstLine="708"/>
        <w:contextualSpacing/>
        <w:jc w:val="both"/>
        <w:rPr>
          <w:rFonts w:ascii="Times New Roman" w:hAnsi="Times New Roman" w:cs="Times New Roman"/>
          <w:sz w:val="24"/>
          <w:szCs w:val="24"/>
        </w:rPr>
      </w:pPr>
      <w:r w:rsidRPr="00BA3AD7">
        <w:rPr>
          <w:rFonts w:ascii="Times New Roman" w:hAnsi="Times New Roman" w:cs="Times New Roman"/>
          <w:sz w:val="24"/>
          <w:szCs w:val="24"/>
        </w:rPr>
        <w:t>Em suma, e</w:t>
      </w:r>
      <w:r w:rsidR="002C6FE9" w:rsidRPr="00BA3AD7">
        <w:rPr>
          <w:rFonts w:ascii="Times New Roman" w:hAnsi="Times New Roman" w:cs="Times New Roman"/>
          <w:sz w:val="24"/>
          <w:szCs w:val="24"/>
        </w:rPr>
        <w:t xml:space="preserve">sses são os princípios </w:t>
      </w:r>
      <w:r w:rsidRPr="00BA3AD7">
        <w:rPr>
          <w:rFonts w:ascii="Times New Roman" w:hAnsi="Times New Roman" w:cs="Times New Roman"/>
          <w:sz w:val="24"/>
          <w:szCs w:val="24"/>
        </w:rPr>
        <w:t xml:space="preserve">gerais norteadores do plano. Assim, através de algumas simulações computacionais, pretende-se </w:t>
      </w:r>
      <w:r w:rsidR="002C6FE9" w:rsidRPr="00BA3AD7">
        <w:rPr>
          <w:rFonts w:ascii="Times New Roman" w:hAnsi="Times New Roman" w:cs="Times New Roman"/>
          <w:sz w:val="24"/>
          <w:szCs w:val="24"/>
        </w:rPr>
        <w:t xml:space="preserve">analisar </w:t>
      </w:r>
      <w:r w:rsidRPr="00BA3AD7">
        <w:rPr>
          <w:rFonts w:ascii="Times New Roman" w:hAnsi="Times New Roman" w:cs="Times New Roman"/>
          <w:sz w:val="24"/>
          <w:szCs w:val="24"/>
        </w:rPr>
        <w:t xml:space="preserve">no presente trabalho </w:t>
      </w:r>
      <w:r w:rsidR="002C6FE9" w:rsidRPr="00BA3AD7">
        <w:rPr>
          <w:rFonts w:ascii="Times New Roman" w:hAnsi="Times New Roman" w:cs="Times New Roman"/>
          <w:sz w:val="24"/>
          <w:szCs w:val="24"/>
        </w:rPr>
        <w:t xml:space="preserve">as </w:t>
      </w:r>
      <w:r w:rsidR="00B20453" w:rsidRPr="00BA3AD7">
        <w:rPr>
          <w:rFonts w:ascii="Times New Roman" w:hAnsi="Times New Roman" w:cs="Times New Roman"/>
          <w:sz w:val="24"/>
          <w:szCs w:val="24"/>
        </w:rPr>
        <w:t>consequências</w:t>
      </w:r>
      <w:r w:rsidR="002C6FE9" w:rsidRPr="00BA3AD7">
        <w:rPr>
          <w:rFonts w:ascii="Times New Roman" w:hAnsi="Times New Roman" w:cs="Times New Roman"/>
          <w:sz w:val="24"/>
          <w:szCs w:val="24"/>
        </w:rPr>
        <w:t xml:space="preserve"> de um aprofundamento nas relações comerciais de um país</w:t>
      </w:r>
      <w:r w:rsidR="005C6100" w:rsidRPr="00BA3AD7">
        <w:rPr>
          <w:rFonts w:ascii="Times New Roman" w:hAnsi="Times New Roman" w:cs="Times New Roman"/>
          <w:sz w:val="24"/>
          <w:szCs w:val="24"/>
        </w:rPr>
        <w:t xml:space="preserve"> ou bloco</w:t>
      </w:r>
      <w:r w:rsidR="002C6FE9" w:rsidRPr="00BA3AD7">
        <w:rPr>
          <w:rFonts w:ascii="Times New Roman" w:hAnsi="Times New Roman" w:cs="Times New Roman"/>
          <w:sz w:val="24"/>
          <w:szCs w:val="24"/>
        </w:rPr>
        <w:t xml:space="preserve"> em detrimento dos demais. </w:t>
      </w:r>
      <w:r w:rsidRPr="00BA3AD7">
        <w:rPr>
          <w:rFonts w:ascii="Times New Roman" w:hAnsi="Times New Roman" w:cs="Times New Roman"/>
          <w:sz w:val="24"/>
          <w:szCs w:val="24"/>
        </w:rPr>
        <w:t xml:space="preserve">O </w:t>
      </w:r>
      <w:r w:rsidR="002C6FE9" w:rsidRPr="00BA3AD7">
        <w:rPr>
          <w:rFonts w:ascii="Times New Roman" w:hAnsi="Times New Roman" w:cs="Times New Roman"/>
          <w:sz w:val="24"/>
          <w:szCs w:val="24"/>
        </w:rPr>
        <w:t xml:space="preserve">trabalho </w:t>
      </w:r>
      <w:r w:rsidRPr="00BA3AD7">
        <w:rPr>
          <w:rFonts w:ascii="Times New Roman" w:hAnsi="Times New Roman" w:cs="Times New Roman"/>
          <w:sz w:val="24"/>
          <w:szCs w:val="24"/>
        </w:rPr>
        <w:t xml:space="preserve">testará a hipótese pós-keynesiana de que a melhor estratégia é </w:t>
      </w:r>
      <w:r w:rsidR="002C6FE9" w:rsidRPr="00BA3AD7">
        <w:rPr>
          <w:rFonts w:ascii="Times New Roman" w:hAnsi="Times New Roman" w:cs="Times New Roman"/>
          <w:sz w:val="24"/>
          <w:szCs w:val="24"/>
        </w:rPr>
        <w:t>aprofunda</w:t>
      </w:r>
      <w:r w:rsidRPr="00BA3AD7">
        <w:rPr>
          <w:rFonts w:ascii="Times New Roman" w:hAnsi="Times New Roman" w:cs="Times New Roman"/>
          <w:sz w:val="24"/>
          <w:szCs w:val="24"/>
        </w:rPr>
        <w:t>r as</w:t>
      </w:r>
      <w:r w:rsidR="002C6FE9" w:rsidRPr="00BA3AD7">
        <w:rPr>
          <w:rFonts w:ascii="Times New Roman" w:hAnsi="Times New Roman" w:cs="Times New Roman"/>
          <w:sz w:val="24"/>
          <w:szCs w:val="24"/>
        </w:rPr>
        <w:t xml:space="preserve"> relações comerciais </w:t>
      </w:r>
      <w:r w:rsidRPr="00BA3AD7">
        <w:rPr>
          <w:rFonts w:ascii="Times New Roman" w:hAnsi="Times New Roman" w:cs="Times New Roman"/>
          <w:sz w:val="24"/>
          <w:szCs w:val="24"/>
        </w:rPr>
        <w:t>do país naqueles setores</w:t>
      </w:r>
      <w:r w:rsidR="00BA7031" w:rsidRPr="00BA3AD7">
        <w:rPr>
          <w:rFonts w:ascii="Times New Roman" w:hAnsi="Times New Roman" w:cs="Times New Roman"/>
          <w:sz w:val="24"/>
          <w:szCs w:val="24"/>
        </w:rPr>
        <w:t xml:space="preserve"> </w:t>
      </w:r>
      <w:r w:rsidRPr="00BA3AD7">
        <w:rPr>
          <w:rFonts w:ascii="Times New Roman" w:hAnsi="Times New Roman" w:cs="Times New Roman"/>
          <w:sz w:val="24"/>
          <w:szCs w:val="24"/>
        </w:rPr>
        <w:t xml:space="preserve">em que possua vantagens </w:t>
      </w:r>
      <w:r w:rsidR="000B026E" w:rsidRPr="00BA3AD7">
        <w:rPr>
          <w:rFonts w:ascii="Times New Roman" w:hAnsi="Times New Roman" w:cs="Times New Roman"/>
          <w:sz w:val="24"/>
          <w:szCs w:val="24"/>
        </w:rPr>
        <w:t xml:space="preserve">comerciais </w:t>
      </w:r>
      <w:r w:rsidRPr="00BA3AD7">
        <w:rPr>
          <w:rFonts w:ascii="Times New Roman" w:hAnsi="Times New Roman" w:cs="Times New Roman"/>
          <w:sz w:val="24"/>
          <w:szCs w:val="24"/>
        </w:rPr>
        <w:t xml:space="preserve">comparativas no sentido de Thirlwall, ou seja, nos setores que apresentam </w:t>
      </w:r>
      <w:r w:rsidR="005C6100" w:rsidRPr="00BA3AD7">
        <w:rPr>
          <w:rFonts w:ascii="Times New Roman" w:hAnsi="Times New Roman" w:cs="Times New Roman"/>
          <w:sz w:val="24"/>
          <w:szCs w:val="24"/>
        </w:rPr>
        <w:t>maior</w:t>
      </w:r>
      <w:r w:rsidRPr="00BA3AD7">
        <w:rPr>
          <w:rFonts w:ascii="Times New Roman" w:hAnsi="Times New Roman" w:cs="Times New Roman"/>
          <w:sz w:val="24"/>
          <w:szCs w:val="24"/>
        </w:rPr>
        <w:t>es</w:t>
      </w:r>
      <w:r w:rsidR="005C6100" w:rsidRPr="00BA3AD7">
        <w:rPr>
          <w:rFonts w:ascii="Times New Roman" w:hAnsi="Times New Roman" w:cs="Times New Roman"/>
          <w:sz w:val="24"/>
          <w:szCs w:val="24"/>
        </w:rPr>
        <w:t xml:space="preserve"> raz</w:t>
      </w:r>
      <w:r w:rsidRPr="00BA3AD7">
        <w:rPr>
          <w:rFonts w:ascii="Times New Roman" w:hAnsi="Times New Roman" w:cs="Times New Roman"/>
          <w:sz w:val="24"/>
          <w:szCs w:val="24"/>
        </w:rPr>
        <w:t xml:space="preserve">ões </w:t>
      </w:r>
      <w:r w:rsidR="005C6100" w:rsidRPr="00BA3AD7">
        <w:rPr>
          <w:rFonts w:ascii="Times New Roman" w:hAnsi="Times New Roman" w:cs="Times New Roman"/>
          <w:sz w:val="24"/>
          <w:szCs w:val="24"/>
        </w:rPr>
        <w:t>das elasticidades</w:t>
      </w:r>
      <w:r w:rsidRPr="00BA3AD7">
        <w:rPr>
          <w:rFonts w:ascii="Times New Roman" w:hAnsi="Times New Roman" w:cs="Times New Roman"/>
          <w:sz w:val="24"/>
          <w:szCs w:val="24"/>
        </w:rPr>
        <w:t xml:space="preserve">, </w:t>
      </w:r>
      <w:r w:rsidR="002C6FE9" w:rsidRPr="00BA3AD7">
        <w:rPr>
          <w:rFonts w:ascii="Times New Roman" w:hAnsi="Times New Roman" w:cs="Times New Roman"/>
          <w:sz w:val="24"/>
          <w:szCs w:val="24"/>
        </w:rPr>
        <w:t xml:space="preserve">ao invés de aprofundar a relação comercial existente de todos os setores ao mesmo tempo. </w:t>
      </w:r>
      <w:r w:rsidR="005C6100" w:rsidRPr="00BA3AD7">
        <w:rPr>
          <w:rFonts w:ascii="Times New Roman" w:hAnsi="Times New Roman" w:cs="Times New Roman"/>
          <w:sz w:val="24"/>
          <w:szCs w:val="24"/>
        </w:rPr>
        <w:t xml:space="preserve">Todavia, esse trabalho não </w:t>
      </w:r>
      <w:r w:rsidR="00343901" w:rsidRPr="00BA3AD7">
        <w:rPr>
          <w:rFonts w:ascii="Times New Roman" w:hAnsi="Times New Roman" w:cs="Times New Roman"/>
          <w:sz w:val="24"/>
          <w:szCs w:val="24"/>
        </w:rPr>
        <w:t>pretende</w:t>
      </w:r>
      <w:r w:rsidR="00BA7031" w:rsidRPr="00BA3AD7">
        <w:rPr>
          <w:rFonts w:ascii="Times New Roman" w:hAnsi="Times New Roman" w:cs="Times New Roman"/>
          <w:sz w:val="24"/>
          <w:szCs w:val="24"/>
        </w:rPr>
        <w:t xml:space="preserve"> </w:t>
      </w:r>
      <w:r w:rsidR="00343901" w:rsidRPr="00BA3AD7">
        <w:rPr>
          <w:rFonts w:ascii="Times New Roman" w:hAnsi="Times New Roman" w:cs="Times New Roman"/>
          <w:sz w:val="24"/>
          <w:szCs w:val="24"/>
        </w:rPr>
        <w:t>avaliar</w:t>
      </w:r>
      <w:r w:rsidR="005C6100" w:rsidRPr="00BA3AD7">
        <w:rPr>
          <w:rFonts w:ascii="Times New Roman" w:hAnsi="Times New Roman" w:cs="Times New Roman"/>
          <w:sz w:val="24"/>
          <w:szCs w:val="24"/>
        </w:rPr>
        <w:t xml:space="preserve"> o</w:t>
      </w:r>
      <w:r w:rsidR="00343901" w:rsidRPr="00BA3AD7">
        <w:rPr>
          <w:rFonts w:ascii="Times New Roman" w:hAnsi="Times New Roman" w:cs="Times New Roman"/>
          <w:sz w:val="24"/>
          <w:szCs w:val="24"/>
        </w:rPr>
        <w:t>s efeitos do</w:t>
      </w:r>
      <w:r w:rsidR="005C6100" w:rsidRPr="00BA3AD7">
        <w:rPr>
          <w:rFonts w:ascii="Times New Roman" w:hAnsi="Times New Roman" w:cs="Times New Roman"/>
          <w:sz w:val="24"/>
          <w:szCs w:val="24"/>
        </w:rPr>
        <w:t xml:space="preserve"> esforço do </w:t>
      </w:r>
      <w:r w:rsidR="00343901" w:rsidRPr="00BA3AD7">
        <w:rPr>
          <w:rFonts w:ascii="Times New Roman" w:hAnsi="Times New Roman" w:cs="Times New Roman"/>
          <w:sz w:val="24"/>
          <w:szCs w:val="24"/>
        </w:rPr>
        <w:t>plano</w:t>
      </w:r>
      <w:r w:rsidR="00BA7031" w:rsidRPr="00BA3AD7">
        <w:rPr>
          <w:rFonts w:ascii="Times New Roman" w:hAnsi="Times New Roman" w:cs="Times New Roman"/>
          <w:sz w:val="24"/>
          <w:szCs w:val="24"/>
        </w:rPr>
        <w:t xml:space="preserve"> </w:t>
      </w:r>
      <w:r w:rsidR="00343901" w:rsidRPr="00BA3AD7">
        <w:rPr>
          <w:rFonts w:ascii="Times New Roman" w:hAnsi="Times New Roman" w:cs="Times New Roman"/>
          <w:sz w:val="24"/>
          <w:szCs w:val="24"/>
        </w:rPr>
        <w:t xml:space="preserve">nacional de exportações </w:t>
      </w:r>
      <w:r w:rsidR="005C6100" w:rsidRPr="00BA3AD7">
        <w:rPr>
          <w:rFonts w:ascii="Times New Roman" w:hAnsi="Times New Roman" w:cs="Times New Roman"/>
          <w:sz w:val="24"/>
          <w:szCs w:val="24"/>
        </w:rPr>
        <w:t>em</w:t>
      </w:r>
      <w:r w:rsidR="00343901" w:rsidRPr="00BA3AD7">
        <w:rPr>
          <w:rFonts w:ascii="Times New Roman" w:hAnsi="Times New Roman" w:cs="Times New Roman"/>
          <w:sz w:val="24"/>
          <w:szCs w:val="24"/>
        </w:rPr>
        <w:t xml:space="preserve">: </w:t>
      </w:r>
      <w:proofErr w:type="gramStart"/>
      <w:r w:rsidR="00343901" w:rsidRPr="00BA3AD7">
        <w:rPr>
          <w:rFonts w:ascii="Times New Roman" w:hAnsi="Times New Roman" w:cs="Times New Roman"/>
          <w:sz w:val="24"/>
          <w:szCs w:val="24"/>
        </w:rPr>
        <w:t>i)trazer</w:t>
      </w:r>
      <w:proofErr w:type="gramEnd"/>
      <w:r w:rsidR="00343901" w:rsidRPr="00BA3AD7">
        <w:rPr>
          <w:rFonts w:ascii="Times New Roman" w:hAnsi="Times New Roman" w:cs="Times New Roman"/>
          <w:sz w:val="24"/>
          <w:szCs w:val="24"/>
        </w:rPr>
        <w:t xml:space="preserve"> setores que ainda não exportam; e </w:t>
      </w:r>
      <w:proofErr w:type="spellStart"/>
      <w:r w:rsidR="00343901" w:rsidRPr="00BA3AD7">
        <w:rPr>
          <w:rFonts w:ascii="Times New Roman" w:hAnsi="Times New Roman" w:cs="Times New Roman"/>
          <w:sz w:val="24"/>
          <w:szCs w:val="24"/>
        </w:rPr>
        <w:t>ii</w:t>
      </w:r>
      <w:proofErr w:type="spellEnd"/>
      <w:r w:rsidR="00343901" w:rsidRPr="00BA3AD7">
        <w:rPr>
          <w:rFonts w:ascii="Times New Roman" w:hAnsi="Times New Roman" w:cs="Times New Roman"/>
          <w:sz w:val="24"/>
          <w:szCs w:val="24"/>
        </w:rPr>
        <w:t xml:space="preserve">) </w:t>
      </w:r>
      <w:r w:rsidR="005C6100" w:rsidRPr="00BA3AD7">
        <w:rPr>
          <w:rFonts w:ascii="Times New Roman" w:hAnsi="Times New Roman" w:cs="Times New Roman"/>
          <w:sz w:val="24"/>
          <w:szCs w:val="24"/>
        </w:rPr>
        <w:t xml:space="preserve">inserir os setores </w:t>
      </w:r>
      <w:r w:rsidR="00343901" w:rsidRPr="00BA3AD7">
        <w:rPr>
          <w:rFonts w:ascii="Times New Roman" w:hAnsi="Times New Roman" w:cs="Times New Roman"/>
          <w:sz w:val="24"/>
          <w:szCs w:val="24"/>
        </w:rPr>
        <w:t>exportadores</w:t>
      </w:r>
      <w:r w:rsidR="00BA7031" w:rsidRPr="00BA3AD7">
        <w:rPr>
          <w:rFonts w:ascii="Times New Roman" w:hAnsi="Times New Roman" w:cs="Times New Roman"/>
          <w:sz w:val="24"/>
          <w:szCs w:val="24"/>
        </w:rPr>
        <w:t xml:space="preserve"> </w:t>
      </w:r>
      <w:r w:rsidR="00343901" w:rsidRPr="00BA3AD7">
        <w:rPr>
          <w:rFonts w:ascii="Times New Roman" w:hAnsi="Times New Roman" w:cs="Times New Roman"/>
          <w:sz w:val="24"/>
          <w:szCs w:val="24"/>
        </w:rPr>
        <w:t>nas cadeias globais de valor (melhorar a camada do processo produtivo nos quais estes se encontram)</w:t>
      </w:r>
      <w:r w:rsidR="005C6100" w:rsidRPr="00BA3AD7">
        <w:rPr>
          <w:rFonts w:ascii="Times New Roman" w:hAnsi="Times New Roman" w:cs="Times New Roman"/>
          <w:sz w:val="24"/>
          <w:szCs w:val="24"/>
        </w:rPr>
        <w:t xml:space="preserve">. </w:t>
      </w:r>
    </w:p>
    <w:p w:rsidR="00F9112A" w:rsidRPr="00BA3AD7" w:rsidRDefault="00F9112A" w:rsidP="00F9112A">
      <w:pPr>
        <w:spacing w:line="240" w:lineRule="auto"/>
        <w:ind w:firstLine="708"/>
        <w:contextualSpacing/>
        <w:jc w:val="both"/>
        <w:rPr>
          <w:rFonts w:ascii="Times New Roman" w:hAnsi="Times New Roman" w:cs="Times New Roman"/>
          <w:sz w:val="24"/>
          <w:szCs w:val="24"/>
        </w:rPr>
      </w:pPr>
    </w:p>
    <w:p w:rsidR="006664FF" w:rsidRPr="00BA3AD7" w:rsidRDefault="00F96881" w:rsidP="00F9112A">
      <w:pPr>
        <w:spacing w:line="240" w:lineRule="auto"/>
        <w:contextualSpacing/>
        <w:jc w:val="both"/>
        <w:rPr>
          <w:rFonts w:ascii="Times New Roman" w:hAnsi="Times New Roman" w:cs="Times New Roman"/>
          <w:b/>
          <w:sz w:val="24"/>
          <w:szCs w:val="24"/>
        </w:rPr>
      </w:pPr>
      <w:r w:rsidRPr="00BA3AD7">
        <w:rPr>
          <w:rFonts w:ascii="Times New Roman" w:hAnsi="Times New Roman" w:cs="Times New Roman"/>
          <w:b/>
          <w:sz w:val="24"/>
          <w:szCs w:val="24"/>
        </w:rPr>
        <w:lastRenderedPageBreak/>
        <w:t>5</w:t>
      </w:r>
      <w:r w:rsidR="006664FF" w:rsidRPr="00BA3AD7">
        <w:rPr>
          <w:rFonts w:ascii="Times New Roman" w:hAnsi="Times New Roman" w:cs="Times New Roman"/>
          <w:b/>
          <w:sz w:val="24"/>
          <w:szCs w:val="24"/>
        </w:rPr>
        <w:t>. A Simulação do Modelo: Parâmetros, Geração das Variáveis Aleatórias, Choques e Resultados.</w:t>
      </w:r>
    </w:p>
    <w:p w:rsidR="00F9112A" w:rsidRPr="00BA3AD7" w:rsidRDefault="00F9112A" w:rsidP="00F9112A">
      <w:pPr>
        <w:spacing w:line="240" w:lineRule="auto"/>
        <w:ind w:firstLine="709"/>
        <w:contextualSpacing/>
        <w:jc w:val="both"/>
        <w:rPr>
          <w:rFonts w:ascii="Times New Roman" w:hAnsi="Times New Roman" w:cs="Times New Roman"/>
          <w:sz w:val="24"/>
          <w:szCs w:val="24"/>
        </w:rPr>
      </w:pPr>
    </w:p>
    <w:p w:rsidR="006664FF" w:rsidRPr="00BA3AD7" w:rsidRDefault="006664FF"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Neste tópico serão apresentadas as simulações computacionais realizadas no software MATLAB R2012b para uma economia com características estruturais semelhantes à brasileira. Nesse modelo de simulação, utilizam-se dados da economia brasileira e toma-se a China, os Estados Unidos e </w:t>
      </w:r>
      <w:r w:rsidR="00242FA8" w:rsidRPr="00BA3AD7">
        <w:rPr>
          <w:rFonts w:ascii="Times New Roman" w:hAnsi="Times New Roman" w:cs="Times New Roman"/>
          <w:sz w:val="24"/>
          <w:szCs w:val="24"/>
        </w:rPr>
        <w:t xml:space="preserve">a Zona do EURO </w:t>
      </w:r>
      <w:r w:rsidRPr="00BA3AD7">
        <w:rPr>
          <w:rFonts w:ascii="Times New Roman" w:hAnsi="Times New Roman" w:cs="Times New Roman"/>
          <w:sz w:val="24"/>
          <w:szCs w:val="24"/>
        </w:rPr>
        <w:t>como únicos parceiros econômicos. A justificativa para utilizar os três parceiros é que a soma desses representa mais que 50% de todo volume exportado do Brasil na última década.</w:t>
      </w:r>
      <w:r w:rsidR="00BA7031" w:rsidRPr="00BA3AD7">
        <w:rPr>
          <w:rFonts w:ascii="Times New Roman" w:hAnsi="Times New Roman" w:cs="Times New Roman"/>
          <w:sz w:val="24"/>
          <w:szCs w:val="24"/>
        </w:rPr>
        <w:t xml:space="preserve"> </w:t>
      </w:r>
      <w:r w:rsidRPr="00BA3AD7">
        <w:rPr>
          <w:rFonts w:ascii="Times New Roman" w:hAnsi="Times New Roman" w:cs="Times New Roman"/>
          <w:sz w:val="24"/>
          <w:szCs w:val="24"/>
        </w:rPr>
        <w:t>A base de d</w:t>
      </w:r>
      <w:r w:rsidR="00242FA8" w:rsidRPr="00BA3AD7">
        <w:rPr>
          <w:rFonts w:ascii="Times New Roman" w:hAnsi="Times New Roman" w:cs="Times New Roman"/>
          <w:sz w:val="24"/>
          <w:szCs w:val="24"/>
        </w:rPr>
        <w:t>ados foi extraída dos sites do M</w:t>
      </w:r>
      <w:r w:rsidRPr="00BA3AD7">
        <w:rPr>
          <w:rFonts w:ascii="Times New Roman" w:hAnsi="Times New Roman" w:cs="Times New Roman"/>
          <w:sz w:val="24"/>
          <w:szCs w:val="24"/>
        </w:rPr>
        <w:t xml:space="preserve">inistério de </w:t>
      </w:r>
      <w:r w:rsidR="00242FA8" w:rsidRPr="00BA3AD7">
        <w:rPr>
          <w:rFonts w:ascii="Times New Roman" w:hAnsi="Times New Roman" w:cs="Times New Roman"/>
          <w:sz w:val="24"/>
          <w:szCs w:val="24"/>
        </w:rPr>
        <w:t>D</w:t>
      </w:r>
      <w:r w:rsidRPr="00BA3AD7">
        <w:rPr>
          <w:rFonts w:ascii="Times New Roman" w:hAnsi="Times New Roman" w:cs="Times New Roman"/>
          <w:sz w:val="24"/>
          <w:szCs w:val="24"/>
        </w:rPr>
        <w:t>esenvolvimento</w:t>
      </w:r>
      <w:r w:rsidR="00242FA8" w:rsidRPr="00BA3AD7">
        <w:rPr>
          <w:rFonts w:ascii="Times New Roman" w:hAnsi="Times New Roman" w:cs="Times New Roman"/>
          <w:sz w:val="24"/>
          <w:szCs w:val="24"/>
        </w:rPr>
        <w:t>, Indústria e Comércio</w:t>
      </w:r>
      <w:r w:rsidRPr="00BA3AD7">
        <w:rPr>
          <w:rFonts w:ascii="Times New Roman" w:hAnsi="Times New Roman" w:cs="Times New Roman"/>
          <w:sz w:val="24"/>
          <w:szCs w:val="24"/>
        </w:rPr>
        <w:t>, e FMI</w:t>
      </w:r>
      <w:r w:rsidR="00242FA8" w:rsidRPr="00BA3AD7">
        <w:rPr>
          <w:rFonts w:ascii="Times New Roman" w:hAnsi="Times New Roman" w:cs="Times New Roman"/>
          <w:sz w:val="24"/>
          <w:szCs w:val="24"/>
        </w:rPr>
        <w:t>,</w:t>
      </w:r>
      <w:r w:rsidRPr="00BA3AD7">
        <w:rPr>
          <w:rFonts w:ascii="Times New Roman" w:hAnsi="Times New Roman" w:cs="Times New Roman"/>
          <w:sz w:val="24"/>
          <w:szCs w:val="24"/>
        </w:rPr>
        <w:t xml:space="preserve"> respectivamente. </w:t>
      </w:r>
      <w:r w:rsidR="00242FA8" w:rsidRPr="00BA3AD7">
        <w:rPr>
          <w:rFonts w:ascii="Times New Roman" w:hAnsi="Times New Roman" w:cs="Times New Roman"/>
          <w:sz w:val="24"/>
          <w:szCs w:val="24"/>
        </w:rPr>
        <w:t>O</w:t>
      </w:r>
      <w:r w:rsidRPr="00BA3AD7">
        <w:rPr>
          <w:rFonts w:ascii="Times New Roman" w:hAnsi="Times New Roman" w:cs="Times New Roman"/>
          <w:sz w:val="24"/>
          <w:szCs w:val="24"/>
        </w:rPr>
        <w:t xml:space="preserve">s dados </w:t>
      </w:r>
      <w:r w:rsidR="00242FA8" w:rsidRPr="00BA3AD7">
        <w:rPr>
          <w:rFonts w:ascii="Times New Roman" w:hAnsi="Times New Roman" w:cs="Times New Roman"/>
          <w:sz w:val="24"/>
          <w:szCs w:val="24"/>
        </w:rPr>
        <w:t xml:space="preserve">utilizados na econometria para calibrar o modelo correspondem ao período de </w:t>
      </w:r>
      <w:r w:rsidR="00C04E9A" w:rsidRPr="00BA3AD7">
        <w:rPr>
          <w:rFonts w:ascii="Times New Roman" w:hAnsi="Times New Roman" w:cs="Times New Roman"/>
          <w:sz w:val="24"/>
          <w:szCs w:val="24"/>
        </w:rPr>
        <w:t>2000 a 2014</w:t>
      </w:r>
      <w:r w:rsidR="00242FA8" w:rsidRPr="00BA3AD7">
        <w:rPr>
          <w:rFonts w:ascii="Times New Roman" w:hAnsi="Times New Roman" w:cs="Times New Roman"/>
          <w:sz w:val="24"/>
          <w:szCs w:val="24"/>
        </w:rPr>
        <w:t xml:space="preserve">. </w:t>
      </w:r>
    </w:p>
    <w:p w:rsidR="006664FF" w:rsidRPr="00BA3AD7" w:rsidRDefault="00C04E9A"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Pretende-se, </w:t>
      </w:r>
      <w:r w:rsidR="0082727F" w:rsidRPr="00BA3AD7">
        <w:rPr>
          <w:rFonts w:ascii="Times New Roman" w:hAnsi="Times New Roman" w:cs="Times New Roman"/>
          <w:sz w:val="24"/>
          <w:szCs w:val="24"/>
        </w:rPr>
        <w:t xml:space="preserve">por meio </w:t>
      </w:r>
      <w:r w:rsidR="006664FF" w:rsidRPr="00BA3AD7">
        <w:rPr>
          <w:rFonts w:ascii="Times New Roman" w:hAnsi="Times New Roman" w:cs="Times New Roman"/>
          <w:sz w:val="24"/>
          <w:szCs w:val="24"/>
        </w:rPr>
        <w:t>da técnica de simulação, gerar séries econômicas com as mesmas características das séries observadas e projetá-las no futuro. O intuito dessa simulação é observar como a mudança na participação dos três parceiros</w:t>
      </w:r>
      <w:r w:rsidRPr="00BA3AD7">
        <w:rPr>
          <w:rFonts w:ascii="Times New Roman" w:hAnsi="Times New Roman" w:cs="Times New Roman"/>
          <w:sz w:val="24"/>
          <w:szCs w:val="24"/>
        </w:rPr>
        <w:t>,</w:t>
      </w:r>
      <w:r w:rsidR="006664FF" w:rsidRPr="00BA3AD7">
        <w:rPr>
          <w:rFonts w:ascii="Times New Roman" w:hAnsi="Times New Roman" w:cs="Times New Roman"/>
          <w:sz w:val="24"/>
          <w:szCs w:val="24"/>
        </w:rPr>
        <w:t xml:space="preserve"> assim como nos três setores</w:t>
      </w:r>
      <w:r w:rsidRPr="00BA3AD7">
        <w:rPr>
          <w:rFonts w:ascii="Times New Roman" w:hAnsi="Times New Roman" w:cs="Times New Roman"/>
          <w:sz w:val="24"/>
          <w:szCs w:val="24"/>
        </w:rPr>
        <w:t>,</w:t>
      </w:r>
      <w:r w:rsidR="006664FF" w:rsidRPr="00BA3AD7">
        <w:rPr>
          <w:rFonts w:ascii="Times New Roman" w:hAnsi="Times New Roman" w:cs="Times New Roman"/>
          <w:sz w:val="24"/>
          <w:szCs w:val="24"/>
        </w:rPr>
        <w:t xml:space="preserve"> pode gerar diferentes taxas de crescimento para a economia brasileira. As taxas de crescimento simuladas são baseadas no modelo proposto pela equação 22</w:t>
      </w:r>
      <w:r w:rsidR="00D6470C" w:rsidRPr="00BA3AD7">
        <w:rPr>
          <w:rFonts w:ascii="Times New Roman" w:eastAsiaTheme="minorEastAsia" w:hAnsi="Times New Roman" w:cs="Times New Roman"/>
          <w:sz w:val="24"/>
          <w:szCs w:val="24"/>
        </w:rPr>
        <w:t>’</w:t>
      </w:r>
      <w:r w:rsidR="006664FF" w:rsidRPr="00BA3AD7">
        <w:rPr>
          <w:rFonts w:ascii="Times New Roman" w:hAnsi="Times New Roman" w:cs="Times New Roman"/>
          <w:sz w:val="24"/>
          <w:szCs w:val="24"/>
        </w:rPr>
        <w:t>. Os parâmetros de calibragem do modelo foram obtidos por MQO. A tabela 1 apresenta os parâmetros.</w:t>
      </w:r>
    </w:p>
    <w:p w:rsidR="00F96881" w:rsidRPr="00BA3AD7" w:rsidRDefault="00F96881" w:rsidP="00F9112A">
      <w:pPr>
        <w:spacing w:line="240" w:lineRule="auto"/>
        <w:contextualSpacing/>
        <w:rPr>
          <w:rFonts w:ascii="Times New Roman" w:hAnsi="Times New Roman" w:cs="Times New Roman"/>
          <w:sz w:val="24"/>
          <w:szCs w:val="24"/>
        </w:rPr>
      </w:pPr>
      <w:r w:rsidRPr="00BA3AD7">
        <w:rPr>
          <w:rFonts w:ascii="Times New Roman" w:hAnsi="Times New Roman" w:cs="Times New Roman"/>
          <w:sz w:val="24"/>
          <w:szCs w:val="24"/>
        </w:rPr>
        <w:br w:type="page"/>
      </w:r>
    </w:p>
    <w:p w:rsidR="006664FF" w:rsidRPr="00BA3AD7" w:rsidRDefault="006664FF" w:rsidP="00F9112A">
      <w:pPr>
        <w:spacing w:line="240" w:lineRule="auto"/>
        <w:ind w:left="708" w:firstLine="708"/>
        <w:contextualSpacing/>
        <w:rPr>
          <w:rFonts w:ascii="Times New Roman" w:hAnsi="Times New Roman" w:cs="Times New Roman"/>
          <w:sz w:val="24"/>
          <w:szCs w:val="24"/>
        </w:rPr>
      </w:pPr>
      <w:r w:rsidRPr="00BA3AD7">
        <w:rPr>
          <w:rFonts w:ascii="Times New Roman" w:hAnsi="Times New Roman" w:cs="Times New Roman"/>
          <w:sz w:val="24"/>
          <w:szCs w:val="24"/>
        </w:rPr>
        <w:lastRenderedPageBreak/>
        <w:t>Tabela 1: Parâmet</w:t>
      </w:r>
      <w:r w:rsidR="00C04E9A" w:rsidRPr="00BA3AD7">
        <w:rPr>
          <w:rFonts w:ascii="Times New Roman" w:hAnsi="Times New Roman" w:cs="Times New Roman"/>
          <w:sz w:val="24"/>
          <w:szCs w:val="24"/>
        </w:rPr>
        <w:t>ros para Calibragem do Modelo (Obtidos por MQO)</w:t>
      </w:r>
    </w:p>
    <w:p w:rsidR="006664FF" w:rsidRPr="00BA3AD7" w:rsidRDefault="006E0429" w:rsidP="00F9112A">
      <w:pPr>
        <w:spacing w:line="240" w:lineRule="auto"/>
        <w:ind w:firstLine="709"/>
        <w:contextualSpacing/>
        <w:jc w:val="center"/>
        <w:rPr>
          <w:rFonts w:ascii="Times New Roman" w:hAnsi="Times New Roman" w:cs="Times New Roman"/>
          <w:sz w:val="24"/>
          <w:szCs w:val="24"/>
        </w:rPr>
      </w:pPr>
      <w:r w:rsidRPr="00BA3AD7">
        <w:rPr>
          <w:rFonts w:ascii="Times New Roman" w:hAnsi="Times New Roman" w:cs="Times New Roman"/>
          <w:noProof/>
          <w:sz w:val="24"/>
          <w:szCs w:val="24"/>
          <w:lang w:eastAsia="pt-BR"/>
        </w:rPr>
        <w:drawing>
          <wp:inline distT="0" distB="0" distL="0" distR="0" wp14:anchorId="668EC0AD" wp14:editId="0D829CDE">
            <wp:extent cx="4225661" cy="8062005"/>
            <wp:effectExtent l="19050" t="19050" r="22860" b="152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216" cy="8068788"/>
                    </a:xfrm>
                    <a:prstGeom prst="rect">
                      <a:avLst/>
                    </a:prstGeom>
                    <a:noFill/>
                    <a:ln>
                      <a:solidFill>
                        <a:schemeClr val="tx1"/>
                      </a:solidFill>
                    </a:ln>
                  </pic:spPr>
                </pic:pic>
              </a:graphicData>
            </a:graphic>
          </wp:inline>
        </w:drawing>
      </w:r>
    </w:p>
    <w:p w:rsidR="006664FF" w:rsidRPr="00BA3AD7" w:rsidRDefault="006664FF" w:rsidP="00F9112A">
      <w:pPr>
        <w:spacing w:line="240" w:lineRule="auto"/>
        <w:ind w:firstLine="709"/>
        <w:contextualSpacing/>
        <w:rPr>
          <w:rFonts w:ascii="Times New Roman" w:hAnsi="Times New Roman" w:cs="Times New Roman"/>
          <w:sz w:val="24"/>
          <w:szCs w:val="24"/>
        </w:rPr>
      </w:pPr>
      <w:r w:rsidRPr="00BA3AD7">
        <w:rPr>
          <w:rFonts w:ascii="Times New Roman" w:hAnsi="Times New Roman" w:cs="Times New Roman"/>
          <w:sz w:val="24"/>
          <w:szCs w:val="24"/>
        </w:rPr>
        <w:t>Fonte: Elaboração própria.</w:t>
      </w:r>
    </w:p>
    <w:p w:rsidR="00F9112A" w:rsidRPr="00BA3AD7" w:rsidRDefault="00F9112A" w:rsidP="00F9112A">
      <w:pPr>
        <w:spacing w:line="240" w:lineRule="auto"/>
        <w:ind w:firstLine="709"/>
        <w:contextualSpacing/>
        <w:rPr>
          <w:rFonts w:ascii="Times New Roman" w:hAnsi="Times New Roman" w:cs="Times New Roman"/>
          <w:sz w:val="24"/>
          <w:szCs w:val="24"/>
        </w:rPr>
      </w:pPr>
    </w:p>
    <w:p w:rsidR="00F9112A" w:rsidRPr="00BA3AD7" w:rsidRDefault="00F9112A" w:rsidP="00F9112A">
      <w:pPr>
        <w:spacing w:line="240" w:lineRule="auto"/>
        <w:ind w:firstLine="709"/>
        <w:contextualSpacing/>
        <w:rPr>
          <w:rFonts w:ascii="Times New Roman" w:hAnsi="Times New Roman" w:cs="Times New Roman"/>
          <w:sz w:val="24"/>
          <w:szCs w:val="24"/>
        </w:rPr>
      </w:pPr>
    </w:p>
    <w:p w:rsidR="006664FF" w:rsidRPr="00BA3AD7" w:rsidRDefault="00F96881" w:rsidP="00F9112A">
      <w:pPr>
        <w:spacing w:line="240" w:lineRule="auto"/>
        <w:contextualSpacing/>
        <w:jc w:val="both"/>
        <w:rPr>
          <w:rFonts w:ascii="Times New Roman" w:hAnsi="Times New Roman" w:cs="Times New Roman"/>
          <w:b/>
          <w:sz w:val="24"/>
          <w:szCs w:val="24"/>
        </w:rPr>
      </w:pPr>
      <w:r w:rsidRPr="00BA3AD7">
        <w:rPr>
          <w:rFonts w:ascii="Times New Roman" w:hAnsi="Times New Roman" w:cs="Times New Roman"/>
          <w:b/>
          <w:sz w:val="24"/>
          <w:szCs w:val="24"/>
        </w:rPr>
        <w:lastRenderedPageBreak/>
        <w:t>5</w:t>
      </w:r>
      <w:r w:rsidR="001A7787" w:rsidRPr="00BA3AD7">
        <w:rPr>
          <w:rFonts w:ascii="Times New Roman" w:hAnsi="Times New Roman" w:cs="Times New Roman"/>
          <w:b/>
          <w:sz w:val="24"/>
          <w:szCs w:val="24"/>
        </w:rPr>
        <w:t>.1</w:t>
      </w:r>
      <w:r w:rsidR="006664FF" w:rsidRPr="00BA3AD7">
        <w:rPr>
          <w:rFonts w:ascii="Times New Roman" w:hAnsi="Times New Roman" w:cs="Times New Roman"/>
          <w:b/>
          <w:sz w:val="24"/>
          <w:szCs w:val="24"/>
        </w:rPr>
        <w:t xml:space="preserve">) Geração das Variáveis Aleatórias </w:t>
      </w:r>
    </w:p>
    <w:p w:rsidR="00F9112A" w:rsidRPr="00BA3AD7" w:rsidRDefault="00F9112A" w:rsidP="00F9112A">
      <w:pPr>
        <w:spacing w:line="240" w:lineRule="auto"/>
        <w:ind w:firstLine="709"/>
        <w:contextualSpacing/>
        <w:jc w:val="both"/>
        <w:rPr>
          <w:rFonts w:ascii="Times New Roman" w:hAnsi="Times New Roman" w:cs="Times New Roman"/>
          <w:sz w:val="24"/>
          <w:szCs w:val="24"/>
        </w:rPr>
      </w:pPr>
    </w:p>
    <w:p w:rsidR="006664FF" w:rsidRPr="00BA3AD7" w:rsidRDefault="006664FF"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Primeiramente, foram obtidas a partir das séries temporais de 2000 a 2014 </w:t>
      </w:r>
      <w:r w:rsidR="004436F9" w:rsidRPr="00BA3AD7">
        <w:rPr>
          <w:rFonts w:ascii="Times New Roman" w:hAnsi="Times New Roman" w:cs="Times New Roman"/>
          <w:sz w:val="24"/>
          <w:szCs w:val="24"/>
        </w:rPr>
        <w:t xml:space="preserve">as </w:t>
      </w:r>
      <w:r w:rsidRPr="00BA3AD7">
        <w:rPr>
          <w:rFonts w:ascii="Times New Roman" w:hAnsi="Times New Roman" w:cs="Times New Roman"/>
          <w:sz w:val="24"/>
          <w:szCs w:val="24"/>
        </w:rPr>
        <w:t xml:space="preserve">estatísticas básicas como média e desvio-padrão. O horizonte temporal foi escolhido dessa forma por ser </w:t>
      </w:r>
      <w:r w:rsidR="004436F9" w:rsidRPr="00BA3AD7">
        <w:rPr>
          <w:rFonts w:ascii="Times New Roman" w:hAnsi="Times New Roman" w:cs="Times New Roman"/>
          <w:sz w:val="24"/>
          <w:szCs w:val="24"/>
        </w:rPr>
        <w:t>um</w:t>
      </w:r>
      <w:r w:rsidRPr="00BA3AD7">
        <w:rPr>
          <w:rFonts w:ascii="Times New Roman" w:hAnsi="Times New Roman" w:cs="Times New Roman"/>
          <w:sz w:val="24"/>
          <w:szCs w:val="24"/>
        </w:rPr>
        <w:t xml:space="preserve"> período em que o Brasil pôde encontrar alguma estabilidade macroeconômica. Além disso, </w:t>
      </w:r>
      <w:r w:rsidR="004436F9" w:rsidRPr="00BA3AD7">
        <w:rPr>
          <w:rFonts w:ascii="Times New Roman" w:hAnsi="Times New Roman" w:cs="Times New Roman"/>
          <w:sz w:val="24"/>
          <w:szCs w:val="24"/>
        </w:rPr>
        <w:t>este</w:t>
      </w:r>
      <w:r w:rsidRPr="00BA3AD7">
        <w:rPr>
          <w:rFonts w:ascii="Times New Roman" w:hAnsi="Times New Roman" w:cs="Times New Roman"/>
          <w:sz w:val="24"/>
          <w:szCs w:val="24"/>
        </w:rPr>
        <w:t xml:space="preserve"> momento que coincide com a adoção do regime de metas de inflação para o país. Apesar de ser uma amostra curta, </w:t>
      </w:r>
      <w:r w:rsidR="00085557" w:rsidRPr="00BA3AD7">
        <w:rPr>
          <w:rFonts w:ascii="Times New Roman" w:hAnsi="Times New Roman" w:cs="Times New Roman"/>
          <w:sz w:val="24"/>
          <w:szCs w:val="24"/>
        </w:rPr>
        <w:t xml:space="preserve">esta opção é preferível </w:t>
      </w:r>
      <w:r w:rsidRPr="00BA3AD7">
        <w:rPr>
          <w:rFonts w:ascii="Times New Roman" w:hAnsi="Times New Roman" w:cs="Times New Roman"/>
          <w:sz w:val="24"/>
          <w:szCs w:val="24"/>
        </w:rPr>
        <w:t xml:space="preserve">a </w:t>
      </w:r>
      <w:r w:rsidR="00085557" w:rsidRPr="00BA3AD7">
        <w:rPr>
          <w:rFonts w:ascii="Times New Roman" w:hAnsi="Times New Roman" w:cs="Times New Roman"/>
          <w:sz w:val="24"/>
          <w:szCs w:val="24"/>
        </w:rPr>
        <w:t xml:space="preserve">alternativa, que seria </w:t>
      </w:r>
      <w:r w:rsidRPr="00BA3AD7">
        <w:rPr>
          <w:rFonts w:ascii="Times New Roman" w:hAnsi="Times New Roman" w:cs="Times New Roman"/>
          <w:sz w:val="24"/>
          <w:szCs w:val="24"/>
        </w:rPr>
        <w:t>utilizar uma série temporal maior</w:t>
      </w:r>
      <w:r w:rsidR="00085557" w:rsidRPr="00BA3AD7">
        <w:rPr>
          <w:rFonts w:ascii="Times New Roman" w:hAnsi="Times New Roman" w:cs="Times New Roman"/>
          <w:sz w:val="24"/>
          <w:szCs w:val="24"/>
        </w:rPr>
        <w:t>, em função d</w:t>
      </w:r>
      <w:r w:rsidRPr="00BA3AD7">
        <w:rPr>
          <w:rFonts w:ascii="Times New Roman" w:hAnsi="Times New Roman" w:cs="Times New Roman"/>
          <w:sz w:val="24"/>
          <w:szCs w:val="24"/>
        </w:rPr>
        <w:t xml:space="preserve">os problemas </w:t>
      </w:r>
      <w:r w:rsidR="00085557" w:rsidRPr="00BA3AD7">
        <w:rPr>
          <w:rFonts w:ascii="Times New Roman" w:hAnsi="Times New Roman" w:cs="Times New Roman"/>
          <w:sz w:val="24"/>
          <w:szCs w:val="24"/>
        </w:rPr>
        <w:t>observados no</w:t>
      </w:r>
      <w:r w:rsidR="006A6576" w:rsidRPr="00BA3AD7">
        <w:rPr>
          <w:rFonts w:ascii="Times New Roman" w:hAnsi="Times New Roman" w:cs="Times New Roman"/>
          <w:sz w:val="24"/>
          <w:szCs w:val="24"/>
        </w:rPr>
        <w:t>s</w:t>
      </w:r>
      <w:r w:rsidR="00085557" w:rsidRPr="00BA3AD7">
        <w:rPr>
          <w:rFonts w:ascii="Times New Roman" w:hAnsi="Times New Roman" w:cs="Times New Roman"/>
          <w:sz w:val="24"/>
          <w:szCs w:val="24"/>
        </w:rPr>
        <w:t xml:space="preserve"> dados econômicos</w:t>
      </w:r>
      <w:r w:rsidRPr="00BA3AD7">
        <w:rPr>
          <w:rFonts w:ascii="Times New Roman" w:hAnsi="Times New Roman" w:cs="Times New Roman"/>
          <w:sz w:val="24"/>
          <w:szCs w:val="24"/>
        </w:rPr>
        <w:t xml:space="preserve">. A tabela </w:t>
      </w:r>
      <w:r w:rsidR="00085557" w:rsidRPr="00BA3AD7">
        <w:rPr>
          <w:rFonts w:ascii="Times New Roman" w:hAnsi="Times New Roman" w:cs="Times New Roman"/>
          <w:sz w:val="24"/>
          <w:szCs w:val="24"/>
        </w:rPr>
        <w:t xml:space="preserve">2 </w:t>
      </w:r>
      <w:r w:rsidRPr="00BA3AD7">
        <w:rPr>
          <w:rFonts w:ascii="Times New Roman" w:hAnsi="Times New Roman" w:cs="Times New Roman"/>
          <w:sz w:val="24"/>
          <w:szCs w:val="24"/>
        </w:rPr>
        <w:t>apresenta a estatística descritiva das séries.</w:t>
      </w:r>
    </w:p>
    <w:p w:rsidR="00F9112A" w:rsidRPr="00BA3AD7" w:rsidRDefault="00F9112A" w:rsidP="00F9112A">
      <w:pPr>
        <w:spacing w:line="240" w:lineRule="auto"/>
        <w:ind w:firstLine="709"/>
        <w:contextualSpacing/>
        <w:jc w:val="both"/>
        <w:rPr>
          <w:rFonts w:ascii="Times New Roman" w:hAnsi="Times New Roman" w:cs="Times New Roman"/>
          <w:sz w:val="24"/>
          <w:szCs w:val="24"/>
        </w:rPr>
      </w:pPr>
    </w:p>
    <w:p w:rsidR="006664FF" w:rsidRPr="00BA3AD7" w:rsidRDefault="006664FF" w:rsidP="00F9112A">
      <w:pPr>
        <w:spacing w:line="240" w:lineRule="auto"/>
        <w:contextualSpacing/>
        <w:jc w:val="center"/>
        <w:rPr>
          <w:rFonts w:ascii="Times New Roman" w:hAnsi="Times New Roman" w:cs="Times New Roman"/>
          <w:sz w:val="24"/>
          <w:szCs w:val="24"/>
        </w:rPr>
      </w:pPr>
      <w:r w:rsidRPr="00BA3AD7">
        <w:rPr>
          <w:rFonts w:ascii="Times New Roman" w:hAnsi="Times New Roman" w:cs="Times New Roman"/>
          <w:sz w:val="24"/>
          <w:szCs w:val="24"/>
        </w:rPr>
        <w:t>Tabela 2: Estatística descritiva das Variáveis Aleatórias a partir das Séries Temporais</w:t>
      </w:r>
    </w:p>
    <w:p w:rsidR="006664FF" w:rsidRPr="00BA3AD7" w:rsidRDefault="006664FF" w:rsidP="00F9112A">
      <w:pPr>
        <w:spacing w:line="240" w:lineRule="auto"/>
        <w:contextualSpacing/>
        <w:jc w:val="center"/>
        <w:rPr>
          <w:rFonts w:ascii="Times New Roman" w:hAnsi="Times New Roman" w:cs="Times New Roman"/>
          <w:sz w:val="24"/>
          <w:szCs w:val="24"/>
        </w:rPr>
      </w:pPr>
      <w:r w:rsidRPr="00BA3AD7">
        <w:rPr>
          <w:rFonts w:ascii="Times New Roman" w:hAnsi="Times New Roman" w:cs="Times New Roman"/>
          <w:noProof/>
          <w:sz w:val="24"/>
          <w:szCs w:val="24"/>
          <w:lang w:eastAsia="pt-BR"/>
        </w:rPr>
        <w:drawing>
          <wp:inline distT="0" distB="0" distL="0" distR="0" wp14:anchorId="66C8B954" wp14:editId="3D7AACB3">
            <wp:extent cx="5400040" cy="2222517"/>
            <wp:effectExtent l="19050" t="19050" r="10160" b="2540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222517"/>
                    </a:xfrm>
                    <a:prstGeom prst="rect">
                      <a:avLst/>
                    </a:prstGeom>
                    <a:noFill/>
                    <a:ln>
                      <a:solidFill>
                        <a:schemeClr val="tx1"/>
                      </a:solidFill>
                    </a:ln>
                  </pic:spPr>
                </pic:pic>
              </a:graphicData>
            </a:graphic>
          </wp:inline>
        </w:drawing>
      </w:r>
    </w:p>
    <w:p w:rsidR="006664FF" w:rsidRPr="00BA3AD7" w:rsidRDefault="006664FF" w:rsidP="00F9112A">
      <w:pPr>
        <w:pStyle w:val="SemEspaamento"/>
        <w:contextualSpacing/>
        <w:rPr>
          <w:rFonts w:ascii="Times New Roman" w:hAnsi="Times New Roman" w:cs="Times New Roman"/>
          <w:sz w:val="24"/>
          <w:szCs w:val="24"/>
        </w:rPr>
      </w:pPr>
      <w:r w:rsidRPr="00BA3AD7">
        <w:rPr>
          <w:rFonts w:ascii="Times New Roman" w:hAnsi="Times New Roman" w:cs="Times New Roman"/>
          <w:sz w:val="24"/>
          <w:szCs w:val="24"/>
        </w:rPr>
        <w:t>Fonte: Elaboração própria.</w:t>
      </w:r>
    </w:p>
    <w:p w:rsidR="006664FF" w:rsidRPr="00BA3AD7" w:rsidRDefault="006664FF" w:rsidP="00F9112A">
      <w:pPr>
        <w:spacing w:line="240" w:lineRule="auto"/>
        <w:contextualSpacing/>
        <w:jc w:val="center"/>
        <w:rPr>
          <w:rFonts w:ascii="Times New Roman" w:hAnsi="Times New Roman" w:cs="Times New Roman"/>
          <w:sz w:val="24"/>
          <w:szCs w:val="24"/>
        </w:rPr>
      </w:pPr>
    </w:p>
    <w:p w:rsidR="006664FF" w:rsidRPr="00BA3AD7" w:rsidRDefault="00085557"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Com</w:t>
      </w:r>
      <w:r w:rsidR="006664FF" w:rsidRPr="00BA3AD7">
        <w:rPr>
          <w:rFonts w:ascii="Times New Roman" w:hAnsi="Times New Roman" w:cs="Times New Roman"/>
          <w:sz w:val="24"/>
          <w:szCs w:val="24"/>
        </w:rPr>
        <w:t xml:space="preserve"> a média e desvio-padrão, </w:t>
      </w:r>
      <w:r w:rsidR="00B20453" w:rsidRPr="00BA3AD7">
        <w:rPr>
          <w:rFonts w:ascii="Times New Roman" w:hAnsi="Times New Roman" w:cs="Times New Roman"/>
          <w:sz w:val="24"/>
          <w:szCs w:val="24"/>
        </w:rPr>
        <w:t>podem-se</w:t>
      </w:r>
      <w:r w:rsidRPr="00BA3AD7">
        <w:rPr>
          <w:rFonts w:ascii="Times New Roman" w:hAnsi="Times New Roman" w:cs="Times New Roman"/>
          <w:sz w:val="24"/>
          <w:szCs w:val="24"/>
        </w:rPr>
        <w:t xml:space="preserve"> gerar </w:t>
      </w:r>
      <w:r w:rsidR="006664FF" w:rsidRPr="00BA3AD7">
        <w:rPr>
          <w:rFonts w:ascii="Times New Roman" w:hAnsi="Times New Roman" w:cs="Times New Roman"/>
          <w:sz w:val="24"/>
          <w:szCs w:val="24"/>
        </w:rPr>
        <w:t>as séries conforme a equação abaixo:</w:t>
      </w:r>
    </w:p>
    <w:p w:rsidR="006664FF" w:rsidRPr="00BA3AD7" w:rsidRDefault="007620D5" w:rsidP="00F9112A">
      <w:pPr>
        <w:spacing w:line="240" w:lineRule="auto"/>
        <w:contextual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=μ+σ*</m:t>
        </m:r>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m:rPr>
                <m:sty m:val="p"/>
              </m:rPr>
              <w:rPr>
                <w:rFonts w:ascii="Cambria Math" w:hAnsi="Cambria Math" w:cs="Times New Roman"/>
                <w:sz w:val="24"/>
                <w:szCs w:val="24"/>
              </w:rPr>
              <m:t>t</m:t>
            </m:r>
          </m:sub>
        </m:sSub>
      </m:oMath>
      <w:r w:rsidR="00085557" w:rsidRPr="00BA3AD7">
        <w:rPr>
          <w:rFonts w:ascii="Times New Roman" w:hAnsi="Times New Roman" w:cs="Times New Roman"/>
          <w:sz w:val="24"/>
          <w:szCs w:val="24"/>
        </w:rPr>
        <w:tab/>
      </w:r>
      <w:r w:rsidR="00085557" w:rsidRPr="00BA3AD7">
        <w:rPr>
          <w:rFonts w:ascii="Times New Roman" w:hAnsi="Times New Roman" w:cs="Times New Roman"/>
          <w:sz w:val="24"/>
          <w:szCs w:val="24"/>
        </w:rPr>
        <w:tab/>
      </w:r>
      <w:r w:rsidR="00085557" w:rsidRPr="00BA3AD7">
        <w:rPr>
          <w:rFonts w:ascii="Times New Roman" w:hAnsi="Times New Roman" w:cs="Times New Roman"/>
          <w:sz w:val="24"/>
          <w:szCs w:val="24"/>
        </w:rPr>
        <w:tab/>
      </w:r>
      <w:r w:rsidR="00085557" w:rsidRPr="00BA3AD7">
        <w:rPr>
          <w:rFonts w:ascii="Times New Roman" w:hAnsi="Times New Roman" w:cs="Times New Roman"/>
          <w:sz w:val="24"/>
          <w:szCs w:val="24"/>
        </w:rPr>
        <w:tab/>
      </w:r>
      <w:r w:rsidR="00085557" w:rsidRPr="00BA3AD7">
        <w:rPr>
          <w:rFonts w:ascii="Times New Roman" w:hAnsi="Times New Roman" w:cs="Times New Roman"/>
          <w:sz w:val="24"/>
          <w:szCs w:val="24"/>
        </w:rPr>
        <w:tab/>
      </w:r>
      <w:r w:rsidR="00085557" w:rsidRPr="00BA3AD7">
        <w:rPr>
          <w:rFonts w:ascii="Times New Roman" w:hAnsi="Times New Roman" w:cs="Times New Roman"/>
          <w:sz w:val="24"/>
          <w:szCs w:val="24"/>
        </w:rPr>
        <w:tab/>
      </w:r>
      <w:r w:rsidR="00085557" w:rsidRPr="00BA3AD7">
        <w:rPr>
          <w:rFonts w:ascii="Times New Roman" w:hAnsi="Times New Roman" w:cs="Times New Roman"/>
          <w:sz w:val="24"/>
          <w:szCs w:val="24"/>
        </w:rPr>
        <w:tab/>
      </w:r>
      <w:r w:rsidR="00085557" w:rsidRPr="00BA3AD7">
        <w:rPr>
          <w:rFonts w:ascii="Times New Roman" w:hAnsi="Times New Roman" w:cs="Times New Roman"/>
          <w:sz w:val="24"/>
          <w:szCs w:val="24"/>
        </w:rPr>
        <w:tab/>
      </w:r>
      <w:r w:rsidR="00BE05C6" w:rsidRPr="00BA3AD7">
        <w:rPr>
          <w:rFonts w:ascii="Times New Roman" w:hAnsi="Times New Roman" w:cs="Times New Roman"/>
          <w:sz w:val="24"/>
          <w:szCs w:val="24"/>
        </w:rPr>
        <w:tab/>
      </w:r>
      <w:r w:rsidR="00BE05C6" w:rsidRPr="00BA3AD7">
        <w:rPr>
          <w:rFonts w:ascii="Times New Roman" w:hAnsi="Times New Roman" w:cs="Times New Roman"/>
          <w:sz w:val="24"/>
          <w:szCs w:val="24"/>
        </w:rPr>
        <w:tab/>
      </w:r>
      <w:r w:rsidR="00085557" w:rsidRPr="00BA3AD7">
        <w:rPr>
          <w:rFonts w:ascii="Times New Roman" w:hAnsi="Times New Roman" w:cs="Times New Roman"/>
          <w:sz w:val="24"/>
          <w:szCs w:val="24"/>
        </w:rPr>
        <w:tab/>
      </w:r>
      <w:r w:rsidR="00085557" w:rsidRPr="00BA3AD7">
        <w:rPr>
          <w:rFonts w:ascii="Times New Roman" w:hAnsi="Times New Roman" w:cs="Times New Roman"/>
          <w:sz w:val="24"/>
          <w:szCs w:val="24"/>
        </w:rPr>
        <w:tab/>
      </w:r>
      <w:r w:rsidR="006664FF" w:rsidRPr="00BA3AD7">
        <w:rPr>
          <w:rFonts w:ascii="Times New Roman" w:hAnsi="Times New Roman" w:cs="Times New Roman"/>
          <w:sz w:val="24"/>
          <w:szCs w:val="24"/>
        </w:rPr>
        <w:t>(23)</w:t>
      </w:r>
    </w:p>
    <w:p w:rsidR="001A7787" w:rsidRPr="00BA3AD7" w:rsidRDefault="00B20453" w:rsidP="00F9112A">
      <w:pPr>
        <w:spacing w:line="240" w:lineRule="auto"/>
        <w:contextualSpacing/>
        <w:jc w:val="both"/>
        <w:rPr>
          <w:rFonts w:ascii="Times New Roman" w:hAnsi="Times New Roman" w:cs="Times New Roman"/>
          <w:sz w:val="24"/>
          <w:szCs w:val="24"/>
        </w:rPr>
      </w:pPr>
      <w:r w:rsidRPr="00BA3AD7">
        <w:rPr>
          <w:rFonts w:ascii="Times New Roman" w:eastAsiaTheme="minorEastAsia" w:hAnsi="Times New Roman" w:cs="Times New Roman"/>
          <w:sz w:val="24"/>
          <w:szCs w:val="24"/>
        </w:rPr>
        <w:t>O</w:t>
      </w:r>
      <w:r w:rsidR="001A7787" w:rsidRPr="00BA3AD7">
        <w:rPr>
          <w:rFonts w:ascii="Times New Roman" w:eastAsiaTheme="minorEastAsia" w:hAnsi="Times New Roman" w:cs="Times New Roman"/>
          <w:sz w:val="24"/>
          <w:szCs w:val="24"/>
        </w:rPr>
        <w:t>nde</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oMath>
      <w:r w:rsidR="001A7787" w:rsidRPr="00BA3AD7">
        <w:rPr>
          <w:rFonts w:ascii="Times New Roman" w:hAnsi="Times New Roman" w:cs="Times New Roman"/>
          <w:sz w:val="24"/>
          <w:szCs w:val="24"/>
        </w:rPr>
        <w:t>é o output da série gerada.</w:t>
      </w:r>
    </w:p>
    <w:p w:rsidR="006664FF" w:rsidRPr="00BA3AD7" w:rsidRDefault="001A7787"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Essa</w:t>
      </w:r>
      <w:r w:rsidR="00085557" w:rsidRPr="00BA3AD7">
        <w:rPr>
          <w:rFonts w:ascii="Times New Roman" w:hAnsi="Times New Roman" w:cs="Times New Roman"/>
          <w:sz w:val="24"/>
          <w:szCs w:val="24"/>
        </w:rPr>
        <w:t xml:space="preserve"> equação23</w:t>
      </w:r>
      <w:r w:rsidRPr="00BA3AD7">
        <w:rPr>
          <w:rFonts w:ascii="Times New Roman" w:hAnsi="Times New Roman" w:cs="Times New Roman"/>
          <w:sz w:val="24"/>
          <w:szCs w:val="24"/>
        </w:rPr>
        <w:t xml:space="preserve">representa </w:t>
      </w:r>
      <w:r w:rsidR="006664FF" w:rsidRPr="00BA3AD7">
        <w:rPr>
          <w:rFonts w:ascii="Times New Roman" w:hAnsi="Times New Roman" w:cs="Times New Roman"/>
          <w:sz w:val="24"/>
          <w:szCs w:val="24"/>
        </w:rPr>
        <w:t>o modelo utilizado para gerar as variáveis aleatórias</w:t>
      </w:r>
      <w:r w:rsidRPr="00BA3AD7">
        <w:rPr>
          <w:rFonts w:ascii="Times New Roman" w:hAnsi="Times New Roman" w:cs="Times New Roman"/>
          <w:sz w:val="24"/>
          <w:szCs w:val="24"/>
        </w:rPr>
        <w:t>, que é</w:t>
      </w:r>
      <w:r w:rsidR="006664FF" w:rsidRPr="00BA3AD7">
        <w:rPr>
          <w:rFonts w:ascii="Times New Roman" w:hAnsi="Times New Roman" w:cs="Times New Roman"/>
          <w:sz w:val="24"/>
          <w:szCs w:val="24"/>
        </w:rPr>
        <w:t xml:space="preserve"> uma série estacionária com </w:t>
      </w:r>
      <w:proofErr w:type="spellStart"/>
      <w:r w:rsidR="006664FF" w:rsidRPr="00BA3AD7">
        <w:rPr>
          <w:rFonts w:ascii="Times New Roman" w:hAnsi="Times New Roman" w:cs="Times New Roman"/>
          <w:i/>
          <w:sz w:val="24"/>
          <w:szCs w:val="24"/>
        </w:rPr>
        <w:t>drift</w:t>
      </w:r>
      <w:proofErr w:type="spellEnd"/>
      <w:r w:rsidR="006664FF" w:rsidRPr="00BA3AD7">
        <w:rPr>
          <w:rFonts w:ascii="Times New Roman" w:hAnsi="Times New Roman" w:cs="Times New Roman"/>
          <w:sz w:val="24"/>
          <w:szCs w:val="24"/>
        </w:rPr>
        <w:t xml:space="preserve"> (uma constante que representa a média obtida na série temporal específica). Já o sigma maiúsculo</w:t>
      </w:r>
      <w:proofErr w:type="gramStart"/>
      <w:r w:rsidR="006664FF" w:rsidRPr="00BA3AD7">
        <w:rPr>
          <w:rFonts w:ascii="Times New Roman" w:hAnsi="Times New Roman" w:cs="Times New Roman"/>
          <w:sz w:val="24"/>
          <w:szCs w:val="24"/>
        </w:rPr>
        <w:t xml:space="preserve">, </w:t>
      </w:r>
      <m:oMath>
        <m:r>
          <m:rPr>
            <m:sty m:val="p"/>
          </m:rPr>
          <w:rPr>
            <w:rFonts w:ascii="Cambria Math" w:hAnsi="Cambria Math" w:cs="Times New Roman"/>
            <w:sz w:val="24"/>
            <w:szCs w:val="24"/>
          </w:rPr>
          <m:t>σ</m:t>
        </m:r>
      </m:oMath>
      <w:r w:rsidR="006664FF" w:rsidRPr="00BA3AD7">
        <w:rPr>
          <w:rFonts w:ascii="Times New Roman" w:hAnsi="Times New Roman" w:cs="Times New Roman"/>
          <w:sz w:val="24"/>
          <w:szCs w:val="24"/>
        </w:rPr>
        <w:t>,</w:t>
      </w:r>
      <w:proofErr w:type="gramEnd"/>
      <w:r w:rsidR="006664FF" w:rsidRPr="00BA3AD7">
        <w:rPr>
          <w:rFonts w:ascii="Times New Roman" w:hAnsi="Times New Roman" w:cs="Times New Roman"/>
          <w:sz w:val="24"/>
          <w:szCs w:val="24"/>
        </w:rPr>
        <w:t xml:space="preserve"> representa o desvio-padrão amostral obtido nas séries.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m:rPr>
                <m:sty m:val="p"/>
              </m:rPr>
              <w:rPr>
                <w:rFonts w:ascii="Cambria Math" w:hAnsi="Cambria Math" w:cs="Times New Roman"/>
                <w:sz w:val="24"/>
                <w:szCs w:val="24"/>
              </w:rPr>
              <m:t>t</m:t>
            </m:r>
          </m:sub>
        </m:sSub>
      </m:oMath>
      <w:r w:rsidR="00127E48" w:rsidRPr="00BA3AD7">
        <w:rPr>
          <w:rFonts w:ascii="Times New Roman" w:eastAsiaTheme="minorEastAsia" w:hAnsi="Times New Roman" w:cs="Times New Roman"/>
          <w:sz w:val="24"/>
          <w:szCs w:val="24"/>
        </w:rPr>
        <w:t xml:space="preserve"> </w:t>
      </w:r>
      <w:proofErr w:type="gramStart"/>
      <w:r w:rsidR="006664FF" w:rsidRPr="00BA3AD7">
        <w:rPr>
          <w:rFonts w:ascii="Times New Roman" w:hAnsi="Times New Roman" w:cs="Times New Roman"/>
          <w:sz w:val="24"/>
          <w:szCs w:val="24"/>
        </w:rPr>
        <w:t>é</w:t>
      </w:r>
      <w:proofErr w:type="gramEnd"/>
      <w:r w:rsidR="006664FF" w:rsidRPr="00BA3AD7">
        <w:rPr>
          <w:rFonts w:ascii="Times New Roman" w:hAnsi="Times New Roman" w:cs="Times New Roman"/>
          <w:sz w:val="24"/>
          <w:szCs w:val="24"/>
        </w:rPr>
        <w:t xml:space="preserve"> um ruído branco, não autorrelacionado com suas defasagens e com distribuição normal. Deste modo, cada choque é gerado aleatoriamente e ajustado para o tamanho do desvio-pad</w:t>
      </w:r>
      <w:r w:rsidR="00085557" w:rsidRPr="00BA3AD7">
        <w:rPr>
          <w:rFonts w:ascii="Times New Roman" w:hAnsi="Times New Roman" w:cs="Times New Roman"/>
          <w:sz w:val="24"/>
          <w:szCs w:val="24"/>
        </w:rPr>
        <w:t xml:space="preserve">rão amostral da série obtida. </w:t>
      </w:r>
    </w:p>
    <w:p w:rsidR="00F9112A" w:rsidRPr="00BA3AD7" w:rsidRDefault="00F9112A" w:rsidP="00F9112A">
      <w:pPr>
        <w:spacing w:line="240" w:lineRule="auto"/>
        <w:ind w:firstLine="709"/>
        <w:contextualSpacing/>
        <w:jc w:val="both"/>
        <w:rPr>
          <w:rFonts w:ascii="Times New Roman" w:hAnsi="Times New Roman" w:cs="Times New Roman"/>
          <w:sz w:val="24"/>
          <w:szCs w:val="24"/>
        </w:rPr>
      </w:pPr>
    </w:p>
    <w:p w:rsidR="006664FF" w:rsidRPr="00BA3AD7" w:rsidRDefault="00F96881" w:rsidP="00F9112A">
      <w:pPr>
        <w:spacing w:line="240" w:lineRule="auto"/>
        <w:contextualSpacing/>
        <w:jc w:val="both"/>
        <w:rPr>
          <w:rFonts w:ascii="Times New Roman" w:hAnsi="Times New Roman" w:cs="Times New Roman"/>
          <w:b/>
          <w:sz w:val="24"/>
          <w:szCs w:val="24"/>
        </w:rPr>
      </w:pPr>
      <w:r w:rsidRPr="00BA3AD7">
        <w:rPr>
          <w:rFonts w:ascii="Times New Roman" w:hAnsi="Times New Roman" w:cs="Times New Roman"/>
          <w:b/>
          <w:sz w:val="24"/>
          <w:szCs w:val="24"/>
        </w:rPr>
        <w:t>5.</w:t>
      </w:r>
      <w:r w:rsidR="001A7787" w:rsidRPr="00BA3AD7">
        <w:rPr>
          <w:rFonts w:ascii="Times New Roman" w:hAnsi="Times New Roman" w:cs="Times New Roman"/>
          <w:b/>
          <w:sz w:val="24"/>
          <w:szCs w:val="24"/>
        </w:rPr>
        <w:t>2) Mudanças Estruturais e Mudança na P</w:t>
      </w:r>
      <w:r w:rsidR="006664FF" w:rsidRPr="00BA3AD7">
        <w:rPr>
          <w:rFonts w:ascii="Times New Roman" w:hAnsi="Times New Roman" w:cs="Times New Roman"/>
          <w:b/>
          <w:sz w:val="24"/>
          <w:szCs w:val="24"/>
        </w:rPr>
        <w:t>articipação</w:t>
      </w:r>
      <w:r w:rsidR="001A7787" w:rsidRPr="00BA3AD7">
        <w:rPr>
          <w:rFonts w:ascii="Times New Roman" w:hAnsi="Times New Roman" w:cs="Times New Roman"/>
          <w:b/>
          <w:sz w:val="24"/>
          <w:szCs w:val="24"/>
        </w:rPr>
        <w:t xml:space="preserve"> dos Parceiros Comerciais</w:t>
      </w:r>
    </w:p>
    <w:p w:rsidR="00F9112A" w:rsidRPr="00BA3AD7" w:rsidRDefault="00F9112A" w:rsidP="00F9112A">
      <w:pPr>
        <w:spacing w:line="240" w:lineRule="auto"/>
        <w:ind w:firstLine="709"/>
        <w:contextualSpacing/>
        <w:jc w:val="both"/>
        <w:rPr>
          <w:rFonts w:ascii="Times New Roman" w:hAnsi="Times New Roman" w:cs="Times New Roman"/>
          <w:sz w:val="24"/>
          <w:szCs w:val="24"/>
        </w:rPr>
      </w:pPr>
    </w:p>
    <w:p w:rsidR="006664FF" w:rsidRPr="00BA3AD7" w:rsidRDefault="00BE05C6"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Inicialmente</w:t>
      </w:r>
      <w:r w:rsidR="006664FF" w:rsidRPr="00BA3AD7">
        <w:rPr>
          <w:rFonts w:ascii="Times New Roman" w:hAnsi="Times New Roman" w:cs="Times New Roman"/>
          <w:sz w:val="24"/>
          <w:szCs w:val="24"/>
        </w:rPr>
        <w:t>, foram simulados o</w:t>
      </w:r>
      <w:r w:rsidRPr="00BA3AD7">
        <w:rPr>
          <w:rFonts w:ascii="Times New Roman" w:hAnsi="Times New Roman" w:cs="Times New Roman"/>
          <w:sz w:val="24"/>
          <w:szCs w:val="24"/>
        </w:rPr>
        <w:t>s</w:t>
      </w:r>
      <w:r w:rsidR="006664FF" w:rsidRPr="00BA3AD7">
        <w:rPr>
          <w:rFonts w:ascii="Times New Roman" w:hAnsi="Times New Roman" w:cs="Times New Roman"/>
          <w:sz w:val="24"/>
          <w:szCs w:val="24"/>
        </w:rPr>
        <w:t xml:space="preserve"> aumento</w:t>
      </w:r>
      <w:r w:rsidRPr="00BA3AD7">
        <w:rPr>
          <w:rFonts w:ascii="Times New Roman" w:hAnsi="Times New Roman" w:cs="Times New Roman"/>
          <w:sz w:val="24"/>
          <w:szCs w:val="24"/>
        </w:rPr>
        <w:t>s</w:t>
      </w:r>
      <w:r w:rsidR="006664FF" w:rsidRPr="00BA3AD7">
        <w:rPr>
          <w:rFonts w:ascii="Times New Roman" w:hAnsi="Times New Roman" w:cs="Times New Roman"/>
          <w:sz w:val="24"/>
          <w:szCs w:val="24"/>
        </w:rPr>
        <w:t xml:space="preserve"> da participação de um parceiro em detrimento dos outros dois. Para isso, manteve-se constante os outros dois parceiros e fez com que o parceiro desejado aumentasse a sua participação da seguinte forma:</w:t>
      </w:r>
    </w:p>
    <w:p w:rsidR="00B9725F" w:rsidRPr="00BA3AD7" w:rsidRDefault="00B9725F" w:rsidP="00F9112A">
      <w:pPr>
        <w:spacing w:line="240" w:lineRule="auto"/>
        <w:ind w:firstLine="709"/>
        <w:contextualSpacing/>
        <w:jc w:val="both"/>
        <w:rPr>
          <w:rFonts w:ascii="Times New Roman" w:hAnsi="Times New Roman" w:cs="Times New Roman"/>
          <w:sz w:val="24"/>
          <w:szCs w:val="24"/>
        </w:rPr>
      </w:pPr>
    </w:p>
    <w:p w:rsidR="006664FF" w:rsidRPr="00BA3AD7" w:rsidRDefault="007620D5" w:rsidP="00F9112A">
      <w:pPr>
        <w:spacing w:line="240" w:lineRule="auto"/>
        <w:contextual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Part_Parceiro</m:t>
            </m:r>
          </m:e>
          <m:sub>
            <m:r>
              <m:rPr>
                <m:sty m:val="p"/>
              </m:rPr>
              <w:rPr>
                <w:rFonts w:ascii="Cambria Math" w:hAnsi="Cambria Math" w:cs="Times New Roman"/>
                <w:sz w:val="24"/>
                <w:szCs w:val="24"/>
              </w:rPr>
              <m:t>1t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1,03*Part_Parceiro</m:t>
            </m:r>
          </m:e>
          <m:sub>
            <m:r>
              <m:rPr>
                <m:sty m:val="p"/>
              </m:rPr>
              <w:rPr>
                <w:rFonts w:ascii="Cambria Math" w:hAnsi="Cambria Math" w:cs="Times New Roman"/>
                <w:sz w:val="24"/>
                <w:szCs w:val="24"/>
              </w:rPr>
              <m:t>1t-1</m:t>
            </m:r>
          </m:sub>
        </m:sSub>
        <m:r>
          <m:rPr>
            <m:sty m:val="p"/>
          </m:rPr>
          <w:rPr>
            <w:rFonts w:ascii="Cambria Math" w:hAnsi="Cambria Math" w:cs="Times New Roman"/>
            <w:sz w:val="24"/>
            <w:szCs w:val="24"/>
          </w:rPr>
          <m:t>+0,01*</m:t>
        </m:r>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m:rPr>
                <m:sty m:val="p"/>
              </m:rPr>
              <w:rPr>
                <w:rFonts w:ascii="Cambria Math" w:hAnsi="Cambria Math" w:cs="Times New Roman"/>
                <w:sz w:val="24"/>
                <w:szCs w:val="24"/>
              </w:rPr>
              <m:t>t</m:t>
            </m:r>
          </m:sub>
        </m:sSub>
      </m:oMath>
      <w:r w:rsidR="006664FF" w:rsidRPr="00BA3AD7">
        <w:rPr>
          <w:rFonts w:ascii="Times New Roman" w:hAnsi="Times New Roman" w:cs="Times New Roman"/>
          <w:sz w:val="24"/>
          <w:szCs w:val="24"/>
        </w:rPr>
        <w:tab/>
      </w:r>
      <w:r w:rsidR="00366E18" w:rsidRPr="00BA3AD7">
        <w:rPr>
          <w:rFonts w:ascii="Times New Roman" w:hAnsi="Times New Roman" w:cs="Times New Roman"/>
          <w:sz w:val="24"/>
          <w:szCs w:val="24"/>
        </w:rPr>
        <w:tab/>
      </w:r>
      <w:r w:rsidR="00366E18" w:rsidRPr="00BA3AD7">
        <w:rPr>
          <w:rFonts w:ascii="Times New Roman" w:hAnsi="Times New Roman" w:cs="Times New Roman"/>
          <w:sz w:val="24"/>
          <w:szCs w:val="24"/>
        </w:rPr>
        <w:tab/>
      </w:r>
      <w:r w:rsidR="00366E18" w:rsidRPr="00BA3AD7">
        <w:rPr>
          <w:rFonts w:ascii="Times New Roman" w:hAnsi="Times New Roman" w:cs="Times New Roman"/>
          <w:sz w:val="24"/>
          <w:szCs w:val="24"/>
        </w:rPr>
        <w:tab/>
      </w:r>
      <w:r w:rsidR="006664FF" w:rsidRPr="00BA3AD7">
        <w:rPr>
          <w:rFonts w:ascii="Times New Roman" w:hAnsi="Times New Roman" w:cs="Times New Roman"/>
          <w:sz w:val="24"/>
          <w:szCs w:val="24"/>
        </w:rPr>
        <w:t>(24)</w:t>
      </w:r>
    </w:p>
    <w:p w:rsidR="00B9725F" w:rsidRPr="00BA3AD7" w:rsidRDefault="00B9725F" w:rsidP="00F9112A">
      <w:pPr>
        <w:spacing w:line="240" w:lineRule="auto"/>
        <w:contextualSpacing/>
        <w:jc w:val="both"/>
        <w:rPr>
          <w:rFonts w:ascii="Times New Roman" w:hAnsi="Times New Roman" w:cs="Times New Roman"/>
          <w:sz w:val="24"/>
          <w:szCs w:val="24"/>
        </w:rPr>
      </w:pPr>
    </w:p>
    <w:p w:rsidR="006664FF" w:rsidRPr="00BA3AD7" w:rsidRDefault="006664FF"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A equação 24 revela que a cada período no tempo a participação do parceiro cresce a taxa de 3% tendo desvio-padrão de 1%. A equação garante que há um crescimento positivo na série</w:t>
      </w:r>
      <w:r w:rsidR="001C173A" w:rsidRPr="00BA3AD7">
        <w:rPr>
          <w:rFonts w:ascii="Times New Roman" w:hAnsi="Times New Roman" w:cs="Times New Roman"/>
          <w:sz w:val="24"/>
          <w:szCs w:val="24"/>
        </w:rPr>
        <w:t xml:space="preserve">, para que </w:t>
      </w:r>
      <w:r w:rsidRPr="00BA3AD7">
        <w:rPr>
          <w:rFonts w:ascii="Times New Roman" w:hAnsi="Times New Roman" w:cs="Times New Roman"/>
          <w:sz w:val="24"/>
          <w:szCs w:val="24"/>
        </w:rPr>
        <w:t xml:space="preserve">não </w:t>
      </w:r>
      <w:r w:rsidR="001C173A" w:rsidRPr="00BA3AD7">
        <w:rPr>
          <w:rFonts w:ascii="Times New Roman" w:hAnsi="Times New Roman" w:cs="Times New Roman"/>
          <w:sz w:val="24"/>
          <w:szCs w:val="24"/>
        </w:rPr>
        <w:t>seja</w:t>
      </w:r>
      <w:r w:rsidRPr="00BA3AD7">
        <w:rPr>
          <w:rFonts w:ascii="Times New Roman" w:hAnsi="Times New Roman" w:cs="Times New Roman"/>
          <w:sz w:val="24"/>
          <w:szCs w:val="24"/>
        </w:rPr>
        <w:t xml:space="preserve"> tratada aleatoriamente como em um passeio aleatório. O ponto de partida de cada série é a participação percentual</w:t>
      </w:r>
      <w:r w:rsidR="006B5D81" w:rsidRPr="00BA3AD7">
        <w:rPr>
          <w:rFonts w:ascii="Times New Roman" w:hAnsi="Times New Roman" w:cs="Times New Roman"/>
          <w:sz w:val="24"/>
          <w:szCs w:val="24"/>
        </w:rPr>
        <w:t>, no</w:t>
      </w:r>
      <w:r w:rsidR="00127E48" w:rsidRPr="00BA3AD7">
        <w:rPr>
          <w:rFonts w:ascii="Times New Roman" w:hAnsi="Times New Roman" w:cs="Times New Roman"/>
          <w:sz w:val="24"/>
          <w:szCs w:val="24"/>
        </w:rPr>
        <w:t xml:space="preserve"> </w:t>
      </w:r>
      <w:r w:rsidR="006B5D81" w:rsidRPr="00BA3AD7">
        <w:rPr>
          <w:rFonts w:ascii="Times New Roman" w:hAnsi="Times New Roman" w:cs="Times New Roman"/>
          <w:sz w:val="24"/>
          <w:szCs w:val="24"/>
        </w:rPr>
        <w:t xml:space="preserve">volume total exportado pelo Brasil, </w:t>
      </w:r>
      <w:r w:rsidRPr="00BA3AD7">
        <w:rPr>
          <w:rFonts w:ascii="Times New Roman" w:hAnsi="Times New Roman" w:cs="Times New Roman"/>
          <w:sz w:val="24"/>
          <w:szCs w:val="24"/>
        </w:rPr>
        <w:t xml:space="preserve">que cada parceiro comercial teve no ano de 2014. </w:t>
      </w:r>
      <w:r w:rsidR="006B5D81" w:rsidRPr="00BA3AD7">
        <w:rPr>
          <w:rFonts w:ascii="Times New Roman" w:hAnsi="Times New Roman" w:cs="Times New Roman"/>
          <w:sz w:val="24"/>
          <w:szCs w:val="24"/>
        </w:rPr>
        <w:t>Evidentemente, a</w:t>
      </w:r>
      <w:r w:rsidRPr="00BA3AD7">
        <w:rPr>
          <w:rFonts w:ascii="Times New Roman" w:hAnsi="Times New Roman" w:cs="Times New Roman"/>
          <w:sz w:val="24"/>
          <w:szCs w:val="24"/>
        </w:rPr>
        <w:t xml:space="preserve"> cada </w:t>
      </w:r>
      <w:r w:rsidR="006B5D81" w:rsidRPr="00BA3AD7">
        <w:rPr>
          <w:rFonts w:ascii="Times New Roman" w:hAnsi="Times New Roman" w:cs="Times New Roman"/>
          <w:sz w:val="24"/>
          <w:szCs w:val="24"/>
        </w:rPr>
        <w:t xml:space="preserve">novo </w:t>
      </w:r>
      <w:r w:rsidRPr="00BA3AD7">
        <w:rPr>
          <w:rFonts w:ascii="Times New Roman" w:hAnsi="Times New Roman" w:cs="Times New Roman"/>
          <w:sz w:val="24"/>
          <w:szCs w:val="24"/>
        </w:rPr>
        <w:t xml:space="preserve">instante </w:t>
      </w:r>
      <w:r w:rsidR="006B5D81" w:rsidRPr="00BA3AD7">
        <w:rPr>
          <w:rFonts w:ascii="Times New Roman" w:hAnsi="Times New Roman" w:cs="Times New Roman"/>
          <w:sz w:val="24"/>
          <w:szCs w:val="24"/>
        </w:rPr>
        <w:t>será</w:t>
      </w:r>
      <w:r w:rsidRPr="00BA3AD7">
        <w:rPr>
          <w:rFonts w:ascii="Times New Roman" w:hAnsi="Times New Roman" w:cs="Times New Roman"/>
          <w:sz w:val="24"/>
          <w:szCs w:val="24"/>
        </w:rPr>
        <w:t xml:space="preserve"> </w:t>
      </w:r>
      <w:r w:rsidRPr="00BA3AD7">
        <w:rPr>
          <w:rFonts w:ascii="Times New Roman" w:hAnsi="Times New Roman" w:cs="Times New Roman"/>
          <w:sz w:val="24"/>
          <w:szCs w:val="24"/>
        </w:rPr>
        <w:lastRenderedPageBreak/>
        <w:t>recalculado a soma das participações dos parceiros</w:t>
      </w:r>
      <w:r w:rsidR="006B5D81" w:rsidRPr="00BA3AD7">
        <w:rPr>
          <w:rFonts w:ascii="Times New Roman" w:hAnsi="Times New Roman" w:cs="Times New Roman"/>
          <w:sz w:val="24"/>
          <w:szCs w:val="24"/>
        </w:rPr>
        <w:t>, bem como</w:t>
      </w:r>
      <w:r w:rsidRPr="00BA3AD7">
        <w:rPr>
          <w:rFonts w:ascii="Times New Roman" w:hAnsi="Times New Roman" w:cs="Times New Roman"/>
          <w:sz w:val="24"/>
          <w:szCs w:val="24"/>
        </w:rPr>
        <w:t xml:space="preserve"> a </w:t>
      </w:r>
      <w:r w:rsidR="006B5D81" w:rsidRPr="00BA3AD7">
        <w:rPr>
          <w:rFonts w:ascii="Times New Roman" w:hAnsi="Times New Roman" w:cs="Times New Roman"/>
          <w:sz w:val="24"/>
          <w:szCs w:val="24"/>
        </w:rPr>
        <w:t xml:space="preserve">nova </w:t>
      </w:r>
      <w:r w:rsidRPr="00BA3AD7">
        <w:rPr>
          <w:rFonts w:ascii="Times New Roman" w:hAnsi="Times New Roman" w:cs="Times New Roman"/>
          <w:sz w:val="24"/>
          <w:szCs w:val="24"/>
        </w:rPr>
        <w:t xml:space="preserve">participação relativa de </w:t>
      </w:r>
      <w:r w:rsidR="006B5D81" w:rsidRPr="00BA3AD7">
        <w:rPr>
          <w:rFonts w:ascii="Times New Roman" w:hAnsi="Times New Roman" w:cs="Times New Roman"/>
          <w:sz w:val="24"/>
          <w:szCs w:val="24"/>
        </w:rPr>
        <w:t>cada parceiro</w:t>
      </w:r>
      <w:r w:rsidRPr="00BA3AD7">
        <w:rPr>
          <w:rFonts w:ascii="Times New Roman" w:hAnsi="Times New Roman" w:cs="Times New Roman"/>
          <w:sz w:val="24"/>
          <w:szCs w:val="24"/>
        </w:rPr>
        <w:t>. Dessa forma, foi possível manter a participação absoluta de um parceiro constante</w:t>
      </w:r>
      <w:r w:rsidR="006B5D81" w:rsidRPr="00BA3AD7">
        <w:rPr>
          <w:rFonts w:ascii="Times New Roman" w:hAnsi="Times New Roman" w:cs="Times New Roman"/>
          <w:sz w:val="24"/>
          <w:szCs w:val="24"/>
        </w:rPr>
        <w:t>,</w:t>
      </w:r>
      <w:r w:rsidRPr="00BA3AD7">
        <w:rPr>
          <w:rFonts w:ascii="Times New Roman" w:hAnsi="Times New Roman" w:cs="Times New Roman"/>
          <w:sz w:val="24"/>
          <w:szCs w:val="24"/>
        </w:rPr>
        <w:t xml:space="preserve"> enquanto a sua participação relativa iria caindo em favor do choque que aumentaria em 3% o parceiro escolhido.</w:t>
      </w:r>
    </w:p>
    <w:p w:rsidR="00E110AE" w:rsidRPr="00BA3AD7" w:rsidRDefault="006664FF"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Em um segundo momento, </w:t>
      </w:r>
      <w:r w:rsidR="00062497" w:rsidRPr="00BA3AD7">
        <w:rPr>
          <w:rFonts w:ascii="Times New Roman" w:hAnsi="Times New Roman" w:cs="Times New Roman"/>
          <w:sz w:val="24"/>
          <w:szCs w:val="24"/>
        </w:rPr>
        <w:t>avalia</w:t>
      </w:r>
      <w:r w:rsidRPr="00BA3AD7">
        <w:rPr>
          <w:rFonts w:ascii="Times New Roman" w:hAnsi="Times New Roman" w:cs="Times New Roman"/>
          <w:sz w:val="24"/>
          <w:szCs w:val="24"/>
        </w:rPr>
        <w:t xml:space="preserve">-se o impacto na taxa de crescimento do </w:t>
      </w:r>
      <w:r w:rsidR="00062497" w:rsidRPr="00BA3AD7">
        <w:rPr>
          <w:rFonts w:ascii="Times New Roman" w:hAnsi="Times New Roman" w:cs="Times New Roman"/>
          <w:sz w:val="24"/>
          <w:szCs w:val="24"/>
        </w:rPr>
        <w:t>produto</w:t>
      </w:r>
      <w:r w:rsidRPr="00BA3AD7">
        <w:rPr>
          <w:rFonts w:ascii="Times New Roman" w:hAnsi="Times New Roman" w:cs="Times New Roman"/>
          <w:sz w:val="24"/>
          <w:szCs w:val="24"/>
        </w:rPr>
        <w:t xml:space="preserve"> per capita da economia brasileira </w:t>
      </w:r>
      <w:r w:rsidR="00062497" w:rsidRPr="00BA3AD7">
        <w:rPr>
          <w:rFonts w:ascii="Times New Roman" w:hAnsi="Times New Roman" w:cs="Times New Roman"/>
          <w:sz w:val="24"/>
          <w:szCs w:val="24"/>
        </w:rPr>
        <w:t>quando ocorre um</w:t>
      </w:r>
      <w:r w:rsidRPr="00BA3AD7">
        <w:rPr>
          <w:rFonts w:ascii="Times New Roman" w:hAnsi="Times New Roman" w:cs="Times New Roman"/>
          <w:sz w:val="24"/>
          <w:szCs w:val="24"/>
        </w:rPr>
        <w:t xml:space="preserve"> aumento da participação dos setores que apresentavam os maiores coeficientes setoriais</w:t>
      </w:r>
      <w:r w:rsidR="00062497" w:rsidRPr="00BA3AD7">
        <w:rPr>
          <w:rFonts w:ascii="Times New Roman" w:hAnsi="Times New Roman" w:cs="Times New Roman"/>
          <w:sz w:val="24"/>
          <w:szCs w:val="24"/>
        </w:rPr>
        <w:t>, ou seja, aqueles</w:t>
      </w:r>
      <w:r w:rsidRPr="00BA3AD7">
        <w:rPr>
          <w:rFonts w:ascii="Times New Roman" w:hAnsi="Times New Roman" w:cs="Times New Roman"/>
          <w:sz w:val="24"/>
          <w:szCs w:val="24"/>
        </w:rPr>
        <w:t xml:space="preserve"> que apresenta</w:t>
      </w:r>
      <w:r w:rsidR="00062497" w:rsidRPr="00BA3AD7">
        <w:rPr>
          <w:rFonts w:ascii="Times New Roman" w:hAnsi="Times New Roman" w:cs="Times New Roman"/>
          <w:sz w:val="24"/>
          <w:szCs w:val="24"/>
        </w:rPr>
        <w:t>vam</w:t>
      </w:r>
      <w:r w:rsidR="00127E48" w:rsidRPr="00BA3AD7">
        <w:rPr>
          <w:rFonts w:ascii="Times New Roman" w:hAnsi="Times New Roman" w:cs="Times New Roman"/>
          <w:sz w:val="24"/>
          <w:szCs w:val="24"/>
        </w:rPr>
        <w:t xml:space="preserve"> </w:t>
      </w:r>
      <w:r w:rsidR="00062497" w:rsidRPr="00BA3AD7">
        <w:rPr>
          <w:rFonts w:ascii="Times New Roman" w:hAnsi="Times New Roman" w:cs="Times New Roman"/>
          <w:sz w:val="24"/>
          <w:szCs w:val="24"/>
        </w:rPr>
        <w:t>maior</w:t>
      </w:r>
      <w:r w:rsidRPr="00BA3AD7">
        <w:rPr>
          <w:rFonts w:ascii="Times New Roman" w:hAnsi="Times New Roman" w:cs="Times New Roman"/>
          <w:sz w:val="24"/>
          <w:szCs w:val="24"/>
        </w:rPr>
        <w:t xml:space="preserve"> vantagem em relação ao parceiro era</w:t>
      </w:r>
      <w:r w:rsidR="00127E48" w:rsidRPr="00BA3AD7">
        <w:rPr>
          <w:rFonts w:ascii="Times New Roman" w:hAnsi="Times New Roman" w:cs="Times New Roman"/>
          <w:sz w:val="24"/>
          <w:szCs w:val="24"/>
        </w:rPr>
        <w:t xml:space="preserve"> </w:t>
      </w:r>
      <w:r w:rsidR="00062497" w:rsidRPr="00BA3AD7">
        <w:rPr>
          <w:rFonts w:ascii="Times New Roman" w:hAnsi="Times New Roman" w:cs="Times New Roman"/>
          <w:sz w:val="24"/>
          <w:szCs w:val="24"/>
        </w:rPr>
        <w:t>escolhido</w:t>
      </w:r>
      <w:r w:rsidRPr="00BA3AD7">
        <w:rPr>
          <w:rFonts w:ascii="Times New Roman" w:hAnsi="Times New Roman" w:cs="Times New Roman"/>
          <w:sz w:val="24"/>
          <w:szCs w:val="24"/>
        </w:rPr>
        <w:t xml:space="preserve"> para </w:t>
      </w:r>
      <w:r w:rsidR="00E110AE" w:rsidRPr="00BA3AD7">
        <w:rPr>
          <w:rFonts w:ascii="Times New Roman" w:hAnsi="Times New Roman" w:cs="Times New Roman"/>
          <w:sz w:val="24"/>
          <w:szCs w:val="24"/>
        </w:rPr>
        <w:t>o choque na</w:t>
      </w:r>
      <w:r w:rsidRPr="00BA3AD7">
        <w:rPr>
          <w:rFonts w:ascii="Times New Roman" w:hAnsi="Times New Roman" w:cs="Times New Roman"/>
          <w:sz w:val="24"/>
          <w:szCs w:val="24"/>
        </w:rPr>
        <w:t xml:space="preserve"> sua participação. </w:t>
      </w:r>
    </w:p>
    <w:p w:rsidR="006664FF" w:rsidRPr="00BA3AD7" w:rsidRDefault="006664FF"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No</w:t>
      </w:r>
      <w:r w:rsidR="00E110AE" w:rsidRPr="00BA3AD7">
        <w:rPr>
          <w:rFonts w:ascii="Times New Roman" w:hAnsi="Times New Roman" w:cs="Times New Roman"/>
          <w:sz w:val="24"/>
          <w:szCs w:val="24"/>
        </w:rPr>
        <w:t>s</w:t>
      </w:r>
      <w:r w:rsidRPr="00BA3AD7">
        <w:rPr>
          <w:rFonts w:ascii="Times New Roman" w:hAnsi="Times New Roman" w:cs="Times New Roman"/>
          <w:sz w:val="24"/>
          <w:szCs w:val="24"/>
        </w:rPr>
        <w:t xml:space="preserve"> caso</w:t>
      </w:r>
      <w:r w:rsidR="00E110AE" w:rsidRPr="00BA3AD7">
        <w:rPr>
          <w:rFonts w:ascii="Times New Roman" w:hAnsi="Times New Roman" w:cs="Times New Roman"/>
          <w:sz w:val="24"/>
          <w:szCs w:val="24"/>
        </w:rPr>
        <w:t>s d</w:t>
      </w:r>
      <w:r w:rsidRPr="00BA3AD7">
        <w:rPr>
          <w:rFonts w:ascii="Times New Roman" w:hAnsi="Times New Roman" w:cs="Times New Roman"/>
          <w:sz w:val="24"/>
          <w:szCs w:val="24"/>
        </w:rPr>
        <w:t>a China e EUA</w:t>
      </w:r>
      <w:r w:rsidR="00E110AE" w:rsidRPr="00BA3AD7">
        <w:rPr>
          <w:rFonts w:ascii="Times New Roman" w:hAnsi="Times New Roman" w:cs="Times New Roman"/>
          <w:sz w:val="24"/>
          <w:szCs w:val="24"/>
        </w:rPr>
        <w:t>,</w:t>
      </w:r>
      <w:r w:rsidRPr="00BA3AD7">
        <w:rPr>
          <w:rFonts w:ascii="Times New Roman" w:hAnsi="Times New Roman" w:cs="Times New Roman"/>
          <w:sz w:val="24"/>
          <w:szCs w:val="24"/>
        </w:rPr>
        <w:t xml:space="preserve"> o setor que apresentava melhores resultados era de </w:t>
      </w:r>
      <w:r w:rsidR="002D34A2" w:rsidRPr="00BA3AD7">
        <w:rPr>
          <w:rFonts w:ascii="Times New Roman" w:hAnsi="Times New Roman" w:cs="Times New Roman"/>
          <w:sz w:val="24"/>
          <w:szCs w:val="24"/>
        </w:rPr>
        <w:t xml:space="preserve">produtos </w:t>
      </w:r>
      <w:r w:rsidRPr="00BA3AD7">
        <w:rPr>
          <w:rFonts w:ascii="Times New Roman" w:hAnsi="Times New Roman" w:cs="Times New Roman"/>
          <w:sz w:val="24"/>
          <w:szCs w:val="24"/>
        </w:rPr>
        <w:t>básicos</w:t>
      </w:r>
      <w:r w:rsidR="002D34A2" w:rsidRPr="00BA3AD7">
        <w:rPr>
          <w:rFonts w:ascii="Times New Roman" w:hAnsi="Times New Roman" w:cs="Times New Roman"/>
          <w:sz w:val="24"/>
          <w:szCs w:val="24"/>
        </w:rPr>
        <w:t>, enquanto no caso d</w:t>
      </w:r>
      <w:r w:rsidRPr="00BA3AD7">
        <w:rPr>
          <w:rFonts w:ascii="Times New Roman" w:hAnsi="Times New Roman" w:cs="Times New Roman"/>
          <w:sz w:val="24"/>
          <w:szCs w:val="24"/>
        </w:rPr>
        <w:t>a Europa</w:t>
      </w:r>
      <w:r w:rsidR="002D34A2" w:rsidRPr="00BA3AD7">
        <w:rPr>
          <w:rFonts w:ascii="Times New Roman" w:hAnsi="Times New Roman" w:cs="Times New Roman"/>
          <w:sz w:val="24"/>
          <w:szCs w:val="24"/>
        </w:rPr>
        <w:t>,</w:t>
      </w:r>
      <w:r w:rsidRPr="00BA3AD7">
        <w:rPr>
          <w:rFonts w:ascii="Times New Roman" w:hAnsi="Times New Roman" w:cs="Times New Roman"/>
          <w:sz w:val="24"/>
          <w:szCs w:val="24"/>
        </w:rPr>
        <w:t xml:space="preserve"> era o de semimanufaturados. Dessa forma, aumentou-se a participação desses três setores em detrimento dos demais.</w:t>
      </w:r>
    </w:p>
    <w:p w:rsidR="00F9112A" w:rsidRPr="00BA3AD7" w:rsidRDefault="00F9112A" w:rsidP="00F9112A">
      <w:pPr>
        <w:spacing w:line="240" w:lineRule="auto"/>
        <w:ind w:firstLine="709"/>
        <w:contextualSpacing/>
        <w:jc w:val="both"/>
        <w:rPr>
          <w:rFonts w:ascii="Times New Roman" w:hAnsi="Times New Roman" w:cs="Times New Roman"/>
          <w:sz w:val="24"/>
          <w:szCs w:val="24"/>
        </w:rPr>
      </w:pPr>
    </w:p>
    <w:p w:rsidR="006664FF" w:rsidRPr="00BA3AD7" w:rsidRDefault="00F96881" w:rsidP="00F9112A">
      <w:pPr>
        <w:spacing w:line="240" w:lineRule="auto"/>
        <w:contextualSpacing/>
        <w:jc w:val="both"/>
        <w:rPr>
          <w:rFonts w:ascii="Times New Roman" w:hAnsi="Times New Roman" w:cs="Times New Roman"/>
          <w:b/>
          <w:sz w:val="24"/>
          <w:szCs w:val="24"/>
        </w:rPr>
      </w:pPr>
      <w:r w:rsidRPr="00BA3AD7">
        <w:rPr>
          <w:rFonts w:ascii="Times New Roman" w:hAnsi="Times New Roman" w:cs="Times New Roman"/>
          <w:b/>
          <w:sz w:val="24"/>
          <w:szCs w:val="24"/>
        </w:rPr>
        <w:t>5.</w:t>
      </w:r>
      <w:r w:rsidR="00366E18" w:rsidRPr="00BA3AD7">
        <w:rPr>
          <w:rFonts w:ascii="Times New Roman" w:hAnsi="Times New Roman" w:cs="Times New Roman"/>
          <w:b/>
          <w:sz w:val="24"/>
          <w:szCs w:val="24"/>
        </w:rPr>
        <w:t>3) Resultados da</w:t>
      </w:r>
      <w:r w:rsidRPr="00BA3AD7">
        <w:rPr>
          <w:rFonts w:ascii="Times New Roman" w:hAnsi="Times New Roman" w:cs="Times New Roman"/>
          <w:b/>
          <w:sz w:val="24"/>
          <w:szCs w:val="24"/>
        </w:rPr>
        <w:t>s</w:t>
      </w:r>
      <w:r w:rsidR="00366E18" w:rsidRPr="00BA3AD7">
        <w:rPr>
          <w:rFonts w:ascii="Times New Roman" w:hAnsi="Times New Roman" w:cs="Times New Roman"/>
          <w:b/>
          <w:sz w:val="24"/>
          <w:szCs w:val="24"/>
        </w:rPr>
        <w:t xml:space="preserve"> Simulaç</w:t>
      </w:r>
      <w:r w:rsidRPr="00BA3AD7">
        <w:rPr>
          <w:rFonts w:ascii="Times New Roman" w:hAnsi="Times New Roman" w:cs="Times New Roman"/>
          <w:b/>
          <w:sz w:val="24"/>
          <w:szCs w:val="24"/>
        </w:rPr>
        <w:t>ões</w:t>
      </w:r>
    </w:p>
    <w:p w:rsidR="00F9112A" w:rsidRPr="00BA3AD7" w:rsidRDefault="00F9112A" w:rsidP="00F9112A">
      <w:pPr>
        <w:spacing w:line="240" w:lineRule="auto"/>
        <w:ind w:firstLine="709"/>
        <w:contextualSpacing/>
        <w:jc w:val="both"/>
        <w:rPr>
          <w:rFonts w:ascii="Times New Roman" w:hAnsi="Times New Roman" w:cs="Times New Roman"/>
          <w:sz w:val="24"/>
          <w:szCs w:val="24"/>
        </w:rPr>
      </w:pPr>
    </w:p>
    <w:p w:rsidR="00853EA9" w:rsidRPr="00BA3AD7" w:rsidRDefault="002D34A2"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Pelas simulações apresentadas </w:t>
      </w:r>
      <w:r w:rsidR="006664FF" w:rsidRPr="00BA3AD7">
        <w:rPr>
          <w:rFonts w:ascii="Times New Roman" w:hAnsi="Times New Roman" w:cs="Times New Roman"/>
          <w:sz w:val="24"/>
          <w:szCs w:val="24"/>
        </w:rPr>
        <w:t xml:space="preserve">na </w:t>
      </w:r>
      <w:r w:rsidRPr="00BA3AD7">
        <w:rPr>
          <w:rFonts w:ascii="Times New Roman" w:hAnsi="Times New Roman" w:cs="Times New Roman"/>
          <w:sz w:val="24"/>
          <w:szCs w:val="24"/>
        </w:rPr>
        <w:t>F</w:t>
      </w:r>
      <w:r w:rsidR="006664FF" w:rsidRPr="00BA3AD7">
        <w:rPr>
          <w:rFonts w:ascii="Times New Roman" w:hAnsi="Times New Roman" w:cs="Times New Roman"/>
          <w:sz w:val="24"/>
          <w:szCs w:val="24"/>
        </w:rPr>
        <w:t xml:space="preserve">igura1, </w:t>
      </w:r>
      <w:r w:rsidR="00B20453" w:rsidRPr="00BA3AD7">
        <w:rPr>
          <w:rFonts w:ascii="Times New Roman" w:hAnsi="Times New Roman" w:cs="Times New Roman"/>
          <w:sz w:val="24"/>
          <w:szCs w:val="24"/>
        </w:rPr>
        <w:t>têm-se</w:t>
      </w:r>
      <w:r w:rsidR="00127E48" w:rsidRPr="00BA3AD7">
        <w:rPr>
          <w:rFonts w:ascii="Times New Roman" w:hAnsi="Times New Roman" w:cs="Times New Roman"/>
          <w:sz w:val="24"/>
          <w:szCs w:val="24"/>
        </w:rPr>
        <w:t xml:space="preserve"> </w:t>
      </w:r>
      <w:r w:rsidR="006664FF" w:rsidRPr="00BA3AD7">
        <w:rPr>
          <w:rFonts w:ascii="Times New Roman" w:hAnsi="Times New Roman" w:cs="Times New Roman"/>
          <w:sz w:val="24"/>
          <w:szCs w:val="24"/>
        </w:rPr>
        <w:t xml:space="preserve">os </w:t>
      </w:r>
      <w:r w:rsidR="002F52EA" w:rsidRPr="00BA3AD7">
        <w:rPr>
          <w:rFonts w:ascii="Times New Roman" w:hAnsi="Times New Roman" w:cs="Times New Roman"/>
          <w:sz w:val="24"/>
          <w:szCs w:val="24"/>
        </w:rPr>
        <w:t>resultados</w:t>
      </w:r>
      <w:r w:rsidR="00127E48" w:rsidRPr="00BA3AD7">
        <w:rPr>
          <w:rFonts w:ascii="Times New Roman" w:hAnsi="Times New Roman" w:cs="Times New Roman"/>
          <w:sz w:val="24"/>
          <w:szCs w:val="24"/>
        </w:rPr>
        <w:t xml:space="preserve"> </w:t>
      </w:r>
      <w:r w:rsidR="002F52EA" w:rsidRPr="00BA3AD7">
        <w:rPr>
          <w:rFonts w:ascii="Times New Roman" w:hAnsi="Times New Roman" w:cs="Times New Roman"/>
          <w:sz w:val="24"/>
          <w:szCs w:val="24"/>
        </w:rPr>
        <w:t xml:space="preserve">observados nos </w:t>
      </w:r>
      <w:r w:rsidR="006664FF" w:rsidRPr="00BA3AD7">
        <w:rPr>
          <w:rFonts w:ascii="Times New Roman" w:hAnsi="Times New Roman" w:cs="Times New Roman"/>
          <w:sz w:val="24"/>
          <w:szCs w:val="24"/>
        </w:rPr>
        <w:t>subgráficos</w:t>
      </w:r>
      <w:r w:rsidR="002F52EA" w:rsidRPr="00BA3AD7">
        <w:rPr>
          <w:rFonts w:ascii="Times New Roman" w:hAnsi="Times New Roman" w:cs="Times New Roman"/>
          <w:sz w:val="24"/>
          <w:szCs w:val="24"/>
        </w:rPr>
        <w:t xml:space="preserve">, que </w:t>
      </w:r>
      <w:r w:rsidR="006664FF" w:rsidRPr="00BA3AD7">
        <w:rPr>
          <w:rFonts w:ascii="Times New Roman" w:hAnsi="Times New Roman" w:cs="Times New Roman"/>
          <w:sz w:val="24"/>
          <w:szCs w:val="24"/>
        </w:rPr>
        <w:t>representa</w:t>
      </w:r>
      <w:r w:rsidR="002F52EA" w:rsidRPr="00BA3AD7">
        <w:rPr>
          <w:rFonts w:ascii="Times New Roman" w:hAnsi="Times New Roman" w:cs="Times New Roman"/>
          <w:sz w:val="24"/>
          <w:szCs w:val="24"/>
        </w:rPr>
        <w:t>mos</w:t>
      </w:r>
      <w:r w:rsidR="006664FF" w:rsidRPr="00BA3AD7">
        <w:rPr>
          <w:rFonts w:ascii="Times New Roman" w:hAnsi="Times New Roman" w:cs="Times New Roman"/>
          <w:sz w:val="24"/>
          <w:szCs w:val="24"/>
        </w:rPr>
        <w:t xml:space="preserve"> choque</w:t>
      </w:r>
      <w:r w:rsidR="002F52EA" w:rsidRPr="00BA3AD7">
        <w:rPr>
          <w:rFonts w:ascii="Times New Roman" w:hAnsi="Times New Roman" w:cs="Times New Roman"/>
          <w:sz w:val="24"/>
          <w:szCs w:val="24"/>
        </w:rPr>
        <w:t>s específicos.</w:t>
      </w:r>
      <w:r w:rsidR="00127E48" w:rsidRPr="00BA3AD7">
        <w:rPr>
          <w:rFonts w:ascii="Times New Roman" w:hAnsi="Times New Roman" w:cs="Times New Roman"/>
          <w:sz w:val="24"/>
          <w:szCs w:val="24"/>
        </w:rPr>
        <w:t xml:space="preserve"> </w:t>
      </w:r>
      <w:r w:rsidR="00792245" w:rsidRPr="00BA3AD7">
        <w:rPr>
          <w:rFonts w:ascii="Times New Roman" w:hAnsi="Times New Roman" w:cs="Times New Roman"/>
          <w:sz w:val="24"/>
          <w:szCs w:val="24"/>
        </w:rPr>
        <w:t>In</w:t>
      </w:r>
      <w:r w:rsidR="00B20453" w:rsidRPr="00BA3AD7">
        <w:rPr>
          <w:rFonts w:ascii="Times New Roman" w:hAnsi="Times New Roman" w:cs="Times New Roman"/>
          <w:sz w:val="24"/>
          <w:szCs w:val="24"/>
        </w:rPr>
        <w:t>i</w:t>
      </w:r>
      <w:r w:rsidR="00792245" w:rsidRPr="00BA3AD7">
        <w:rPr>
          <w:rFonts w:ascii="Times New Roman" w:hAnsi="Times New Roman" w:cs="Times New Roman"/>
          <w:sz w:val="24"/>
          <w:szCs w:val="24"/>
        </w:rPr>
        <w:t xml:space="preserve">cialmente, apresenta-se o </w:t>
      </w:r>
      <w:r w:rsidR="00853EA9" w:rsidRPr="00BA3AD7">
        <w:rPr>
          <w:rFonts w:ascii="Times New Roman" w:hAnsi="Times New Roman" w:cs="Times New Roman"/>
          <w:sz w:val="24"/>
          <w:szCs w:val="24"/>
        </w:rPr>
        <w:t>primeiro subgráfico</w:t>
      </w:r>
      <w:r w:rsidR="00127E48" w:rsidRPr="00BA3AD7">
        <w:rPr>
          <w:rFonts w:ascii="Times New Roman" w:hAnsi="Times New Roman" w:cs="Times New Roman"/>
          <w:sz w:val="24"/>
          <w:szCs w:val="24"/>
        </w:rPr>
        <w:t xml:space="preserve"> </w:t>
      </w:r>
      <w:r w:rsidR="00792245" w:rsidRPr="00BA3AD7">
        <w:rPr>
          <w:rFonts w:ascii="Times New Roman" w:hAnsi="Times New Roman" w:cs="Times New Roman"/>
          <w:sz w:val="24"/>
          <w:szCs w:val="24"/>
        </w:rPr>
        <w:t xml:space="preserve">(Choque China) que representa </w:t>
      </w:r>
      <w:r w:rsidR="006664FF" w:rsidRPr="00BA3AD7">
        <w:rPr>
          <w:rFonts w:ascii="Times New Roman" w:hAnsi="Times New Roman" w:cs="Times New Roman"/>
          <w:sz w:val="24"/>
          <w:szCs w:val="24"/>
        </w:rPr>
        <w:t>um aumento d</w:t>
      </w:r>
      <w:r w:rsidR="00792245" w:rsidRPr="00BA3AD7">
        <w:rPr>
          <w:rFonts w:ascii="Times New Roman" w:hAnsi="Times New Roman" w:cs="Times New Roman"/>
          <w:sz w:val="24"/>
          <w:szCs w:val="24"/>
        </w:rPr>
        <w:t>a</w:t>
      </w:r>
      <w:r w:rsidR="006664FF" w:rsidRPr="00BA3AD7">
        <w:rPr>
          <w:rFonts w:ascii="Times New Roman" w:hAnsi="Times New Roman" w:cs="Times New Roman"/>
          <w:sz w:val="24"/>
          <w:szCs w:val="24"/>
        </w:rPr>
        <w:t xml:space="preserve"> participação da China em detrimento dos demais parceiros, no segundo subgráfico</w:t>
      </w:r>
      <w:r w:rsidR="00853EA9" w:rsidRPr="00BA3AD7">
        <w:rPr>
          <w:rFonts w:ascii="Times New Roman" w:hAnsi="Times New Roman" w:cs="Times New Roman"/>
          <w:sz w:val="24"/>
          <w:szCs w:val="24"/>
        </w:rPr>
        <w:t xml:space="preserve"> (Choque Europa), tem-se</w:t>
      </w:r>
      <w:r w:rsidR="006664FF" w:rsidRPr="00BA3AD7">
        <w:rPr>
          <w:rFonts w:ascii="Times New Roman" w:hAnsi="Times New Roman" w:cs="Times New Roman"/>
          <w:sz w:val="24"/>
          <w:szCs w:val="24"/>
        </w:rPr>
        <w:t xml:space="preserve"> um aumento da Europa, no terceiro</w:t>
      </w:r>
      <w:r w:rsidR="00853EA9" w:rsidRPr="00BA3AD7">
        <w:rPr>
          <w:rFonts w:ascii="Times New Roman" w:hAnsi="Times New Roman" w:cs="Times New Roman"/>
          <w:sz w:val="24"/>
          <w:szCs w:val="24"/>
        </w:rPr>
        <w:t>,</w:t>
      </w:r>
      <w:r w:rsidR="006664FF" w:rsidRPr="00BA3AD7">
        <w:rPr>
          <w:rFonts w:ascii="Times New Roman" w:hAnsi="Times New Roman" w:cs="Times New Roman"/>
          <w:sz w:val="24"/>
          <w:szCs w:val="24"/>
        </w:rPr>
        <w:t xml:space="preserve"> um aumento dos EUA </w:t>
      </w:r>
      <w:r w:rsidR="00853EA9" w:rsidRPr="00BA3AD7">
        <w:rPr>
          <w:rFonts w:ascii="Times New Roman" w:hAnsi="Times New Roman" w:cs="Times New Roman"/>
          <w:sz w:val="24"/>
          <w:szCs w:val="24"/>
        </w:rPr>
        <w:t xml:space="preserve">(Choque EUA) </w:t>
      </w:r>
      <w:r w:rsidR="006664FF" w:rsidRPr="00BA3AD7">
        <w:rPr>
          <w:rFonts w:ascii="Times New Roman" w:hAnsi="Times New Roman" w:cs="Times New Roman"/>
          <w:sz w:val="24"/>
          <w:szCs w:val="24"/>
        </w:rPr>
        <w:t>e</w:t>
      </w:r>
      <w:r w:rsidR="00853EA9" w:rsidRPr="00BA3AD7">
        <w:rPr>
          <w:rFonts w:ascii="Times New Roman" w:hAnsi="Times New Roman" w:cs="Times New Roman"/>
          <w:sz w:val="24"/>
          <w:szCs w:val="24"/>
        </w:rPr>
        <w:t>,</w:t>
      </w:r>
      <w:r w:rsidR="006664FF" w:rsidRPr="00BA3AD7">
        <w:rPr>
          <w:rFonts w:ascii="Times New Roman" w:hAnsi="Times New Roman" w:cs="Times New Roman"/>
          <w:sz w:val="24"/>
          <w:szCs w:val="24"/>
        </w:rPr>
        <w:t xml:space="preserve"> no quarto</w:t>
      </w:r>
      <w:r w:rsidR="00853EA9" w:rsidRPr="00BA3AD7">
        <w:rPr>
          <w:rFonts w:ascii="Times New Roman" w:hAnsi="Times New Roman" w:cs="Times New Roman"/>
          <w:sz w:val="24"/>
          <w:szCs w:val="24"/>
        </w:rPr>
        <w:t>,</w:t>
      </w:r>
      <w:r w:rsidR="006664FF" w:rsidRPr="00BA3AD7">
        <w:rPr>
          <w:rFonts w:ascii="Times New Roman" w:hAnsi="Times New Roman" w:cs="Times New Roman"/>
          <w:sz w:val="24"/>
          <w:szCs w:val="24"/>
        </w:rPr>
        <w:t xml:space="preserve"> um aumento dos melhores setores (Básicos – China, Básicos, EUA, Semimanufaturados – Europa) em</w:t>
      </w:r>
      <w:r w:rsidR="00853EA9" w:rsidRPr="00BA3AD7">
        <w:rPr>
          <w:rFonts w:ascii="Times New Roman" w:hAnsi="Times New Roman" w:cs="Times New Roman"/>
          <w:sz w:val="24"/>
          <w:szCs w:val="24"/>
        </w:rPr>
        <w:t xml:space="preserve"> detrimento dos demais setores. </w:t>
      </w:r>
      <w:r w:rsidR="006664FF" w:rsidRPr="00BA3AD7">
        <w:rPr>
          <w:rFonts w:ascii="Times New Roman" w:hAnsi="Times New Roman" w:cs="Times New Roman"/>
          <w:sz w:val="24"/>
          <w:szCs w:val="24"/>
        </w:rPr>
        <w:t xml:space="preserve">No eixo das abscissas </w:t>
      </w:r>
      <w:r w:rsidR="00853EA9" w:rsidRPr="00BA3AD7">
        <w:rPr>
          <w:rFonts w:ascii="Times New Roman" w:hAnsi="Times New Roman" w:cs="Times New Roman"/>
          <w:sz w:val="24"/>
          <w:szCs w:val="24"/>
        </w:rPr>
        <w:t>encontra-se o tempo, no caso 100 períodos</w:t>
      </w:r>
      <w:r w:rsidR="006664FF" w:rsidRPr="00BA3AD7">
        <w:rPr>
          <w:rFonts w:ascii="Times New Roman" w:hAnsi="Times New Roman" w:cs="Times New Roman"/>
          <w:sz w:val="24"/>
          <w:szCs w:val="24"/>
        </w:rPr>
        <w:t xml:space="preserve"> e</w:t>
      </w:r>
      <w:r w:rsidR="00853EA9" w:rsidRPr="00BA3AD7">
        <w:rPr>
          <w:rFonts w:ascii="Times New Roman" w:hAnsi="Times New Roman" w:cs="Times New Roman"/>
          <w:sz w:val="24"/>
          <w:szCs w:val="24"/>
        </w:rPr>
        <w:t>,</w:t>
      </w:r>
      <w:r w:rsidR="006664FF" w:rsidRPr="00BA3AD7">
        <w:rPr>
          <w:rFonts w:ascii="Times New Roman" w:hAnsi="Times New Roman" w:cs="Times New Roman"/>
          <w:sz w:val="24"/>
          <w:szCs w:val="24"/>
        </w:rPr>
        <w:t xml:space="preserve"> no eixo das ordenas</w:t>
      </w:r>
      <w:r w:rsidR="0082727F" w:rsidRPr="00BA3AD7">
        <w:rPr>
          <w:rFonts w:ascii="Times New Roman" w:hAnsi="Times New Roman" w:cs="Times New Roman"/>
          <w:sz w:val="24"/>
          <w:szCs w:val="24"/>
        </w:rPr>
        <w:t xml:space="preserve"> à</w:t>
      </w:r>
      <w:r w:rsidR="006664FF" w:rsidRPr="00BA3AD7">
        <w:rPr>
          <w:rFonts w:ascii="Times New Roman" w:hAnsi="Times New Roman" w:cs="Times New Roman"/>
          <w:sz w:val="24"/>
          <w:szCs w:val="24"/>
        </w:rPr>
        <w:t xml:space="preserve"> esquerda</w:t>
      </w:r>
      <w:r w:rsidR="00853EA9" w:rsidRPr="00BA3AD7">
        <w:rPr>
          <w:rFonts w:ascii="Times New Roman" w:hAnsi="Times New Roman" w:cs="Times New Roman"/>
          <w:sz w:val="24"/>
          <w:szCs w:val="24"/>
        </w:rPr>
        <w:t>,</w:t>
      </w:r>
      <w:r w:rsidR="0082727F" w:rsidRPr="00BA3AD7">
        <w:rPr>
          <w:rFonts w:ascii="Times New Roman" w:hAnsi="Times New Roman" w:cs="Times New Roman"/>
          <w:sz w:val="24"/>
          <w:szCs w:val="24"/>
        </w:rPr>
        <w:t xml:space="preserve"> tê</w:t>
      </w:r>
      <w:r w:rsidR="00853EA9" w:rsidRPr="00BA3AD7">
        <w:rPr>
          <w:rFonts w:ascii="Times New Roman" w:hAnsi="Times New Roman" w:cs="Times New Roman"/>
          <w:sz w:val="24"/>
          <w:szCs w:val="24"/>
        </w:rPr>
        <w:t>m-se</w:t>
      </w:r>
      <w:r w:rsidR="006664FF" w:rsidRPr="00BA3AD7">
        <w:rPr>
          <w:rFonts w:ascii="Times New Roman" w:hAnsi="Times New Roman" w:cs="Times New Roman"/>
          <w:sz w:val="24"/>
          <w:szCs w:val="24"/>
        </w:rPr>
        <w:t xml:space="preserve"> os valores d</w:t>
      </w:r>
      <w:r w:rsidR="00853EA9" w:rsidRPr="00BA3AD7">
        <w:rPr>
          <w:rFonts w:ascii="Times New Roman" w:hAnsi="Times New Roman" w:cs="Times New Roman"/>
          <w:sz w:val="24"/>
          <w:szCs w:val="24"/>
        </w:rPr>
        <w:t>o produto per capita,</w:t>
      </w:r>
      <w:r w:rsidR="00127E48" w:rsidRPr="00BA3AD7">
        <w:rPr>
          <w:rFonts w:ascii="Times New Roman" w:hAnsi="Times New Roman" w:cs="Times New Roman"/>
          <w:sz w:val="24"/>
          <w:szCs w:val="24"/>
        </w:rPr>
        <w:t xml:space="preserve"> </w:t>
      </w:r>
      <w:r w:rsidR="00853EA9" w:rsidRPr="00BA3AD7">
        <w:rPr>
          <w:rFonts w:ascii="Times New Roman" w:hAnsi="Times New Roman" w:cs="Times New Roman"/>
          <w:sz w:val="24"/>
          <w:szCs w:val="24"/>
        </w:rPr>
        <w:t xml:space="preserve">enquanto que </w:t>
      </w:r>
      <w:r w:rsidR="006664FF" w:rsidRPr="00BA3AD7">
        <w:rPr>
          <w:rFonts w:ascii="Times New Roman" w:hAnsi="Times New Roman" w:cs="Times New Roman"/>
          <w:sz w:val="24"/>
          <w:szCs w:val="24"/>
        </w:rPr>
        <w:t>nas ordena</w:t>
      </w:r>
      <w:r w:rsidR="0082727F" w:rsidRPr="00BA3AD7">
        <w:rPr>
          <w:rFonts w:ascii="Times New Roman" w:hAnsi="Times New Roman" w:cs="Times New Roman"/>
          <w:sz w:val="24"/>
          <w:szCs w:val="24"/>
        </w:rPr>
        <w:t>das à</w:t>
      </w:r>
      <w:r w:rsidR="006664FF" w:rsidRPr="00BA3AD7">
        <w:rPr>
          <w:rFonts w:ascii="Times New Roman" w:hAnsi="Times New Roman" w:cs="Times New Roman"/>
          <w:sz w:val="24"/>
          <w:szCs w:val="24"/>
        </w:rPr>
        <w:t xml:space="preserve"> direita</w:t>
      </w:r>
      <w:r w:rsidR="00853EA9" w:rsidRPr="00BA3AD7">
        <w:rPr>
          <w:rFonts w:ascii="Times New Roman" w:hAnsi="Times New Roman" w:cs="Times New Roman"/>
          <w:sz w:val="24"/>
          <w:szCs w:val="24"/>
        </w:rPr>
        <w:t>,</w:t>
      </w:r>
      <w:r w:rsidR="00127E48" w:rsidRPr="00BA3AD7">
        <w:rPr>
          <w:rFonts w:ascii="Times New Roman" w:hAnsi="Times New Roman" w:cs="Times New Roman"/>
          <w:sz w:val="24"/>
          <w:szCs w:val="24"/>
        </w:rPr>
        <w:t xml:space="preserve"> </w:t>
      </w:r>
      <w:r w:rsidR="00853EA9" w:rsidRPr="00BA3AD7">
        <w:rPr>
          <w:rFonts w:ascii="Times New Roman" w:hAnsi="Times New Roman" w:cs="Times New Roman"/>
          <w:sz w:val="24"/>
          <w:szCs w:val="24"/>
        </w:rPr>
        <w:t>apresenta-se</w:t>
      </w:r>
      <w:r w:rsidR="006664FF" w:rsidRPr="00BA3AD7">
        <w:rPr>
          <w:rFonts w:ascii="Times New Roman" w:hAnsi="Times New Roman" w:cs="Times New Roman"/>
          <w:sz w:val="24"/>
          <w:szCs w:val="24"/>
        </w:rPr>
        <w:t xml:space="preserve"> a participação percentual do parceiro em relação ao total exportado. </w:t>
      </w:r>
    </w:p>
    <w:p w:rsidR="00A17FA8" w:rsidRPr="00BA3AD7" w:rsidRDefault="006664FF"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Os resultados apontam que</w:t>
      </w:r>
      <w:r w:rsidR="00F23E00" w:rsidRPr="00BA3AD7">
        <w:rPr>
          <w:rFonts w:ascii="Times New Roman" w:hAnsi="Times New Roman" w:cs="Times New Roman"/>
          <w:sz w:val="24"/>
          <w:szCs w:val="24"/>
        </w:rPr>
        <w:t>,</w:t>
      </w:r>
      <w:r w:rsidRPr="00BA3AD7">
        <w:rPr>
          <w:rFonts w:ascii="Times New Roman" w:hAnsi="Times New Roman" w:cs="Times New Roman"/>
          <w:sz w:val="24"/>
          <w:szCs w:val="24"/>
        </w:rPr>
        <w:t xml:space="preserve"> tanto o aumento da participação da China como da Europa</w:t>
      </w:r>
      <w:r w:rsidR="00F23E00" w:rsidRPr="00BA3AD7">
        <w:rPr>
          <w:rFonts w:ascii="Times New Roman" w:hAnsi="Times New Roman" w:cs="Times New Roman"/>
          <w:sz w:val="24"/>
          <w:szCs w:val="24"/>
        </w:rPr>
        <w:t>,</w:t>
      </w:r>
      <w:r w:rsidRPr="00BA3AD7">
        <w:rPr>
          <w:rFonts w:ascii="Times New Roman" w:hAnsi="Times New Roman" w:cs="Times New Roman"/>
          <w:sz w:val="24"/>
          <w:szCs w:val="24"/>
        </w:rPr>
        <w:t xml:space="preserve"> nos levariam a patamares semelhantes de desenvolvimento no longo prazo. </w:t>
      </w:r>
      <w:r w:rsidR="00F23E00" w:rsidRPr="00BA3AD7">
        <w:rPr>
          <w:rFonts w:ascii="Times New Roman" w:hAnsi="Times New Roman" w:cs="Times New Roman"/>
          <w:sz w:val="24"/>
          <w:szCs w:val="24"/>
        </w:rPr>
        <w:t xml:space="preserve">No caso de </w:t>
      </w:r>
      <w:r w:rsidRPr="00BA3AD7">
        <w:rPr>
          <w:rFonts w:ascii="Times New Roman" w:hAnsi="Times New Roman" w:cs="Times New Roman"/>
          <w:sz w:val="24"/>
          <w:szCs w:val="24"/>
        </w:rPr>
        <w:t xml:space="preserve">um aprofundamento nas relações com o EUA, </w:t>
      </w:r>
      <w:r w:rsidR="00F23E00" w:rsidRPr="00BA3AD7">
        <w:rPr>
          <w:rFonts w:ascii="Times New Roman" w:hAnsi="Times New Roman" w:cs="Times New Roman"/>
          <w:sz w:val="24"/>
          <w:szCs w:val="24"/>
        </w:rPr>
        <w:t>seria observado</w:t>
      </w:r>
      <w:r w:rsidRPr="00BA3AD7">
        <w:rPr>
          <w:rFonts w:ascii="Times New Roman" w:hAnsi="Times New Roman" w:cs="Times New Roman"/>
          <w:sz w:val="24"/>
          <w:szCs w:val="24"/>
        </w:rPr>
        <w:t xml:space="preserve"> um patamar inferior no crescimento </w:t>
      </w:r>
      <w:r w:rsidR="00F23E00" w:rsidRPr="00BA3AD7">
        <w:rPr>
          <w:rFonts w:ascii="Times New Roman" w:hAnsi="Times New Roman" w:cs="Times New Roman"/>
          <w:sz w:val="24"/>
          <w:szCs w:val="24"/>
        </w:rPr>
        <w:t xml:space="preserve">e desenvolvimento </w:t>
      </w:r>
      <w:r w:rsidRPr="00BA3AD7">
        <w:rPr>
          <w:rFonts w:ascii="Times New Roman" w:hAnsi="Times New Roman" w:cs="Times New Roman"/>
          <w:sz w:val="24"/>
          <w:szCs w:val="24"/>
        </w:rPr>
        <w:t xml:space="preserve">de longo prazo. </w:t>
      </w:r>
    </w:p>
    <w:p w:rsidR="003B3F52" w:rsidRPr="00BA3AD7" w:rsidRDefault="00A17FA8"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Note que, o </w:t>
      </w:r>
      <w:r w:rsidR="006664FF" w:rsidRPr="00BA3AD7">
        <w:rPr>
          <w:rFonts w:ascii="Times New Roman" w:hAnsi="Times New Roman" w:cs="Times New Roman"/>
          <w:sz w:val="24"/>
          <w:szCs w:val="24"/>
        </w:rPr>
        <w:t xml:space="preserve">melhor resultado </w:t>
      </w:r>
      <w:r w:rsidRPr="00BA3AD7">
        <w:rPr>
          <w:rFonts w:ascii="Times New Roman" w:hAnsi="Times New Roman" w:cs="Times New Roman"/>
          <w:sz w:val="24"/>
          <w:szCs w:val="24"/>
        </w:rPr>
        <w:t>no longo prazo em termos de crescimento do produto per capita,</w:t>
      </w:r>
      <w:r w:rsidR="006664FF" w:rsidRPr="00BA3AD7">
        <w:rPr>
          <w:rFonts w:ascii="Times New Roman" w:hAnsi="Times New Roman" w:cs="Times New Roman"/>
          <w:sz w:val="24"/>
          <w:szCs w:val="24"/>
        </w:rPr>
        <w:t xml:space="preserve"> foi o choque específico </w:t>
      </w:r>
      <w:r w:rsidRPr="00BA3AD7">
        <w:rPr>
          <w:rFonts w:ascii="Times New Roman" w:hAnsi="Times New Roman" w:cs="Times New Roman"/>
          <w:sz w:val="24"/>
          <w:szCs w:val="24"/>
        </w:rPr>
        <w:t xml:space="preserve">nos setores estratégicos, que são aqueles </w:t>
      </w:r>
      <w:r w:rsidR="006664FF" w:rsidRPr="00BA3AD7">
        <w:rPr>
          <w:rFonts w:ascii="Times New Roman" w:hAnsi="Times New Roman" w:cs="Times New Roman"/>
          <w:sz w:val="24"/>
          <w:szCs w:val="24"/>
        </w:rPr>
        <w:t>setor</w:t>
      </w:r>
      <w:r w:rsidRPr="00BA3AD7">
        <w:rPr>
          <w:rFonts w:ascii="Times New Roman" w:hAnsi="Times New Roman" w:cs="Times New Roman"/>
          <w:sz w:val="24"/>
          <w:szCs w:val="24"/>
        </w:rPr>
        <w:t>es em</w:t>
      </w:r>
      <w:r w:rsidR="006664FF" w:rsidRPr="00BA3AD7">
        <w:rPr>
          <w:rFonts w:ascii="Times New Roman" w:hAnsi="Times New Roman" w:cs="Times New Roman"/>
          <w:sz w:val="24"/>
          <w:szCs w:val="24"/>
        </w:rPr>
        <w:t xml:space="preserve"> que </w:t>
      </w:r>
      <w:r w:rsidRPr="00BA3AD7">
        <w:rPr>
          <w:rFonts w:ascii="Times New Roman" w:hAnsi="Times New Roman" w:cs="Times New Roman"/>
          <w:sz w:val="24"/>
          <w:szCs w:val="24"/>
        </w:rPr>
        <w:t xml:space="preserve">o país </w:t>
      </w:r>
      <w:r w:rsidR="006664FF" w:rsidRPr="00BA3AD7">
        <w:rPr>
          <w:rFonts w:ascii="Times New Roman" w:hAnsi="Times New Roman" w:cs="Times New Roman"/>
          <w:sz w:val="24"/>
          <w:szCs w:val="24"/>
        </w:rPr>
        <w:t>apresenta maior vantagem comparativa</w:t>
      </w:r>
      <w:r w:rsidR="00501097" w:rsidRPr="00BA3AD7">
        <w:rPr>
          <w:rFonts w:ascii="Times New Roman" w:hAnsi="Times New Roman" w:cs="Times New Roman"/>
          <w:sz w:val="24"/>
          <w:szCs w:val="24"/>
        </w:rPr>
        <w:t xml:space="preserve"> em relação aos seus parceiros comerciais</w:t>
      </w:r>
      <w:r w:rsidR="006664FF" w:rsidRPr="00BA3AD7">
        <w:rPr>
          <w:rFonts w:ascii="Times New Roman" w:hAnsi="Times New Roman" w:cs="Times New Roman"/>
          <w:sz w:val="24"/>
          <w:szCs w:val="24"/>
        </w:rPr>
        <w:t xml:space="preserve">. </w:t>
      </w:r>
    </w:p>
    <w:p w:rsidR="006664FF" w:rsidRPr="00BA3AD7" w:rsidRDefault="003B3F52"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Assim</w:t>
      </w:r>
      <w:r w:rsidR="006664FF" w:rsidRPr="00BA3AD7">
        <w:rPr>
          <w:rFonts w:ascii="Times New Roman" w:hAnsi="Times New Roman" w:cs="Times New Roman"/>
          <w:sz w:val="24"/>
          <w:szCs w:val="24"/>
        </w:rPr>
        <w:t>, pode</w:t>
      </w:r>
      <w:r w:rsidR="00A17FA8" w:rsidRPr="00BA3AD7">
        <w:rPr>
          <w:rFonts w:ascii="Times New Roman" w:hAnsi="Times New Roman" w:cs="Times New Roman"/>
          <w:sz w:val="24"/>
          <w:szCs w:val="24"/>
        </w:rPr>
        <w:t xml:space="preserve">-se </w:t>
      </w:r>
      <w:r w:rsidR="006664FF" w:rsidRPr="00BA3AD7">
        <w:rPr>
          <w:rFonts w:ascii="Times New Roman" w:hAnsi="Times New Roman" w:cs="Times New Roman"/>
          <w:sz w:val="24"/>
          <w:szCs w:val="24"/>
        </w:rPr>
        <w:t xml:space="preserve">observar </w:t>
      </w:r>
      <w:r w:rsidRPr="00BA3AD7">
        <w:rPr>
          <w:rFonts w:ascii="Times New Roman" w:hAnsi="Times New Roman" w:cs="Times New Roman"/>
          <w:sz w:val="24"/>
          <w:szCs w:val="24"/>
        </w:rPr>
        <w:t>n</w:t>
      </w:r>
      <w:r w:rsidR="006664FF" w:rsidRPr="00BA3AD7">
        <w:rPr>
          <w:rFonts w:ascii="Times New Roman" w:hAnsi="Times New Roman" w:cs="Times New Roman"/>
          <w:sz w:val="24"/>
          <w:szCs w:val="24"/>
        </w:rPr>
        <w:t>os três primeiros cenários</w:t>
      </w:r>
      <w:r w:rsidRPr="00BA3AD7">
        <w:rPr>
          <w:rFonts w:ascii="Times New Roman" w:hAnsi="Times New Roman" w:cs="Times New Roman"/>
          <w:sz w:val="24"/>
          <w:szCs w:val="24"/>
        </w:rPr>
        <w:t xml:space="preserve"> que, os choques na</w:t>
      </w:r>
      <w:r w:rsidR="00BB58F5" w:rsidRPr="00BA3AD7">
        <w:rPr>
          <w:rFonts w:ascii="Times New Roman" w:hAnsi="Times New Roman" w:cs="Times New Roman"/>
          <w:sz w:val="24"/>
          <w:szCs w:val="24"/>
        </w:rPr>
        <w:t xml:space="preserve"> </w:t>
      </w:r>
      <w:r w:rsidRPr="00BA3AD7">
        <w:rPr>
          <w:rFonts w:ascii="Times New Roman" w:hAnsi="Times New Roman" w:cs="Times New Roman"/>
          <w:sz w:val="24"/>
          <w:szCs w:val="24"/>
        </w:rPr>
        <w:t xml:space="preserve">participação dos parceiros comerciais </w:t>
      </w:r>
      <w:r w:rsidR="00A17FA8" w:rsidRPr="00BA3AD7">
        <w:rPr>
          <w:rFonts w:ascii="Times New Roman" w:hAnsi="Times New Roman" w:cs="Times New Roman"/>
          <w:sz w:val="24"/>
          <w:szCs w:val="24"/>
        </w:rPr>
        <w:t>aumentaram o</w:t>
      </w:r>
      <w:r w:rsidR="00501097" w:rsidRPr="00BA3AD7">
        <w:rPr>
          <w:rFonts w:ascii="Times New Roman" w:hAnsi="Times New Roman" w:cs="Times New Roman"/>
          <w:sz w:val="24"/>
          <w:szCs w:val="24"/>
        </w:rPr>
        <w:t>s</w:t>
      </w:r>
      <w:r w:rsidR="00A17FA8" w:rsidRPr="00BA3AD7">
        <w:rPr>
          <w:rFonts w:ascii="Times New Roman" w:hAnsi="Times New Roman" w:cs="Times New Roman"/>
          <w:sz w:val="24"/>
          <w:szCs w:val="24"/>
        </w:rPr>
        <w:t xml:space="preserve"> produto</w:t>
      </w:r>
      <w:r w:rsidR="00501097" w:rsidRPr="00BA3AD7">
        <w:rPr>
          <w:rFonts w:ascii="Times New Roman" w:hAnsi="Times New Roman" w:cs="Times New Roman"/>
          <w:sz w:val="24"/>
          <w:szCs w:val="24"/>
        </w:rPr>
        <w:t>s</w:t>
      </w:r>
      <w:r w:rsidR="00A17FA8" w:rsidRPr="00BA3AD7">
        <w:rPr>
          <w:rFonts w:ascii="Times New Roman" w:hAnsi="Times New Roman" w:cs="Times New Roman"/>
          <w:sz w:val="24"/>
          <w:szCs w:val="24"/>
        </w:rPr>
        <w:t xml:space="preserve"> per capi</w:t>
      </w:r>
      <w:r w:rsidR="00176EE6" w:rsidRPr="00BA3AD7">
        <w:rPr>
          <w:rFonts w:ascii="Times New Roman" w:hAnsi="Times New Roman" w:cs="Times New Roman"/>
          <w:sz w:val="24"/>
          <w:szCs w:val="24"/>
        </w:rPr>
        <w:t xml:space="preserve">ta </w:t>
      </w:r>
      <w:r w:rsidRPr="00BA3AD7">
        <w:rPr>
          <w:rFonts w:ascii="Times New Roman" w:hAnsi="Times New Roman" w:cs="Times New Roman"/>
          <w:sz w:val="24"/>
          <w:szCs w:val="24"/>
        </w:rPr>
        <w:t xml:space="preserve">da economia brasileira </w:t>
      </w:r>
      <w:r w:rsidR="00176EE6" w:rsidRPr="00BA3AD7">
        <w:rPr>
          <w:rFonts w:ascii="Times New Roman" w:hAnsi="Times New Roman" w:cs="Times New Roman"/>
          <w:sz w:val="24"/>
          <w:szCs w:val="24"/>
        </w:rPr>
        <w:t>em</w:t>
      </w:r>
      <w:r w:rsidR="00BB58F5" w:rsidRPr="00BA3AD7">
        <w:rPr>
          <w:rFonts w:ascii="Times New Roman" w:hAnsi="Times New Roman" w:cs="Times New Roman"/>
          <w:sz w:val="24"/>
          <w:szCs w:val="24"/>
        </w:rPr>
        <w:t xml:space="preserve"> </w:t>
      </w:r>
      <w:r w:rsidR="00A17FA8" w:rsidRPr="00BA3AD7">
        <w:rPr>
          <w:rFonts w:ascii="Times New Roman" w:hAnsi="Times New Roman" w:cs="Times New Roman"/>
          <w:sz w:val="24"/>
          <w:szCs w:val="24"/>
        </w:rPr>
        <w:t xml:space="preserve">US$ </w:t>
      </w:r>
      <w:r w:rsidR="00CE0CCE" w:rsidRPr="00BA3AD7">
        <w:rPr>
          <w:rFonts w:ascii="Times New Roman" w:hAnsi="Times New Roman" w:cs="Times New Roman"/>
          <w:sz w:val="24"/>
          <w:szCs w:val="24"/>
        </w:rPr>
        <w:t>2817, US$ 2647 e US$ 1871</w:t>
      </w:r>
      <w:r w:rsidRPr="00BA3AD7">
        <w:rPr>
          <w:rFonts w:ascii="Times New Roman" w:hAnsi="Times New Roman" w:cs="Times New Roman"/>
          <w:sz w:val="24"/>
          <w:szCs w:val="24"/>
        </w:rPr>
        <w:t>, respectivamente.</w:t>
      </w:r>
      <w:r w:rsidR="00BB58F5" w:rsidRPr="00BA3AD7">
        <w:rPr>
          <w:rFonts w:ascii="Times New Roman" w:hAnsi="Times New Roman" w:cs="Times New Roman"/>
          <w:sz w:val="24"/>
          <w:szCs w:val="24"/>
        </w:rPr>
        <w:t xml:space="preserve"> </w:t>
      </w:r>
      <w:r w:rsidRPr="00BA3AD7">
        <w:rPr>
          <w:rFonts w:ascii="Times New Roman" w:hAnsi="Times New Roman" w:cs="Times New Roman"/>
          <w:sz w:val="24"/>
          <w:szCs w:val="24"/>
        </w:rPr>
        <w:t>N</w:t>
      </w:r>
      <w:r w:rsidR="006664FF" w:rsidRPr="00BA3AD7">
        <w:rPr>
          <w:rFonts w:ascii="Times New Roman" w:hAnsi="Times New Roman" w:cs="Times New Roman"/>
          <w:sz w:val="24"/>
          <w:szCs w:val="24"/>
        </w:rPr>
        <w:t>o último</w:t>
      </w:r>
      <w:r w:rsidRPr="00BA3AD7">
        <w:rPr>
          <w:rFonts w:ascii="Times New Roman" w:hAnsi="Times New Roman" w:cs="Times New Roman"/>
          <w:sz w:val="24"/>
          <w:szCs w:val="24"/>
        </w:rPr>
        <w:t xml:space="preserve"> cenário,</w:t>
      </w:r>
      <w:r w:rsidR="00BB58F5" w:rsidRPr="00BA3AD7">
        <w:rPr>
          <w:rFonts w:ascii="Times New Roman" w:hAnsi="Times New Roman" w:cs="Times New Roman"/>
          <w:sz w:val="24"/>
          <w:szCs w:val="24"/>
        </w:rPr>
        <w:t xml:space="preserve"> </w:t>
      </w:r>
      <w:r w:rsidRPr="00BA3AD7">
        <w:rPr>
          <w:rFonts w:ascii="Times New Roman" w:hAnsi="Times New Roman" w:cs="Times New Roman"/>
          <w:sz w:val="24"/>
          <w:szCs w:val="24"/>
        </w:rPr>
        <w:t xml:space="preserve">que representa o choque específico nos setores estratégicos, </w:t>
      </w:r>
      <w:r w:rsidR="00B20453" w:rsidRPr="00BA3AD7">
        <w:rPr>
          <w:rFonts w:ascii="Times New Roman" w:hAnsi="Times New Roman" w:cs="Times New Roman"/>
          <w:sz w:val="24"/>
          <w:szCs w:val="24"/>
        </w:rPr>
        <w:t>o</w:t>
      </w:r>
      <w:r w:rsidR="00A17FA8" w:rsidRPr="00BA3AD7">
        <w:rPr>
          <w:rFonts w:ascii="Times New Roman" w:hAnsi="Times New Roman" w:cs="Times New Roman"/>
          <w:sz w:val="24"/>
          <w:szCs w:val="24"/>
        </w:rPr>
        <w:t xml:space="preserve"> produto per capita </w:t>
      </w:r>
      <w:r w:rsidRPr="00BA3AD7">
        <w:rPr>
          <w:rFonts w:ascii="Times New Roman" w:hAnsi="Times New Roman" w:cs="Times New Roman"/>
          <w:sz w:val="24"/>
          <w:szCs w:val="24"/>
        </w:rPr>
        <w:t xml:space="preserve">da economia brasileira aumentou </w:t>
      </w:r>
      <w:r w:rsidR="00176EE6" w:rsidRPr="00BA3AD7">
        <w:rPr>
          <w:rFonts w:ascii="Times New Roman" w:hAnsi="Times New Roman" w:cs="Times New Roman"/>
          <w:sz w:val="24"/>
          <w:szCs w:val="24"/>
        </w:rPr>
        <w:t>em</w:t>
      </w:r>
      <w:r w:rsidR="00127E48" w:rsidRPr="00BA3AD7">
        <w:rPr>
          <w:rFonts w:ascii="Times New Roman" w:hAnsi="Times New Roman" w:cs="Times New Roman"/>
          <w:sz w:val="24"/>
          <w:szCs w:val="24"/>
        </w:rPr>
        <w:t xml:space="preserve"> </w:t>
      </w:r>
      <w:r w:rsidR="00A17FA8" w:rsidRPr="00BA3AD7">
        <w:rPr>
          <w:rFonts w:ascii="Times New Roman" w:hAnsi="Times New Roman" w:cs="Times New Roman"/>
          <w:sz w:val="24"/>
          <w:szCs w:val="24"/>
        </w:rPr>
        <w:t xml:space="preserve">US$ </w:t>
      </w:r>
      <w:r w:rsidR="00CE0CCE" w:rsidRPr="00BA3AD7">
        <w:rPr>
          <w:rFonts w:ascii="Times New Roman" w:hAnsi="Times New Roman" w:cs="Times New Roman"/>
          <w:sz w:val="24"/>
          <w:szCs w:val="24"/>
        </w:rPr>
        <w:t>110</w:t>
      </w:r>
      <w:r w:rsidRPr="00BA3AD7">
        <w:rPr>
          <w:rFonts w:ascii="Times New Roman" w:hAnsi="Times New Roman" w:cs="Times New Roman"/>
          <w:sz w:val="24"/>
          <w:szCs w:val="24"/>
        </w:rPr>
        <w:t>45</w:t>
      </w:r>
      <w:r w:rsidR="006664FF" w:rsidRPr="00BA3AD7">
        <w:rPr>
          <w:rFonts w:ascii="Times New Roman" w:hAnsi="Times New Roman" w:cs="Times New Roman"/>
          <w:sz w:val="24"/>
          <w:szCs w:val="24"/>
        </w:rPr>
        <w:t>.</w:t>
      </w:r>
      <w:r w:rsidR="00127E48" w:rsidRPr="00BA3AD7">
        <w:rPr>
          <w:rFonts w:ascii="Times New Roman" w:hAnsi="Times New Roman" w:cs="Times New Roman"/>
          <w:sz w:val="24"/>
          <w:szCs w:val="24"/>
        </w:rPr>
        <w:t xml:space="preserve"> </w:t>
      </w:r>
      <w:r w:rsidR="00A17FA8" w:rsidRPr="00BA3AD7">
        <w:rPr>
          <w:rFonts w:ascii="Times New Roman" w:hAnsi="Times New Roman" w:cs="Times New Roman"/>
          <w:sz w:val="24"/>
          <w:szCs w:val="24"/>
        </w:rPr>
        <w:t>Assim, esse resultado sugere q</w:t>
      </w:r>
      <w:r w:rsidR="006664FF" w:rsidRPr="00BA3AD7">
        <w:rPr>
          <w:rFonts w:ascii="Times New Roman" w:hAnsi="Times New Roman" w:cs="Times New Roman"/>
          <w:sz w:val="24"/>
          <w:szCs w:val="24"/>
        </w:rPr>
        <w:t xml:space="preserve">ue a exploração das vantagens </w:t>
      </w:r>
      <w:r w:rsidR="000B026E" w:rsidRPr="00BA3AD7">
        <w:rPr>
          <w:rFonts w:ascii="Times New Roman" w:hAnsi="Times New Roman" w:cs="Times New Roman"/>
          <w:sz w:val="24"/>
          <w:szCs w:val="24"/>
        </w:rPr>
        <w:t xml:space="preserve">comerciais </w:t>
      </w:r>
      <w:r w:rsidR="006664FF" w:rsidRPr="00BA3AD7">
        <w:rPr>
          <w:rFonts w:ascii="Times New Roman" w:hAnsi="Times New Roman" w:cs="Times New Roman"/>
          <w:sz w:val="24"/>
          <w:szCs w:val="24"/>
        </w:rPr>
        <w:t xml:space="preserve">comparativas pode oferecer </w:t>
      </w:r>
      <w:r w:rsidR="00A17FA8" w:rsidRPr="00BA3AD7">
        <w:rPr>
          <w:rFonts w:ascii="Times New Roman" w:hAnsi="Times New Roman" w:cs="Times New Roman"/>
          <w:sz w:val="24"/>
          <w:szCs w:val="24"/>
        </w:rPr>
        <w:t xml:space="preserve">ao país </w:t>
      </w:r>
      <w:r w:rsidR="006664FF" w:rsidRPr="00BA3AD7">
        <w:rPr>
          <w:rFonts w:ascii="Times New Roman" w:hAnsi="Times New Roman" w:cs="Times New Roman"/>
          <w:sz w:val="24"/>
          <w:szCs w:val="24"/>
        </w:rPr>
        <w:t>melhores resultados do que o simples aprofundamento nas relações com um único parceiro</w:t>
      </w:r>
      <w:r w:rsidRPr="00BA3AD7">
        <w:rPr>
          <w:rFonts w:ascii="Times New Roman" w:hAnsi="Times New Roman" w:cs="Times New Roman"/>
          <w:sz w:val="24"/>
          <w:szCs w:val="24"/>
        </w:rPr>
        <w:t xml:space="preserve">, já que </w:t>
      </w:r>
      <w:r w:rsidR="00C074E1" w:rsidRPr="00BA3AD7">
        <w:rPr>
          <w:rFonts w:ascii="Times New Roman" w:hAnsi="Times New Roman" w:cs="Times New Roman"/>
          <w:sz w:val="24"/>
          <w:szCs w:val="24"/>
        </w:rPr>
        <w:t>esse</w:t>
      </w:r>
      <w:r w:rsidRPr="00BA3AD7">
        <w:rPr>
          <w:rFonts w:ascii="Times New Roman" w:hAnsi="Times New Roman" w:cs="Times New Roman"/>
          <w:sz w:val="24"/>
          <w:szCs w:val="24"/>
        </w:rPr>
        <w:t xml:space="preserve">s choques específicos </w:t>
      </w:r>
      <w:r w:rsidR="00C074E1" w:rsidRPr="00BA3AD7">
        <w:rPr>
          <w:rFonts w:ascii="Times New Roman" w:hAnsi="Times New Roman" w:cs="Times New Roman"/>
          <w:sz w:val="24"/>
          <w:szCs w:val="24"/>
        </w:rPr>
        <w:t>simulados são capazes</w:t>
      </w:r>
      <w:r w:rsidRPr="00BA3AD7">
        <w:rPr>
          <w:rFonts w:ascii="Times New Roman" w:hAnsi="Times New Roman" w:cs="Times New Roman"/>
          <w:sz w:val="24"/>
          <w:szCs w:val="24"/>
        </w:rPr>
        <w:t xml:space="preserve"> de dobrar o produto per capita do país em 10 anos</w:t>
      </w:r>
      <w:r w:rsidR="006664FF" w:rsidRPr="00BA3AD7">
        <w:rPr>
          <w:rFonts w:ascii="Times New Roman" w:hAnsi="Times New Roman" w:cs="Times New Roman"/>
          <w:sz w:val="24"/>
          <w:szCs w:val="24"/>
        </w:rPr>
        <w:t>.</w:t>
      </w:r>
    </w:p>
    <w:p w:rsidR="00F9112A" w:rsidRPr="00BA3AD7" w:rsidRDefault="00F9112A">
      <w:pPr>
        <w:rPr>
          <w:rFonts w:ascii="Times New Roman" w:hAnsi="Times New Roman" w:cs="Times New Roman"/>
          <w:sz w:val="24"/>
          <w:szCs w:val="24"/>
        </w:rPr>
      </w:pPr>
      <w:r w:rsidRPr="00BA3AD7">
        <w:rPr>
          <w:rFonts w:ascii="Times New Roman" w:hAnsi="Times New Roman" w:cs="Times New Roman"/>
          <w:sz w:val="24"/>
          <w:szCs w:val="24"/>
        </w:rPr>
        <w:br w:type="page"/>
      </w:r>
    </w:p>
    <w:p w:rsidR="006664FF" w:rsidRPr="00BA3AD7" w:rsidRDefault="00B81335" w:rsidP="00CA4BB8">
      <w:pPr>
        <w:spacing w:line="240" w:lineRule="auto"/>
        <w:ind w:left="284"/>
        <w:contextualSpacing/>
        <w:rPr>
          <w:rFonts w:ascii="Times New Roman" w:hAnsi="Times New Roman" w:cs="Times New Roman"/>
          <w:sz w:val="24"/>
          <w:szCs w:val="24"/>
        </w:rPr>
      </w:pPr>
      <w:r w:rsidRPr="00BA3AD7">
        <w:rPr>
          <w:rFonts w:ascii="Times New Roman" w:hAnsi="Times New Roman" w:cs="Times New Roman"/>
          <w:sz w:val="24"/>
          <w:szCs w:val="24"/>
        </w:rPr>
        <w:lastRenderedPageBreak/>
        <w:t>Figura 1: Choques de Participação nos Parceiros e nos S</w:t>
      </w:r>
      <w:r w:rsidR="006664FF" w:rsidRPr="00BA3AD7">
        <w:rPr>
          <w:rFonts w:ascii="Times New Roman" w:hAnsi="Times New Roman" w:cs="Times New Roman"/>
          <w:sz w:val="24"/>
          <w:szCs w:val="24"/>
        </w:rPr>
        <w:t>etores</w:t>
      </w:r>
    </w:p>
    <w:p w:rsidR="00191FEA" w:rsidRPr="00BA3AD7" w:rsidRDefault="00191FEA" w:rsidP="00191FEA">
      <w:pPr>
        <w:spacing w:line="240" w:lineRule="auto"/>
        <w:contextualSpacing/>
        <w:jc w:val="center"/>
        <w:rPr>
          <w:rFonts w:ascii="Times New Roman" w:hAnsi="Times New Roman" w:cs="Times New Roman"/>
          <w:sz w:val="24"/>
          <w:szCs w:val="24"/>
        </w:rPr>
      </w:pPr>
    </w:p>
    <w:p w:rsidR="006664FF" w:rsidRPr="00BA3AD7" w:rsidRDefault="00BD4433" w:rsidP="00161955">
      <w:pPr>
        <w:spacing w:line="240" w:lineRule="auto"/>
        <w:contextualSpacing/>
        <w:jc w:val="center"/>
        <w:rPr>
          <w:rFonts w:ascii="Times New Roman" w:hAnsi="Times New Roman" w:cs="Times New Roman"/>
          <w:sz w:val="24"/>
          <w:szCs w:val="24"/>
        </w:rPr>
      </w:pPr>
      <w:r w:rsidRPr="00BA3AD7">
        <w:rPr>
          <w:rFonts w:ascii="Times New Roman" w:hAnsi="Times New Roman" w:cs="Times New Roman"/>
          <w:noProof/>
          <w:sz w:val="24"/>
          <w:szCs w:val="24"/>
          <w:lang w:eastAsia="pt-BR"/>
        </w:rPr>
        <w:drawing>
          <wp:inline distT="0" distB="0" distL="0" distR="0" wp14:anchorId="2640190F" wp14:editId="040E199D">
            <wp:extent cx="5327374" cy="7680960"/>
            <wp:effectExtent l="19050" t="1905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HE~1\AppData\Local\Temp\Figura 1.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31255" cy="7686556"/>
                    </a:xfrm>
                    <a:prstGeom prst="rect">
                      <a:avLst/>
                    </a:prstGeom>
                    <a:noFill/>
                    <a:ln>
                      <a:solidFill>
                        <a:schemeClr val="tx1"/>
                      </a:solidFill>
                    </a:ln>
                  </pic:spPr>
                </pic:pic>
              </a:graphicData>
            </a:graphic>
          </wp:inline>
        </w:drawing>
      </w:r>
    </w:p>
    <w:p w:rsidR="007D33EE" w:rsidRPr="00BA3AD7" w:rsidRDefault="007D33EE" w:rsidP="00CA4BB8">
      <w:pPr>
        <w:spacing w:line="240" w:lineRule="auto"/>
        <w:ind w:left="284"/>
        <w:contextualSpacing/>
        <w:jc w:val="both"/>
        <w:rPr>
          <w:rFonts w:ascii="Times New Roman" w:hAnsi="Times New Roman" w:cs="Times New Roman"/>
          <w:sz w:val="24"/>
          <w:szCs w:val="24"/>
        </w:rPr>
      </w:pPr>
      <w:r w:rsidRPr="00BA3AD7">
        <w:rPr>
          <w:rFonts w:ascii="Times New Roman" w:hAnsi="Times New Roman" w:cs="Times New Roman"/>
          <w:sz w:val="24"/>
          <w:szCs w:val="24"/>
        </w:rPr>
        <w:t>Fonte: Elaboração Própria</w:t>
      </w:r>
    </w:p>
    <w:p w:rsidR="007D33EE" w:rsidRPr="00BA3AD7" w:rsidRDefault="007D33EE" w:rsidP="00F9112A">
      <w:pPr>
        <w:spacing w:line="240" w:lineRule="auto"/>
        <w:contextualSpacing/>
        <w:jc w:val="both"/>
        <w:rPr>
          <w:rFonts w:ascii="Times New Roman" w:hAnsi="Times New Roman" w:cs="Times New Roman"/>
          <w:sz w:val="24"/>
          <w:szCs w:val="24"/>
        </w:rPr>
      </w:pPr>
    </w:p>
    <w:p w:rsidR="007D33EE" w:rsidRPr="00BA3AD7" w:rsidRDefault="007D33EE" w:rsidP="00F9112A">
      <w:pPr>
        <w:spacing w:line="240" w:lineRule="auto"/>
        <w:contextualSpacing/>
        <w:jc w:val="both"/>
        <w:rPr>
          <w:rFonts w:ascii="Times New Roman" w:hAnsi="Times New Roman" w:cs="Times New Roman"/>
          <w:sz w:val="24"/>
          <w:szCs w:val="24"/>
        </w:rPr>
      </w:pPr>
    </w:p>
    <w:p w:rsidR="007D33EE" w:rsidRPr="00BA3AD7" w:rsidRDefault="007D33EE" w:rsidP="00F9112A">
      <w:pPr>
        <w:spacing w:line="240" w:lineRule="auto"/>
        <w:contextualSpacing/>
        <w:jc w:val="both"/>
        <w:rPr>
          <w:rFonts w:ascii="Times New Roman" w:hAnsi="Times New Roman" w:cs="Times New Roman"/>
          <w:sz w:val="24"/>
          <w:szCs w:val="24"/>
        </w:rPr>
      </w:pPr>
    </w:p>
    <w:p w:rsidR="007D33EE" w:rsidRPr="00BA3AD7" w:rsidRDefault="007D33EE" w:rsidP="007D33EE">
      <w:pPr>
        <w:spacing w:line="240" w:lineRule="auto"/>
        <w:ind w:left="708" w:firstLine="708"/>
        <w:contextualSpacing/>
        <w:jc w:val="both"/>
        <w:rPr>
          <w:rFonts w:ascii="Times New Roman" w:hAnsi="Times New Roman" w:cs="Times New Roman"/>
          <w:sz w:val="24"/>
          <w:szCs w:val="24"/>
        </w:rPr>
      </w:pPr>
    </w:p>
    <w:p w:rsidR="007D33EE" w:rsidRPr="00BA3AD7" w:rsidRDefault="007D33EE" w:rsidP="00CA4BB8">
      <w:pPr>
        <w:spacing w:line="240" w:lineRule="auto"/>
        <w:contextualSpacing/>
        <w:rPr>
          <w:rFonts w:ascii="Times New Roman" w:hAnsi="Times New Roman" w:cs="Times New Roman"/>
          <w:sz w:val="24"/>
          <w:szCs w:val="24"/>
        </w:rPr>
      </w:pPr>
      <w:r w:rsidRPr="00BA3AD7">
        <w:rPr>
          <w:rFonts w:ascii="Times New Roman" w:hAnsi="Times New Roman" w:cs="Times New Roman"/>
          <w:sz w:val="24"/>
          <w:szCs w:val="24"/>
        </w:rPr>
        <w:t>Figura 2: Choques de Participação nos Melhores Setores</w:t>
      </w:r>
    </w:p>
    <w:p w:rsidR="007D33EE" w:rsidRPr="00BA3AD7" w:rsidRDefault="007D33EE" w:rsidP="00F9112A">
      <w:pPr>
        <w:spacing w:line="240" w:lineRule="auto"/>
        <w:contextualSpacing/>
        <w:jc w:val="both"/>
        <w:rPr>
          <w:rFonts w:ascii="Times New Roman" w:hAnsi="Times New Roman" w:cs="Times New Roman"/>
          <w:sz w:val="24"/>
          <w:szCs w:val="24"/>
        </w:rPr>
      </w:pPr>
    </w:p>
    <w:p w:rsidR="006F3250" w:rsidRPr="00BA3AD7" w:rsidRDefault="00BD4433"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noProof/>
          <w:sz w:val="24"/>
          <w:szCs w:val="24"/>
          <w:lang w:eastAsia="pt-BR"/>
        </w:rPr>
        <w:drawing>
          <wp:inline distT="0" distB="0" distL="0" distR="0" wp14:anchorId="2BF94240" wp14:editId="146F5D28">
            <wp:extent cx="5400040" cy="2732550"/>
            <wp:effectExtent l="19050" t="1905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HE~1\AppData\Local\Temp\Figura 2.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00040" cy="2732550"/>
                    </a:xfrm>
                    <a:prstGeom prst="rect">
                      <a:avLst/>
                    </a:prstGeom>
                    <a:noFill/>
                    <a:ln>
                      <a:solidFill>
                        <a:schemeClr val="tx1"/>
                      </a:solidFill>
                    </a:ln>
                  </pic:spPr>
                </pic:pic>
              </a:graphicData>
            </a:graphic>
          </wp:inline>
        </w:drawing>
      </w:r>
    </w:p>
    <w:p w:rsidR="006664FF" w:rsidRPr="00BA3AD7" w:rsidRDefault="006664FF" w:rsidP="00F9112A">
      <w:pPr>
        <w:spacing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Fonte: Elaboração Própria</w:t>
      </w:r>
    </w:p>
    <w:p w:rsidR="00F9112A" w:rsidRPr="00BA3AD7" w:rsidRDefault="00F9112A" w:rsidP="00F9112A">
      <w:pPr>
        <w:spacing w:line="240" w:lineRule="auto"/>
        <w:ind w:firstLine="709"/>
        <w:contextualSpacing/>
        <w:jc w:val="both"/>
        <w:rPr>
          <w:rFonts w:ascii="Times New Roman" w:hAnsi="Times New Roman" w:cs="Times New Roman"/>
          <w:sz w:val="24"/>
          <w:szCs w:val="24"/>
        </w:rPr>
      </w:pPr>
    </w:p>
    <w:p w:rsidR="000240F9" w:rsidRPr="00BA3AD7" w:rsidRDefault="009E5D8A"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As simulações apresentadas sugerem que o Plano Nacional de Exportações (2015-2018) deve estimular os setores que apresentem as maiores razões das elasticidades renda das exportações sobre elasticidades rendas das importações. Em função da restrição orçamentária importa ao plano, a estratégia ótima alcançada pelas simulações é aquela que enfatiza os setores estratégicos, que apresentem vantagens </w:t>
      </w:r>
      <w:r w:rsidR="000B026E" w:rsidRPr="00BA3AD7">
        <w:rPr>
          <w:rFonts w:ascii="Times New Roman" w:hAnsi="Times New Roman" w:cs="Times New Roman"/>
          <w:sz w:val="24"/>
          <w:szCs w:val="24"/>
        </w:rPr>
        <w:t xml:space="preserve">comerciais </w:t>
      </w:r>
      <w:r w:rsidRPr="00BA3AD7">
        <w:rPr>
          <w:rFonts w:ascii="Times New Roman" w:hAnsi="Times New Roman" w:cs="Times New Roman"/>
          <w:sz w:val="24"/>
          <w:szCs w:val="24"/>
        </w:rPr>
        <w:t xml:space="preserve">comparativas no sentido de Thirlwall. </w:t>
      </w:r>
    </w:p>
    <w:p w:rsidR="00FC4CE1" w:rsidRPr="00BA3AD7" w:rsidRDefault="00703FAB" w:rsidP="00F9112A">
      <w:pPr>
        <w:spacing w:line="240" w:lineRule="auto"/>
        <w:ind w:firstLine="709"/>
        <w:contextualSpacing/>
        <w:jc w:val="both"/>
        <w:rPr>
          <w:rStyle w:val="hps"/>
          <w:rFonts w:ascii="Times New Roman" w:hAnsi="Times New Roman" w:cs="Times New Roman"/>
          <w:sz w:val="24"/>
          <w:szCs w:val="24"/>
          <w:lang w:val="pt-PT"/>
        </w:rPr>
      </w:pPr>
      <w:r w:rsidRPr="00BA3AD7">
        <w:rPr>
          <w:rStyle w:val="hps"/>
          <w:rFonts w:ascii="Times New Roman" w:hAnsi="Times New Roman" w:cs="Times New Roman"/>
          <w:sz w:val="24"/>
          <w:szCs w:val="24"/>
          <w:lang w:val="pt-PT"/>
        </w:rPr>
        <w:t xml:space="preserve">As simulações realizadas sugerem que a mudança estrutural pode contribuir para a aceleração do crescimento. </w:t>
      </w:r>
      <w:r w:rsidR="00FC4CE1" w:rsidRPr="00BA3AD7">
        <w:rPr>
          <w:rStyle w:val="hps"/>
          <w:rFonts w:ascii="Times New Roman" w:hAnsi="Times New Roman" w:cs="Times New Roman"/>
          <w:sz w:val="24"/>
          <w:szCs w:val="24"/>
          <w:lang w:val="pt-PT"/>
        </w:rPr>
        <w:t>O trabalho de Hausmann, Pritchett &amp; Rodrik (2005)</w:t>
      </w:r>
      <w:r w:rsidRPr="00BA3AD7">
        <w:rPr>
          <w:rStyle w:val="hps"/>
          <w:rFonts w:ascii="Times New Roman" w:hAnsi="Times New Roman" w:cs="Times New Roman"/>
          <w:sz w:val="24"/>
          <w:szCs w:val="24"/>
          <w:lang w:val="pt-PT"/>
        </w:rPr>
        <w:t xml:space="preserve"> </w:t>
      </w:r>
      <w:r w:rsidR="00165543" w:rsidRPr="00BA3AD7">
        <w:rPr>
          <w:rStyle w:val="hps"/>
          <w:rFonts w:ascii="Times New Roman" w:hAnsi="Times New Roman" w:cs="Times New Roman"/>
          <w:sz w:val="24"/>
          <w:szCs w:val="24"/>
          <w:lang w:val="pt-PT"/>
        </w:rPr>
        <w:t xml:space="preserve">propõe </w:t>
      </w:r>
      <w:r w:rsidR="00165543" w:rsidRPr="00BA3AD7">
        <w:rPr>
          <w:rStyle w:val="hps"/>
          <w:rFonts w:ascii="Times New Roman" w:hAnsi="Times New Roman" w:cs="Times New Roman"/>
          <w:i/>
          <w:sz w:val="24"/>
          <w:szCs w:val="24"/>
          <w:lang w:val="pt-PT"/>
        </w:rPr>
        <w:t>ad-hoc</w:t>
      </w:r>
      <w:r w:rsidRPr="00BA3AD7">
        <w:rPr>
          <w:rStyle w:val="hps"/>
          <w:rFonts w:ascii="Times New Roman" w:hAnsi="Times New Roman" w:cs="Times New Roman"/>
          <w:sz w:val="24"/>
          <w:szCs w:val="24"/>
          <w:lang w:val="pt-PT"/>
        </w:rPr>
        <w:t xml:space="preserve"> </w:t>
      </w:r>
      <w:r w:rsidR="00044BD5" w:rsidRPr="00BA3AD7">
        <w:rPr>
          <w:rStyle w:val="hps"/>
          <w:rFonts w:ascii="Times New Roman" w:hAnsi="Times New Roman" w:cs="Times New Roman"/>
          <w:sz w:val="24"/>
          <w:szCs w:val="24"/>
          <w:lang w:val="pt-PT"/>
        </w:rPr>
        <w:t xml:space="preserve">como definição </w:t>
      </w:r>
      <w:r w:rsidRPr="00BA3AD7">
        <w:rPr>
          <w:rStyle w:val="hps"/>
          <w:rFonts w:ascii="Times New Roman" w:hAnsi="Times New Roman" w:cs="Times New Roman"/>
          <w:sz w:val="24"/>
          <w:szCs w:val="24"/>
          <w:lang w:val="pt-PT"/>
        </w:rPr>
        <w:t>a</w:t>
      </w:r>
      <w:r w:rsidR="00044BD5" w:rsidRPr="00BA3AD7">
        <w:rPr>
          <w:rStyle w:val="hps"/>
          <w:rFonts w:ascii="Times New Roman" w:hAnsi="Times New Roman" w:cs="Times New Roman"/>
          <w:sz w:val="24"/>
          <w:szCs w:val="24"/>
          <w:lang w:val="pt-PT"/>
        </w:rPr>
        <w:t xml:space="preserve"> ser testada para analisar períodos de</w:t>
      </w:r>
      <w:r w:rsidRPr="00BA3AD7">
        <w:rPr>
          <w:rStyle w:val="hps"/>
          <w:rFonts w:ascii="Times New Roman" w:hAnsi="Times New Roman" w:cs="Times New Roman"/>
          <w:sz w:val="24"/>
          <w:szCs w:val="24"/>
          <w:lang w:val="pt-PT"/>
        </w:rPr>
        <w:t xml:space="preserve"> aceleração do crescimento </w:t>
      </w:r>
      <w:r w:rsidR="007A62B0" w:rsidRPr="00BA3AD7">
        <w:rPr>
          <w:rStyle w:val="hps"/>
          <w:rFonts w:ascii="Times New Roman" w:hAnsi="Times New Roman" w:cs="Times New Roman"/>
          <w:sz w:val="24"/>
          <w:szCs w:val="24"/>
          <w:lang w:val="pt-PT"/>
        </w:rPr>
        <w:t>o seguinte conceito</w:t>
      </w:r>
      <w:r w:rsidR="00044BD5" w:rsidRPr="00BA3AD7">
        <w:rPr>
          <w:rStyle w:val="hps"/>
          <w:rFonts w:ascii="Times New Roman" w:hAnsi="Times New Roman" w:cs="Times New Roman"/>
          <w:sz w:val="24"/>
          <w:szCs w:val="24"/>
          <w:lang w:val="pt-PT"/>
        </w:rPr>
        <w:t xml:space="preserve">: </w:t>
      </w:r>
      <w:r w:rsidRPr="00BA3AD7">
        <w:rPr>
          <w:rStyle w:val="hps"/>
          <w:rFonts w:ascii="Times New Roman" w:hAnsi="Times New Roman" w:cs="Times New Roman"/>
          <w:sz w:val="24"/>
          <w:szCs w:val="24"/>
          <w:lang w:val="pt-PT"/>
        </w:rPr>
        <w:t>ocorre quando há uma mudança na taxa de crescimento sustentada por oito anos. Para chegar a essa conclusão foi utilizado um modelo que</w:t>
      </w:r>
      <w:r w:rsidR="00FC4CE1" w:rsidRPr="00BA3AD7">
        <w:rPr>
          <w:rStyle w:val="hps"/>
          <w:rFonts w:ascii="Times New Roman" w:hAnsi="Times New Roman" w:cs="Times New Roman"/>
          <w:sz w:val="24"/>
          <w:szCs w:val="24"/>
          <w:lang w:val="pt-PT"/>
        </w:rPr>
        <w:t xml:space="preserve"> </w:t>
      </w:r>
      <w:r w:rsidRPr="00BA3AD7">
        <w:rPr>
          <w:rStyle w:val="hps"/>
          <w:rFonts w:ascii="Times New Roman" w:hAnsi="Times New Roman" w:cs="Times New Roman"/>
          <w:sz w:val="24"/>
          <w:szCs w:val="24"/>
          <w:lang w:val="pt-PT"/>
        </w:rPr>
        <w:t>possui</w:t>
      </w:r>
      <w:r w:rsidR="00FC4CE1" w:rsidRPr="00BA3AD7">
        <w:rPr>
          <w:rStyle w:val="hps"/>
          <w:rFonts w:ascii="Times New Roman" w:hAnsi="Times New Roman" w:cs="Times New Roman"/>
          <w:sz w:val="24"/>
          <w:szCs w:val="24"/>
          <w:lang w:val="pt-PT"/>
        </w:rPr>
        <w:t xml:space="preserve"> tendência determinística </w:t>
      </w:r>
      <w:r w:rsidRPr="00BA3AD7">
        <w:rPr>
          <w:rStyle w:val="hps"/>
          <w:rFonts w:ascii="Times New Roman" w:hAnsi="Times New Roman" w:cs="Times New Roman"/>
          <w:sz w:val="24"/>
          <w:szCs w:val="24"/>
          <w:lang w:val="pt-PT"/>
        </w:rPr>
        <w:t xml:space="preserve">e assim estimado por MQO </w:t>
      </w:r>
      <w:r w:rsidR="00FC4CE1" w:rsidRPr="00BA3AD7">
        <w:rPr>
          <w:rStyle w:val="hps"/>
          <w:rFonts w:ascii="Times New Roman" w:hAnsi="Times New Roman" w:cs="Times New Roman"/>
          <w:sz w:val="24"/>
          <w:szCs w:val="24"/>
          <w:lang w:val="pt-PT"/>
        </w:rPr>
        <w:t>para definir implicitamente a taxa de crescimento</w:t>
      </w:r>
      <w:r w:rsidR="00D10CFC" w:rsidRPr="00BA3AD7">
        <w:rPr>
          <w:rStyle w:val="hps"/>
          <w:rFonts w:ascii="Times New Roman" w:hAnsi="Times New Roman" w:cs="Times New Roman"/>
          <w:sz w:val="24"/>
          <w:szCs w:val="24"/>
          <w:lang w:val="pt-PT"/>
        </w:rPr>
        <w:t xml:space="preserve"> do PIB </w:t>
      </w:r>
      <w:r w:rsidR="00D10CFC" w:rsidRPr="00BA3AD7">
        <w:rPr>
          <w:rStyle w:val="hps"/>
          <w:rFonts w:ascii="Times New Roman" w:hAnsi="Times New Roman" w:cs="Times New Roman"/>
          <w:i/>
          <w:sz w:val="24"/>
          <w:szCs w:val="24"/>
          <w:lang w:val="pt-PT"/>
        </w:rPr>
        <w:t>per capita</w:t>
      </w:r>
      <w:r w:rsidR="00FC4CE1" w:rsidRPr="00BA3AD7">
        <w:rPr>
          <w:rStyle w:val="hps"/>
          <w:rFonts w:ascii="Times New Roman" w:hAnsi="Times New Roman" w:cs="Times New Roman"/>
          <w:sz w:val="24"/>
          <w:szCs w:val="24"/>
          <w:lang w:val="pt-PT"/>
        </w:rPr>
        <w:t>:</w:t>
      </w:r>
    </w:p>
    <w:p w:rsidR="00D10CFC" w:rsidRPr="00BA3AD7" w:rsidRDefault="00D10CFC" w:rsidP="00F9112A">
      <w:pPr>
        <w:spacing w:line="240" w:lineRule="auto"/>
        <w:ind w:firstLine="709"/>
        <w:contextualSpacing/>
        <w:jc w:val="both"/>
        <w:rPr>
          <w:rStyle w:val="hps"/>
          <w:rFonts w:ascii="Times New Roman" w:eastAsiaTheme="minorEastAsia" w:hAnsi="Times New Roman" w:cs="Times New Roman"/>
          <w:sz w:val="24"/>
          <w:szCs w:val="24"/>
          <w:lang w:val="pt-PT"/>
        </w:rPr>
      </w:pPr>
    </w:p>
    <w:p w:rsidR="00D10CFC" w:rsidRPr="00BA3AD7" w:rsidRDefault="007620D5" w:rsidP="00F9112A">
      <w:pPr>
        <w:spacing w:line="240" w:lineRule="auto"/>
        <w:ind w:firstLine="709"/>
        <w:contextualSpacing/>
        <w:jc w:val="both"/>
        <w:rPr>
          <w:rStyle w:val="hps"/>
          <w:rFonts w:ascii="Times New Roman" w:eastAsiaTheme="minorEastAsia" w:hAnsi="Times New Roman" w:cs="Times New Roman"/>
          <w:sz w:val="24"/>
          <w:szCs w:val="24"/>
          <w:lang w:val="pt-PT"/>
        </w:rPr>
      </w:pPr>
      <m:oMathPara>
        <m:oMath>
          <m:func>
            <m:funcPr>
              <m:ctrlPr>
                <w:rPr>
                  <w:rStyle w:val="hps"/>
                  <w:rFonts w:ascii="Cambria Math" w:hAnsi="Cambria Math" w:cs="Times New Roman"/>
                  <w:sz w:val="24"/>
                  <w:szCs w:val="24"/>
                  <w:lang w:val="pt-PT"/>
                </w:rPr>
              </m:ctrlPr>
            </m:funcPr>
            <m:fName>
              <m:r>
                <m:rPr>
                  <m:sty m:val="p"/>
                </m:rPr>
                <w:rPr>
                  <w:rStyle w:val="hps"/>
                  <w:rFonts w:ascii="Cambria Math" w:hAnsi="Cambria Math" w:cs="Times New Roman"/>
                  <w:sz w:val="24"/>
                  <w:szCs w:val="24"/>
                  <w:lang w:val="pt-PT"/>
                </w:rPr>
                <m:t>ln</m:t>
              </m:r>
            </m:fName>
            <m:e>
              <m:d>
                <m:dPr>
                  <m:ctrlPr>
                    <w:rPr>
                      <w:rStyle w:val="hps"/>
                      <w:rFonts w:ascii="Cambria Math" w:hAnsi="Cambria Math" w:cs="Times New Roman"/>
                      <w:i/>
                      <w:sz w:val="24"/>
                      <w:szCs w:val="24"/>
                      <w:lang w:val="pt-PT"/>
                    </w:rPr>
                  </m:ctrlPr>
                </m:dPr>
                <m:e>
                  <m:sSub>
                    <m:sSubPr>
                      <m:ctrlPr>
                        <w:rPr>
                          <w:rStyle w:val="hps"/>
                          <w:rFonts w:ascii="Cambria Math" w:hAnsi="Cambria Math" w:cs="Times New Roman"/>
                          <w:i/>
                          <w:sz w:val="24"/>
                          <w:szCs w:val="24"/>
                          <w:lang w:val="pt-PT"/>
                        </w:rPr>
                      </m:ctrlPr>
                    </m:sSubPr>
                    <m:e>
                      <m:r>
                        <w:rPr>
                          <w:rStyle w:val="hps"/>
                          <w:rFonts w:ascii="Cambria Math" w:hAnsi="Cambria Math" w:cs="Times New Roman"/>
                          <w:sz w:val="24"/>
                          <w:szCs w:val="24"/>
                          <w:lang w:val="pt-PT"/>
                        </w:rPr>
                        <m:t>y</m:t>
                      </m:r>
                    </m:e>
                    <m:sub>
                      <m:r>
                        <w:rPr>
                          <w:rStyle w:val="hps"/>
                          <w:rFonts w:ascii="Cambria Math" w:hAnsi="Cambria Math" w:cs="Times New Roman"/>
                          <w:sz w:val="24"/>
                          <w:szCs w:val="24"/>
                          <w:lang w:val="pt-PT"/>
                        </w:rPr>
                        <m:t>t+i</m:t>
                      </m:r>
                    </m:sub>
                  </m:sSub>
                </m:e>
              </m:d>
            </m:e>
          </m:func>
          <m:r>
            <w:rPr>
              <w:rStyle w:val="hps"/>
              <w:rFonts w:ascii="Cambria Math" w:hAnsi="Cambria Math" w:cs="Times New Roman"/>
              <w:sz w:val="24"/>
              <w:szCs w:val="24"/>
              <w:lang w:val="pt-PT"/>
            </w:rPr>
            <m:t>=a+</m:t>
          </m:r>
          <m:sSub>
            <m:sSubPr>
              <m:ctrlPr>
                <w:rPr>
                  <w:rStyle w:val="hps"/>
                  <w:rFonts w:ascii="Cambria Math" w:hAnsi="Cambria Math" w:cs="Times New Roman"/>
                  <w:i/>
                  <w:sz w:val="24"/>
                  <w:szCs w:val="24"/>
                  <w:lang w:val="pt-PT"/>
                </w:rPr>
              </m:ctrlPr>
            </m:sSubPr>
            <m:e>
              <m:acc>
                <m:accPr>
                  <m:ctrlPr>
                    <w:rPr>
                      <w:rStyle w:val="hps"/>
                      <w:rFonts w:ascii="Cambria Math" w:hAnsi="Cambria Math" w:cs="Times New Roman"/>
                      <w:i/>
                      <w:sz w:val="24"/>
                      <w:szCs w:val="24"/>
                      <w:lang w:val="pt-PT"/>
                    </w:rPr>
                  </m:ctrlPr>
                </m:accPr>
                <m:e>
                  <m:r>
                    <w:rPr>
                      <w:rStyle w:val="hps"/>
                      <w:rFonts w:ascii="Cambria Math" w:hAnsi="Cambria Math" w:cs="Times New Roman"/>
                      <w:sz w:val="24"/>
                      <w:szCs w:val="24"/>
                      <w:lang w:val="pt-PT"/>
                    </w:rPr>
                    <m:t>g</m:t>
                  </m:r>
                </m:e>
              </m:acc>
            </m:e>
            <m:sub>
              <m:r>
                <w:rPr>
                  <w:rStyle w:val="hps"/>
                  <w:rFonts w:ascii="Cambria Math" w:hAnsi="Cambria Math" w:cs="Times New Roman"/>
                  <w:sz w:val="24"/>
                  <w:szCs w:val="24"/>
                  <w:lang w:val="pt-PT"/>
                </w:rPr>
                <m:t>t,t+n</m:t>
              </m:r>
            </m:sub>
          </m:sSub>
          <m:r>
            <w:rPr>
              <w:rStyle w:val="hps"/>
              <w:rFonts w:ascii="Cambria Math" w:hAnsi="Cambria Math" w:cs="Times New Roman"/>
              <w:sz w:val="24"/>
              <w:szCs w:val="24"/>
              <w:lang w:val="pt-PT"/>
            </w:rPr>
            <m:t>*t,  i=0,…,n</m:t>
          </m:r>
        </m:oMath>
      </m:oMathPara>
    </w:p>
    <w:p w:rsidR="00D10CFC" w:rsidRPr="00BA3AD7" w:rsidRDefault="00D10CFC" w:rsidP="00F9112A">
      <w:pPr>
        <w:spacing w:line="240" w:lineRule="auto"/>
        <w:ind w:firstLine="709"/>
        <w:contextualSpacing/>
        <w:jc w:val="both"/>
        <w:rPr>
          <w:rStyle w:val="hps"/>
          <w:rFonts w:ascii="Times New Roman" w:eastAsiaTheme="minorEastAsia" w:hAnsi="Times New Roman" w:cs="Times New Roman"/>
          <w:sz w:val="24"/>
          <w:szCs w:val="24"/>
          <w:lang w:val="pt-PT"/>
        </w:rPr>
      </w:pPr>
    </w:p>
    <w:p w:rsidR="006347E0" w:rsidRPr="00BA3AD7" w:rsidRDefault="00D10CFC" w:rsidP="00F9112A">
      <w:pPr>
        <w:spacing w:line="240" w:lineRule="auto"/>
        <w:ind w:firstLine="709"/>
        <w:contextualSpacing/>
        <w:jc w:val="both"/>
        <w:rPr>
          <w:rStyle w:val="hps"/>
          <w:rFonts w:ascii="Times New Roman" w:eastAsiaTheme="minorEastAsia" w:hAnsi="Times New Roman" w:cs="Times New Roman"/>
          <w:sz w:val="24"/>
          <w:szCs w:val="24"/>
          <w:lang w:val="pt-PT"/>
        </w:rPr>
      </w:pPr>
      <w:r w:rsidRPr="00BA3AD7">
        <w:rPr>
          <w:rStyle w:val="hps"/>
          <w:rFonts w:ascii="Times New Roman" w:eastAsiaTheme="minorEastAsia" w:hAnsi="Times New Roman" w:cs="Times New Roman"/>
          <w:sz w:val="24"/>
          <w:szCs w:val="24"/>
          <w:lang w:val="pt-PT"/>
        </w:rPr>
        <w:t xml:space="preserve">Onde a </w:t>
      </w:r>
      <w:r w:rsidR="00402253" w:rsidRPr="00BA3AD7">
        <w:rPr>
          <w:rStyle w:val="hps"/>
          <w:rFonts w:ascii="Times New Roman" w:eastAsiaTheme="minorEastAsia" w:hAnsi="Times New Roman" w:cs="Times New Roman"/>
          <w:sz w:val="24"/>
          <w:szCs w:val="24"/>
          <w:lang w:val="pt-PT"/>
        </w:rPr>
        <w:t>variação</w:t>
      </w:r>
      <w:r w:rsidRPr="00BA3AD7">
        <w:rPr>
          <w:rStyle w:val="hps"/>
          <w:rFonts w:ascii="Times New Roman" w:eastAsiaTheme="minorEastAsia" w:hAnsi="Times New Roman" w:cs="Times New Roman"/>
          <w:sz w:val="24"/>
          <w:szCs w:val="24"/>
          <w:lang w:val="pt-PT"/>
        </w:rPr>
        <w:t xml:space="preserve"> na taxa de crescimento no tempo </w:t>
      </w:r>
      <w:r w:rsidRPr="00BA3AD7">
        <w:rPr>
          <w:rStyle w:val="hps"/>
          <w:rFonts w:ascii="Times New Roman" w:eastAsiaTheme="minorEastAsia" w:hAnsi="Times New Roman" w:cs="Times New Roman"/>
          <w:i/>
          <w:sz w:val="24"/>
          <w:szCs w:val="24"/>
          <w:lang w:val="pt-PT"/>
        </w:rPr>
        <w:t>t</w:t>
      </w:r>
      <w:r w:rsidRPr="00BA3AD7">
        <w:rPr>
          <w:rStyle w:val="hps"/>
          <w:rFonts w:ascii="Times New Roman" w:eastAsiaTheme="minorEastAsia" w:hAnsi="Times New Roman" w:cs="Times New Roman"/>
          <w:sz w:val="24"/>
          <w:szCs w:val="24"/>
          <w:lang w:val="pt-PT"/>
        </w:rPr>
        <w:t xml:space="preserve"> é simplemente a </w:t>
      </w:r>
      <w:r w:rsidR="00402253" w:rsidRPr="00BA3AD7">
        <w:rPr>
          <w:rStyle w:val="hps"/>
          <w:rFonts w:ascii="Times New Roman" w:eastAsiaTheme="minorEastAsia" w:hAnsi="Times New Roman" w:cs="Times New Roman"/>
          <w:sz w:val="24"/>
          <w:szCs w:val="24"/>
          <w:lang w:val="pt-PT"/>
        </w:rPr>
        <w:t xml:space="preserve">variação no crescimento sobre o horizonte </w:t>
      </w:r>
      <w:r w:rsidR="00402253" w:rsidRPr="00BA3AD7">
        <w:rPr>
          <w:rStyle w:val="hps"/>
          <w:rFonts w:ascii="Times New Roman" w:eastAsiaTheme="minorEastAsia" w:hAnsi="Times New Roman" w:cs="Times New Roman"/>
          <w:i/>
          <w:sz w:val="24"/>
          <w:szCs w:val="24"/>
          <w:lang w:val="pt-PT"/>
        </w:rPr>
        <w:t>n</w:t>
      </w:r>
      <w:r w:rsidR="006347E0" w:rsidRPr="00BA3AD7">
        <w:rPr>
          <w:rStyle w:val="hps"/>
          <w:rFonts w:ascii="Times New Roman" w:eastAsiaTheme="minorEastAsia" w:hAnsi="Times New Roman" w:cs="Times New Roman"/>
          <w:sz w:val="24"/>
          <w:szCs w:val="24"/>
          <w:lang w:val="pt-PT"/>
        </w:rPr>
        <w:t xml:space="preserve"> a</w:t>
      </w:r>
      <w:r w:rsidR="00402253" w:rsidRPr="00BA3AD7">
        <w:rPr>
          <w:rStyle w:val="hps"/>
          <w:rFonts w:ascii="Times New Roman" w:eastAsiaTheme="minorEastAsia" w:hAnsi="Times New Roman" w:cs="Times New Roman"/>
          <w:sz w:val="24"/>
          <w:szCs w:val="24"/>
          <w:lang w:val="pt-PT"/>
        </w:rPr>
        <w:t>o</w:t>
      </w:r>
      <w:r w:rsidR="006347E0" w:rsidRPr="00BA3AD7">
        <w:rPr>
          <w:rStyle w:val="hps"/>
          <w:rFonts w:ascii="Times New Roman" w:eastAsiaTheme="minorEastAsia" w:hAnsi="Times New Roman" w:cs="Times New Roman"/>
          <w:sz w:val="24"/>
          <w:szCs w:val="24"/>
          <w:lang w:val="pt-PT"/>
        </w:rPr>
        <w:t xml:space="preserve"> longo do</w:t>
      </w:r>
      <w:r w:rsidR="00402253" w:rsidRPr="00BA3AD7">
        <w:rPr>
          <w:rStyle w:val="hps"/>
          <w:rFonts w:ascii="Times New Roman" w:eastAsiaTheme="minorEastAsia" w:hAnsi="Times New Roman" w:cs="Times New Roman"/>
          <w:sz w:val="24"/>
          <w:szCs w:val="24"/>
          <w:lang w:val="pt-PT"/>
        </w:rPr>
        <w:t xml:space="preserve"> período: </w:t>
      </w:r>
      <w:r w:rsidR="00402253" w:rsidRPr="00BA3AD7">
        <w:rPr>
          <w:rStyle w:val="hps"/>
          <w:rFonts w:ascii="Times New Roman" w:eastAsiaTheme="minorEastAsia" w:hAnsi="Times New Roman" w:cs="Times New Roman"/>
          <w:sz w:val="24"/>
          <w:szCs w:val="24"/>
          <w:lang w:val="pt-PT"/>
        </w:rPr>
        <w:tab/>
      </w:r>
      <w:r w:rsidRPr="00BA3AD7">
        <w:rPr>
          <w:rStyle w:val="hps"/>
          <w:rFonts w:ascii="Times New Roman" w:eastAsiaTheme="minorEastAsia" w:hAnsi="Times New Roman" w:cs="Times New Roman"/>
          <w:sz w:val="24"/>
          <w:szCs w:val="24"/>
          <w:lang w:val="pt-PT"/>
        </w:rPr>
        <w:t xml:space="preserve"> </w:t>
      </w:r>
    </w:p>
    <w:p w:rsidR="00FC4CE1" w:rsidRPr="00BA3AD7" w:rsidRDefault="00FC4CE1" w:rsidP="00F9112A">
      <w:pPr>
        <w:spacing w:line="240" w:lineRule="auto"/>
        <w:ind w:firstLine="709"/>
        <w:contextualSpacing/>
        <w:jc w:val="both"/>
        <w:rPr>
          <w:rStyle w:val="hps"/>
          <w:rFonts w:ascii="Times New Roman" w:hAnsi="Times New Roman" w:cs="Times New Roman"/>
          <w:sz w:val="24"/>
          <w:szCs w:val="24"/>
          <w:lang w:val="pt-PT"/>
        </w:rPr>
      </w:pPr>
      <m:oMathPara>
        <m:oMath>
          <m:r>
            <m:rPr>
              <m:sty m:val="p"/>
            </m:rPr>
            <w:rPr>
              <w:rStyle w:val="hps"/>
              <w:rFonts w:ascii="Cambria Math" w:hAnsi="Cambria Math" w:cs="Times New Roman"/>
              <w:sz w:val="24"/>
              <w:szCs w:val="24"/>
              <w:lang w:val="pt-PT"/>
            </w:rPr>
            <w:br/>
          </m:r>
        </m:oMath>
        <m:oMath>
          <m:r>
            <w:rPr>
              <w:rStyle w:val="hps"/>
              <w:rFonts w:ascii="Cambria Math" w:hAnsi="Cambria Math" w:cs="Times New Roman"/>
              <w:sz w:val="24"/>
              <w:szCs w:val="24"/>
              <w:lang w:val="pt-PT"/>
            </w:rPr>
            <m:t>∆</m:t>
          </m:r>
          <m:sSub>
            <m:sSubPr>
              <m:ctrlPr>
                <w:rPr>
                  <w:rStyle w:val="hps"/>
                  <w:rFonts w:ascii="Cambria Math" w:hAnsi="Cambria Math" w:cs="Times New Roman"/>
                  <w:i/>
                  <w:sz w:val="24"/>
                  <w:szCs w:val="24"/>
                  <w:lang w:val="pt-PT"/>
                </w:rPr>
              </m:ctrlPr>
            </m:sSubPr>
            <m:e>
              <m:r>
                <w:rPr>
                  <w:rStyle w:val="hps"/>
                  <w:rFonts w:ascii="Cambria Math" w:hAnsi="Cambria Math" w:cs="Times New Roman"/>
                  <w:sz w:val="24"/>
                  <w:szCs w:val="24"/>
                  <w:lang w:val="pt-PT"/>
                </w:rPr>
                <m:t>g</m:t>
              </m:r>
            </m:e>
            <m:sub>
              <m:r>
                <w:rPr>
                  <w:rStyle w:val="hps"/>
                  <w:rFonts w:ascii="Cambria Math" w:hAnsi="Cambria Math" w:cs="Times New Roman"/>
                  <w:sz w:val="24"/>
                  <w:szCs w:val="24"/>
                  <w:lang w:val="pt-PT"/>
                </w:rPr>
                <m:t>t</m:t>
              </m:r>
            </m:sub>
          </m:sSub>
          <m:r>
            <w:rPr>
              <w:rStyle w:val="hps"/>
              <w:rFonts w:ascii="Cambria Math" w:hAnsi="Cambria Math" w:cs="Times New Roman"/>
              <w:sz w:val="24"/>
              <w:szCs w:val="24"/>
              <w:lang w:val="pt-PT"/>
            </w:rPr>
            <m:t>=</m:t>
          </m:r>
          <m:sSub>
            <m:sSubPr>
              <m:ctrlPr>
                <w:rPr>
                  <w:rStyle w:val="hps"/>
                  <w:rFonts w:ascii="Cambria Math" w:hAnsi="Cambria Math" w:cs="Times New Roman"/>
                  <w:i/>
                  <w:sz w:val="24"/>
                  <w:szCs w:val="24"/>
                  <w:lang w:val="pt-PT"/>
                </w:rPr>
              </m:ctrlPr>
            </m:sSubPr>
            <m:e>
              <m:r>
                <w:rPr>
                  <w:rStyle w:val="hps"/>
                  <w:rFonts w:ascii="Cambria Math" w:hAnsi="Cambria Math" w:cs="Times New Roman"/>
                  <w:sz w:val="24"/>
                  <w:szCs w:val="24"/>
                  <w:lang w:val="pt-PT"/>
                </w:rPr>
                <m:t>g</m:t>
              </m:r>
            </m:e>
            <m:sub>
              <m:r>
                <w:rPr>
                  <w:rStyle w:val="hps"/>
                  <w:rFonts w:ascii="Cambria Math" w:hAnsi="Cambria Math" w:cs="Times New Roman"/>
                  <w:sz w:val="24"/>
                  <w:szCs w:val="24"/>
                  <w:lang w:val="pt-PT"/>
                </w:rPr>
                <m:t>t,t+n</m:t>
              </m:r>
            </m:sub>
          </m:sSub>
          <m:r>
            <w:rPr>
              <w:rStyle w:val="hps"/>
              <w:rFonts w:ascii="Cambria Math" w:hAnsi="Cambria Math" w:cs="Times New Roman"/>
              <w:sz w:val="24"/>
              <w:szCs w:val="24"/>
              <w:lang w:val="pt-PT"/>
            </w:rPr>
            <m:t>-</m:t>
          </m:r>
          <m:sSub>
            <m:sSubPr>
              <m:ctrlPr>
                <w:rPr>
                  <w:rStyle w:val="hps"/>
                  <w:rFonts w:ascii="Cambria Math" w:hAnsi="Cambria Math" w:cs="Times New Roman"/>
                  <w:i/>
                  <w:sz w:val="24"/>
                  <w:szCs w:val="24"/>
                  <w:lang w:val="pt-PT"/>
                </w:rPr>
              </m:ctrlPr>
            </m:sSubPr>
            <m:e>
              <m:r>
                <w:rPr>
                  <w:rStyle w:val="hps"/>
                  <w:rFonts w:ascii="Cambria Math" w:hAnsi="Cambria Math" w:cs="Times New Roman"/>
                  <w:sz w:val="24"/>
                  <w:szCs w:val="24"/>
                  <w:lang w:val="pt-PT"/>
                </w:rPr>
                <m:t>g</m:t>
              </m:r>
            </m:e>
            <m:sub>
              <m:r>
                <w:rPr>
                  <w:rStyle w:val="hps"/>
                  <w:rFonts w:ascii="Cambria Math" w:hAnsi="Cambria Math" w:cs="Times New Roman"/>
                  <w:sz w:val="24"/>
                  <w:szCs w:val="24"/>
                  <w:lang w:val="pt-PT"/>
                </w:rPr>
                <m:t>t-n,t</m:t>
              </m:r>
            </m:sub>
          </m:sSub>
        </m:oMath>
      </m:oMathPara>
    </w:p>
    <w:p w:rsidR="00FC4CE1" w:rsidRPr="00BA3AD7" w:rsidRDefault="00FC4CE1" w:rsidP="00F9112A">
      <w:pPr>
        <w:spacing w:line="240" w:lineRule="auto"/>
        <w:ind w:firstLine="709"/>
        <w:contextualSpacing/>
        <w:jc w:val="both"/>
        <w:rPr>
          <w:rStyle w:val="hps"/>
          <w:rFonts w:ascii="Times New Roman" w:hAnsi="Times New Roman" w:cs="Times New Roman"/>
          <w:sz w:val="24"/>
          <w:szCs w:val="24"/>
          <w:lang w:val="pt-PT"/>
        </w:rPr>
      </w:pPr>
    </w:p>
    <w:p w:rsidR="000240F9" w:rsidRPr="00BA3AD7" w:rsidRDefault="000240F9" w:rsidP="00F9112A">
      <w:pPr>
        <w:spacing w:line="240" w:lineRule="auto"/>
        <w:ind w:firstLine="709"/>
        <w:contextualSpacing/>
        <w:jc w:val="both"/>
        <w:rPr>
          <w:rFonts w:ascii="Times New Roman" w:hAnsi="Times New Roman" w:cs="Times New Roman"/>
          <w:sz w:val="24"/>
          <w:szCs w:val="24"/>
          <w:lang w:val="pt-PT"/>
        </w:rPr>
      </w:pPr>
      <w:r w:rsidRPr="00BA3AD7">
        <w:rPr>
          <w:rStyle w:val="hps"/>
          <w:rFonts w:ascii="Times New Roman" w:hAnsi="Times New Roman" w:cs="Times New Roman"/>
          <w:sz w:val="24"/>
          <w:szCs w:val="24"/>
          <w:lang w:val="pt-PT"/>
        </w:rPr>
        <w:t>Note que, a mudanca estrutural proposta pode contribuir para a aceleração do crescimento, que</w:t>
      </w:r>
      <w:r w:rsidRPr="00BA3AD7">
        <w:rPr>
          <w:rFonts w:ascii="Times New Roman" w:hAnsi="Times New Roman" w:cs="Times New Roman"/>
          <w:sz w:val="24"/>
          <w:szCs w:val="24"/>
          <w:lang w:val="pt-PT"/>
        </w:rPr>
        <w:t xml:space="preserve"> ocorre quando há </w:t>
      </w:r>
      <w:r w:rsidRPr="00BA3AD7">
        <w:rPr>
          <w:rStyle w:val="hps"/>
          <w:rFonts w:ascii="Times New Roman" w:hAnsi="Times New Roman" w:cs="Times New Roman"/>
          <w:sz w:val="24"/>
          <w:szCs w:val="24"/>
          <w:lang w:val="pt-PT"/>
        </w:rPr>
        <w:t>uma</w:t>
      </w:r>
      <w:r w:rsidRPr="00BA3AD7">
        <w:rPr>
          <w:rFonts w:ascii="Times New Roman" w:hAnsi="Times New Roman" w:cs="Times New Roman"/>
          <w:sz w:val="24"/>
          <w:szCs w:val="24"/>
          <w:lang w:val="pt-PT"/>
        </w:rPr>
        <w:t xml:space="preserve"> </w:t>
      </w:r>
      <w:r w:rsidRPr="00BA3AD7">
        <w:rPr>
          <w:rStyle w:val="hps"/>
          <w:rFonts w:ascii="Times New Roman" w:hAnsi="Times New Roman" w:cs="Times New Roman"/>
          <w:sz w:val="24"/>
          <w:szCs w:val="24"/>
          <w:lang w:val="pt-PT"/>
        </w:rPr>
        <w:t>mudança sustentada</w:t>
      </w:r>
      <w:r w:rsidRPr="00BA3AD7">
        <w:rPr>
          <w:rFonts w:ascii="Times New Roman" w:hAnsi="Times New Roman" w:cs="Times New Roman"/>
          <w:sz w:val="24"/>
          <w:szCs w:val="24"/>
          <w:lang w:val="pt-PT"/>
        </w:rPr>
        <w:t xml:space="preserve"> </w:t>
      </w:r>
      <w:r w:rsidRPr="00BA3AD7">
        <w:rPr>
          <w:rStyle w:val="hps"/>
          <w:rFonts w:ascii="Times New Roman" w:hAnsi="Times New Roman" w:cs="Times New Roman"/>
          <w:sz w:val="24"/>
          <w:szCs w:val="24"/>
          <w:lang w:val="pt-PT"/>
        </w:rPr>
        <w:t>por, pelo menos, oito</w:t>
      </w:r>
      <w:r w:rsidRPr="00BA3AD7">
        <w:rPr>
          <w:rFonts w:ascii="Times New Roman" w:hAnsi="Times New Roman" w:cs="Times New Roman"/>
          <w:sz w:val="24"/>
          <w:szCs w:val="24"/>
          <w:lang w:val="pt-PT"/>
        </w:rPr>
        <w:t xml:space="preserve"> </w:t>
      </w:r>
      <w:r w:rsidRPr="00BA3AD7">
        <w:rPr>
          <w:rStyle w:val="hps"/>
          <w:rFonts w:ascii="Times New Roman" w:hAnsi="Times New Roman" w:cs="Times New Roman"/>
          <w:sz w:val="24"/>
          <w:szCs w:val="24"/>
          <w:lang w:val="pt-PT"/>
        </w:rPr>
        <w:t>anos no crescimento econômico</w:t>
      </w:r>
      <w:r w:rsidRPr="00BA3AD7">
        <w:rPr>
          <w:rFonts w:ascii="Times New Roman" w:hAnsi="Times New Roman" w:cs="Times New Roman"/>
          <w:sz w:val="24"/>
          <w:szCs w:val="24"/>
          <w:lang w:val="pt-PT"/>
        </w:rPr>
        <w:t xml:space="preserve">. Segundo </w:t>
      </w:r>
      <w:proofErr w:type="spellStart"/>
      <w:r w:rsidRPr="00BA3AD7">
        <w:rPr>
          <w:rFonts w:ascii="Times New Roman" w:hAnsi="Times New Roman" w:cs="Times New Roman"/>
          <w:sz w:val="24"/>
          <w:szCs w:val="24"/>
        </w:rPr>
        <w:t>Hausmann</w:t>
      </w:r>
      <w:proofErr w:type="spellEnd"/>
      <w:r w:rsidRPr="00BA3AD7">
        <w:rPr>
          <w:rFonts w:ascii="Times New Roman" w:hAnsi="Times New Roman" w:cs="Times New Roman"/>
          <w:sz w:val="24"/>
          <w:szCs w:val="24"/>
        </w:rPr>
        <w:t xml:space="preserve">, </w:t>
      </w:r>
      <w:proofErr w:type="spellStart"/>
      <w:r w:rsidRPr="00BA3AD7">
        <w:rPr>
          <w:rFonts w:ascii="Times New Roman" w:hAnsi="Times New Roman" w:cs="Times New Roman"/>
          <w:sz w:val="24"/>
          <w:szCs w:val="24"/>
        </w:rPr>
        <w:t>Pritchett</w:t>
      </w:r>
      <w:proofErr w:type="spellEnd"/>
      <w:r w:rsidRPr="00BA3AD7">
        <w:rPr>
          <w:rFonts w:ascii="Times New Roman" w:hAnsi="Times New Roman" w:cs="Times New Roman"/>
          <w:sz w:val="24"/>
          <w:szCs w:val="24"/>
        </w:rPr>
        <w:t xml:space="preserve"> &amp; </w:t>
      </w:r>
      <w:proofErr w:type="spellStart"/>
      <w:r w:rsidRPr="00BA3AD7">
        <w:rPr>
          <w:rFonts w:ascii="Times New Roman" w:hAnsi="Times New Roman" w:cs="Times New Roman"/>
          <w:sz w:val="24"/>
          <w:szCs w:val="24"/>
        </w:rPr>
        <w:t>Rodrik</w:t>
      </w:r>
      <w:proofErr w:type="spellEnd"/>
      <w:r w:rsidRPr="00BA3AD7">
        <w:rPr>
          <w:rFonts w:ascii="Times New Roman" w:hAnsi="Times New Roman" w:cs="Times New Roman"/>
          <w:sz w:val="24"/>
          <w:szCs w:val="24"/>
        </w:rPr>
        <w:t xml:space="preserve"> (2005), </w:t>
      </w:r>
      <w:r w:rsidRPr="00BA3AD7">
        <w:rPr>
          <w:rStyle w:val="hps"/>
          <w:rFonts w:ascii="Times New Roman" w:hAnsi="Times New Roman" w:cs="Times New Roman"/>
          <w:sz w:val="24"/>
          <w:szCs w:val="24"/>
          <w:lang w:val="pt-PT"/>
        </w:rPr>
        <w:t>para classificar</w:t>
      </w:r>
      <w:r w:rsidRPr="00BA3AD7">
        <w:rPr>
          <w:rFonts w:ascii="Times New Roman" w:hAnsi="Times New Roman" w:cs="Times New Roman"/>
          <w:sz w:val="24"/>
          <w:szCs w:val="24"/>
          <w:lang w:val="pt-PT"/>
        </w:rPr>
        <w:t xml:space="preserve"> </w:t>
      </w:r>
      <w:r w:rsidRPr="00BA3AD7">
        <w:rPr>
          <w:rStyle w:val="hps"/>
          <w:rFonts w:ascii="Times New Roman" w:hAnsi="Times New Roman" w:cs="Times New Roman"/>
          <w:sz w:val="24"/>
          <w:szCs w:val="24"/>
          <w:lang w:val="pt-PT"/>
        </w:rPr>
        <w:t>o período</w:t>
      </w:r>
      <w:r w:rsidRPr="00BA3AD7">
        <w:rPr>
          <w:rFonts w:ascii="Times New Roman" w:hAnsi="Times New Roman" w:cs="Times New Roman"/>
          <w:sz w:val="24"/>
          <w:szCs w:val="24"/>
          <w:lang w:val="pt-PT"/>
        </w:rPr>
        <w:t xml:space="preserve"> </w:t>
      </w:r>
      <w:r w:rsidRPr="00BA3AD7">
        <w:rPr>
          <w:rStyle w:val="hps"/>
          <w:rFonts w:ascii="Times New Roman" w:hAnsi="Times New Roman" w:cs="Times New Roman"/>
          <w:sz w:val="24"/>
          <w:szCs w:val="24"/>
          <w:lang w:val="pt-PT"/>
        </w:rPr>
        <w:t>de</w:t>
      </w:r>
      <w:r w:rsidRPr="00BA3AD7">
        <w:rPr>
          <w:rFonts w:ascii="Times New Roman" w:hAnsi="Times New Roman" w:cs="Times New Roman"/>
          <w:sz w:val="24"/>
          <w:szCs w:val="24"/>
          <w:lang w:val="pt-PT"/>
        </w:rPr>
        <w:t xml:space="preserve"> </w:t>
      </w:r>
      <w:r w:rsidRPr="00BA3AD7">
        <w:rPr>
          <w:rStyle w:val="hps"/>
          <w:rFonts w:ascii="Times New Roman" w:hAnsi="Times New Roman" w:cs="Times New Roman"/>
          <w:sz w:val="24"/>
          <w:szCs w:val="24"/>
          <w:lang w:val="pt-PT"/>
        </w:rPr>
        <w:t>aceleração do crescimento</w:t>
      </w:r>
      <w:r w:rsidRPr="00BA3AD7">
        <w:rPr>
          <w:rFonts w:ascii="Times New Roman" w:hAnsi="Times New Roman" w:cs="Times New Roman"/>
          <w:sz w:val="24"/>
          <w:szCs w:val="24"/>
          <w:lang w:val="pt-PT"/>
        </w:rPr>
        <w:t xml:space="preserve">, </w:t>
      </w:r>
      <w:r w:rsidRPr="00BA3AD7">
        <w:rPr>
          <w:rStyle w:val="hps"/>
          <w:rFonts w:ascii="Times New Roman" w:hAnsi="Times New Roman" w:cs="Times New Roman"/>
          <w:sz w:val="24"/>
          <w:szCs w:val="24"/>
          <w:lang w:val="pt-PT"/>
        </w:rPr>
        <w:t>as</w:t>
      </w:r>
      <w:r w:rsidRPr="00BA3AD7">
        <w:rPr>
          <w:rFonts w:ascii="Times New Roman" w:hAnsi="Times New Roman" w:cs="Times New Roman"/>
          <w:sz w:val="24"/>
          <w:szCs w:val="24"/>
          <w:lang w:val="pt-PT"/>
        </w:rPr>
        <w:t xml:space="preserve"> </w:t>
      </w:r>
      <w:r w:rsidRPr="00BA3AD7">
        <w:rPr>
          <w:rStyle w:val="hps"/>
          <w:rFonts w:ascii="Times New Roman" w:hAnsi="Times New Roman" w:cs="Times New Roman"/>
          <w:sz w:val="24"/>
          <w:szCs w:val="24"/>
          <w:lang w:val="pt-PT"/>
        </w:rPr>
        <w:t>seguintes condições devem ser atendidas:</w:t>
      </w:r>
      <w:r w:rsidRPr="00BA3AD7">
        <w:rPr>
          <w:rFonts w:ascii="Times New Roman" w:hAnsi="Times New Roman" w:cs="Times New Roman"/>
          <w:sz w:val="24"/>
          <w:szCs w:val="24"/>
          <w:lang w:val="pt-PT"/>
        </w:rPr>
        <w:t xml:space="preserve"> </w:t>
      </w:r>
    </w:p>
    <w:p w:rsidR="000240F9" w:rsidRPr="00BA3AD7" w:rsidRDefault="00213F34" w:rsidP="00F9112A">
      <w:pPr>
        <w:pStyle w:val="PargrafodaLista"/>
        <w:numPr>
          <w:ilvl w:val="0"/>
          <w:numId w:val="19"/>
        </w:numPr>
        <w:spacing w:before="0" w:beforeAutospacing="0" w:after="200"/>
        <w:jc w:val="both"/>
        <w:rPr>
          <w:szCs w:val="24"/>
        </w:rPr>
      </w:pPr>
      <m:oMath>
        <m:r>
          <w:rPr>
            <w:rStyle w:val="hps"/>
            <w:rFonts w:ascii="Cambria Math" w:hAnsi="Cambria Math"/>
            <w:szCs w:val="24"/>
            <w:lang w:val="pt-PT"/>
          </w:rPr>
          <m:t>∆</m:t>
        </m:r>
        <m:sSub>
          <m:sSubPr>
            <m:ctrlPr>
              <w:rPr>
                <w:rStyle w:val="hps"/>
                <w:rFonts w:ascii="Cambria Math" w:hAnsi="Cambria Math"/>
                <w:i/>
                <w:szCs w:val="24"/>
                <w:lang w:val="pt-PT"/>
              </w:rPr>
            </m:ctrlPr>
          </m:sSubPr>
          <m:e>
            <m:r>
              <w:rPr>
                <w:rStyle w:val="hps"/>
                <w:rFonts w:ascii="Cambria Math" w:hAnsi="Cambria Math"/>
                <w:szCs w:val="24"/>
                <w:lang w:val="pt-PT"/>
              </w:rPr>
              <m:t>g</m:t>
            </m:r>
          </m:e>
          <m:sub>
            <m:r>
              <w:rPr>
                <w:rStyle w:val="hps"/>
                <w:rFonts w:ascii="Cambria Math" w:hAnsi="Cambria Math"/>
                <w:szCs w:val="24"/>
                <w:lang w:val="pt-PT"/>
              </w:rPr>
              <m:t>t,t+n</m:t>
            </m:r>
          </m:sub>
        </m:sSub>
        <m:r>
          <w:rPr>
            <w:rFonts w:ascii="Cambria Math" w:hAnsi="Cambria Math"/>
            <w:szCs w:val="24"/>
          </w:rPr>
          <m:t>≥</m:t>
        </m:r>
      </m:oMath>
      <w:r w:rsidR="000240F9" w:rsidRPr="00BA3AD7">
        <w:rPr>
          <w:szCs w:val="24"/>
        </w:rPr>
        <w:t xml:space="preserve"> 3,5</w:t>
      </w:r>
      <w:r w:rsidR="009A7A34" w:rsidRPr="00BA3AD7">
        <w:rPr>
          <w:szCs w:val="24"/>
        </w:rPr>
        <w:t>%</w:t>
      </w:r>
      <w:r w:rsidR="000240F9" w:rsidRPr="00BA3AD7">
        <w:rPr>
          <w:szCs w:val="24"/>
        </w:rPr>
        <w:t xml:space="preserve"> ao ano, a taxa de crescimento</w:t>
      </w:r>
      <w:r w:rsidR="009A7A34" w:rsidRPr="00BA3AD7">
        <w:rPr>
          <w:szCs w:val="24"/>
        </w:rPr>
        <w:t xml:space="preserve"> estimada</w:t>
      </w:r>
      <w:r w:rsidR="000240F9" w:rsidRPr="00BA3AD7">
        <w:rPr>
          <w:szCs w:val="24"/>
        </w:rPr>
        <w:t xml:space="preserve"> do </w:t>
      </w:r>
      <w:r w:rsidR="009A7A34" w:rsidRPr="00BA3AD7">
        <w:rPr>
          <w:szCs w:val="24"/>
        </w:rPr>
        <w:t>PIB</w:t>
      </w:r>
      <w:r w:rsidR="000240F9" w:rsidRPr="00BA3AD7">
        <w:rPr>
          <w:szCs w:val="24"/>
        </w:rPr>
        <w:t xml:space="preserve"> </w:t>
      </w:r>
      <w:r w:rsidR="000240F9" w:rsidRPr="00BA3AD7">
        <w:rPr>
          <w:i/>
          <w:szCs w:val="24"/>
        </w:rPr>
        <w:t>per capita</w:t>
      </w:r>
      <w:r w:rsidR="000240F9" w:rsidRPr="00BA3AD7">
        <w:rPr>
          <w:szCs w:val="24"/>
        </w:rPr>
        <w:t xml:space="preserve"> do país deve ser maior ou igual a 0,287% a.m.; </w:t>
      </w:r>
    </w:p>
    <w:p w:rsidR="000240F9" w:rsidRPr="00BA3AD7" w:rsidRDefault="00213F34" w:rsidP="00F9112A">
      <w:pPr>
        <w:pStyle w:val="PargrafodaLista"/>
        <w:numPr>
          <w:ilvl w:val="0"/>
          <w:numId w:val="19"/>
        </w:numPr>
        <w:spacing w:before="0" w:beforeAutospacing="0" w:after="200"/>
        <w:jc w:val="both"/>
        <w:rPr>
          <w:szCs w:val="24"/>
        </w:rPr>
      </w:pPr>
      <m:oMath>
        <m:r>
          <w:rPr>
            <w:rStyle w:val="hps"/>
            <w:rFonts w:ascii="Cambria Math" w:hAnsi="Cambria Math"/>
            <w:szCs w:val="24"/>
            <w:lang w:val="pt-PT"/>
          </w:rPr>
          <m:t>∆</m:t>
        </m:r>
        <m:sSub>
          <m:sSubPr>
            <m:ctrlPr>
              <w:rPr>
                <w:rStyle w:val="hps"/>
                <w:rFonts w:ascii="Cambria Math" w:hAnsi="Cambria Math"/>
                <w:i/>
                <w:szCs w:val="24"/>
                <w:lang w:val="pt-PT"/>
              </w:rPr>
            </m:ctrlPr>
          </m:sSubPr>
          <m:e>
            <m:r>
              <w:rPr>
                <w:rStyle w:val="hps"/>
                <w:rFonts w:ascii="Cambria Math" w:hAnsi="Cambria Math"/>
                <w:szCs w:val="24"/>
                <w:lang w:val="pt-PT"/>
              </w:rPr>
              <m:t>g</m:t>
            </m:r>
          </m:e>
          <m:sub>
            <m:r>
              <w:rPr>
                <w:rStyle w:val="hps"/>
                <w:rFonts w:ascii="Cambria Math" w:hAnsi="Cambria Math"/>
                <w:szCs w:val="24"/>
                <w:lang w:val="pt-PT"/>
              </w:rPr>
              <m:t>t</m:t>
            </m:r>
          </m:sub>
        </m:sSub>
        <m:r>
          <w:rPr>
            <w:rFonts w:ascii="Cambria Math" w:hAnsi="Cambria Math"/>
            <w:szCs w:val="24"/>
          </w:rPr>
          <m:t>≥</m:t>
        </m:r>
      </m:oMath>
      <w:r w:rsidRPr="00BA3AD7">
        <w:rPr>
          <w:szCs w:val="24"/>
        </w:rPr>
        <w:t xml:space="preserve"> </w:t>
      </w:r>
      <w:r w:rsidR="000240F9" w:rsidRPr="00BA3AD7">
        <w:rPr>
          <w:szCs w:val="24"/>
        </w:rPr>
        <w:t>2,0</w:t>
      </w:r>
      <w:r w:rsidR="009A7A34" w:rsidRPr="00BA3AD7">
        <w:rPr>
          <w:szCs w:val="24"/>
        </w:rPr>
        <w:t>%</w:t>
      </w:r>
      <w:r w:rsidR="000240F9" w:rsidRPr="00BA3AD7">
        <w:rPr>
          <w:szCs w:val="24"/>
        </w:rPr>
        <w:t xml:space="preserve"> ao ano, o crescimento do </w:t>
      </w:r>
      <w:r w:rsidR="009A7A34" w:rsidRPr="00BA3AD7">
        <w:rPr>
          <w:szCs w:val="24"/>
        </w:rPr>
        <w:t>PIB</w:t>
      </w:r>
      <w:r w:rsidR="000240F9" w:rsidRPr="00BA3AD7">
        <w:rPr>
          <w:szCs w:val="24"/>
        </w:rPr>
        <w:t xml:space="preserve"> </w:t>
      </w:r>
      <w:r w:rsidR="000240F9" w:rsidRPr="00BA3AD7">
        <w:rPr>
          <w:i/>
          <w:szCs w:val="24"/>
        </w:rPr>
        <w:t>per capita</w:t>
      </w:r>
      <w:r w:rsidR="000240F9" w:rsidRPr="00BA3AD7">
        <w:rPr>
          <w:szCs w:val="24"/>
        </w:rPr>
        <w:t xml:space="preserve"> deve ainda ser 0,165% a.m. maior do que os oito anos anteriores; e </w:t>
      </w:r>
    </w:p>
    <w:p w:rsidR="000240F9" w:rsidRPr="00BA3AD7" w:rsidRDefault="007620D5" w:rsidP="00F9112A">
      <w:pPr>
        <w:pStyle w:val="PargrafodaLista"/>
        <w:numPr>
          <w:ilvl w:val="0"/>
          <w:numId w:val="19"/>
        </w:numPr>
        <w:spacing w:before="0" w:beforeAutospacing="0" w:after="200"/>
        <w:jc w:val="both"/>
        <w:rPr>
          <w:szCs w:val="24"/>
        </w:rPr>
      </w:pP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t+n</m:t>
            </m:r>
          </m:sub>
        </m:sSub>
        <m:r>
          <w:rPr>
            <w:rFonts w:ascii="Cambria Math" w:hAnsi="Cambria Math"/>
            <w:szCs w:val="24"/>
          </w:rPr>
          <m:t>≥max</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4"/>
          </w:rPr>
          <m:t>,  i≤t</m:t>
        </m:r>
      </m:oMath>
      <w:r w:rsidR="000240F9" w:rsidRPr="00BA3AD7">
        <w:rPr>
          <w:szCs w:val="24"/>
        </w:rPr>
        <w:t xml:space="preserve">, ou seja, os autores </w:t>
      </w:r>
      <w:r w:rsidR="009A7A34" w:rsidRPr="00BA3AD7">
        <w:rPr>
          <w:szCs w:val="24"/>
        </w:rPr>
        <w:t xml:space="preserve">no intuito de </w:t>
      </w:r>
      <w:r w:rsidR="000240F9" w:rsidRPr="00BA3AD7">
        <w:rPr>
          <w:szCs w:val="24"/>
        </w:rPr>
        <w:t xml:space="preserve">excluir episódios de recuperação econômica, </w:t>
      </w:r>
      <w:r w:rsidR="00660B3A" w:rsidRPr="00BA3AD7">
        <w:rPr>
          <w:szCs w:val="24"/>
        </w:rPr>
        <w:t>d</w:t>
      </w:r>
      <w:r w:rsidR="009A7A34" w:rsidRPr="00BA3AD7">
        <w:rPr>
          <w:szCs w:val="24"/>
        </w:rPr>
        <w:t xml:space="preserve">efinem que o nível do PIB no período corrente deve ser maior ou igual ao pico máximo </w:t>
      </w:r>
      <w:r w:rsidR="00660B3A" w:rsidRPr="00BA3AD7">
        <w:rPr>
          <w:szCs w:val="24"/>
        </w:rPr>
        <w:t xml:space="preserve">do PIB </w:t>
      </w:r>
      <w:r w:rsidR="00660B3A" w:rsidRPr="00BA3AD7">
        <w:rPr>
          <w:i/>
          <w:szCs w:val="24"/>
        </w:rPr>
        <w:t>per capita</w:t>
      </w:r>
      <w:r w:rsidR="00660B3A" w:rsidRPr="00BA3AD7">
        <w:rPr>
          <w:szCs w:val="24"/>
        </w:rPr>
        <w:t xml:space="preserve"> </w:t>
      </w:r>
      <w:r w:rsidR="009A7A34" w:rsidRPr="00BA3AD7">
        <w:rPr>
          <w:szCs w:val="24"/>
        </w:rPr>
        <w:t>do período anterior</w:t>
      </w:r>
      <w:r w:rsidR="000240F9" w:rsidRPr="00BA3AD7">
        <w:rPr>
          <w:szCs w:val="24"/>
        </w:rPr>
        <w:t xml:space="preserve">. A ideia é que a aceleração do crescimento é sustentável se for maior do que ou igual a 0,165% a.m., caso contrário, a aceleração não é sustentável. </w:t>
      </w:r>
    </w:p>
    <w:p w:rsidR="000240F9" w:rsidRPr="00BA3AD7" w:rsidRDefault="00070271" w:rsidP="000F216B">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Pela</w:t>
      </w:r>
      <w:r w:rsidR="000240F9" w:rsidRPr="00BA3AD7">
        <w:rPr>
          <w:rFonts w:ascii="Times New Roman" w:hAnsi="Times New Roman" w:cs="Times New Roman"/>
          <w:sz w:val="24"/>
          <w:szCs w:val="24"/>
        </w:rPr>
        <w:t xml:space="preserve"> </w:t>
      </w:r>
      <w:r w:rsidRPr="00BA3AD7">
        <w:rPr>
          <w:rFonts w:ascii="Times New Roman" w:hAnsi="Times New Roman" w:cs="Times New Roman"/>
          <w:sz w:val="24"/>
          <w:szCs w:val="24"/>
        </w:rPr>
        <w:t>Figura 3</w:t>
      </w:r>
      <w:r w:rsidR="000240F9" w:rsidRPr="00BA3AD7">
        <w:rPr>
          <w:rFonts w:ascii="Times New Roman" w:hAnsi="Times New Roman" w:cs="Times New Roman"/>
          <w:sz w:val="24"/>
          <w:szCs w:val="24"/>
        </w:rPr>
        <w:t xml:space="preserve">, constata-se que a mudança na estratégia proposta para o Plano Nacional de Exportações pode ser eficaz em colocar a economia </w:t>
      </w:r>
      <w:r w:rsidR="007A62B0" w:rsidRPr="00BA3AD7">
        <w:rPr>
          <w:rFonts w:ascii="Times New Roman" w:hAnsi="Times New Roman" w:cs="Times New Roman"/>
          <w:sz w:val="24"/>
          <w:szCs w:val="24"/>
        </w:rPr>
        <w:t>d</w:t>
      </w:r>
      <w:r w:rsidR="000240F9" w:rsidRPr="00BA3AD7">
        <w:rPr>
          <w:rFonts w:ascii="Times New Roman" w:hAnsi="Times New Roman" w:cs="Times New Roman"/>
          <w:sz w:val="24"/>
          <w:szCs w:val="24"/>
        </w:rPr>
        <w:t xml:space="preserve">o país em uma rota sustentável de aceleração do crescimento de longo prazo. </w:t>
      </w:r>
    </w:p>
    <w:p w:rsidR="00DB3884" w:rsidRPr="00BA3AD7" w:rsidRDefault="00DB3884" w:rsidP="000F216B">
      <w:pPr>
        <w:spacing w:line="240" w:lineRule="auto"/>
        <w:ind w:firstLine="709"/>
        <w:contextualSpacing/>
        <w:jc w:val="both"/>
        <w:rPr>
          <w:rFonts w:ascii="Times New Roman" w:hAnsi="Times New Roman" w:cs="Times New Roman"/>
          <w:sz w:val="24"/>
          <w:szCs w:val="24"/>
        </w:rPr>
      </w:pPr>
    </w:p>
    <w:p w:rsidR="000240F9" w:rsidRPr="00BA3AD7" w:rsidRDefault="007F280F" w:rsidP="00771A84">
      <w:pPr>
        <w:spacing w:line="240" w:lineRule="auto"/>
        <w:ind w:left="426"/>
        <w:contextualSpacing/>
        <w:jc w:val="both"/>
        <w:rPr>
          <w:rFonts w:ascii="Times New Roman" w:hAnsi="Times New Roman" w:cs="Times New Roman"/>
          <w:sz w:val="24"/>
          <w:szCs w:val="24"/>
        </w:rPr>
      </w:pPr>
      <w:r w:rsidRPr="00BA3AD7">
        <w:rPr>
          <w:rFonts w:ascii="Times New Roman" w:hAnsi="Times New Roman" w:cs="Times New Roman"/>
          <w:sz w:val="24"/>
          <w:szCs w:val="24"/>
        </w:rPr>
        <w:t>Figura 3</w:t>
      </w:r>
      <w:r w:rsidR="000240F9" w:rsidRPr="00BA3AD7">
        <w:rPr>
          <w:rFonts w:ascii="Times New Roman" w:hAnsi="Times New Roman" w:cs="Times New Roman"/>
          <w:sz w:val="24"/>
          <w:szCs w:val="24"/>
        </w:rPr>
        <w:t>: Mudança Estrutural e Aceleração do Crescimento de Longo Prazo</w:t>
      </w:r>
    </w:p>
    <w:p w:rsidR="000240F9" w:rsidRPr="00BA3AD7" w:rsidRDefault="00BB58F5" w:rsidP="00DB3884">
      <w:pPr>
        <w:spacing w:line="240" w:lineRule="auto"/>
        <w:contextualSpacing/>
        <w:jc w:val="center"/>
        <w:rPr>
          <w:rFonts w:ascii="Times New Roman" w:hAnsi="Times New Roman" w:cs="Times New Roman"/>
          <w:sz w:val="24"/>
          <w:szCs w:val="24"/>
        </w:rPr>
      </w:pPr>
      <w:r w:rsidRPr="00BA3AD7">
        <w:rPr>
          <w:rFonts w:ascii="Times New Roman" w:hAnsi="Times New Roman" w:cs="Times New Roman"/>
          <w:noProof/>
          <w:sz w:val="24"/>
          <w:szCs w:val="24"/>
          <w:lang w:eastAsia="pt-BR"/>
        </w:rPr>
        <w:drawing>
          <wp:inline distT="0" distB="0" distL="0" distR="0" wp14:anchorId="0F557B16" wp14:editId="5D5FAD45">
            <wp:extent cx="5133340" cy="2749550"/>
            <wp:effectExtent l="19050" t="1905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340" cy="2749550"/>
                    </a:xfrm>
                    <a:prstGeom prst="rect">
                      <a:avLst/>
                    </a:prstGeom>
                    <a:noFill/>
                    <a:ln>
                      <a:solidFill>
                        <a:schemeClr val="tx1"/>
                      </a:solidFill>
                    </a:ln>
                  </pic:spPr>
                </pic:pic>
              </a:graphicData>
            </a:graphic>
          </wp:inline>
        </w:drawing>
      </w:r>
    </w:p>
    <w:p w:rsidR="000240F9" w:rsidRPr="00BA3AD7" w:rsidRDefault="000240F9" w:rsidP="00771A84">
      <w:pPr>
        <w:spacing w:line="240" w:lineRule="auto"/>
        <w:ind w:left="426"/>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Fonte: Elaboração Própria </w:t>
      </w:r>
    </w:p>
    <w:p w:rsidR="00F9112A" w:rsidRPr="00BA3AD7" w:rsidRDefault="00F9112A" w:rsidP="000F216B">
      <w:pPr>
        <w:spacing w:line="240" w:lineRule="auto"/>
        <w:ind w:firstLine="709"/>
        <w:contextualSpacing/>
        <w:jc w:val="both"/>
        <w:rPr>
          <w:rFonts w:ascii="Times New Roman" w:hAnsi="Times New Roman" w:cs="Times New Roman"/>
          <w:sz w:val="24"/>
          <w:szCs w:val="24"/>
        </w:rPr>
      </w:pPr>
    </w:p>
    <w:p w:rsidR="000240F9" w:rsidRPr="00BA3AD7" w:rsidRDefault="000240F9" w:rsidP="000F216B">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Assim, nota-se ainda que a estratégia defendida </w:t>
      </w:r>
      <w:r w:rsidR="007A62B0" w:rsidRPr="00BA3AD7">
        <w:rPr>
          <w:rFonts w:ascii="Times New Roman" w:hAnsi="Times New Roman" w:cs="Times New Roman"/>
          <w:sz w:val="24"/>
          <w:szCs w:val="24"/>
        </w:rPr>
        <w:t>possa</w:t>
      </w:r>
      <w:r w:rsidRPr="00BA3AD7">
        <w:rPr>
          <w:rFonts w:ascii="Times New Roman" w:hAnsi="Times New Roman" w:cs="Times New Roman"/>
          <w:sz w:val="24"/>
          <w:szCs w:val="24"/>
        </w:rPr>
        <w:t xml:space="preserve"> contribuir para a aceleração do crescimento do produto </w:t>
      </w:r>
      <w:r w:rsidRPr="00BA3AD7">
        <w:rPr>
          <w:rFonts w:ascii="Times New Roman" w:hAnsi="Times New Roman" w:cs="Times New Roman"/>
          <w:i/>
          <w:sz w:val="24"/>
          <w:szCs w:val="24"/>
        </w:rPr>
        <w:t>per capita</w:t>
      </w:r>
      <w:r w:rsidRPr="00BA3AD7">
        <w:rPr>
          <w:rFonts w:ascii="Times New Roman" w:hAnsi="Times New Roman" w:cs="Times New Roman"/>
          <w:sz w:val="24"/>
          <w:szCs w:val="24"/>
        </w:rPr>
        <w:t xml:space="preserve"> do país. Nesta proposta, o governo assume um papel central como formulador e coordenador das políticas de inserção externa do país, que beneficiam os setores exportadores estratégicos, aqueles em que possui vantagens comerciais comparativas. </w:t>
      </w:r>
    </w:p>
    <w:p w:rsidR="009E5D8A" w:rsidRPr="00BA3AD7" w:rsidRDefault="009E5D8A" w:rsidP="00F9112A">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Assim, acredita-se que as simulações do atual modelo contribuem para o debate, ao apresentar as melhores estratégias de crescimento a partir das análises realizadas com os dados dos setores exportadores existentes atualmente na economia brasileira. Note que, os estímulos que visam à subida de setores na camada produtiva e/ou a inserção de setores que hoje não conseguem exportar não foram simulados neste trabalho. </w:t>
      </w:r>
    </w:p>
    <w:p w:rsidR="00F9112A" w:rsidRPr="00BA3AD7" w:rsidRDefault="00F9112A" w:rsidP="00F9112A">
      <w:pPr>
        <w:spacing w:line="240" w:lineRule="auto"/>
        <w:ind w:firstLine="709"/>
        <w:contextualSpacing/>
        <w:jc w:val="both"/>
        <w:rPr>
          <w:rFonts w:ascii="Times New Roman" w:hAnsi="Times New Roman" w:cs="Times New Roman"/>
          <w:sz w:val="24"/>
          <w:szCs w:val="24"/>
        </w:rPr>
      </w:pPr>
    </w:p>
    <w:p w:rsidR="00543864" w:rsidRPr="00BA3AD7" w:rsidRDefault="00AE66AD" w:rsidP="000F216B">
      <w:pPr>
        <w:spacing w:line="240" w:lineRule="auto"/>
        <w:contextualSpacing/>
        <w:jc w:val="both"/>
        <w:rPr>
          <w:rFonts w:ascii="Times New Roman" w:hAnsi="Times New Roman" w:cs="Times New Roman"/>
          <w:b/>
          <w:sz w:val="24"/>
          <w:szCs w:val="24"/>
        </w:rPr>
      </w:pPr>
      <w:r w:rsidRPr="00BA3AD7">
        <w:rPr>
          <w:rFonts w:ascii="Times New Roman" w:hAnsi="Times New Roman" w:cs="Times New Roman"/>
          <w:b/>
          <w:sz w:val="24"/>
          <w:szCs w:val="24"/>
        </w:rPr>
        <w:t>6</w:t>
      </w:r>
      <w:r w:rsidR="00543864" w:rsidRPr="00BA3AD7">
        <w:rPr>
          <w:rFonts w:ascii="Times New Roman" w:hAnsi="Times New Roman" w:cs="Times New Roman"/>
          <w:b/>
          <w:sz w:val="24"/>
          <w:szCs w:val="24"/>
        </w:rPr>
        <w:t>) Considerações Finais</w:t>
      </w:r>
    </w:p>
    <w:p w:rsidR="00F9112A" w:rsidRPr="00BA3AD7" w:rsidRDefault="00F9112A" w:rsidP="000F216B">
      <w:pPr>
        <w:spacing w:line="240" w:lineRule="auto"/>
        <w:ind w:firstLine="709"/>
        <w:contextualSpacing/>
        <w:jc w:val="both"/>
        <w:rPr>
          <w:rFonts w:ascii="Times New Roman" w:hAnsi="Times New Roman" w:cs="Times New Roman"/>
          <w:sz w:val="24"/>
          <w:szCs w:val="24"/>
        </w:rPr>
      </w:pPr>
    </w:p>
    <w:p w:rsidR="000B026E" w:rsidRPr="00BA3AD7" w:rsidRDefault="00E03EA7" w:rsidP="000F216B">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Este trabalho tem como objetivo avançar no debate em torno da Lei de Thirlwall</w:t>
      </w:r>
      <w:r w:rsidR="00BB58F5" w:rsidRPr="00BA3AD7">
        <w:rPr>
          <w:rFonts w:ascii="Times New Roman" w:hAnsi="Times New Roman" w:cs="Times New Roman"/>
          <w:sz w:val="24"/>
          <w:szCs w:val="24"/>
        </w:rPr>
        <w:t xml:space="preserve"> </w:t>
      </w:r>
      <w:r w:rsidRPr="00BA3AD7">
        <w:rPr>
          <w:rFonts w:ascii="Times New Roman" w:hAnsi="Times New Roman" w:cs="Times New Roman"/>
          <w:sz w:val="24"/>
          <w:szCs w:val="24"/>
        </w:rPr>
        <w:t xml:space="preserve">Multissetorial, incluindo os fluxos de capitais setoriais e </w:t>
      </w:r>
      <w:r w:rsidR="000B026E" w:rsidRPr="00BA3AD7">
        <w:rPr>
          <w:rFonts w:ascii="Times New Roman" w:hAnsi="Times New Roman" w:cs="Times New Roman"/>
          <w:sz w:val="24"/>
          <w:szCs w:val="24"/>
        </w:rPr>
        <w:t xml:space="preserve">avaliar os impactos </w:t>
      </w:r>
      <w:r w:rsidR="00FB2227" w:rsidRPr="00BA3AD7">
        <w:rPr>
          <w:rFonts w:ascii="Times New Roman" w:hAnsi="Times New Roman" w:cs="Times New Roman"/>
          <w:sz w:val="24"/>
          <w:szCs w:val="24"/>
        </w:rPr>
        <w:t xml:space="preserve">na renda per capita </w:t>
      </w:r>
      <w:r w:rsidR="000B026E" w:rsidRPr="00BA3AD7">
        <w:rPr>
          <w:rFonts w:ascii="Times New Roman" w:hAnsi="Times New Roman" w:cs="Times New Roman"/>
          <w:sz w:val="24"/>
          <w:szCs w:val="24"/>
        </w:rPr>
        <w:t xml:space="preserve">da nova estratégia de crescimento da economia brasileira, </w:t>
      </w:r>
      <w:r w:rsidR="00913378" w:rsidRPr="00BA3AD7">
        <w:rPr>
          <w:rFonts w:ascii="Times New Roman" w:hAnsi="Times New Roman" w:cs="Times New Roman"/>
          <w:sz w:val="24"/>
          <w:szCs w:val="24"/>
        </w:rPr>
        <w:t xml:space="preserve">que visa estimular as exportações </w:t>
      </w:r>
      <w:r w:rsidR="00AE66AD" w:rsidRPr="00BA3AD7">
        <w:rPr>
          <w:rFonts w:ascii="Times New Roman" w:hAnsi="Times New Roman" w:cs="Times New Roman"/>
          <w:sz w:val="24"/>
          <w:szCs w:val="24"/>
        </w:rPr>
        <w:t>por meio</w:t>
      </w:r>
      <w:r w:rsidR="00913378" w:rsidRPr="00BA3AD7">
        <w:rPr>
          <w:rFonts w:ascii="Times New Roman" w:hAnsi="Times New Roman" w:cs="Times New Roman"/>
          <w:sz w:val="24"/>
          <w:szCs w:val="24"/>
        </w:rPr>
        <w:t xml:space="preserve"> da diversificação dos produtos, da agregação de valor e do aumento da intensidade tecnológica das exportações brasileiras. </w:t>
      </w:r>
    </w:p>
    <w:p w:rsidR="00AE66AD" w:rsidRPr="00BA3AD7" w:rsidRDefault="00AE66AD" w:rsidP="000F216B">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Observa-se que a “Lei de Thirlwall” evoluiu para uma abordagem multissetorial, mas desconsiderou os potenciais impactos dos fluxos de capitais. Assim, pretende-se</w:t>
      </w:r>
      <w:r w:rsidR="00BB58F5" w:rsidRPr="00BA3AD7">
        <w:rPr>
          <w:rFonts w:ascii="Times New Roman" w:hAnsi="Times New Roman" w:cs="Times New Roman"/>
          <w:sz w:val="24"/>
          <w:szCs w:val="24"/>
        </w:rPr>
        <w:t xml:space="preserve"> </w:t>
      </w:r>
      <w:r w:rsidRPr="00BA3AD7">
        <w:rPr>
          <w:rFonts w:ascii="Times New Roman" w:hAnsi="Times New Roman" w:cs="Times New Roman"/>
          <w:sz w:val="24"/>
          <w:szCs w:val="24"/>
        </w:rPr>
        <w:t>avançar no debate, apresentando uma nova versão dessa Lei, incluindo os fluxos de capitais no modelo, para avaliar os impactos</w:t>
      </w:r>
      <w:r w:rsidR="00BB58F5" w:rsidRPr="00BA3AD7">
        <w:rPr>
          <w:rFonts w:ascii="Times New Roman" w:hAnsi="Times New Roman" w:cs="Times New Roman"/>
          <w:sz w:val="24"/>
          <w:szCs w:val="24"/>
        </w:rPr>
        <w:t xml:space="preserve"> </w:t>
      </w:r>
      <w:r w:rsidRPr="00BA3AD7">
        <w:rPr>
          <w:rFonts w:ascii="Times New Roman" w:hAnsi="Times New Roman" w:cs="Times New Roman"/>
          <w:sz w:val="24"/>
          <w:szCs w:val="24"/>
        </w:rPr>
        <w:t xml:space="preserve">da estratégia de crescimento conduzido pelas exportações. Para </w:t>
      </w:r>
      <w:r w:rsidRPr="00BA3AD7">
        <w:rPr>
          <w:rFonts w:ascii="Times New Roman" w:hAnsi="Times New Roman" w:cs="Times New Roman"/>
          <w:sz w:val="24"/>
          <w:szCs w:val="24"/>
        </w:rPr>
        <w:lastRenderedPageBreak/>
        <w:t>atingir este</w:t>
      </w:r>
      <w:r w:rsidR="000B026E" w:rsidRPr="00BA3AD7">
        <w:rPr>
          <w:rFonts w:ascii="Times New Roman" w:hAnsi="Times New Roman" w:cs="Times New Roman"/>
          <w:sz w:val="24"/>
          <w:szCs w:val="24"/>
        </w:rPr>
        <w:t xml:space="preserve"> objetivo</w:t>
      </w:r>
      <w:r w:rsidR="00E03EA7" w:rsidRPr="00BA3AD7">
        <w:rPr>
          <w:rFonts w:ascii="Times New Roman" w:hAnsi="Times New Roman" w:cs="Times New Roman"/>
          <w:sz w:val="24"/>
          <w:szCs w:val="24"/>
        </w:rPr>
        <w:t xml:space="preserve">, desenvolve-se um modelo multissetorial com fluxos de capitais setoriais e, na </w:t>
      </w:r>
      <w:r w:rsidR="00295321" w:rsidRPr="00BA3AD7">
        <w:rPr>
          <w:rFonts w:ascii="Times New Roman" w:hAnsi="Times New Roman" w:cs="Times New Roman"/>
          <w:sz w:val="24"/>
          <w:szCs w:val="24"/>
        </w:rPr>
        <w:t>sequência</w:t>
      </w:r>
      <w:r w:rsidR="00E03EA7" w:rsidRPr="00BA3AD7">
        <w:rPr>
          <w:rFonts w:ascii="Times New Roman" w:hAnsi="Times New Roman" w:cs="Times New Roman"/>
          <w:sz w:val="24"/>
          <w:szCs w:val="24"/>
        </w:rPr>
        <w:t>, realiza</w:t>
      </w:r>
      <w:r w:rsidR="00FB2227" w:rsidRPr="00BA3AD7">
        <w:rPr>
          <w:rFonts w:ascii="Times New Roman" w:hAnsi="Times New Roman" w:cs="Times New Roman"/>
          <w:sz w:val="24"/>
          <w:szCs w:val="24"/>
        </w:rPr>
        <w:t>m</w:t>
      </w:r>
      <w:r w:rsidR="00E03EA7" w:rsidRPr="00BA3AD7">
        <w:rPr>
          <w:rFonts w:ascii="Times New Roman" w:hAnsi="Times New Roman" w:cs="Times New Roman"/>
          <w:sz w:val="24"/>
          <w:szCs w:val="24"/>
        </w:rPr>
        <w:t>-se alguma</w:t>
      </w:r>
      <w:r w:rsidR="00FB2227" w:rsidRPr="00BA3AD7">
        <w:rPr>
          <w:rFonts w:ascii="Times New Roman" w:hAnsi="Times New Roman" w:cs="Times New Roman"/>
          <w:sz w:val="24"/>
          <w:szCs w:val="24"/>
        </w:rPr>
        <w:t>s</w:t>
      </w:r>
      <w:r w:rsidR="00E03EA7" w:rsidRPr="00BA3AD7">
        <w:rPr>
          <w:rFonts w:ascii="Times New Roman" w:hAnsi="Times New Roman" w:cs="Times New Roman"/>
          <w:sz w:val="24"/>
          <w:szCs w:val="24"/>
        </w:rPr>
        <w:t xml:space="preserve"> simulações computacionais considerando os principais </w:t>
      </w:r>
      <w:r w:rsidR="000B026E" w:rsidRPr="00BA3AD7">
        <w:rPr>
          <w:rFonts w:ascii="Times New Roman" w:hAnsi="Times New Roman" w:cs="Times New Roman"/>
          <w:sz w:val="24"/>
          <w:szCs w:val="24"/>
        </w:rPr>
        <w:t xml:space="preserve">setores e </w:t>
      </w:r>
      <w:r w:rsidR="00E03EA7" w:rsidRPr="00BA3AD7">
        <w:rPr>
          <w:rFonts w:ascii="Times New Roman" w:hAnsi="Times New Roman" w:cs="Times New Roman"/>
          <w:sz w:val="24"/>
          <w:szCs w:val="24"/>
        </w:rPr>
        <w:t xml:space="preserve">parceiros econômicos do país. </w:t>
      </w:r>
    </w:p>
    <w:p w:rsidR="00B4043E" w:rsidRPr="00BA3AD7" w:rsidRDefault="00E03EA7" w:rsidP="000F216B">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As simulações computacionais </w:t>
      </w:r>
      <w:r w:rsidR="00A71CBB" w:rsidRPr="00BA3AD7">
        <w:rPr>
          <w:rFonts w:ascii="Times New Roman" w:hAnsi="Times New Roman" w:cs="Times New Roman"/>
          <w:sz w:val="24"/>
          <w:szCs w:val="24"/>
        </w:rPr>
        <w:t>realizadas para uma economia com características estruturais semelhantes à brasileira</w:t>
      </w:r>
      <w:r w:rsidR="00BB58F5" w:rsidRPr="00BA3AD7">
        <w:rPr>
          <w:rFonts w:ascii="Times New Roman" w:hAnsi="Times New Roman" w:cs="Times New Roman"/>
          <w:sz w:val="24"/>
          <w:szCs w:val="24"/>
        </w:rPr>
        <w:t xml:space="preserve"> </w:t>
      </w:r>
      <w:r w:rsidR="00AE66AD" w:rsidRPr="00BA3AD7">
        <w:rPr>
          <w:rFonts w:ascii="Times New Roman" w:hAnsi="Times New Roman" w:cs="Times New Roman"/>
          <w:sz w:val="24"/>
          <w:szCs w:val="24"/>
        </w:rPr>
        <w:t>explicitam</w:t>
      </w:r>
      <w:r w:rsidR="000B026E" w:rsidRPr="00BA3AD7">
        <w:rPr>
          <w:rFonts w:ascii="Times New Roman" w:hAnsi="Times New Roman" w:cs="Times New Roman"/>
          <w:sz w:val="24"/>
          <w:szCs w:val="24"/>
        </w:rPr>
        <w:t xml:space="preserve"> que </w:t>
      </w:r>
      <w:r w:rsidRPr="00BA3AD7">
        <w:rPr>
          <w:rFonts w:ascii="Times New Roman" w:hAnsi="Times New Roman" w:cs="Times New Roman"/>
          <w:sz w:val="24"/>
          <w:szCs w:val="24"/>
        </w:rPr>
        <w:t xml:space="preserve">a ampliação </w:t>
      </w:r>
      <w:r w:rsidR="00543864" w:rsidRPr="00BA3AD7">
        <w:rPr>
          <w:rFonts w:ascii="Times New Roman" w:hAnsi="Times New Roman" w:cs="Times New Roman"/>
          <w:sz w:val="24"/>
          <w:szCs w:val="24"/>
        </w:rPr>
        <w:t xml:space="preserve">da participação </w:t>
      </w:r>
      <w:r w:rsidR="00875E8B" w:rsidRPr="00BA3AD7">
        <w:rPr>
          <w:rFonts w:ascii="Times New Roman" w:hAnsi="Times New Roman" w:cs="Times New Roman"/>
          <w:sz w:val="24"/>
          <w:szCs w:val="24"/>
        </w:rPr>
        <w:t>do comé</w:t>
      </w:r>
      <w:r w:rsidRPr="00BA3AD7">
        <w:rPr>
          <w:rFonts w:ascii="Times New Roman" w:hAnsi="Times New Roman" w:cs="Times New Roman"/>
          <w:sz w:val="24"/>
          <w:szCs w:val="24"/>
        </w:rPr>
        <w:t>rcio brasileiro com o resto do mundo é importante</w:t>
      </w:r>
      <w:r w:rsidR="00875E8B" w:rsidRPr="00BA3AD7">
        <w:rPr>
          <w:rFonts w:ascii="Times New Roman" w:hAnsi="Times New Roman" w:cs="Times New Roman"/>
          <w:sz w:val="24"/>
          <w:szCs w:val="24"/>
        </w:rPr>
        <w:t xml:space="preserve"> para elevar o produto per capita</w:t>
      </w:r>
      <w:r w:rsidRPr="00BA3AD7">
        <w:rPr>
          <w:rFonts w:ascii="Times New Roman" w:hAnsi="Times New Roman" w:cs="Times New Roman"/>
          <w:sz w:val="24"/>
          <w:szCs w:val="24"/>
        </w:rPr>
        <w:t>, mas não é a melhor estratégia para o país</w:t>
      </w:r>
      <w:r w:rsidR="00875E8B" w:rsidRPr="00BA3AD7">
        <w:rPr>
          <w:rFonts w:ascii="Times New Roman" w:hAnsi="Times New Roman" w:cs="Times New Roman"/>
          <w:sz w:val="24"/>
          <w:szCs w:val="24"/>
        </w:rPr>
        <w:t xml:space="preserve">, ou seja, não conduziria a economia brasileira </w:t>
      </w:r>
      <w:r w:rsidR="00543864" w:rsidRPr="00BA3AD7">
        <w:rPr>
          <w:rFonts w:ascii="Times New Roman" w:hAnsi="Times New Roman" w:cs="Times New Roman"/>
          <w:sz w:val="24"/>
          <w:szCs w:val="24"/>
        </w:rPr>
        <w:t xml:space="preserve">a patamares </w:t>
      </w:r>
      <w:r w:rsidR="00875E8B" w:rsidRPr="00BA3AD7">
        <w:rPr>
          <w:rFonts w:ascii="Times New Roman" w:hAnsi="Times New Roman" w:cs="Times New Roman"/>
          <w:sz w:val="24"/>
          <w:szCs w:val="24"/>
        </w:rPr>
        <w:t>muito superiores</w:t>
      </w:r>
      <w:r w:rsidR="00543864" w:rsidRPr="00BA3AD7">
        <w:rPr>
          <w:rFonts w:ascii="Times New Roman" w:hAnsi="Times New Roman" w:cs="Times New Roman"/>
          <w:sz w:val="24"/>
          <w:szCs w:val="24"/>
        </w:rPr>
        <w:t xml:space="preserve"> de</w:t>
      </w:r>
      <w:r w:rsidR="00A71CBB" w:rsidRPr="00BA3AD7">
        <w:rPr>
          <w:rFonts w:ascii="Times New Roman" w:hAnsi="Times New Roman" w:cs="Times New Roman"/>
          <w:sz w:val="24"/>
          <w:szCs w:val="24"/>
        </w:rPr>
        <w:t xml:space="preserve"> desenvolvimento no longo prazo</w:t>
      </w:r>
      <w:r w:rsidR="00875E8B" w:rsidRPr="00BA3AD7">
        <w:rPr>
          <w:rFonts w:ascii="Times New Roman" w:hAnsi="Times New Roman" w:cs="Times New Roman"/>
          <w:sz w:val="24"/>
          <w:szCs w:val="24"/>
        </w:rPr>
        <w:t>.</w:t>
      </w:r>
      <w:r w:rsidR="000B026E" w:rsidRPr="00BA3AD7">
        <w:rPr>
          <w:rFonts w:ascii="Times New Roman" w:hAnsi="Times New Roman" w:cs="Times New Roman"/>
          <w:sz w:val="24"/>
          <w:szCs w:val="24"/>
        </w:rPr>
        <w:t xml:space="preserve"> Para tanto, deve-se </w:t>
      </w:r>
      <w:r w:rsidR="00875E8B" w:rsidRPr="00BA3AD7">
        <w:rPr>
          <w:rFonts w:ascii="Times New Roman" w:hAnsi="Times New Roman" w:cs="Times New Roman"/>
          <w:sz w:val="24"/>
          <w:szCs w:val="24"/>
        </w:rPr>
        <w:t xml:space="preserve">realizar </w:t>
      </w:r>
      <w:r w:rsidR="00543864" w:rsidRPr="00BA3AD7">
        <w:rPr>
          <w:rFonts w:ascii="Times New Roman" w:hAnsi="Times New Roman" w:cs="Times New Roman"/>
          <w:sz w:val="24"/>
          <w:szCs w:val="24"/>
        </w:rPr>
        <w:t>choque</w:t>
      </w:r>
      <w:r w:rsidR="00875E8B" w:rsidRPr="00BA3AD7">
        <w:rPr>
          <w:rFonts w:ascii="Times New Roman" w:hAnsi="Times New Roman" w:cs="Times New Roman"/>
          <w:sz w:val="24"/>
          <w:szCs w:val="24"/>
        </w:rPr>
        <w:t>s</w:t>
      </w:r>
      <w:r w:rsidR="00543864" w:rsidRPr="00BA3AD7">
        <w:rPr>
          <w:rFonts w:ascii="Times New Roman" w:hAnsi="Times New Roman" w:cs="Times New Roman"/>
          <w:sz w:val="24"/>
          <w:szCs w:val="24"/>
        </w:rPr>
        <w:t xml:space="preserve"> específico</w:t>
      </w:r>
      <w:r w:rsidR="00875E8B" w:rsidRPr="00BA3AD7">
        <w:rPr>
          <w:rFonts w:ascii="Times New Roman" w:hAnsi="Times New Roman" w:cs="Times New Roman"/>
          <w:sz w:val="24"/>
          <w:szCs w:val="24"/>
        </w:rPr>
        <w:t>s</w:t>
      </w:r>
      <w:r w:rsidR="00BB58F5" w:rsidRPr="00BA3AD7">
        <w:rPr>
          <w:rFonts w:ascii="Times New Roman" w:hAnsi="Times New Roman" w:cs="Times New Roman"/>
          <w:sz w:val="24"/>
          <w:szCs w:val="24"/>
        </w:rPr>
        <w:t xml:space="preserve"> </w:t>
      </w:r>
      <w:r w:rsidR="00543864" w:rsidRPr="00BA3AD7">
        <w:rPr>
          <w:rFonts w:ascii="Times New Roman" w:hAnsi="Times New Roman" w:cs="Times New Roman"/>
          <w:sz w:val="24"/>
          <w:szCs w:val="24"/>
        </w:rPr>
        <w:t xml:space="preserve">no setor </w:t>
      </w:r>
      <w:r w:rsidR="00B4043E" w:rsidRPr="00BA3AD7">
        <w:rPr>
          <w:rFonts w:ascii="Times New Roman" w:hAnsi="Times New Roman" w:cs="Times New Roman"/>
          <w:sz w:val="24"/>
          <w:szCs w:val="24"/>
        </w:rPr>
        <w:t xml:space="preserve">(de aumento na participação do setor) </w:t>
      </w:r>
      <w:r w:rsidR="00543864" w:rsidRPr="00BA3AD7">
        <w:rPr>
          <w:rFonts w:ascii="Times New Roman" w:hAnsi="Times New Roman" w:cs="Times New Roman"/>
          <w:sz w:val="24"/>
          <w:szCs w:val="24"/>
        </w:rPr>
        <w:t xml:space="preserve">que apresenta maior vantagem </w:t>
      </w:r>
      <w:r w:rsidR="000B026E" w:rsidRPr="00BA3AD7">
        <w:rPr>
          <w:rFonts w:ascii="Times New Roman" w:hAnsi="Times New Roman" w:cs="Times New Roman"/>
          <w:sz w:val="24"/>
          <w:szCs w:val="24"/>
        </w:rPr>
        <w:t xml:space="preserve">comercial </w:t>
      </w:r>
      <w:r w:rsidR="00543864" w:rsidRPr="00BA3AD7">
        <w:rPr>
          <w:rFonts w:ascii="Times New Roman" w:hAnsi="Times New Roman" w:cs="Times New Roman"/>
          <w:sz w:val="24"/>
          <w:szCs w:val="24"/>
        </w:rPr>
        <w:t>comparativa</w:t>
      </w:r>
      <w:r w:rsidR="000B026E" w:rsidRPr="00BA3AD7">
        <w:rPr>
          <w:rFonts w:ascii="Times New Roman" w:hAnsi="Times New Roman" w:cs="Times New Roman"/>
          <w:sz w:val="24"/>
          <w:szCs w:val="24"/>
        </w:rPr>
        <w:t>, no sentido de Thirlwall</w:t>
      </w:r>
      <w:r w:rsidR="00875E8B" w:rsidRPr="00BA3AD7">
        <w:rPr>
          <w:rFonts w:ascii="Times New Roman" w:hAnsi="Times New Roman" w:cs="Times New Roman"/>
          <w:sz w:val="24"/>
          <w:szCs w:val="24"/>
        </w:rPr>
        <w:t>.</w:t>
      </w:r>
      <w:r w:rsidR="000B026E" w:rsidRPr="00BA3AD7">
        <w:rPr>
          <w:rFonts w:ascii="Times New Roman" w:hAnsi="Times New Roman" w:cs="Times New Roman"/>
          <w:sz w:val="24"/>
          <w:szCs w:val="24"/>
        </w:rPr>
        <w:t xml:space="preserve"> E</w:t>
      </w:r>
      <w:r w:rsidR="00A71CBB" w:rsidRPr="00BA3AD7">
        <w:rPr>
          <w:rFonts w:ascii="Times New Roman" w:hAnsi="Times New Roman" w:cs="Times New Roman"/>
          <w:sz w:val="24"/>
          <w:szCs w:val="24"/>
        </w:rPr>
        <w:t>st</w:t>
      </w:r>
      <w:r w:rsidR="00F96881" w:rsidRPr="00BA3AD7">
        <w:rPr>
          <w:rFonts w:ascii="Times New Roman" w:hAnsi="Times New Roman" w:cs="Times New Roman"/>
          <w:sz w:val="24"/>
          <w:szCs w:val="24"/>
        </w:rPr>
        <w:t xml:space="preserve">a proposta </w:t>
      </w:r>
      <w:r w:rsidR="00543864" w:rsidRPr="00BA3AD7">
        <w:rPr>
          <w:rFonts w:ascii="Times New Roman" w:hAnsi="Times New Roman" w:cs="Times New Roman"/>
          <w:sz w:val="24"/>
          <w:szCs w:val="24"/>
        </w:rPr>
        <w:t>suger</w:t>
      </w:r>
      <w:r w:rsidR="00A71CBB" w:rsidRPr="00BA3AD7">
        <w:rPr>
          <w:rFonts w:ascii="Times New Roman" w:hAnsi="Times New Roman" w:cs="Times New Roman"/>
          <w:sz w:val="24"/>
          <w:szCs w:val="24"/>
        </w:rPr>
        <w:t>e</w:t>
      </w:r>
      <w:r w:rsidR="00543864" w:rsidRPr="00BA3AD7">
        <w:rPr>
          <w:rFonts w:ascii="Times New Roman" w:hAnsi="Times New Roman" w:cs="Times New Roman"/>
          <w:sz w:val="24"/>
          <w:szCs w:val="24"/>
        </w:rPr>
        <w:t xml:space="preserve"> que a exploração das vantagens comparativas pode oferecer resultados </w:t>
      </w:r>
      <w:r w:rsidR="00F96881" w:rsidRPr="00BA3AD7">
        <w:rPr>
          <w:rFonts w:ascii="Times New Roman" w:hAnsi="Times New Roman" w:cs="Times New Roman"/>
          <w:sz w:val="24"/>
          <w:szCs w:val="24"/>
        </w:rPr>
        <w:t xml:space="preserve">melhores </w:t>
      </w:r>
      <w:r w:rsidR="00543864" w:rsidRPr="00BA3AD7">
        <w:rPr>
          <w:rFonts w:ascii="Times New Roman" w:hAnsi="Times New Roman" w:cs="Times New Roman"/>
          <w:sz w:val="24"/>
          <w:szCs w:val="24"/>
        </w:rPr>
        <w:t>do que o</w:t>
      </w:r>
      <w:r w:rsidR="00875E8B" w:rsidRPr="00BA3AD7">
        <w:rPr>
          <w:rFonts w:ascii="Times New Roman" w:hAnsi="Times New Roman" w:cs="Times New Roman"/>
          <w:sz w:val="24"/>
          <w:szCs w:val="24"/>
        </w:rPr>
        <w:t>s cenários anteriores, que representam o simples aprofundamento nas relações com parceiros comerciais específicos</w:t>
      </w:r>
      <w:r w:rsidR="00B4043E" w:rsidRPr="00BA3AD7">
        <w:rPr>
          <w:rFonts w:ascii="Times New Roman" w:hAnsi="Times New Roman" w:cs="Times New Roman"/>
          <w:sz w:val="24"/>
          <w:szCs w:val="24"/>
        </w:rPr>
        <w:t>, já que é capaz de dobrar o produto per capita do país em 10 anos.</w:t>
      </w:r>
      <w:r w:rsidR="008A2907" w:rsidRPr="00BA3AD7">
        <w:rPr>
          <w:rFonts w:ascii="Times New Roman" w:hAnsi="Times New Roman" w:cs="Times New Roman"/>
          <w:sz w:val="24"/>
          <w:szCs w:val="24"/>
        </w:rPr>
        <w:t xml:space="preserve"> Por derradeiro, o que ao fim as simulações nos mostram é que os resultados obtidos </w:t>
      </w:r>
      <w:r w:rsidR="00AD2ABD" w:rsidRPr="00BA3AD7">
        <w:rPr>
          <w:rFonts w:ascii="Times New Roman" w:hAnsi="Times New Roman" w:cs="Times New Roman"/>
          <w:sz w:val="24"/>
          <w:szCs w:val="24"/>
        </w:rPr>
        <w:t xml:space="preserve">com a mudança estrutural em favor dos setores com vantagem comparativa geram a aceleração do crescimento econômico conforme os critérios estabelecidos no modelo de </w:t>
      </w:r>
      <w:proofErr w:type="spellStart"/>
      <w:r w:rsidR="00AD2ABD" w:rsidRPr="00BA3AD7">
        <w:rPr>
          <w:rFonts w:ascii="Times New Roman" w:hAnsi="Times New Roman" w:cs="Times New Roman"/>
          <w:sz w:val="24"/>
          <w:szCs w:val="24"/>
        </w:rPr>
        <w:t>Rodrik</w:t>
      </w:r>
      <w:proofErr w:type="spellEnd"/>
      <w:r w:rsidR="00AD2ABD" w:rsidRPr="00BA3AD7">
        <w:rPr>
          <w:rFonts w:ascii="Times New Roman" w:hAnsi="Times New Roman" w:cs="Times New Roman"/>
          <w:sz w:val="24"/>
          <w:szCs w:val="24"/>
        </w:rPr>
        <w:t xml:space="preserve"> </w:t>
      </w:r>
      <w:r w:rsidR="00AD2ABD" w:rsidRPr="00BA3AD7">
        <w:rPr>
          <w:rFonts w:ascii="Times New Roman" w:hAnsi="Times New Roman" w:cs="Times New Roman"/>
          <w:i/>
          <w:sz w:val="24"/>
          <w:szCs w:val="24"/>
        </w:rPr>
        <w:t>et al</w:t>
      </w:r>
      <w:r w:rsidR="00AD2ABD" w:rsidRPr="00BA3AD7">
        <w:rPr>
          <w:rFonts w:ascii="Times New Roman" w:hAnsi="Times New Roman" w:cs="Times New Roman"/>
          <w:sz w:val="24"/>
          <w:szCs w:val="24"/>
        </w:rPr>
        <w:t xml:space="preserve"> (2005).</w:t>
      </w:r>
    </w:p>
    <w:p w:rsidR="00B4043E" w:rsidRPr="00BA3AD7" w:rsidRDefault="003A62D1" w:rsidP="000F216B">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Assim</w:t>
      </w:r>
      <w:r w:rsidR="00FB2227" w:rsidRPr="00BA3AD7">
        <w:rPr>
          <w:rFonts w:ascii="Times New Roman" w:hAnsi="Times New Roman" w:cs="Times New Roman"/>
          <w:sz w:val="24"/>
          <w:szCs w:val="24"/>
        </w:rPr>
        <w:t xml:space="preserve">, o intuito geral do trabalho foi </w:t>
      </w:r>
      <w:r w:rsidRPr="00BA3AD7">
        <w:rPr>
          <w:rFonts w:ascii="Times New Roman" w:hAnsi="Times New Roman" w:cs="Times New Roman"/>
          <w:sz w:val="24"/>
          <w:szCs w:val="24"/>
        </w:rPr>
        <w:t xml:space="preserve">contribuir para o debate acerca do tema, incluindo os fluxos de capitais setoriais em modelo multissetorial da “Lei de Thirlwall”, tornando-o mais completo, e </w:t>
      </w:r>
      <w:r w:rsidR="00FB2227" w:rsidRPr="00BA3AD7">
        <w:rPr>
          <w:rFonts w:ascii="Times New Roman" w:hAnsi="Times New Roman" w:cs="Times New Roman"/>
          <w:sz w:val="24"/>
          <w:szCs w:val="24"/>
        </w:rPr>
        <w:t xml:space="preserve">abrir a discussão acadêmica para o novo </w:t>
      </w:r>
      <w:r w:rsidRPr="00BA3AD7">
        <w:rPr>
          <w:rFonts w:ascii="Times New Roman" w:hAnsi="Times New Roman" w:cs="Times New Roman"/>
          <w:sz w:val="24"/>
          <w:szCs w:val="24"/>
        </w:rPr>
        <w:t>P</w:t>
      </w:r>
      <w:r w:rsidR="00FB2227" w:rsidRPr="00BA3AD7">
        <w:rPr>
          <w:rFonts w:ascii="Times New Roman" w:hAnsi="Times New Roman" w:cs="Times New Roman"/>
          <w:sz w:val="24"/>
          <w:szCs w:val="24"/>
        </w:rPr>
        <w:t xml:space="preserve">lano </w:t>
      </w:r>
      <w:r w:rsidRPr="00BA3AD7">
        <w:rPr>
          <w:rFonts w:ascii="Times New Roman" w:hAnsi="Times New Roman" w:cs="Times New Roman"/>
          <w:sz w:val="24"/>
          <w:szCs w:val="24"/>
        </w:rPr>
        <w:t>Nacional de Exportações, expondo</w:t>
      </w:r>
      <w:r w:rsidR="00FB2227" w:rsidRPr="00BA3AD7">
        <w:rPr>
          <w:rFonts w:ascii="Times New Roman" w:hAnsi="Times New Roman" w:cs="Times New Roman"/>
          <w:sz w:val="24"/>
          <w:szCs w:val="24"/>
        </w:rPr>
        <w:t xml:space="preserve"> algu</w:t>
      </w:r>
      <w:r w:rsidRPr="00BA3AD7">
        <w:rPr>
          <w:rFonts w:ascii="Times New Roman" w:hAnsi="Times New Roman" w:cs="Times New Roman"/>
          <w:sz w:val="24"/>
          <w:szCs w:val="24"/>
        </w:rPr>
        <w:t>mas evidências obtidas sobre quais</w:t>
      </w:r>
      <w:r w:rsidR="00FB2227" w:rsidRPr="00BA3AD7">
        <w:rPr>
          <w:rFonts w:ascii="Times New Roman" w:hAnsi="Times New Roman" w:cs="Times New Roman"/>
          <w:sz w:val="24"/>
          <w:szCs w:val="24"/>
        </w:rPr>
        <w:t xml:space="preserve"> escolhas podem melhor conduzir o cresc</w:t>
      </w:r>
      <w:r w:rsidR="00AE66AD" w:rsidRPr="00BA3AD7">
        <w:rPr>
          <w:rFonts w:ascii="Times New Roman" w:hAnsi="Times New Roman" w:cs="Times New Roman"/>
          <w:sz w:val="24"/>
          <w:szCs w:val="24"/>
        </w:rPr>
        <w:t>imento da economia brasileira.</w:t>
      </w:r>
    </w:p>
    <w:p w:rsidR="00B4043E" w:rsidRPr="00BA3AD7" w:rsidRDefault="00B4043E" w:rsidP="000F216B">
      <w:pPr>
        <w:spacing w:line="240" w:lineRule="auto"/>
        <w:ind w:firstLine="709"/>
        <w:contextualSpacing/>
        <w:jc w:val="both"/>
        <w:rPr>
          <w:rFonts w:ascii="Times New Roman" w:hAnsi="Times New Roman" w:cs="Times New Roman"/>
          <w:sz w:val="24"/>
          <w:szCs w:val="24"/>
        </w:rPr>
      </w:pPr>
      <w:r w:rsidRPr="00BA3AD7">
        <w:rPr>
          <w:rFonts w:ascii="Times New Roman" w:hAnsi="Times New Roman" w:cs="Times New Roman"/>
          <w:sz w:val="24"/>
          <w:szCs w:val="24"/>
        </w:rPr>
        <w:t xml:space="preserve">Note que, embora importante, neste trabalho não foi possível avaliar as seguintes propostas: i) incorporar setores que ainda não exportam; e </w:t>
      </w:r>
      <w:proofErr w:type="spellStart"/>
      <w:r w:rsidRPr="00BA3AD7">
        <w:rPr>
          <w:rFonts w:ascii="Times New Roman" w:hAnsi="Times New Roman" w:cs="Times New Roman"/>
          <w:sz w:val="24"/>
          <w:szCs w:val="24"/>
        </w:rPr>
        <w:t>ii</w:t>
      </w:r>
      <w:proofErr w:type="spellEnd"/>
      <w:r w:rsidRPr="00BA3AD7">
        <w:rPr>
          <w:rFonts w:ascii="Times New Roman" w:hAnsi="Times New Roman" w:cs="Times New Roman"/>
          <w:sz w:val="24"/>
          <w:szCs w:val="24"/>
        </w:rPr>
        <w:t>) inserir os setores exportadores nas cadeias globais de valor (melhorar a camada do processo produtivo nos quais estes se encontram).</w:t>
      </w:r>
    </w:p>
    <w:p w:rsidR="00CA0542" w:rsidRDefault="00CA0542">
      <w:pPr>
        <w:rPr>
          <w:rFonts w:ascii="Times New Roman" w:hAnsi="Times New Roman" w:cs="Times New Roman"/>
          <w:sz w:val="24"/>
          <w:szCs w:val="24"/>
        </w:rPr>
      </w:pPr>
      <w:r>
        <w:rPr>
          <w:rFonts w:ascii="Times New Roman" w:hAnsi="Times New Roman" w:cs="Times New Roman"/>
          <w:sz w:val="24"/>
          <w:szCs w:val="24"/>
        </w:rPr>
        <w:br w:type="page"/>
      </w:r>
    </w:p>
    <w:p w:rsidR="00F9112A" w:rsidRPr="00BA3AD7" w:rsidRDefault="00F9112A" w:rsidP="00F9112A">
      <w:pPr>
        <w:spacing w:line="240" w:lineRule="auto"/>
        <w:contextualSpacing/>
        <w:jc w:val="both"/>
        <w:rPr>
          <w:rFonts w:ascii="Times New Roman" w:hAnsi="Times New Roman" w:cs="Times New Roman"/>
          <w:sz w:val="24"/>
          <w:szCs w:val="24"/>
        </w:rPr>
      </w:pPr>
    </w:p>
    <w:p w:rsidR="0056488E" w:rsidRPr="00BA3AD7" w:rsidRDefault="000F216B" w:rsidP="00F9112A">
      <w:pPr>
        <w:spacing w:after="0" w:line="240" w:lineRule="auto"/>
        <w:contextualSpacing/>
        <w:jc w:val="both"/>
        <w:rPr>
          <w:rFonts w:ascii="Times New Roman" w:hAnsi="Times New Roman" w:cs="Times New Roman"/>
          <w:b/>
          <w:sz w:val="24"/>
          <w:szCs w:val="24"/>
          <w:lang w:val="en-US"/>
        </w:rPr>
      </w:pPr>
      <w:r w:rsidRPr="00BA3AD7">
        <w:rPr>
          <w:rFonts w:ascii="Times New Roman" w:hAnsi="Times New Roman" w:cs="Times New Roman"/>
          <w:b/>
          <w:sz w:val="24"/>
          <w:szCs w:val="24"/>
          <w:lang w:val="en-US"/>
        </w:rPr>
        <w:t>7</w:t>
      </w:r>
      <w:r w:rsidR="00F96881" w:rsidRPr="00BA3AD7">
        <w:rPr>
          <w:rFonts w:ascii="Times New Roman" w:hAnsi="Times New Roman" w:cs="Times New Roman"/>
          <w:b/>
          <w:sz w:val="24"/>
          <w:szCs w:val="24"/>
          <w:lang w:val="en-US"/>
        </w:rPr>
        <w:t xml:space="preserve">. </w:t>
      </w:r>
      <w:proofErr w:type="spellStart"/>
      <w:r w:rsidR="0056488E" w:rsidRPr="00BA3AD7">
        <w:rPr>
          <w:rFonts w:ascii="Times New Roman" w:hAnsi="Times New Roman" w:cs="Times New Roman"/>
          <w:b/>
          <w:sz w:val="24"/>
          <w:szCs w:val="24"/>
          <w:lang w:val="en-US"/>
        </w:rPr>
        <w:t>Referências</w:t>
      </w:r>
      <w:proofErr w:type="spellEnd"/>
      <w:r w:rsidR="00BB58F5" w:rsidRPr="00BA3AD7">
        <w:rPr>
          <w:rFonts w:ascii="Times New Roman" w:hAnsi="Times New Roman" w:cs="Times New Roman"/>
          <w:b/>
          <w:sz w:val="24"/>
          <w:szCs w:val="24"/>
          <w:lang w:val="en-US"/>
        </w:rPr>
        <w:t xml:space="preserve"> </w:t>
      </w:r>
      <w:proofErr w:type="spellStart"/>
      <w:r w:rsidR="00F96881" w:rsidRPr="00BA3AD7">
        <w:rPr>
          <w:rFonts w:ascii="Times New Roman" w:hAnsi="Times New Roman" w:cs="Times New Roman"/>
          <w:b/>
          <w:sz w:val="24"/>
          <w:szCs w:val="24"/>
          <w:lang w:val="en-US"/>
        </w:rPr>
        <w:t>Bibliográficas</w:t>
      </w:r>
      <w:proofErr w:type="spellEnd"/>
    </w:p>
    <w:p w:rsidR="00D66860" w:rsidRPr="00BA3AD7" w:rsidRDefault="00D66860" w:rsidP="00F9112A">
      <w:pPr>
        <w:spacing w:after="0" w:line="240" w:lineRule="auto"/>
        <w:contextualSpacing/>
        <w:jc w:val="both"/>
        <w:rPr>
          <w:rFonts w:ascii="Times New Roman" w:hAnsi="Times New Roman" w:cs="Times New Roman"/>
          <w:sz w:val="24"/>
          <w:szCs w:val="24"/>
          <w:lang w:val="en-US"/>
        </w:rPr>
      </w:pPr>
    </w:p>
    <w:p w:rsidR="00F30228" w:rsidRPr="00BA3AD7" w:rsidRDefault="00F30228" w:rsidP="00F9112A">
      <w:pPr>
        <w:spacing w:after="0" w:line="240" w:lineRule="auto"/>
        <w:contextualSpacing/>
        <w:jc w:val="both"/>
        <w:rPr>
          <w:rFonts w:ascii="Times New Roman" w:hAnsi="Times New Roman" w:cs="Times New Roman"/>
          <w:sz w:val="24"/>
          <w:szCs w:val="24"/>
          <w:lang w:val="en-US"/>
        </w:rPr>
      </w:pPr>
      <w:r w:rsidRPr="00BA3AD7">
        <w:rPr>
          <w:rFonts w:ascii="Times New Roman" w:hAnsi="Times New Roman" w:cs="Times New Roman"/>
          <w:sz w:val="24"/>
          <w:szCs w:val="24"/>
          <w:lang w:val="en-US"/>
        </w:rPr>
        <w:t>ACEMOGLU, D. Introduction to Modern Economic Growth. New Jersey: Princeton University Press, 2009.</w:t>
      </w:r>
    </w:p>
    <w:p w:rsidR="00D277E2" w:rsidRPr="00BA3AD7" w:rsidRDefault="00D277E2" w:rsidP="00F9112A">
      <w:pPr>
        <w:spacing w:after="0" w:line="240" w:lineRule="auto"/>
        <w:contextualSpacing/>
        <w:jc w:val="both"/>
        <w:rPr>
          <w:rFonts w:ascii="Times New Roman" w:hAnsi="Times New Roman" w:cs="Times New Roman"/>
          <w:sz w:val="24"/>
          <w:szCs w:val="24"/>
          <w:lang w:val="en-US"/>
        </w:rPr>
      </w:pPr>
    </w:p>
    <w:p w:rsidR="00F30228" w:rsidRPr="00BA3AD7" w:rsidRDefault="00D277E2" w:rsidP="00F9112A">
      <w:pPr>
        <w:spacing w:after="0" w:line="240" w:lineRule="auto"/>
        <w:contextualSpacing/>
        <w:jc w:val="both"/>
        <w:rPr>
          <w:rFonts w:ascii="Times New Roman" w:hAnsi="Times New Roman" w:cs="Times New Roman"/>
          <w:sz w:val="24"/>
          <w:szCs w:val="24"/>
          <w:lang w:val="en-US"/>
        </w:rPr>
      </w:pPr>
      <w:r w:rsidRPr="00BA3AD7">
        <w:rPr>
          <w:rFonts w:ascii="Times New Roman" w:hAnsi="Times New Roman" w:cs="Times New Roman"/>
          <w:sz w:val="24"/>
          <w:szCs w:val="24"/>
          <w:lang w:val="en-US"/>
        </w:rPr>
        <w:t xml:space="preserve">ARAUJO, R. A. &amp; LIMA, G. T.A structural economic dynamics approach to balance-of-payments constrained </w:t>
      </w:r>
      <w:proofErr w:type="spellStart"/>
      <w:r w:rsidRPr="00BA3AD7">
        <w:rPr>
          <w:rFonts w:ascii="Times New Roman" w:hAnsi="Times New Roman" w:cs="Times New Roman"/>
          <w:sz w:val="24"/>
          <w:szCs w:val="24"/>
          <w:lang w:val="en-US"/>
        </w:rPr>
        <w:t>growth.</w:t>
      </w:r>
      <w:r w:rsidRPr="00BA3AD7">
        <w:rPr>
          <w:rFonts w:ascii="Times New Roman" w:hAnsi="Times New Roman" w:cs="Times New Roman"/>
          <w:i/>
          <w:sz w:val="24"/>
          <w:szCs w:val="24"/>
          <w:lang w:val="en-US"/>
        </w:rPr>
        <w:t>Cambridge</w:t>
      </w:r>
      <w:proofErr w:type="spellEnd"/>
      <w:r w:rsidRPr="00BA3AD7">
        <w:rPr>
          <w:rFonts w:ascii="Times New Roman" w:hAnsi="Times New Roman" w:cs="Times New Roman"/>
          <w:i/>
          <w:sz w:val="24"/>
          <w:szCs w:val="24"/>
          <w:lang w:val="en-US"/>
        </w:rPr>
        <w:t xml:space="preserve"> Journal of Economics</w:t>
      </w:r>
      <w:r w:rsidRPr="00BA3AD7">
        <w:rPr>
          <w:rFonts w:ascii="Times New Roman" w:hAnsi="Times New Roman" w:cs="Times New Roman"/>
          <w:sz w:val="24"/>
          <w:szCs w:val="24"/>
          <w:lang w:val="en-US"/>
        </w:rPr>
        <w:t>, 31(5):755-774</w:t>
      </w:r>
      <w:r w:rsidR="0020540E" w:rsidRPr="00BA3AD7">
        <w:rPr>
          <w:rFonts w:ascii="Times New Roman" w:hAnsi="Times New Roman" w:cs="Times New Roman"/>
          <w:sz w:val="24"/>
          <w:szCs w:val="24"/>
          <w:lang w:val="en-US"/>
        </w:rPr>
        <w:t>, 2007</w:t>
      </w:r>
      <w:r w:rsidRPr="00BA3AD7">
        <w:rPr>
          <w:rFonts w:ascii="Times New Roman" w:hAnsi="Times New Roman" w:cs="Times New Roman"/>
          <w:sz w:val="24"/>
          <w:szCs w:val="24"/>
          <w:lang w:val="en-US"/>
        </w:rPr>
        <w:t>.</w:t>
      </w:r>
    </w:p>
    <w:p w:rsidR="00D277E2" w:rsidRPr="00BA3AD7" w:rsidRDefault="00D277E2" w:rsidP="00F9112A">
      <w:pPr>
        <w:spacing w:after="0" w:line="240" w:lineRule="auto"/>
        <w:contextualSpacing/>
        <w:jc w:val="both"/>
        <w:rPr>
          <w:rFonts w:ascii="Times New Roman" w:hAnsi="Times New Roman" w:cs="Times New Roman"/>
          <w:sz w:val="24"/>
          <w:szCs w:val="24"/>
          <w:lang w:val="en-US"/>
        </w:rPr>
      </w:pPr>
    </w:p>
    <w:p w:rsidR="00F30228" w:rsidRPr="00BA3AD7" w:rsidRDefault="00D277E2" w:rsidP="00F9112A">
      <w:pPr>
        <w:spacing w:after="0"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lang w:val="en-US"/>
        </w:rPr>
        <w:t xml:space="preserve">ARAUJO, R. A. </w:t>
      </w:r>
      <w:r w:rsidR="0020540E" w:rsidRPr="00BA3AD7">
        <w:rPr>
          <w:rFonts w:ascii="Times New Roman" w:hAnsi="Times New Roman" w:cs="Times New Roman"/>
          <w:sz w:val="24"/>
          <w:szCs w:val="24"/>
          <w:lang w:val="en-US"/>
        </w:rPr>
        <w:t xml:space="preserve">&amp; TEIXEIRA, J. R. Structural economic dynamics: an alternative approach to North–South models. </w:t>
      </w:r>
      <w:r w:rsidR="0020540E" w:rsidRPr="00BA3AD7">
        <w:rPr>
          <w:rFonts w:ascii="Times New Roman" w:hAnsi="Times New Roman" w:cs="Times New Roman"/>
          <w:i/>
          <w:sz w:val="24"/>
          <w:szCs w:val="24"/>
        </w:rPr>
        <w:t xml:space="preserve">Cambridge </w:t>
      </w:r>
      <w:proofErr w:type="spellStart"/>
      <w:r w:rsidR="0020540E" w:rsidRPr="00BA3AD7">
        <w:rPr>
          <w:rFonts w:ascii="Times New Roman" w:hAnsi="Times New Roman" w:cs="Times New Roman"/>
          <w:i/>
          <w:sz w:val="24"/>
          <w:szCs w:val="24"/>
        </w:rPr>
        <w:t>JournalofEconomics</w:t>
      </w:r>
      <w:proofErr w:type="spellEnd"/>
      <w:r w:rsidR="0020540E" w:rsidRPr="00BA3AD7">
        <w:rPr>
          <w:rFonts w:ascii="Times New Roman" w:hAnsi="Times New Roman" w:cs="Times New Roman"/>
          <w:sz w:val="24"/>
          <w:szCs w:val="24"/>
        </w:rPr>
        <w:t xml:space="preserve"> 28 (5), 705-717, 2004.</w:t>
      </w:r>
    </w:p>
    <w:p w:rsidR="00D277E2" w:rsidRPr="00BA3AD7" w:rsidRDefault="00D277E2" w:rsidP="00F9112A">
      <w:pPr>
        <w:spacing w:after="0" w:line="240" w:lineRule="auto"/>
        <w:contextualSpacing/>
        <w:jc w:val="both"/>
        <w:rPr>
          <w:rFonts w:ascii="Times New Roman" w:hAnsi="Times New Roman" w:cs="Times New Roman"/>
          <w:sz w:val="24"/>
          <w:szCs w:val="24"/>
        </w:rPr>
      </w:pPr>
    </w:p>
    <w:p w:rsidR="0056488E" w:rsidRPr="00BA3AD7" w:rsidRDefault="0056488E" w:rsidP="00F9112A">
      <w:pPr>
        <w:spacing w:after="0" w:line="240" w:lineRule="auto"/>
        <w:contextualSpacing/>
        <w:jc w:val="both"/>
        <w:rPr>
          <w:rFonts w:ascii="Times New Roman" w:hAnsi="Times New Roman" w:cs="Times New Roman"/>
          <w:sz w:val="24"/>
          <w:szCs w:val="24"/>
          <w:lang w:val="en-US"/>
        </w:rPr>
      </w:pPr>
      <w:r w:rsidRPr="00BA3AD7">
        <w:rPr>
          <w:rFonts w:ascii="Times New Roman" w:hAnsi="Times New Roman" w:cs="Times New Roman"/>
          <w:sz w:val="24"/>
          <w:szCs w:val="24"/>
        </w:rPr>
        <w:t xml:space="preserve">BRESSER-PEREIRA, L. C.; GALA, P. Por Que a Poupança Externa não Promove Crescimento. </w:t>
      </w:r>
      <w:proofErr w:type="spellStart"/>
      <w:r w:rsidRPr="00BA3AD7">
        <w:rPr>
          <w:rFonts w:ascii="Times New Roman" w:hAnsi="Times New Roman" w:cs="Times New Roman"/>
          <w:sz w:val="24"/>
          <w:szCs w:val="24"/>
          <w:lang w:val="en-US"/>
        </w:rPr>
        <w:t>Revista</w:t>
      </w:r>
      <w:proofErr w:type="spellEnd"/>
      <w:r w:rsidRPr="00BA3AD7">
        <w:rPr>
          <w:rFonts w:ascii="Times New Roman" w:hAnsi="Times New Roman" w:cs="Times New Roman"/>
          <w:sz w:val="24"/>
          <w:szCs w:val="24"/>
          <w:lang w:val="en-US"/>
        </w:rPr>
        <w:t xml:space="preserve"> de </w:t>
      </w:r>
      <w:proofErr w:type="spellStart"/>
      <w:r w:rsidRPr="00BA3AD7">
        <w:rPr>
          <w:rFonts w:ascii="Times New Roman" w:hAnsi="Times New Roman" w:cs="Times New Roman"/>
          <w:sz w:val="24"/>
          <w:szCs w:val="24"/>
          <w:lang w:val="en-US"/>
        </w:rPr>
        <w:t>EconomiaPolítica</w:t>
      </w:r>
      <w:proofErr w:type="spellEnd"/>
      <w:r w:rsidRPr="00BA3AD7">
        <w:rPr>
          <w:rFonts w:ascii="Times New Roman" w:hAnsi="Times New Roman" w:cs="Times New Roman"/>
          <w:sz w:val="24"/>
          <w:szCs w:val="24"/>
          <w:lang w:val="en-US"/>
        </w:rPr>
        <w:t>, Vol. 27, nº 1, p.3-19, 2007.</w:t>
      </w:r>
    </w:p>
    <w:p w:rsidR="009F20E9" w:rsidRPr="00BA3AD7" w:rsidRDefault="009F20E9" w:rsidP="00F9112A">
      <w:pPr>
        <w:spacing w:after="0" w:line="240" w:lineRule="auto"/>
        <w:contextualSpacing/>
        <w:jc w:val="both"/>
        <w:rPr>
          <w:rFonts w:ascii="Times New Roman" w:hAnsi="Times New Roman" w:cs="Times New Roman"/>
          <w:sz w:val="24"/>
          <w:szCs w:val="24"/>
          <w:lang w:val="en-US"/>
        </w:rPr>
      </w:pPr>
    </w:p>
    <w:p w:rsidR="009F20E9" w:rsidRPr="00BA3AD7" w:rsidRDefault="009F20E9" w:rsidP="00F9112A">
      <w:pPr>
        <w:spacing w:after="0" w:line="240" w:lineRule="auto"/>
        <w:contextualSpacing/>
        <w:jc w:val="both"/>
        <w:rPr>
          <w:rFonts w:ascii="Times New Roman" w:hAnsi="Times New Roman" w:cs="Times New Roman"/>
          <w:sz w:val="24"/>
          <w:szCs w:val="24"/>
          <w:lang w:val="en-US"/>
        </w:rPr>
      </w:pPr>
      <w:r w:rsidRPr="00BA3AD7">
        <w:rPr>
          <w:rFonts w:ascii="Times New Roman" w:hAnsi="Times New Roman" w:cs="Times New Roman"/>
          <w:sz w:val="24"/>
          <w:szCs w:val="24"/>
          <w:lang w:val="en-US"/>
        </w:rPr>
        <w:t>HAUSMANN, R.; PRITCHETT, L.; RODRIK, D. Growth Accelerations. National Bureau of Economic Research, 2004.</w:t>
      </w:r>
    </w:p>
    <w:p w:rsidR="00D277E2" w:rsidRPr="00BA3AD7" w:rsidRDefault="00D277E2" w:rsidP="00F9112A">
      <w:pPr>
        <w:spacing w:after="0" w:line="240" w:lineRule="auto"/>
        <w:contextualSpacing/>
        <w:jc w:val="both"/>
        <w:rPr>
          <w:rFonts w:ascii="Times New Roman" w:hAnsi="Times New Roman" w:cs="Times New Roman"/>
          <w:sz w:val="24"/>
          <w:szCs w:val="24"/>
          <w:lang w:val="en-US"/>
        </w:rPr>
      </w:pPr>
    </w:p>
    <w:p w:rsidR="00F30228" w:rsidRPr="00BA3AD7" w:rsidRDefault="00F30228" w:rsidP="00F9112A">
      <w:pPr>
        <w:spacing w:after="0" w:line="240" w:lineRule="auto"/>
        <w:contextualSpacing/>
        <w:jc w:val="both"/>
        <w:rPr>
          <w:rFonts w:ascii="Times New Roman" w:hAnsi="Times New Roman" w:cs="Times New Roman"/>
          <w:sz w:val="24"/>
          <w:szCs w:val="24"/>
          <w:lang w:val="en-US"/>
        </w:rPr>
      </w:pPr>
      <w:r w:rsidRPr="00BA3AD7">
        <w:rPr>
          <w:rFonts w:ascii="Times New Roman" w:hAnsi="Times New Roman" w:cs="Times New Roman"/>
          <w:sz w:val="24"/>
          <w:szCs w:val="24"/>
          <w:lang w:val="en-US"/>
        </w:rPr>
        <w:t>HENRY, P. B. Capital Account Liberalization: Theory, Evidence, and Speculation. Journal of Economic Literature, Vol. 45, nº 4, p.887-935, 2007.</w:t>
      </w:r>
    </w:p>
    <w:p w:rsidR="00D277E2" w:rsidRPr="00BA3AD7" w:rsidRDefault="00D277E2" w:rsidP="00F9112A">
      <w:pPr>
        <w:spacing w:after="0" w:line="240" w:lineRule="auto"/>
        <w:contextualSpacing/>
        <w:jc w:val="both"/>
        <w:rPr>
          <w:rFonts w:ascii="Times New Roman" w:hAnsi="Times New Roman" w:cs="Times New Roman"/>
          <w:sz w:val="24"/>
          <w:szCs w:val="24"/>
          <w:lang w:val="en-US"/>
        </w:rPr>
      </w:pPr>
    </w:p>
    <w:p w:rsidR="000A6E81" w:rsidRPr="00BA3AD7" w:rsidRDefault="000A6E81" w:rsidP="00F9112A">
      <w:pPr>
        <w:spacing w:after="0" w:line="240" w:lineRule="auto"/>
        <w:contextualSpacing/>
        <w:jc w:val="both"/>
        <w:rPr>
          <w:rFonts w:ascii="Times New Roman" w:hAnsi="Times New Roman" w:cs="Times New Roman"/>
          <w:sz w:val="24"/>
          <w:szCs w:val="24"/>
          <w:lang w:val="en-US"/>
        </w:rPr>
      </w:pPr>
      <w:r w:rsidRPr="00BA3AD7">
        <w:rPr>
          <w:rFonts w:ascii="Times New Roman" w:hAnsi="Times New Roman" w:cs="Times New Roman"/>
          <w:sz w:val="24"/>
          <w:szCs w:val="24"/>
          <w:lang w:val="en-US"/>
        </w:rPr>
        <w:t xml:space="preserve">INTERNATIONAL MONETARY </w:t>
      </w:r>
      <w:proofErr w:type="spellStart"/>
      <w:r w:rsidRPr="00BA3AD7">
        <w:rPr>
          <w:rFonts w:ascii="Times New Roman" w:hAnsi="Times New Roman" w:cs="Times New Roman"/>
          <w:sz w:val="24"/>
          <w:szCs w:val="24"/>
          <w:lang w:val="en-US"/>
        </w:rPr>
        <w:t>FUND.International</w:t>
      </w:r>
      <w:proofErr w:type="spellEnd"/>
      <w:r w:rsidRPr="00BA3AD7">
        <w:rPr>
          <w:rFonts w:ascii="Times New Roman" w:hAnsi="Times New Roman" w:cs="Times New Roman"/>
          <w:sz w:val="24"/>
          <w:szCs w:val="24"/>
          <w:lang w:val="en-US"/>
        </w:rPr>
        <w:t xml:space="preserve"> Financial Statistics. IMF: Washington, 2012.</w:t>
      </w:r>
    </w:p>
    <w:p w:rsidR="00D277E2" w:rsidRPr="00BA3AD7" w:rsidRDefault="00D277E2" w:rsidP="00F9112A">
      <w:pPr>
        <w:spacing w:after="0" w:line="240" w:lineRule="auto"/>
        <w:contextualSpacing/>
        <w:jc w:val="both"/>
        <w:rPr>
          <w:rFonts w:ascii="Times New Roman" w:hAnsi="Times New Roman" w:cs="Times New Roman"/>
          <w:sz w:val="24"/>
          <w:szCs w:val="24"/>
          <w:lang w:val="en-US"/>
        </w:rPr>
      </w:pPr>
    </w:p>
    <w:p w:rsidR="00D277E2" w:rsidRPr="00BA3AD7" w:rsidRDefault="0020540E" w:rsidP="00F9112A">
      <w:pPr>
        <w:spacing w:after="0" w:line="240" w:lineRule="auto"/>
        <w:contextualSpacing/>
        <w:jc w:val="both"/>
        <w:rPr>
          <w:rFonts w:ascii="Times New Roman" w:hAnsi="Times New Roman" w:cs="Times New Roman"/>
          <w:sz w:val="24"/>
          <w:szCs w:val="24"/>
          <w:lang w:val="en-US"/>
        </w:rPr>
      </w:pPr>
      <w:r w:rsidRPr="00BA3AD7">
        <w:rPr>
          <w:rFonts w:ascii="Times New Roman" w:hAnsi="Times New Roman" w:cs="Times New Roman"/>
          <w:sz w:val="24"/>
          <w:szCs w:val="24"/>
          <w:lang w:val="en-US"/>
        </w:rPr>
        <w:t>K</w:t>
      </w:r>
      <w:r w:rsidR="00D66860" w:rsidRPr="00BA3AD7">
        <w:rPr>
          <w:rFonts w:ascii="Times New Roman" w:hAnsi="Times New Roman" w:cs="Times New Roman"/>
          <w:sz w:val="24"/>
          <w:szCs w:val="24"/>
          <w:lang w:val="en-US"/>
        </w:rPr>
        <w:t>ALDOR</w:t>
      </w:r>
      <w:r w:rsidRPr="00BA3AD7">
        <w:rPr>
          <w:rFonts w:ascii="Times New Roman" w:hAnsi="Times New Roman" w:cs="Times New Roman"/>
          <w:sz w:val="24"/>
          <w:szCs w:val="24"/>
          <w:lang w:val="en-US"/>
        </w:rPr>
        <w:t xml:space="preserve">, N.A Model of Economic Growth, </w:t>
      </w:r>
      <w:r w:rsidRPr="00BA3AD7">
        <w:rPr>
          <w:rFonts w:ascii="Times New Roman" w:hAnsi="Times New Roman" w:cs="Times New Roman"/>
          <w:i/>
          <w:sz w:val="24"/>
          <w:szCs w:val="24"/>
          <w:lang w:val="en-US"/>
        </w:rPr>
        <w:t>Economic Journal</w:t>
      </w:r>
      <w:r w:rsidRPr="00BA3AD7">
        <w:rPr>
          <w:rFonts w:ascii="Times New Roman" w:hAnsi="Times New Roman" w:cs="Times New Roman"/>
          <w:sz w:val="24"/>
          <w:szCs w:val="24"/>
          <w:lang w:val="en-US"/>
        </w:rPr>
        <w:t>, Vol. 67 pp. 591-624, 1957.</w:t>
      </w:r>
    </w:p>
    <w:p w:rsidR="0020540E" w:rsidRPr="00BA3AD7" w:rsidRDefault="0020540E" w:rsidP="00F9112A">
      <w:pPr>
        <w:spacing w:after="0" w:line="240" w:lineRule="auto"/>
        <w:contextualSpacing/>
        <w:jc w:val="both"/>
        <w:rPr>
          <w:rFonts w:ascii="Times New Roman" w:hAnsi="Times New Roman" w:cs="Times New Roman"/>
          <w:sz w:val="24"/>
          <w:szCs w:val="24"/>
          <w:lang w:val="en-US"/>
        </w:rPr>
      </w:pPr>
    </w:p>
    <w:p w:rsidR="00D66860" w:rsidRPr="00BA3AD7" w:rsidRDefault="00911BF1" w:rsidP="00F9112A">
      <w:pPr>
        <w:spacing w:after="0" w:line="240" w:lineRule="auto"/>
        <w:contextualSpacing/>
        <w:jc w:val="both"/>
        <w:rPr>
          <w:rFonts w:ascii="Times New Roman" w:hAnsi="Times New Roman" w:cs="Times New Roman"/>
          <w:sz w:val="24"/>
          <w:szCs w:val="24"/>
        </w:rPr>
      </w:pPr>
      <w:r w:rsidRPr="00BA3AD7">
        <w:rPr>
          <w:rFonts w:ascii="Times New Roman" w:hAnsi="Times New Roman" w:cs="Times New Roman"/>
          <w:sz w:val="24"/>
          <w:szCs w:val="24"/>
        </w:rPr>
        <w:t>MINISTÉRIO DO DESENVOLVIMENTO, INDÚSTRIA E COMÉRCIO. Comércio exterior. Disponível em &lt;</w:t>
      </w:r>
      <w:hyperlink r:id="rId13" w:history="1">
        <w:r w:rsidRPr="00BA3AD7">
          <w:rPr>
            <w:rStyle w:val="Hyperlink"/>
            <w:rFonts w:ascii="Times New Roman" w:hAnsi="Times New Roman" w:cs="Times New Roman"/>
            <w:color w:val="auto"/>
            <w:sz w:val="24"/>
            <w:szCs w:val="24"/>
            <w:u w:val="none"/>
            <w:shd w:val="clear" w:color="auto" w:fill="FFFFFF"/>
          </w:rPr>
          <w:t>www.desenvolvimento.gov.br/sitio/interna/interna.php?area=5&amp;menu=576</w:t>
        </w:r>
      </w:hyperlink>
      <w:r w:rsidRPr="00BA3AD7">
        <w:rPr>
          <w:rFonts w:ascii="Times New Roman" w:hAnsi="Times New Roman" w:cs="Times New Roman"/>
          <w:sz w:val="24"/>
          <w:szCs w:val="24"/>
          <w:shd w:val="clear" w:color="auto" w:fill="FFFFFF"/>
        </w:rPr>
        <w:t>&gt;.</w:t>
      </w:r>
    </w:p>
    <w:p w:rsidR="00D66860" w:rsidRPr="00BA3AD7" w:rsidRDefault="00D66860" w:rsidP="00F9112A">
      <w:pPr>
        <w:spacing w:after="0" w:line="240" w:lineRule="auto"/>
        <w:contextualSpacing/>
        <w:jc w:val="both"/>
        <w:rPr>
          <w:rFonts w:ascii="Times New Roman" w:hAnsi="Times New Roman" w:cs="Times New Roman"/>
          <w:sz w:val="24"/>
          <w:szCs w:val="24"/>
        </w:rPr>
      </w:pPr>
    </w:p>
    <w:p w:rsidR="00F30228" w:rsidRPr="00BA3AD7" w:rsidRDefault="00D277E2" w:rsidP="00F9112A">
      <w:pPr>
        <w:spacing w:after="0" w:line="240" w:lineRule="auto"/>
        <w:contextualSpacing/>
        <w:jc w:val="both"/>
        <w:rPr>
          <w:rFonts w:ascii="Times New Roman" w:hAnsi="Times New Roman" w:cs="Times New Roman"/>
          <w:sz w:val="24"/>
          <w:szCs w:val="24"/>
          <w:lang w:val="en-US"/>
        </w:rPr>
      </w:pPr>
      <w:r w:rsidRPr="00BA3AD7">
        <w:rPr>
          <w:rFonts w:ascii="Times New Roman" w:hAnsi="Times New Roman" w:cs="Times New Roman"/>
          <w:sz w:val="24"/>
          <w:szCs w:val="24"/>
          <w:lang w:val="en-US"/>
        </w:rPr>
        <w:t xml:space="preserve">MORENO-BRID, J. C. Mexico’s economic growth and the balance of payments constraint: a </w:t>
      </w:r>
      <w:proofErr w:type="spellStart"/>
      <w:r w:rsidRPr="00BA3AD7">
        <w:rPr>
          <w:rFonts w:ascii="Times New Roman" w:hAnsi="Times New Roman" w:cs="Times New Roman"/>
          <w:sz w:val="24"/>
          <w:szCs w:val="24"/>
          <w:lang w:val="en-US"/>
        </w:rPr>
        <w:t>cointegration</w:t>
      </w:r>
      <w:proofErr w:type="spellEnd"/>
      <w:r w:rsidRPr="00BA3AD7">
        <w:rPr>
          <w:rFonts w:ascii="Times New Roman" w:hAnsi="Times New Roman" w:cs="Times New Roman"/>
          <w:sz w:val="24"/>
          <w:szCs w:val="24"/>
          <w:lang w:val="en-US"/>
        </w:rPr>
        <w:t xml:space="preserve"> analysis. </w:t>
      </w:r>
      <w:r w:rsidRPr="00BA3AD7">
        <w:rPr>
          <w:rFonts w:ascii="Times New Roman" w:hAnsi="Times New Roman" w:cs="Times New Roman"/>
          <w:i/>
          <w:sz w:val="24"/>
          <w:szCs w:val="24"/>
          <w:lang w:val="en-US"/>
        </w:rPr>
        <w:t>International Review of Applied Economics</w:t>
      </w:r>
      <w:r w:rsidRPr="00BA3AD7">
        <w:rPr>
          <w:rFonts w:ascii="Times New Roman" w:hAnsi="Times New Roman" w:cs="Times New Roman"/>
          <w:sz w:val="24"/>
          <w:szCs w:val="24"/>
          <w:lang w:val="en-US"/>
        </w:rPr>
        <w:t xml:space="preserve">, v. 13, n. </w:t>
      </w:r>
      <w:proofErr w:type="gramStart"/>
      <w:r w:rsidRPr="00BA3AD7">
        <w:rPr>
          <w:rFonts w:ascii="Times New Roman" w:hAnsi="Times New Roman" w:cs="Times New Roman"/>
          <w:sz w:val="24"/>
          <w:szCs w:val="24"/>
          <w:lang w:val="en-US"/>
        </w:rPr>
        <w:t>2</w:t>
      </w:r>
      <w:proofErr w:type="gramEnd"/>
      <w:r w:rsidRPr="00BA3AD7">
        <w:rPr>
          <w:rFonts w:ascii="Times New Roman" w:hAnsi="Times New Roman" w:cs="Times New Roman"/>
          <w:sz w:val="24"/>
          <w:szCs w:val="24"/>
          <w:lang w:val="en-US"/>
        </w:rPr>
        <w:t>, p. 150-159, 1999.</w:t>
      </w:r>
    </w:p>
    <w:p w:rsidR="00D277E2" w:rsidRPr="00BA3AD7" w:rsidRDefault="00D277E2" w:rsidP="00F9112A">
      <w:pPr>
        <w:spacing w:after="0" w:line="240" w:lineRule="auto"/>
        <w:contextualSpacing/>
        <w:jc w:val="both"/>
        <w:rPr>
          <w:rFonts w:ascii="Times New Roman" w:hAnsi="Times New Roman" w:cs="Times New Roman"/>
          <w:sz w:val="24"/>
          <w:szCs w:val="24"/>
          <w:lang w:val="en-US"/>
        </w:rPr>
      </w:pPr>
    </w:p>
    <w:p w:rsidR="00D277E2" w:rsidRPr="00BA3AD7" w:rsidRDefault="00D277E2" w:rsidP="00F9112A">
      <w:pPr>
        <w:spacing w:after="0" w:line="240" w:lineRule="auto"/>
        <w:contextualSpacing/>
        <w:jc w:val="both"/>
        <w:rPr>
          <w:rFonts w:ascii="Times New Roman" w:hAnsi="Times New Roman" w:cs="Times New Roman"/>
          <w:sz w:val="24"/>
          <w:szCs w:val="24"/>
          <w:lang w:val="en-US"/>
        </w:rPr>
      </w:pPr>
      <w:r w:rsidRPr="00BA3AD7">
        <w:rPr>
          <w:rFonts w:ascii="Times New Roman" w:hAnsi="Times New Roman" w:cs="Times New Roman"/>
          <w:sz w:val="24"/>
          <w:szCs w:val="24"/>
          <w:lang w:val="en-US"/>
        </w:rPr>
        <w:t xml:space="preserve">________. Capital flows, </w:t>
      </w:r>
      <w:proofErr w:type="gramStart"/>
      <w:r w:rsidRPr="00BA3AD7">
        <w:rPr>
          <w:rFonts w:ascii="Times New Roman" w:hAnsi="Times New Roman" w:cs="Times New Roman"/>
          <w:sz w:val="24"/>
          <w:szCs w:val="24"/>
          <w:lang w:val="en-US"/>
        </w:rPr>
        <w:t>interests</w:t>
      </w:r>
      <w:proofErr w:type="gramEnd"/>
      <w:r w:rsidRPr="00BA3AD7">
        <w:rPr>
          <w:rFonts w:ascii="Times New Roman" w:hAnsi="Times New Roman" w:cs="Times New Roman"/>
          <w:sz w:val="24"/>
          <w:szCs w:val="24"/>
          <w:lang w:val="en-US"/>
        </w:rPr>
        <w:t xml:space="preserve"> payments and the balance-of-payments constrained growth model: a theoretical and empirical analysis. </w:t>
      </w:r>
      <w:proofErr w:type="spellStart"/>
      <w:r w:rsidRPr="00BA3AD7">
        <w:rPr>
          <w:rFonts w:ascii="Times New Roman" w:hAnsi="Times New Roman" w:cs="Times New Roman"/>
          <w:i/>
          <w:sz w:val="24"/>
          <w:szCs w:val="24"/>
          <w:lang w:val="en-US"/>
        </w:rPr>
        <w:t>Metroeconomica</w:t>
      </w:r>
      <w:proofErr w:type="spellEnd"/>
      <w:r w:rsidRPr="00BA3AD7">
        <w:rPr>
          <w:rFonts w:ascii="Times New Roman" w:hAnsi="Times New Roman" w:cs="Times New Roman"/>
          <w:sz w:val="24"/>
          <w:szCs w:val="24"/>
          <w:lang w:val="en-US"/>
        </w:rPr>
        <w:t>, v. 54, n. 2, 2003.</w:t>
      </w:r>
    </w:p>
    <w:p w:rsidR="00D277E2" w:rsidRPr="00BA3AD7" w:rsidRDefault="00D277E2" w:rsidP="00F9112A">
      <w:pPr>
        <w:spacing w:after="0" w:line="240" w:lineRule="auto"/>
        <w:contextualSpacing/>
        <w:jc w:val="both"/>
        <w:rPr>
          <w:rFonts w:ascii="Times New Roman" w:hAnsi="Times New Roman" w:cs="Times New Roman"/>
          <w:sz w:val="24"/>
          <w:szCs w:val="24"/>
          <w:lang w:val="en-US"/>
        </w:rPr>
      </w:pPr>
    </w:p>
    <w:p w:rsidR="00F30228" w:rsidRPr="00BA3AD7" w:rsidRDefault="00F30228" w:rsidP="00F9112A">
      <w:pPr>
        <w:spacing w:after="0" w:line="240" w:lineRule="auto"/>
        <w:contextualSpacing/>
        <w:jc w:val="both"/>
        <w:rPr>
          <w:rFonts w:ascii="Times New Roman" w:hAnsi="Times New Roman" w:cs="Times New Roman"/>
          <w:sz w:val="24"/>
          <w:szCs w:val="24"/>
          <w:lang w:val="en-US"/>
        </w:rPr>
      </w:pPr>
      <w:r w:rsidRPr="00BA3AD7">
        <w:rPr>
          <w:rFonts w:ascii="Times New Roman" w:hAnsi="Times New Roman" w:cs="Times New Roman"/>
          <w:sz w:val="24"/>
          <w:szCs w:val="24"/>
          <w:lang w:val="en-US"/>
        </w:rPr>
        <w:t>OBSTFELD, M.; ROGOFF, K. Foundations of International Macroeconomics. Cambridge, Massachusetts: The MIT Press, 1996.</w:t>
      </w:r>
    </w:p>
    <w:p w:rsidR="00D277E2" w:rsidRPr="00BA3AD7" w:rsidRDefault="00D277E2" w:rsidP="00F9112A">
      <w:pPr>
        <w:spacing w:after="0" w:line="240" w:lineRule="auto"/>
        <w:contextualSpacing/>
        <w:jc w:val="both"/>
        <w:rPr>
          <w:rFonts w:ascii="Times New Roman" w:hAnsi="Times New Roman" w:cs="Times New Roman"/>
          <w:sz w:val="24"/>
          <w:szCs w:val="24"/>
          <w:lang w:val="en-US"/>
        </w:rPr>
      </w:pPr>
    </w:p>
    <w:p w:rsidR="00D277E2" w:rsidRPr="00BA3AD7" w:rsidRDefault="00D277E2" w:rsidP="00F9112A">
      <w:pPr>
        <w:spacing w:after="0" w:line="240" w:lineRule="auto"/>
        <w:contextualSpacing/>
        <w:jc w:val="both"/>
        <w:rPr>
          <w:rFonts w:ascii="Times New Roman" w:hAnsi="Times New Roman" w:cs="Times New Roman"/>
          <w:sz w:val="24"/>
          <w:szCs w:val="24"/>
          <w:lang w:val="en-US"/>
        </w:rPr>
      </w:pPr>
      <w:r w:rsidRPr="00BA3AD7">
        <w:rPr>
          <w:rFonts w:ascii="Times New Roman" w:hAnsi="Times New Roman" w:cs="Times New Roman"/>
          <w:sz w:val="24"/>
          <w:szCs w:val="24"/>
          <w:lang w:val="en-US"/>
        </w:rPr>
        <w:t xml:space="preserve">SOLOW R. M. Contribution to the theory of economic growth. </w:t>
      </w:r>
      <w:r w:rsidRPr="00BA3AD7">
        <w:rPr>
          <w:rFonts w:ascii="Times New Roman" w:hAnsi="Times New Roman" w:cs="Times New Roman"/>
          <w:i/>
          <w:sz w:val="24"/>
          <w:szCs w:val="24"/>
          <w:lang w:val="en-US"/>
        </w:rPr>
        <w:t>Quarterly Journal of Economics</w:t>
      </w:r>
      <w:r w:rsidRPr="00BA3AD7">
        <w:rPr>
          <w:rFonts w:ascii="Times New Roman" w:hAnsi="Times New Roman" w:cs="Times New Roman"/>
          <w:sz w:val="24"/>
          <w:szCs w:val="24"/>
          <w:lang w:val="en-US"/>
        </w:rPr>
        <w:t>, v. 70, n. 1, p. 65-94, 1956</w:t>
      </w:r>
    </w:p>
    <w:p w:rsidR="00D277E2" w:rsidRPr="00BA3AD7" w:rsidRDefault="00D277E2" w:rsidP="00F9112A">
      <w:pPr>
        <w:spacing w:after="0" w:line="240" w:lineRule="auto"/>
        <w:contextualSpacing/>
        <w:jc w:val="both"/>
        <w:rPr>
          <w:rFonts w:ascii="Times New Roman" w:hAnsi="Times New Roman" w:cs="Times New Roman"/>
          <w:sz w:val="24"/>
          <w:szCs w:val="24"/>
          <w:lang w:val="en-US"/>
        </w:rPr>
      </w:pPr>
    </w:p>
    <w:p w:rsidR="00D277E2" w:rsidRPr="00BA3AD7" w:rsidRDefault="00D277E2" w:rsidP="00F9112A">
      <w:pPr>
        <w:spacing w:after="0" w:line="240" w:lineRule="auto"/>
        <w:contextualSpacing/>
        <w:jc w:val="both"/>
        <w:rPr>
          <w:rFonts w:ascii="Times New Roman" w:hAnsi="Times New Roman" w:cs="Times New Roman"/>
          <w:sz w:val="24"/>
          <w:szCs w:val="24"/>
          <w:lang w:val="en-US"/>
        </w:rPr>
      </w:pPr>
      <w:r w:rsidRPr="00BA3AD7">
        <w:rPr>
          <w:rFonts w:ascii="Times New Roman" w:hAnsi="Times New Roman" w:cs="Times New Roman"/>
          <w:sz w:val="24"/>
          <w:szCs w:val="24"/>
          <w:lang w:val="en-US"/>
        </w:rPr>
        <w:t xml:space="preserve">THIRLWALL A. P. The balance of payments constraint as an explanation of international growth rates differences. </w:t>
      </w:r>
      <w:proofErr w:type="spellStart"/>
      <w:r w:rsidRPr="00BA3AD7">
        <w:rPr>
          <w:rFonts w:ascii="Times New Roman" w:hAnsi="Times New Roman" w:cs="Times New Roman"/>
          <w:i/>
          <w:sz w:val="24"/>
          <w:szCs w:val="24"/>
          <w:lang w:val="en-US"/>
        </w:rPr>
        <w:t>BancaNazionaledelLavoro</w:t>
      </w:r>
      <w:proofErr w:type="spellEnd"/>
      <w:r w:rsidRPr="00BA3AD7">
        <w:rPr>
          <w:rFonts w:ascii="Times New Roman" w:hAnsi="Times New Roman" w:cs="Times New Roman"/>
          <w:i/>
          <w:sz w:val="24"/>
          <w:szCs w:val="24"/>
          <w:lang w:val="en-US"/>
        </w:rPr>
        <w:t xml:space="preserve"> Quarterly Review</w:t>
      </w:r>
      <w:r w:rsidRPr="00BA3AD7">
        <w:rPr>
          <w:rFonts w:ascii="Times New Roman" w:hAnsi="Times New Roman" w:cs="Times New Roman"/>
          <w:sz w:val="24"/>
          <w:szCs w:val="24"/>
          <w:lang w:val="en-US"/>
        </w:rPr>
        <w:t xml:space="preserve">, v. 128, p. 45-53, 1979. </w:t>
      </w:r>
    </w:p>
    <w:p w:rsidR="00D277E2" w:rsidRPr="00BA3AD7" w:rsidRDefault="00D277E2" w:rsidP="00F9112A">
      <w:pPr>
        <w:spacing w:after="0" w:line="240" w:lineRule="auto"/>
        <w:contextualSpacing/>
        <w:jc w:val="both"/>
        <w:rPr>
          <w:rFonts w:ascii="Times New Roman" w:hAnsi="Times New Roman" w:cs="Times New Roman"/>
          <w:sz w:val="24"/>
          <w:szCs w:val="24"/>
          <w:lang w:val="en-US"/>
        </w:rPr>
      </w:pPr>
    </w:p>
    <w:p w:rsidR="00F30228" w:rsidRPr="00BA3AD7" w:rsidRDefault="000A6E81" w:rsidP="00F9112A">
      <w:pPr>
        <w:spacing w:after="0" w:line="240" w:lineRule="auto"/>
        <w:contextualSpacing/>
        <w:jc w:val="both"/>
        <w:rPr>
          <w:rFonts w:ascii="Times New Roman" w:hAnsi="Times New Roman" w:cs="Times New Roman"/>
          <w:sz w:val="24"/>
          <w:szCs w:val="24"/>
          <w:lang w:val="en-US"/>
        </w:rPr>
      </w:pPr>
      <w:r w:rsidRPr="00BA3AD7">
        <w:rPr>
          <w:rFonts w:ascii="Times New Roman" w:hAnsi="Times New Roman" w:cs="Times New Roman"/>
          <w:sz w:val="24"/>
          <w:szCs w:val="24"/>
          <w:lang w:val="en-US"/>
        </w:rPr>
        <w:t xml:space="preserve">THIRLWALL, A. P.; HUSSAIN, M. N. The balance of payments constraint, capital flows and growth rates differences between developing countries. </w:t>
      </w:r>
      <w:r w:rsidRPr="00BA3AD7">
        <w:rPr>
          <w:rFonts w:ascii="Times New Roman" w:hAnsi="Times New Roman" w:cs="Times New Roman"/>
          <w:i/>
          <w:sz w:val="24"/>
          <w:szCs w:val="24"/>
          <w:lang w:val="en-US"/>
        </w:rPr>
        <w:t>Oxford Economic Papers</w:t>
      </w:r>
      <w:r w:rsidRPr="00BA3AD7">
        <w:rPr>
          <w:rFonts w:ascii="Times New Roman" w:hAnsi="Times New Roman" w:cs="Times New Roman"/>
          <w:sz w:val="24"/>
          <w:szCs w:val="24"/>
          <w:lang w:val="en-US"/>
        </w:rPr>
        <w:t>, v. 34, p. 498-509, 1982.</w:t>
      </w:r>
    </w:p>
    <w:sectPr w:rsidR="00F30228" w:rsidRPr="00BA3AD7" w:rsidSect="001047D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3DD" w:rsidRDefault="001D73DD" w:rsidP="00183F35">
      <w:pPr>
        <w:spacing w:after="0" w:line="240" w:lineRule="auto"/>
      </w:pPr>
      <w:r>
        <w:separator/>
      </w:r>
    </w:p>
  </w:endnote>
  <w:endnote w:type="continuationSeparator" w:id="0">
    <w:p w:rsidR="001D73DD" w:rsidRDefault="001D73DD" w:rsidP="00183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3DD" w:rsidRDefault="001D73DD" w:rsidP="00183F35">
      <w:pPr>
        <w:spacing w:after="0" w:line="240" w:lineRule="auto"/>
      </w:pPr>
      <w:r>
        <w:separator/>
      </w:r>
    </w:p>
  </w:footnote>
  <w:footnote w:type="continuationSeparator" w:id="0">
    <w:p w:rsidR="001D73DD" w:rsidRDefault="001D73DD" w:rsidP="00183F35">
      <w:pPr>
        <w:spacing w:after="0" w:line="240" w:lineRule="auto"/>
      </w:pPr>
      <w:r>
        <w:continuationSeparator/>
      </w:r>
    </w:p>
  </w:footnote>
  <w:footnote w:id="1">
    <w:p w:rsidR="007620D5" w:rsidRPr="007620D5" w:rsidRDefault="007620D5" w:rsidP="007620D5">
      <w:pPr>
        <w:spacing w:line="240" w:lineRule="auto"/>
        <w:contextualSpacing/>
        <w:jc w:val="both"/>
        <w:rPr>
          <w:rFonts w:ascii="Times New Roman" w:hAnsi="Times New Roman" w:cs="Times New Roman"/>
          <w:sz w:val="20"/>
          <w:szCs w:val="20"/>
        </w:rPr>
      </w:pPr>
      <w:r w:rsidRPr="007620D5">
        <w:rPr>
          <w:rStyle w:val="Refdenotaderodap"/>
          <w:rFonts w:ascii="Times New Roman" w:hAnsi="Times New Roman" w:cs="Times New Roman"/>
          <w:sz w:val="20"/>
          <w:szCs w:val="20"/>
        </w:rPr>
        <w:sym w:font="Symbol" w:char="F0A7"/>
      </w:r>
      <w:r w:rsidRPr="007620D5">
        <w:rPr>
          <w:rFonts w:ascii="Times New Roman" w:hAnsi="Times New Roman" w:cs="Times New Roman"/>
          <w:sz w:val="20"/>
          <w:szCs w:val="20"/>
          <w:lang w:val="pt-PT"/>
        </w:rPr>
        <w:t xml:space="preserve">Os autores gostariam de agradecer o apoio financeiro do CNPq e da CAPES durante o desenvolvimento desta pesquisa. Evidentemente, quaisquer erros ou omissões </w:t>
      </w:r>
      <w:r w:rsidRPr="007620D5">
        <w:rPr>
          <w:rStyle w:val="nfase"/>
          <w:rFonts w:ascii="Times New Roman" w:hAnsi="Times New Roman" w:cs="Times New Roman"/>
          <w:i w:val="0"/>
          <w:sz w:val="20"/>
          <w:szCs w:val="20"/>
        </w:rPr>
        <w:t>remanescentes</w:t>
      </w:r>
      <w:r w:rsidRPr="007620D5">
        <w:rPr>
          <w:rStyle w:val="nfase"/>
          <w:rFonts w:ascii="Times New Roman" w:hAnsi="Times New Roman" w:cs="Times New Roman"/>
          <w:sz w:val="20"/>
          <w:szCs w:val="20"/>
        </w:rPr>
        <w:t xml:space="preserve"> </w:t>
      </w:r>
      <w:r w:rsidRPr="007620D5">
        <w:rPr>
          <w:rFonts w:ascii="Times New Roman" w:hAnsi="Times New Roman" w:cs="Times New Roman"/>
          <w:sz w:val="20"/>
          <w:szCs w:val="20"/>
          <w:lang w:val="pt-PT"/>
        </w:rPr>
        <w:t xml:space="preserve">são de nossa inteira responsabilidade. </w:t>
      </w:r>
    </w:p>
  </w:footnote>
  <w:footnote w:id="2">
    <w:p w:rsidR="007620D5" w:rsidRPr="007620D5" w:rsidRDefault="007620D5" w:rsidP="007620D5">
      <w:pPr>
        <w:pStyle w:val="Textodenotaderodap"/>
        <w:jc w:val="both"/>
        <w:rPr>
          <w:rFonts w:ascii="Times New Roman" w:eastAsia="Times New Roman" w:hAnsi="Times New Roman" w:cs="Times New Roman"/>
        </w:rPr>
      </w:pPr>
      <w:r w:rsidRPr="007620D5">
        <w:rPr>
          <w:rStyle w:val="Refdenotaderodap"/>
          <w:rFonts w:ascii="Times New Roman" w:eastAsia="Times New Roman" w:hAnsi="Times New Roman" w:cs="Times New Roman"/>
        </w:rPr>
        <w:footnoteRef/>
      </w:r>
      <w:r w:rsidRPr="007620D5">
        <w:rPr>
          <w:rFonts w:ascii="Times New Roman" w:hAnsi="Times New Roman" w:cs="Times New Roman"/>
        </w:rPr>
        <w:t>Doutoranda</w:t>
      </w:r>
      <w:r w:rsidRPr="007620D5">
        <w:rPr>
          <w:rFonts w:ascii="Times New Roman" w:eastAsia="Times New Roman" w:hAnsi="Times New Roman" w:cs="Times New Roman"/>
        </w:rPr>
        <w:t xml:space="preserve"> em </w:t>
      </w:r>
      <w:r w:rsidRPr="007620D5">
        <w:rPr>
          <w:rFonts w:ascii="Times New Roman" w:hAnsi="Times New Roman" w:cs="Times New Roman"/>
        </w:rPr>
        <w:t>Economia</w:t>
      </w:r>
      <w:r w:rsidRPr="007620D5">
        <w:rPr>
          <w:rFonts w:ascii="Times New Roman" w:eastAsia="Times New Roman" w:hAnsi="Times New Roman" w:cs="Times New Roman"/>
        </w:rPr>
        <w:t xml:space="preserve"> pela Universidade Federal de Uberlândia. </w:t>
      </w:r>
      <w:r w:rsidRPr="007620D5">
        <w:rPr>
          <w:rFonts w:ascii="Times New Roman" w:hAnsi="Times New Roman" w:cs="Times New Roman"/>
        </w:rPr>
        <w:t xml:space="preserve">E-mail: </w:t>
      </w:r>
      <w:hyperlink r:id="rId1" w:history="1">
        <w:r w:rsidRPr="007620D5">
          <w:rPr>
            <w:rStyle w:val="Hyperlink"/>
            <w:rFonts w:ascii="Times New Roman" w:hAnsi="Times New Roman" w:cs="Times New Roman"/>
          </w:rPr>
          <w:t>livianalesso@hotmail.com</w:t>
        </w:r>
      </w:hyperlink>
      <w:r w:rsidRPr="007620D5">
        <w:rPr>
          <w:rFonts w:ascii="Times New Roman" w:hAnsi="Times New Roman" w:cs="Times New Roman"/>
        </w:rPr>
        <w:t xml:space="preserve"> </w:t>
      </w:r>
    </w:p>
  </w:footnote>
  <w:footnote w:id="3">
    <w:p w:rsidR="00EF376A" w:rsidRPr="007620D5" w:rsidRDefault="00EF376A" w:rsidP="00EF376A">
      <w:pPr>
        <w:pStyle w:val="Textodenotaderodap"/>
        <w:contextualSpacing/>
        <w:jc w:val="both"/>
        <w:rPr>
          <w:rFonts w:ascii="Times New Roman" w:eastAsia="Times New Roman" w:hAnsi="Times New Roman" w:cs="Times New Roman"/>
        </w:rPr>
      </w:pPr>
      <w:r w:rsidRPr="007620D5">
        <w:rPr>
          <w:rFonts w:ascii="Times New Roman" w:eastAsia="Times New Roman" w:hAnsi="Times New Roman" w:cs="Times New Roman"/>
          <w:vertAlign w:val="superscript"/>
        </w:rPr>
        <w:footnoteRef/>
      </w:r>
      <w:r w:rsidRPr="007620D5">
        <w:rPr>
          <w:rFonts w:ascii="Times New Roman" w:hAnsi="Times New Roman" w:cs="Times New Roman"/>
        </w:rPr>
        <w:t>Doutor em Economia pela UFMG, Professor Adjunto do Instituto de Economia e Tutor do Grupo "PET Economia" da Universidade Federal de Uberlândia</w:t>
      </w:r>
      <w:r w:rsidRPr="007620D5">
        <w:rPr>
          <w:rFonts w:ascii="Times New Roman" w:eastAsia="Times New Roman" w:hAnsi="Times New Roman" w:cs="Times New Roman"/>
        </w:rPr>
        <w:t xml:space="preserve">. </w:t>
      </w:r>
      <w:r w:rsidRPr="007620D5">
        <w:rPr>
          <w:rFonts w:ascii="Times New Roman" w:hAnsi="Times New Roman" w:cs="Times New Roman"/>
        </w:rPr>
        <w:t xml:space="preserve">E-mail: </w:t>
      </w:r>
      <w:hyperlink r:id="rId2" w:history="1">
        <w:r w:rsidRPr="007620D5">
          <w:rPr>
            <w:rStyle w:val="Hyperlink"/>
            <w:rFonts w:ascii="Times New Roman" w:hAnsi="Times New Roman" w:cs="Times New Roman"/>
          </w:rPr>
          <w:t>guilhermejonas@yahoo.com.br</w:t>
        </w:r>
      </w:hyperlink>
      <w:r>
        <w:rPr>
          <w:rFonts w:ascii="Times New Roman" w:hAnsi="Times New Roman" w:cs="Times New Roman"/>
        </w:rPr>
        <w:t xml:space="preserve">. </w:t>
      </w:r>
    </w:p>
  </w:footnote>
  <w:footnote w:id="4">
    <w:p w:rsidR="00EF376A" w:rsidRPr="007620D5" w:rsidRDefault="00EF376A" w:rsidP="00EF376A">
      <w:pPr>
        <w:pStyle w:val="Textodenotaderodap"/>
        <w:jc w:val="both"/>
        <w:rPr>
          <w:rFonts w:ascii="Times New Roman" w:eastAsia="Times New Roman" w:hAnsi="Times New Roman" w:cs="Times New Roman"/>
        </w:rPr>
      </w:pPr>
      <w:r w:rsidRPr="007620D5">
        <w:rPr>
          <w:rStyle w:val="Refdenotaderodap"/>
          <w:rFonts w:ascii="Times New Roman" w:eastAsia="Times New Roman" w:hAnsi="Times New Roman" w:cs="Times New Roman"/>
        </w:rPr>
        <w:footnoteRef/>
      </w:r>
      <w:r w:rsidRPr="007620D5">
        <w:rPr>
          <w:rFonts w:ascii="Times New Roman" w:hAnsi="Times New Roman" w:cs="Times New Roman"/>
        </w:rPr>
        <w:t>Doutorando</w:t>
      </w:r>
      <w:r w:rsidRPr="007620D5">
        <w:rPr>
          <w:rFonts w:ascii="Times New Roman" w:eastAsia="Times New Roman" w:hAnsi="Times New Roman" w:cs="Times New Roman"/>
        </w:rPr>
        <w:t xml:space="preserve"> em </w:t>
      </w:r>
      <w:r w:rsidRPr="007620D5">
        <w:rPr>
          <w:rFonts w:ascii="Times New Roman" w:hAnsi="Times New Roman" w:cs="Times New Roman"/>
        </w:rPr>
        <w:t>Economia</w:t>
      </w:r>
      <w:r w:rsidRPr="007620D5">
        <w:rPr>
          <w:rFonts w:ascii="Times New Roman" w:eastAsia="Times New Roman" w:hAnsi="Times New Roman" w:cs="Times New Roman"/>
        </w:rPr>
        <w:t xml:space="preserve"> pela Universidade Federal de Uberlândia. </w:t>
      </w:r>
      <w:r w:rsidRPr="007620D5">
        <w:rPr>
          <w:rFonts w:ascii="Times New Roman" w:hAnsi="Times New Roman" w:cs="Times New Roman"/>
        </w:rPr>
        <w:t xml:space="preserve">E-mail: </w:t>
      </w:r>
      <w:hyperlink r:id="rId3" w:history="1">
        <w:r w:rsidRPr="007620D5">
          <w:rPr>
            <w:rStyle w:val="Hyperlink"/>
            <w:rFonts w:ascii="Times New Roman" w:hAnsi="Times New Roman" w:cs="Times New Roman"/>
          </w:rPr>
          <w:t>arnldin@gmail.com</w:t>
        </w:r>
      </w:hyperlink>
    </w:p>
  </w:footnote>
  <w:footnote w:id="5">
    <w:p w:rsidR="007620D5" w:rsidRPr="007F52D1" w:rsidRDefault="007620D5" w:rsidP="00F065AB">
      <w:pPr>
        <w:pStyle w:val="Textodenotaderodap"/>
      </w:pPr>
      <w:r>
        <w:rPr>
          <w:rStyle w:val="Refdenotaderodap"/>
        </w:rPr>
        <w:footnoteRef/>
      </w:r>
      <w:hyperlink r:id="rId4" w:history="1">
        <w:r w:rsidRPr="007F52D1">
          <w:rPr>
            <w:rStyle w:val="Hyperlink"/>
          </w:rPr>
          <w:t>www.desenvolvimento.gov.br</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1595"/>
    <w:multiLevelType w:val="hybridMultilevel"/>
    <w:tmpl w:val="FE9C651A"/>
    <w:lvl w:ilvl="0" w:tplc="8312D80C">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0D56605A"/>
    <w:multiLevelType w:val="hybridMultilevel"/>
    <w:tmpl w:val="314C88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0C0677"/>
    <w:multiLevelType w:val="hybridMultilevel"/>
    <w:tmpl w:val="7E6086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150056F"/>
    <w:multiLevelType w:val="hybridMultilevel"/>
    <w:tmpl w:val="58AA081E"/>
    <w:lvl w:ilvl="0" w:tplc="A9C6869E">
      <w:numFmt w:val="bullet"/>
      <w:lvlText w:val=""/>
      <w:lvlJc w:val="left"/>
      <w:pPr>
        <w:ind w:left="720" w:hanging="360"/>
      </w:pPr>
      <w:rPr>
        <w:rFonts w:ascii="Symbol" w:eastAsia="Calibr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97573A5"/>
    <w:multiLevelType w:val="hybridMultilevel"/>
    <w:tmpl w:val="85709074"/>
    <w:lvl w:ilvl="0" w:tplc="A9C6869E">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DB62394"/>
    <w:multiLevelType w:val="hybridMultilevel"/>
    <w:tmpl w:val="D0AE2012"/>
    <w:lvl w:ilvl="0" w:tplc="576C2E54">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nsid w:val="409E335B"/>
    <w:multiLevelType w:val="hybridMultilevel"/>
    <w:tmpl w:val="3EC21B58"/>
    <w:lvl w:ilvl="0" w:tplc="F7041580">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4517522E"/>
    <w:multiLevelType w:val="hybridMultilevel"/>
    <w:tmpl w:val="D06EB71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B3D2D72"/>
    <w:multiLevelType w:val="hybridMultilevel"/>
    <w:tmpl w:val="4F3AD552"/>
    <w:lvl w:ilvl="0" w:tplc="A9C6869E">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1F56C90"/>
    <w:multiLevelType w:val="hybridMultilevel"/>
    <w:tmpl w:val="1B96A188"/>
    <w:lvl w:ilvl="0" w:tplc="B4E8DD94">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53D303FF"/>
    <w:multiLevelType w:val="hybridMultilevel"/>
    <w:tmpl w:val="19063B84"/>
    <w:lvl w:ilvl="0" w:tplc="A9C6869E">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49363D0"/>
    <w:multiLevelType w:val="hybridMultilevel"/>
    <w:tmpl w:val="EA6E34B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4B1493B"/>
    <w:multiLevelType w:val="hybridMultilevel"/>
    <w:tmpl w:val="6724411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A7740DE"/>
    <w:multiLevelType w:val="hybridMultilevel"/>
    <w:tmpl w:val="A5AE920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5FA7FE0"/>
    <w:multiLevelType w:val="hybridMultilevel"/>
    <w:tmpl w:val="8056FCE6"/>
    <w:lvl w:ilvl="0" w:tplc="797022D4">
      <w:start w:val="1"/>
      <w:numFmt w:val="lowerRoman"/>
      <w:lvlText w:val="(%1)"/>
      <w:lvlJc w:val="left"/>
      <w:pPr>
        <w:ind w:left="1080" w:hanging="720"/>
      </w:pPr>
      <w:rPr>
        <w:rFonts w:ascii="Times New Roman" w:eastAsia="Gulim" w:hAnsi="Times New Roman"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C997E1D"/>
    <w:multiLevelType w:val="hybridMultilevel"/>
    <w:tmpl w:val="2C1CB4FA"/>
    <w:lvl w:ilvl="0" w:tplc="B10480A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FAE2D01"/>
    <w:multiLevelType w:val="hybridMultilevel"/>
    <w:tmpl w:val="72B05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0DD263F"/>
    <w:multiLevelType w:val="hybridMultilevel"/>
    <w:tmpl w:val="0A8AD0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7B8858E1"/>
    <w:multiLevelType w:val="multilevel"/>
    <w:tmpl w:val="F0FA402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18"/>
  </w:num>
  <w:num w:numId="2">
    <w:abstractNumId w:val="0"/>
  </w:num>
  <w:num w:numId="3">
    <w:abstractNumId w:val="5"/>
  </w:num>
  <w:num w:numId="4">
    <w:abstractNumId w:val="9"/>
  </w:num>
  <w:num w:numId="5">
    <w:abstractNumId w:val="6"/>
  </w:num>
  <w:num w:numId="6">
    <w:abstractNumId w:val="3"/>
  </w:num>
  <w:num w:numId="7">
    <w:abstractNumId w:val="14"/>
  </w:num>
  <w:num w:numId="8">
    <w:abstractNumId w:val="17"/>
  </w:num>
  <w:num w:numId="9">
    <w:abstractNumId w:val="8"/>
  </w:num>
  <w:num w:numId="10">
    <w:abstractNumId w:val="2"/>
  </w:num>
  <w:num w:numId="11">
    <w:abstractNumId w:val="4"/>
  </w:num>
  <w:num w:numId="12">
    <w:abstractNumId w:val="1"/>
  </w:num>
  <w:num w:numId="13">
    <w:abstractNumId w:val="10"/>
  </w:num>
  <w:num w:numId="14">
    <w:abstractNumId w:val="12"/>
  </w:num>
  <w:num w:numId="15">
    <w:abstractNumId w:val="13"/>
  </w:num>
  <w:num w:numId="16">
    <w:abstractNumId w:val="11"/>
  </w:num>
  <w:num w:numId="17">
    <w:abstractNumId w:val="7"/>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27F"/>
    <w:rsid w:val="00010FEE"/>
    <w:rsid w:val="00016582"/>
    <w:rsid w:val="000240F9"/>
    <w:rsid w:val="00031EC1"/>
    <w:rsid w:val="00040B1A"/>
    <w:rsid w:val="000432E6"/>
    <w:rsid w:val="00044BD5"/>
    <w:rsid w:val="0005035D"/>
    <w:rsid w:val="000551EA"/>
    <w:rsid w:val="00062497"/>
    <w:rsid w:val="00070271"/>
    <w:rsid w:val="00085557"/>
    <w:rsid w:val="00091C42"/>
    <w:rsid w:val="000940DD"/>
    <w:rsid w:val="000971C8"/>
    <w:rsid w:val="000A6E81"/>
    <w:rsid w:val="000B026E"/>
    <w:rsid w:val="000D2F2D"/>
    <w:rsid w:val="000E250F"/>
    <w:rsid w:val="000F216B"/>
    <w:rsid w:val="001047D1"/>
    <w:rsid w:val="00112D65"/>
    <w:rsid w:val="00127E48"/>
    <w:rsid w:val="001309CE"/>
    <w:rsid w:val="00161955"/>
    <w:rsid w:val="00165543"/>
    <w:rsid w:val="00173144"/>
    <w:rsid w:val="0017435B"/>
    <w:rsid w:val="00176EE6"/>
    <w:rsid w:val="00183F35"/>
    <w:rsid w:val="00190521"/>
    <w:rsid w:val="00191FEA"/>
    <w:rsid w:val="001A379C"/>
    <w:rsid w:val="001A7787"/>
    <w:rsid w:val="001B3EA7"/>
    <w:rsid w:val="001B5279"/>
    <w:rsid w:val="001C173A"/>
    <w:rsid w:val="001C7AD9"/>
    <w:rsid w:val="001D2F0C"/>
    <w:rsid w:val="001D73DD"/>
    <w:rsid w:val="0020540E"/>
    <w:rsid w:val="00213F34"/>
    <w:rsid w:val="00231078"/>
    <w:rsid w:val="00242FA8"/>
    <w:rsid w:val="002553F2"/>
    <w:rsid w:val="002766E8"/>
    <w:rsid w:val="00277B53"/>
    <w:rsid w:val="00295321"/>
    <w:rsid w:val="00297295"/>
    <w:rsid w:val="002A2053"/>
    <w:rsid w:val="002B31F5"/>
    <w:rsid w:val="002C29C1"/>
    <w:rsid w:val="002C6FE9"/>
    <w:rsid w:val="002C71AF"/>
    <w:rsid w:val="002D34A2"/>
    <w:rsid w:val="002E14BD"/>
    <w:rsid w:val="002F52EA"/>
    <w:rsid w:val="0031774D"/>
    <w:rsid w:val="00324DFB"/>
    <w:rsid w:val="00330934"/>
    <w:rsid w:val="00343901"/>
    <w:rsid w:val="003557EA"/>
    <w:rsid w:val="00366E18"/>
    <w:rsid w:val="00376CC5"/>
    <w:rsid w:val="003A62D1"/>
    <w:rsid w:val="003B1DA4"/>
    <w:rsid w:val="003B3F52"/>
    <w:rsid w:val="003C2FDB"/>
    <w:rsid w:val="003E7036"/>
    <w:rsid w:val="00402253"/>
    <w:rsid w:val="00411C27"/>
    <w:rsid w:val="00415CCA"/>
    <w:rsid w:val="00420821"/>
    <w:rsid w:val="00424E2E"/>
    <w:rsid w:val="00430B43"/>
    <w:rsid w:val="00434360"/>
    <w:rsid w:val="004436F9"/>
    <w:rsid w:val="00466386"/>
    <w:rsid w:val="004719A0"/>
    <w:rsid w:val="00484062"/>
    <w:rsid w:val="00484FE2"/>
    <w:rsid w:val="004A2A25"/>
    <w:rsid w:val="004C6E5F"/>
    <w:rsid w:val="004F571E"/>
    <w:rsid w:val="00501097"/>
    <w:rsid w:val="005152C2"/>
    <w:rsid w:val="00515C20"/>
    <w:rsid w:val="00520916"/>
    <w:rsid w:val="00543864"/>
    <w:rsid w:val="00546ECB"/>
    <w:rsid w:val="00557A8C"/>
    <w:rsid w:val="0056488E"/>
    <w:rsid w:val="00566BF3"/>
    <w:rsid w:val="00577635"/>
    <w:rsid w:val="00597772"/>
    <w:rsid w:val="005C6100"/>
    <w:rsid w:val="005E12C9"/>
    <w:rsid w:val="005E185C"/>
    <w:rsid w:val="0060016E"/>
    <w:rsid w:val="00620DE4"/>
    <w:rsid w:val="006347E0"/>
    <w:rsid w:val="006364AF"/>
    <w:rsid w:val="00642FA2"/>
    <w:rsid w:val="00646C4E"/>
    <w:rsid w:val="00651F54"/>
    <w:rsid w:val="00660B3A"/>
    <w:rsid w:val="00662109"/>
    <w:rsid w:val="006664FF"/>
    <w:rsid w:val="00677267"/>
    <w:rsid w:val="006A38FB"/>
    <w:rsid w:val="006A50E4"/>
    <w:rsid w:val="006A6576"/>
    <w:rsid w:val="006A7067"/>
    <w:rsid w:val="006B5D81"/>
    <w:rsid w:val="006C03FC"/>
    <w:rsid w:val="006C3A53"/>
    <w:rsid w:val="006E0429"/>
    <w:rsid w:val="006F3250"/>
    <w:rsid w:val="007034B8"/>
    <w:rsid w:val="00703FAB"/>
    <w:rsid w:val="00736A8B"/>
    <w:rsid w:val="007373F8"/>
    <w:rsid w:val="007436B8"/>
    <w:rsid w:val="0074727C"/>
    <w:rsid w:val="0075627F"/>
    <w:rsid w:val="007620D5"/>
    <w:rsid w:val="00771A84"/>
    <w:rsid w:val="00792245"/>
    <w:rsid w:val="00794068"/>
    <w:rsid w:val="007A3F14"/>
    <w:rsid w:val="007A62B0"/>
    <w:rsid w:val="007D33EE"/>
    <w:rsid w:val="007D693D"/>
    <w:rsid w:val="007E7FFB"/>
    <w:rsid w:val="007F280F"/>
    <w:rsid w:val="007F52D1"/>
    <w:rsid w:val="008047B5"/>
    <w:rsid w:val="00825F20"/>
    <w:rsid w:val="0082727F"/>
    <w:rsid w:val="00827D9C"/>
    <w:rsid w:val="00853EA9"/>
    <w:rsid w:val="008637B8"/>
    <w:rsid w:val="00875E8B"/>
    <w:rsid w:val="00876EF0"/>
    <w:rsid w:val="00884BA1"/>
    <w:rsid w:val="008A083E"/>
    <w:rsid w:val="008A2907"/>
    <w:rsid w:val="008A32CC"/>
    <w:rsid w:val="008B0BEF"/>
    <w:rsid w:val="008E2CF7"/>
    <w:rsid w:val="00911BF1"/>
    <w:rsid w:val="00911F91"/>
    <w:rsid w:val="00913378"/>
    <w:rsid w:val="00914083"/>
    <w:rsid w:val="00951E53"/>
    <w:rsid w:val="00965EB2"/>
    <w:rsid w:val="00973CF9"/>
    <w:rsid w:val="0098271B"/>
    <w:rsid w:val="0098759E"/>
    <w:rsid w:val="0099589E"/>
    <w:rsid w:val="009A144C"/>
    <w:rsid w:val="009A5598"/>
    <w:rsid w:val="009A7A34"/>
    <w:rsid w:val="009B54EC"/>
    <w:rsid w:val="009B65AF"/>
    <w:rsid w:val="009B6F7A"/>
    <w:rsid w:val="009D23B9"/>
    <w:rsid w:val="009D74F3"/>
    <w:rsid w:val="009E5D8A"/>
    <w:rsid w:val="009F20E9"/>
    <w:rsid w:val="009F43A1"/>
    <w:rsid w:val="00A17FA8"/>
    <w:rsid w:val="00A45319"/>
    <w:rsid w:val="00A50A6B"/>
    <w:rsid w:val="00A56DA9"/>
    <w:rsid w:val="00A62041"/>
    <w:rsid w:val="00A71CBB"/>
    <w:rsid w:val="00A72454"/>
    <w:rsid w:val="00A9148A"/>
    <w:rsid w:val="00A93464"/>
    <w:rsid w:val="00AB5D91"/>
    <w:rsid w:val="00AB656E"/>
    <w:rsid w:val="00AD2ABD"/>
    <w:rsid w:val="00AD5B2A"/>
    <w:rsid w:val="00AE59ED"/>
    <w:rsid w:val="00AE66AD"/>
    <w:rsid w:val="00AE702C"/>
    <w:rsid w:val="00AF15DC"/>
    <w:rsid w:val="00B00BA9"/>
    <w:rsid w:val="00B20453"/>
    <w:rsid w:val="00B225CA"/>
    <w:rsid w:val="00B4043E"/>
    <w:rsid w:val="00B507A9"/>
    <w:rsid w:val="00B663E1"/>
    <w:rsid w:val="00B81335"/>
    <w:rsid w:val="00B82FDE"/>
    <w:rsid w:val="00B9725F"/>
    <w:rsid w:val="00BA3AD7"/>
    <w:rsid w:val="00BA7031"/>
    <w:rsid w:val="00BA76F3"/>
    <w:rsid w:val="00BB58F5"/>
    <w:rsid w:val="00BD37F7"/>
    <w:rsid w:val="00BD4433"/>
    <w:rsid w:val="00BE05C6"/>
    <w:rsid w:val="00BE2116"/>
    <w:rsid w:val="00BE3FFC"/>
    <w:rsid w:val="00BE48BE"/>
    <w:rsid w:val="00C04E9A"/>
    <w:rsid w:val="00C074E1"/>
    <w:rsid w:val="00C07EEF"/>
    <w:rsid w:val="00C20A56"/>
    <w:rsid w:val="00C23489"/>
    <w:rsid w:val="00C245F3"/>
    <w:rsid w:val="00C33362"/>
    <w:rsid w:val="00C53942"/>
    <w:rsid w:val="00C64424"/>
    <w:rsid w:val="00C71DDC"/>
    <w:rsid w:val="00C8597C"/>
    <w:rsid w:val="00C93638"/>
    <w:rsid w:val="00CA0542"/>
    <w:rsid w:val="00CA4BB8"/>
    <w:rsid w:val="00CA54D1"/>
    <w:rsid w:val="00CB43AD"/>
    <w:rsid w:val="00CC1880"/>
    <w:rsid w:val="00CC6E06"/>
    <w:rsid w:val="00CE0CCE"/>
    <w:rsid w:val="00CE5D4F"/>
    <w:rsid w:val="00CF067E"/>
    <w:rsid w:val="00CF7B4B"/>
    <w:rsid w:val="00D06740"/>
    <w:rsid w:val="00D077B7"/>
    <w:rsid w:val="00D10CFC"/>
    <w:rsid w:val="00D277E2"/>
    <w:rsid w:val="00D45AA9"/>
    <w:rsid w:val="00D54547"/>
    <w:rsid w:val="00D56ADE"/>
    <w:rsid w:val="00D645B3"/>
    <w:rsid w:val="00D6470C"/>
    <w:rsid w:val="00D66860"/>
    <w:rsid w:val="00D9063F"/>
    <w:rsid w:val="00DB3884"/>
    <w:rsid w:val="00DC036B"/>
    <w:rsid w:val="00DD1F36"/>
    <w:rsid w:val="00DD2BB6"/>
    <w:rsid w:val="00DD7AE2"/>
    <w:rsid w:val="00DF78B1"/>
    <w:rsid w:val="00E03EA7"/>
    <w:rsid w:val="00E110AE"/>
    <w:rsid w:val="00E21E77"/>
    <w:rsid w:val="00E25B16"/>
    <w:rsid w:val="00E46947"/>
    <w:rsid w:val="00E71E6F"/>
    <w:rsid w:val="00E80FFB"/>
    <w:rsid w:val="00EA58F4"/>
    <w:rsid w:val="00EA65C4"/>
    <w:rsid w:val="00EB3F2F"/>
    <w:rsid w:val="00EC2EBB"/>
    <w:rsid w:val="00EC6248"/>
    <w:rsid w:val="00ED07A6"/>
    <w:rsid w:val="00EF376A"/>
    <w:rsid w:val="00F028F5"/>
    <w:rsid w:val="00F02E9B"/>
    <w:rsid w:val="00F065AB"/>
    <w:rsid w:val="00F23E00"/>
    <w:rsid w:val="00F30228"/>
    <w:rsid w:val="00F35CE1"/>
    <w:rsid w:val="00F701B6"/>
    <w:rsid w:val="00F75EEC"/>
    <w:rsid w:val="00F8590E"/>
    <w:rsid w:val="00F9112A"/>
    <w:rsid w:val="00F96881"/>
    <w:rsid w:val="00F9716A"/>
    <w:rsid w:val="00FA7D91"/>
    <w:rsid w:val="00FB2227"/>
    <w:rsid w:val="00FC1661"/>
    <w:rsid w:val="00FC4CE1"/>
    <w:rsid w:val="00FF3FD6"/>
    <w:rsid w:val="00FF404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0624FD2-405A-437F-9255-87738399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4BD"/>
  </w:style>
  <w:style w:type="paragraph" w:styleId="Ttulo1">
    <w:name w:val="heading 1"/>
    <w:basedOn w:val="Normal"/>
    <w:next w:val="Normal"/>
    <w:link w:val="Ttulo1Char"/>
    <w:uiPriority w:val="9"/>
    <w:qFormat/>
    <w:rsid w:val="00DF78B1"/>
    <w:pPr>
      <w:keepNext/>
      <w:keepLines/>
      <w:spacing w:before="480" w:beforeAutospacing="1" w:after="0" w:line="360" w:lineRule="auto"/>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next w:val="Normal"/>
    <w:link w:val="Ttulo2Char"/>
    <w:uiPriority w:val="9"/>
    <w:unhideWhenUsed/>
    <w:qFormat/>
    <w:rsid w:val="00DF78B1"/>
    <w:pPr>
      <w:keepNext/>
      <w:keepLines/>
      <w:spacing w:before="200" w:beforeAutospacing="1" w:after="0" w:line="360" w:lineRule="auto"/>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link w:val="Ttulo3Char"/>
    <w:uiPriority w:val="9"/>
    <w:unhideWhenUsed/>
    <w:qFormat/>
    <w:rsid w:val="00DF78B1"/>
    <w:pPr>
      <w:keepNext/>
      <w:keepLines/>
      <w:spacing w:before="200" w:beforeAutospacing="1" w:after="0" w:line="360" w:lineRule="auto"/>
      <w:outlineLvl w:val="2"/>
    </w:pPr>
    <w:rPr>
      <w:rFonts w:ascii="Times New Roman" w:eastAsiaTheme="majorEastAsia" w:hAnsi="Times New Roman" w:cstheme="majorBidi"/>
      <w:bCs/>
      <w:i/>
      <w:color w:val="000000" w:themeColor="text1"/>
      <w:sz w:val="24"/>
    </w:rPr>
  </w:style>
  <w:style w:type="paragraph" w:styleId="Ttulo4">
    <w:name w:val="heading 4"/>
    <w:basedOn w:val="Normal"/>
    <w:next w:val="Normal"/>
    <w:link w:val="Ttulo4Char"/>
    <w:uiPriority w:val="9"/>
    <w:unhideWhenUsed/>
    <w:qFormat/>
    <w:rsid w:val="00DF78B1"/>
    <w:pPr>
      <w:keepNext/>
      <w:keepLines/>
      <w:spacing w:before="200" w:beforeAutospacing="1" w:after="0" w:line="360" w:lineRule="auto"/>
      <w:outlineLvl w:val="3"/>
    </w:pPr>
    <w:rPr>
      <w:rFonts w:ascii="Times New Roman" w:eastAsiaTheme="majorEastAsia" w:hAnsi="Times New Roman" w:cstheme="majorBidi"/>
      <w:bCs/>
      <w:i/>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rsid w:val="00CF7B4B"/>
    <w:rPr>
      <w:sz w:val="18"/>
      <w:szCs w:val="18"/>
    </w:rPr>
  </w:style>
  <w:style w:type="character" w:customStyle="1" w:styleId="Ttulo1Char">
    <w:name w:val="Título 1 Char"/>
    <w:basedOn w:val="Fontepargpadro"/>
    <w:link w:val="Ttulo1"/>
    <w:uiPriority w:val="9"/>
    <w:rsid w:val="00DF78B1"/>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DF78B1"/>
    <w:rPr>
      <w:rFonts w:ascii="Times New Roman" w:eastAsiaTheme="majorEastAsia" w:hAnsi="Times New Roman" w:cstheme="majorBidi"/>
      <w:b/>
      <w:bCs/>
      <w:color w:val="000000" w:themeColor="text1"/>
      <w:sz w:val="24"/>
      <w:szCs w:val="26"/>
    </w:rPr>
  </w:style>
  <w:style w:type="character" w:customStyle="1" w:styleId="Ttulo3Char">
    <w:name w:val="Título 3 Char"/>
    <w:basedOn w:val="Fontepargpadro"/>
    <w:link w:val="Ttulo3"/>
    <w:uiPriority w:val="9"/>
    <w:rsid w:val="00DF78B1"/>
    <w:rPr>
      <w:rFonts w:ascii="Times New Roman" w:eastAsiaTheme="majorEastAsia" w:hAnsi="Times New Roman" w:cstheme="majorBidi"/>
      <w:bCs/>
      <w:i/>
      <w:color w:val="000000" w:themeColor="text1"/>
      <w:sz w:val="24"/>
    </w:rPr>
  </w:style>
  <w:style w:type="character" w:customStyle="1" w:styleId="Ttulo4Char">
    <w:name w:val="Título 4 Char"/>
    <w:basedOn w:val="Fontepargpadro"/>
    <w:link w:val="Ttulo4"/>
    <w:uiPriority w:val="9"/>
    <w:rsid w:val="00DF78B1"/>
    <w:rPr>
      <w:rFonts w:ascii="Times New Roman" w:eastAsiaTheme="majorEastAsia" w:hAnsi="Times New Roman" w:cstheme="majorBidi"/>
      <w:bCs/>
      <w:i/>
      <w:iCs/>
      <w:sz w:val="24"/>
    </w:rPr>
  </w:style>
  <w:style w:type="paragraph" w:styleId="PargrafodaLista">
    <w:name w:val="List Paragraph"/>
    <w:basedOn w:val="Normal"/>
    <w:uiPriority w:val="34"/>
    <w:qFormat/>
    <w:rsid w:val="00DF78B1"/>
    <w:pPr>
      <w:spacing w:before="100" w:beforeAutospacing="1" w:after="0" w:line="240" w:lineRule="auto"/>
      <w:ind w:left="720"/>
      <w:contextualSpacing/>
    </w:pPr>
    <w:rPr>
      <w:rFonts w:ascii="Times New Roman" w:hAnsi="Times New Roman" w:cs="Times New Roman"/>
      <w:sz w:val="24"/>
    </w:rPr>
  </w:style>
  <w:style w:type="character" w:customStyle="1" w:styleId="st">
    <w:name w:val="st"/>
    <w:basedOn w:val="Fontepargpadro"/>
    <w:rsid w:val="00DF78B1"/>
  </w:style>
  <w:style w:type="paragraph" w:styleId="Textodebalo">
    <w:name w:val="Balloon Text"/>
    <w:basedOn w:val="Normal"/>
    <w:link w:val="TextodebaloChar"/>
    <w:uiPriority w:val="99"/>
    <w:semiHidden/>
    <w:unhideWhenUsed/>
    <w:rsid w:val="00DF78B1"/>
    <w:pPr>
      <w:spacing w:beforeAutospacing="1"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F78B1"/>
    <w:rPr>
      <w:rFonts w:ascii="Tahoma" w:hAnsi="Tahoma" w:cs="Tahoma"/>
      <w:sz w:val="16"/>
      <w:szCs w:val="16"/>
    </w:rPr>
  </w:style>
  <w:style w:type="character" w:styleId="TextodoEspaoReservado">
    <w:name w:val="Placeholder Text"/>
    <w:basedOn w:val="Fontepargpadro"/>
    <w:uiPriority w:val="99"/>
    <w:semiHidden/>
    <w:rsid w:val="00DF78B1"/>
    <w:rPr>
      <w:color w:val="808080"/>
    </w:rPr>
  </w:style>
  <w:style w:type="paragraph" w:styleId="Cabealho">
    <w:name w:val="header"/>
    <w:basedOn w:val="Normal"/>
    <w:link w:val="CabealhoChar"/>
    <w:uiPriority w:val="99"/>
    <w:unhideWhenUsed/>
    <w:rsid w:val="00DF78B1"/>
    <w:pPr>
      <w:tabs>
        <w:tab w:val="center" w:pos="4252"/>
        <w:tab w:val="right" w:pos="8504"/>
      </w:tabs>
      <w:spacing w:beforeAutospacing="1" w:after="0" w:line="240" w:lineRule="auto"/>
    </w:pPr>
    <w:rPr>
      <w:rFonts w:ascii="Times New Roman" w:hAnsi="Times New Roman" w:cs="Times New Roman"/>
      <w:sz w:val="24"/>
    </w:rPr>
  </w:style>
  <w:style w:type="character" w:customStyle="1" w:styleId="CabealhoChar">
    <w:name w:val="Cabeçalho Char"/>
    <w:basedOn w:val="Fontepargpadro"/>
    <w:link w:val="Cabealho"/>
    <w:uiPriority w:val="99"/>
    <w:rsid w:val="00DF78B1"/>
    <w:rPr>
      <w:rFonts w:ascii="Times New Roman" w:hAnsi="Times New Roman" w:cs="Times New Roman"/>
      <w:sz w:val="24"/>
    </w:rPr>
  </w:style>
  <w:style w:type="paragraph" w:styleId="Rodap">
    <w:name w:val="footer"/>
    <w:basedOn w:val="Normal"/>
    <w:link w:val="RodapChar"/>
    <w:uiPriority w:val="99"/>
    <w:semiHidden/>
    <w:unhideWhenUsed/>
    <w:rsid w:val="00DF78B1"/>
    <w:pPr>
      <w:tabs>
        <w:tab w:val="center" w:pos="4252"/>
        <w:tab w:val="right" w:pos="8504"/>
      </w:tabs>
      <w:spacing w:beforeAutospacing="1" w:after="0" w:line="240" w:lineRule="auto"/>
    </w:pPr>
    <w:rPr>
      <w:rFonts w:ascii="Times New Roman" w:hAnsi="Times New Roman" w:cs="Times New Roman"/>
      <w:sz w:val="24"/>
    </w:rPr>
  </w:style>
  <w:style w:type="character" w:customStyle="1" w:styleId="RodapChar">
    <w:name w:val="Rodapé Char"/>
    <w:basedOn w:val="Fontepargpadro"/>
    <w:link w:val="Rodap"/>
    <w:uiPriority w:val="99"/>
    <w:semiHidden/>
    <w:rsid w:val="00DF78B1"/>
    <w:rPr>
      <w:rFonts w:ascii="Times New Roman" w:hAnsi="Times New Roman" w:cs="Times New Roman"/>
      <w:sz w:val="24"/>
    </w:rPr>
  </w:style>
  <w:style w:type="paragraph" w:styleId="CabealhodoSumrio">
    <w:name w:val="TOC Heading"/>
    <w:basedOn w:val="Ttulo1"/>
    <w:next w:val="Normal"/>
    <w:uiPriority w:val="39"/>
    <w:semiHidden/>
    <w:unhideWhenUsed/>
    <w:qFormat/>
    <w:rsid w:val="00DF78B1"/>
    <w:pPr>
      <w:spacing w:beforeAutospacing="0" w:line="276" w:lineRule="auto"/>
      <w:outlineLvl w:val="9"/>
    </w:pPr>
    <w:rPr>
      <w:rFonts w:asciiTheme="majorHAnsi" w:hAnsiTheme="majorHAnsi"/>
      <w:color w:val="2E74B5" w:themeColor="accent1" w:themeShade="BF"/>
      <w:sz w:val="28"/>
    </w:rPr>
  </w:style>
  <w:style w:type="paragraph" w:styleId="Sumrio1">
    <w:name w:val="toc 1"/>
    <w:basedOn w:val="Normal"/>
    <w:next w:val="Normal"/>
    <w:autoRedefine/>
    <w:uiPriority w:val="39"/>
    <w:unhideWhenUsed/>
    <w:rsid w:val="00DF78B1"/>
    <w:pPr>
      <w:tabs>
        <w:tab w:val="right" w:leader="dot" w:pos="8494"/>
      </w:tabs>
      <w:spacing w:after="0" w:line="360" w:lineRule="auto"/>
    </w:pPr>
    <w:rPr>
      <w:rFonts w:ascii="Times New Roman" w:hAnsi="Times New Roman" w:cs="Times New Roman"/>
      <w:sz w:val="24"/>
    </w:rPr>
  </w:style>
  <w:style w:type="paragraph" w:styleId="Sumrio2">
    <w:name w:val="toc 2"/>
    <w:basedOn w:val="Normal"/>
    <w:next w:val="Normal"/>
    <w:autoRedefine/>
    <w:uiPriority w:val="39"/>
    <w:unhideWhenUsed/>
    <w:rsid w:val="00DF78B1"/>
    <w:pPr>
      <w:spacing w:before="100" w:beforeAutospacing="1" w:after="100" w:line="240" w:lineRule="auto"/>
      <w:ind w:left="240"/>
    </w:pPr>
    <w:rPr>
      <w:rFonts w:ascii="Times New Roman" w:hAnsi="Times New Roman" w:cs="Times New Roman"/>
      <w:sz w:val="24"/>
    </w:rPr>
  </w:style>
  <w:style w:type="paragraph" w:styleId="Sumrio3">
    <w:name w:val="toc 3"/>
    <w:basedOn w:val="Normal"/>
    <w:next w:val="Normal"/>
    <w:autoRedefine/>
    <w:uiPriority w:val="39"/>
    <w:unhideWhenUsed/>
    <w:rsid w:val="00DF78B1"/>
    <w:pPr>
      <w:tabs>
        <w:tab w:val="left" w:pos="1540"/>
        <w:tab w:val="right" w:leader="dot" w:pos="8494"/>
      </w:tabs>
      <w:spacing w:after="0" w:line="240" w:lineRule="auto"/>
    </w:pPr>
    <w:rPr>
      <w:rFonts w:ascii="Times New Roman" w:hAnsi="Times New Roman" w:cs="Times New Roman"/>
      <w:sz w:val="24"/>
    </w:rPr>
  </w:style>
  <w:style w:type="character" w:styleId="Hyperlink">
    <w:name w:val="Hyperlink"/>
    <w:basedOn w:val="Fontepargpadro"/>
    <w:uiPriority w:val="99"/>
    <w:unhideWhenUsed/>
    <w:rsid w:val="00DF78B1"/>
    <w:rPr>
      <w:color w:val="0563C1" w:themeColor="hyperlink"/>
      <w:u w:val="single"/>
    </w:rPr>
  </w:style>
  <w:style w:type="character" w:customStyle="1" w:styleId="article-title">
    <w:name w:val="article-title"/>
    <w:basedOn w:val="Fontepargpadro"/>
    <w:rsid w:val="00DF78B1"/>
  </w:style>
  <w:style w:type="paragraph" w:customStyle="1" w:styleId="Default">
    <w:name w:val="Default"/>
    <w:rsid w:val="00DF78B1"/>
    <w:pPr>
      <w:autoSpaceDE w:val="0"/>
      <w:autoSpaceDN w:val="0"/>
      <w:adjustRightInd w:val="0"/>
      <w:spacing w:after="0" w:line="240" w:lineRule="auto"/>
    </w:pPr>
    <w:rPr>
      <w:rFonts w:ascii="Times New Roman" w:hAnsi="Times New Roman" w:cs="Times New Roman"/>
      <w:color w:val="000000"/>
      <w:sz w:val="24"/>
      <w:szCs w:val="24"/>
    </w:rPr>
  </w:style>
  <w:style w:type="table" w:styleId="Tabelacomgrade">
    <w:name w:val="Table Grid"/>
    <w:basedOn w:val="Tabelanormal"/>
    <w:uiPriority w:val="59"/>
    <w:rsid w:val="00DF78B1"/>
    <w:pPr>
      <w:spacing w:beforeAutospacing="1" w:after="0" w:line="240" w:lineRule="auto"/>
    </w:pPr>
    <w:rPr>
      <w:rFonts w:ascii="Times New Roman" w:hAnsi="Times New Roman" w:cs="Times New Roman"/>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notaderodap">
    <w:name w:val="footnote text"/>
    <w:basedOn w:val="Normal"/>
    <w:link w:val="TextodenotaderodapChar"/>
    <w:unhideWhenUsed/>
    <w:rsid w:val="00DF78B1"/>
    <w:pPr>
      <w:spacing w:after="0" w:line="240" w:lineRule="auto"/>
    </w:pPr>
    <w:rPr>
      <w:rFonts w:eastAsiaTheme="minorEastAsia"/>
      <w:sz w:val="20"/>
      <w:szCs w:val="20"/>
      <w:lang w:eastAsia="pt-BR"/>
    </w:rPr>
  </w:style>
  <w:style w:type="character" w:customStyle="1" w:styleId="TextodenotaderodapChar">
    <w:name w:val="Texto de nota de rodapé Char"/>
    <w:basedOn w:val="Fontepargpadro"/>
    <w:link w:val="Textodenotaderodap"/>
    <w:rsid w:val="00DF78B1"/>
    <w:rPr>
      <w:rFonts w:eastAsiaTheme="minorEastAsia"/>
      <w:sz w:val="20"/>
      <w:szCs w:val="20"/>
      <w:lang w:eastAsia="pt-BR"/>
    </w:rPr>
  </w:style>
  <w:style w:type="character" w:styleId="Refdenotaderodap">
    <w:name w:val="footnote reference"/>
    <w:basedOn w:val="Fontepargpadro"/>
    <w:uiPriority w:val="99"/>
    <w:semiHidden/>
    <w:unhideWhenUsed/>
    <w:rsid w:val="00DF78B1"/>
    <w:rPr>
      <w:vertAlign w:val="superscript"/>
    </w:rPr>
  </w:style>
  <w:style w:type="table" w:customStyle="1" w:styleId="SombreamentoClaro1">
    <w:name w:val="Sombreamento Claro1"/>
    <w:basedOn w:val="Tabelanormal"/>
    <w:uiPriority w:val="60"/>
    <w:rsid w:val="00DF78B1"/>
    <w:pPr>
      <w:spacing w:beforeAutospacing="1" w:after="0" w:line="240" w:lineRule="auto"/>
    </w:pPr>
    <w:rPr>
      <w:rFonts w:ascii="Times New Roman" w:hAnsi="Times New Roman" w:cs="Times New Roman"/>
      <w:color w:val="000000" w:themeColor="text1" w:themeShade="BF"/>
      <w:sz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
    <w:next w:val="Normal"/>
    <w:uiPriority w:val="35"/>
    <w:unhideWhenUsed/>
    <w:qFormat/>
    <w:rsid w:val="00DF78B1"/>
    <w:pPr>
      <w:spacing w:beforeAutospacing="1" w:after="200" w:line="240" w:lineRule="auto"/>
    </w:pPr>
    <w:rPr>
      <w:rFonts w:ascii="Times New Roman" w:hAnsi="Times New Roman" w:cs="Times New Roman"/>
      <w:b/>
      <w:bCs/>
      <w:color w:val="5B9BD5" w:themeColor="accent1"/>
      <w:sz w:val="18"/>
      <w:szCs w:val="18"/>
    </w:rPr>
  </w:style>
  <w:style w:type="paragraph" w:styleId="ndicedeilustraes">
    <w:name w:val="table of figures"/>
    <w:basedOn w:val="Normal"/>
    <w:next w:val="Normal"/>
    <w:uiPriority w:val="99"/>
    <w:unhideWhenUsed/>
    <w:rsid w:val="00DF78B1"/>
    <w:pPr>
      <w:spacing w:before="100" w:beforeAutospacing="1" w:after="0" w:line="240" w:lineRule="auto"/>
    </w:pPr>
    <w:rPr>
      <w:rFonts w:ascii="Times New Roman" w:hAnsi="Times New Roman" w:cs="Times New Roman"/>
      <w:sz w:val="24"/>
    </w:rPr>
  </w:style>
  <w:style w:type="character" w:customStyle="1" w:styleId="hps">
    <w:name w:val="hps"/>
    <w:basedOn w:val="Fontepargpadro"/>
    <w:rsid w:val="00DF78B1"/>
  </w:style>
  <w:style w:type="character" w:customStyle="1" w:styleId="atn">
    <w:name w:val="atn"/>
    <w:basedOn w:val="Fontepargpadro"/>
    <w:rsid w:val="00DF78B1"/>
  </w:style>
  <w:style w:type="paragraph" w:styleId="SemEspaamento">
    <w:name w:val="No Spacing"/>
    <w:uiPriority w:val="1"/>
    <w:qFormat/>
    <w:rsid w:val="006664FF"/>
    <w:pPr>
      <w:spacing w:after="0" w:line="240" w:lineRule="auto"/>
    </w:pPr>
  </w:style>
  <w:style w:type="paragraph" w:styleId="Textodenotadefim">
    <w:name w:val="endnote text"/>
    <w:basedOn w:val="Normal"/>
    <w:link w:val="TextodenotadefimChar"/>
    <w:uiPriority w:val="99"/>
    <w:semiHidden/>
    <w:unhideWhenUsed/>
    <w:rsid w:val="002C6FE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C6FE9"/>
    <w:rPr>
      <w:sz w:val="20"/>
      <w:szCs w:val="20"/>
    </w:rPr>
  </w:style>
  <w:style w:type="character" w:styleId="Refdenotadefim">
    <w:name w:val="endnote reference"/>
    <w:basedOn w:val="Fontepargpadro"/>
    <w:uiPriority w:val="99"/>
    <w:semiHidden/>
    <w:unhideWhenUsed/>
    <w:rsid w:val="002C6FE9"/>
    <w:rPr>
      <w:vertAlign w:val="superscript"/>
    </w:rPr>
  </w:style>
  <w:style w:type="paragraph" w:styleId="Pr-formataoHTML">
    <w:name w:val="HTML Preformatted"/>
    <w:basedOn w:val="Normal"/>
    <w:link w:val="Pr-formataoHTMLChar"/>
    <w:uiPriority w:val="99"/>
    <w:semiHidden/>
    <w:unhideWhenUsed/>
    <w:rsid w:val="001A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A379C"/>
    <w:rPr>
      <w:rFonts w:ascii="Courier New" w:eastAsia="Times New Roman" w:hAnsi="Courier New" w:cs="Courier New"/>
      <w:sz w:val="20"/>
      <w:szCs w:val="20"/>
      <w:lang w:eastAsia="pt-BR"/>
    </w:rPr>
  </w:style>
  <w:style w:type="character" w:styleId="nfase">
    <w:name w:val="Emphasis"/>
    <w:basedOn w:val="Fontepargpadro"/>
    <w:uiPriority w:val="20"/>
    <w:qFormat/>
    <w:rsid w:val="00A934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619083">
      <w:bodyDiv w:val="1"/>
      <w:marLeft w:val="0"/>
      <w:marRight w:val="0"/>
      <w:marTop w:val="0"/>
      <w:marBottom w:val="0"/>
      <w:divBdr>
        <w:top w:val="none" w:sz="0" w:space="0" w:color="auto"/>
        <w:left w:val="none" w:sz="0" w:space="0" w:color="auto"/>
        <w:bottom w:val="none" w:sz="0" w:space="0" w:color="auto"/>
        <w:right w:val="none" w:sz="0" w:space="0" w:color="auto"/>
      </w:divBdr>
    </w:div>
    <w:div w:id="467279690">
      <w:bodyDiv w:val="1"/>
      <w:marLeft w:val="0"/>
      <w:marRight w:val="0"/>
      <w:marTop w:val="0"/>
      <w:marBottom w:val="0"/>
      <w:divBdr>
        <w:top w:val="none" w:sz="0" w:space="0" w:color="auto"/>
        <w:left w:val="none" w:sz="0" w:space="0" w:color="auto"/>
        <w:bottom w:val="none" w:sz="0" w:space="0" w:color="auto"/>
        <w:right w:val="none" w:sz="0" w:space="0" w:color="auto"/>
      </w:divBdr>
    </w:div>
    <w:div w:id="511383659">
      <w:bodyDiv w:val="1"/>
      <w:marLeft w:val="0"/>
      <w:marRight w:val="0"/>
      <w:marTop w:val="0"/>
      <w:marBottom w:val="0"/>
      <w:divBdr>
        <w:top w:val="none" w:sz="0" w:space="0" w:color="auto"/>
        <w:left w:val="none" w:sz="0" w:space="0" w:color="auto"/>
        <w:bottom w:val="none" w:sz="0" w:space="0" w:color="auto"/>
        <w:right w:val="none" w:sz="0" w:space="0" w:color="auto"/>
      </w:divBdr>
      <w:divsChild>
        <w:div w:id="882445752">
          <w:marLeft w:val="0"/>
          <w:marRight w:val="0"/>
          <w:marTop w:val="0"/>
          <w:marBottom w:val="0"/>
          <w:divBdr>
            <w:top w:val="none" w:sz="0" w:space="0" w:color="auto"/>
            <w:left w:val="none" w:sz="0" w:space="0" w:color="auto"/>
            <w:bottom w:val="none" w:sz="0" w:space="0" w:color="auto"/>
            <w:right w:val="none" w:sz="0" w:space="0" w:color="auto"/>
          </w:divBdr>
        </w:div>
        <w:div w:id="1247955164">
          <w:marLeft w:val="0"/>
          <w:marRight w:val="0"/>
          <w:marTop w:val="0"/>
          <w:marBottom w:val="0"/>
          <w:divBdr>
            <w:top w:val="none" w:sz="0" w:space="0" w:color="auto"/>
            <w:left w:val="none" w:sz="0" w:space="0" w:color="auto"/>
            <w:bottom w:val="none" w:sz="0" w:space="0" w:color="auto"/>
            <w:right w:val="none" w:sz="0" w:space="0" w:color="auto"/>
          </w:divBdr>
        </w:div>
        <w:div w:id="1371421431">
          <w:marLeft w:val="0"/>
          <w:marRight w:val="0"/>
          <w:marTop w:val="0"/>
          <w:marBottom w:val="0"/>
          <w:divBdr>
            <w:top w:val="none" w:sz="0" w:space="0" w:color="auto"/>
            <w:left w:val="none" w:sz="0" w:space="0" w:color="auto"/>
            <w:bottom w:val="none" w:sz="0" w:space="0" w:color="auto"/>
            <w:right w:val="none" w:sz="0" w:space="0" w:color="auto"/>
          </w:divBdr>
        </w:div>
        <w:div w:id="1692491875">
          <w:marLeft w:val="0"/>
          <w:marRight w:val="0"/>
          <w:marTop w:val="0"/>
          <w:marBottom w:val="0"/>
          <w:divBdr>
            <w:top w:val="none" w:sz="0" w:space="0" w:color="auto"/>
            <w:left w:val="none" w:sz="0" w:space="0" w:color="auto"/>
            <w:bottom w:val="none" w:sz="0" w:space="0" w:color="auto"/>
            <w:right w:val="none" w:sz="0" w:space="0" w:color="auto"/>
          </w:divBdr>
        </w:div>
      </w:divsChild>
    </w:div>
    <w:div w:id="697968455">
      <w:bodyDiv w:val="1"/>
      <w:marLeft w:val="0"/>
      <w:marRight w:val="0"/>
      <w:marTop w:val="0"/>
      <w:marBottom w:val="0"/>
      <w:divBdr>
        <w:top w:val="none" w:sz="0" w:space="0" w:color="auto"/>
        <w:left w:val="none" w:sz="0" w:space="0" w:color="auto"/>
        <w:bottom w:val="none" w:sz="0" w:space="0" w:color="auto"/>
        <w:right w:val="none" w:sz="0" w:space="0" w:color="auto"/>
      </w:divBdr>
    </w:div>
    <w:div w:id="1535074315">
      <w:bodyDiv w:val="1"/>
      <w:marLeft w:val="0"/>
      <w:marRight w:val="0"/>
      <w:marTop w:val="0"/>
      <w:marBottom w:val="0"/>
      <w:divBdr>
        <w:top w:val="none" w:sz="0" w:space="0" w:color="auto"/>
        <w:left w:val="none" w:sz="0" w:space="0" w:color="auto"/>
        <w:bottom w:val="none" w:sz="0" w:space="0" w:color="auto"/>
        <w:right w:val="none" w:sz="0" w:space="0" w:color="auto"/>
      </w:divBdr>
      <w:divsChild>
        <w:div w:id="131413177">
          <w:marLeft w:val="0"/>
          <w:marRight w:val="0"/>
          <w:marTop w:val="0"/>
          <w:marBottom w:val="0"/>
          <w:divBdr>
            <w:top w:val="none" w:sz="0" w:space="0" w:color="auto"/>
            <w:left w:val="none" w:sz="0" w:space="0" w:color="auto"/>
            <w:bottom w:val="none" w:sz="0" w:space="0" w:color="auto"/>
            <w:right w:val="none" w:sz="0" w:space="0" w:color="auto"/>
          </w:divBdr>
        </w:div>
        <w:div w:id="223875082">
          <w:marLeft w:val="0"/>
          <w:marRight w:val="0"/>
          <w:marTop w:val="0"/>
          <w:marBottom w:val="0"/>
          <w:divBdr>
            <w:top w:val="none" w:sz="0" w:space="0" w:color="auto"/>
            <w:left w:val="none" w:sz="0" w:space="0" w:color="auto"/>
            <w:bottom w:val="none" w:sz="0" w:space="0" w:color="auto"/>
            <w:right w:val="none" w:sz="0" w:space="0" w:color="auto"/>
          </w:divBdr>
        </w:div>
        <w:div w:id="556011410">
          <w:marLeft w:val="0"/>
          <w:marRight w:val="0"/>
          <w:marTop w:val="0"/>
          <w:marBottom w:val="0"/>
          <w:divBdr>
            <w:top w:val="none" w:sz="0" w:space="0" w:color="auto"/>
            <w:left w:val="none" w:sz="0" w:space="0" w:color="auto"/>
            <w:bottom w:val="none" w:sz="0" w:space="0" w:color="auto"/>
            <w:right w:val="none" w:sz="0" w:space="0" w:color="auto"/>
          </w:divBdr>
        </w:div>
        <w:div w:id="894387722">
          <w:marLeft w:val="0"/>
          <w:marRight w:val="0"/>
          <w:marTop w:val="0"/>
          <w:marBottom w:val="0"/>
          <w:divBdr>
            <w:top w:val="none" w:sz="0" w:space="0" w:color="auto"/>
            <w:left w:val="none" w:sz="0" w:space="0" w:color="auto"/>
            <w:bottom w:val="none" w:sz="0" w:space="0" w:color="auto"/>
            <w:right w:val="none" w:sz="0" w:space="0" w:color="auto"/>
          </w:divBdr>
        </w:div>
        <w:div w:id="1763839712">
          <w:marLeft w:val="0"/>
          <w:marRight w:val="0"/>
          <w:marTop w:val="0"/>
          <w:marBottom w:val="0"/>
          <w:divBdr>
            <w:top w:val="none" w:sz="0" w:space="0" w:color="auto"/>
            <w:left w:val="none" w:sz="0" w:space="0" w:color="auto"/>
            <w:bottom w:val="none" w:sz="0" w:space="0" w:color="auto"/>
            <w:right w:val="none" w:sz="0" w:space="0" w:color="auto"/>
          </w:divBdr>
        </w:div>
        <w:div w:id="1803693142">
          <w:marLeft w:val="0"/>
          <w:marRight w:val="0"/>
          <w:marTop w:val="0"/>
          <w:marBottom w:val="0"/>
          <w:divBdr>
            <w:top w:val="none" w:sz="0" w:space="0" w:color="auto"/>
            <w:left w:val="none" w:sz="0" w:space="0" w:color="auto"/>
            <w:bottom w:val="none" w:sz="0" w:space="0" w:color="auto"/>
            <w:right w:val="none" w:sz="0" w:space="0" w:color="auto"/>
          </w:divBdr>
        </w:div>
        <w:div w:id="2052344287">
          <w:marLeft w:val="0"/>
          <w:marRight w:val="0"/>
          <w:marTop w:val="0"/>
          <w:marBottom w:val="0"/>
          <w:divBdr>
            <w:top w:val="none" w:sz="0" w:space="0" w:color="auto"/>
            <w:left w:val="none" w:sz="0" w:space="0" w:color="auto"/>
            <w:bottom w:val="none" w:sz="0" w:space="0" w:color="auto"/>
            <w:right w:val="none" w:sz="0" w:space="0" w:color="auto"/>
          </w:divBdr>
        </w:div>
      </w:divsChild>
    </w:div>
    <w:div w:id="1787389236">
      <w:bodyDiv w:val="1"/>
      <w:marLeft w:val="0"/>
      <w:marRight w:val="0"/>
      <w:marTop w:val="0"/>
      <w:marBottom w:val="0"/>
      <w:divBdr>
        <w:top w:val="none" w:sz="0" w:space="0" w:color="auto"/>
        <w:left w:val="none" w:sz="0" w:space="0" w:color="auto"/>
        <w:bottom w:val="none" w:sz="0" w:space="0" w:color="auto"/>
        <w:right w:val="none" w:sz="0" w:space="0" w:color="auto"/>
      </w:divBdr>
      <w:divsChild>
        <w:div w:id="749086825">
          <w:marLeft w:val="0"/>
          <w:marRight w:val="0"/>
          <w:marTop w:val="0"/>
          <w:marBottom w:val="0"/>
          <w:divBdr>
            <w:top w:val="none" w:sz="0" w:space="0" w:color="auto"/>
            <w:left w:val="none" w:sz="0" w:space="0" w:color="auto"/>
            <w:bottom w:val="none" w:sz="0" w:space="0" w:color="auto"/>
            <w:right w:val="none" w:sz="0" w:space="0" w:color="auto"/>
          </w:divBdr>
        </w:div>
        <w:div w:id="889002509">
          <w:marLeft w:val="0"/>
          <w:marRight w:val="0"/>
          <w:marTop w:val="0"/>
          <w:marBottom w:val="0"/>
          <w:divBdr>
            <w:top w:val="none" w:sz="0" w:space="0" w:color="auto"/>
            <w:left w:val="none" w:sz="0" w:space="0" w:color="auto"/>
            <w:bottom w:val="none" w:sz="0" w:space="0" w:color="auto"/>
            <w:right w:val="none" w:sz="0" w:space="0" w:color="auto"/>
          </w:divBdr>
        </w:div>
        <w:div w:id="1269509902">
          <w:marLeft w:val="0"/>
          <w:marRight w:val="0"/>
          <w:marTop w:val="0"/>
          <w:marBottom w:val="0"/>
          <w:divBdr>
            <w:top w:val="none" w:sz="0" w:space="0" w:color="auto"/>
            <w:left w:val="none" w:sz="0" w:space="0" w:color="auto"/>
            <w:bottom w:val="none" w:sz="0" w:space="0" w:color="auto"/>
            <w:right w:val="none" w:sz="0" w:space="0" w:color="auto"/>
          </w:divBdr>
        </w:div>
        <w:div w:id="2065445008">
          <w:marLeft w:val="0"/>
          <w:marRight w:val="0"/>
          <w:marTop w:val="0"/>
          <w:marBottom w:val="0"/>
          <w:divBdr>
            <w:top w:val="none" w:sz="0" w:space="0" w:color="auto"/>
            <w:left w:val="none" w:sz="0" w:space="0" w:color="auto"/>
            <w:bottom w:val="none" w:sz="0" w:space="0" w:color="auto"/>
            <w:right w:val="none" w:sz="0" w:space="0" w:color="auto"/>
          </w:divBdr>
        </w:div>
      </w:divsChild>
    </w:div>
    <w:div w:id="198504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desenvolvimento.gov.br/sitio/interna/interna.php?area=5&amp;menu=5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arnldin@gmail.com" TargetMode="External"/><Relationship Id="rId2" Type="http://schemas.openxmlformats.org/officeDocument/2006/relationships/hyperlink" Target="mailto:guilhermejonas@yahoo.com.br" TargetMode="External"/><Relationship Id="rId1" Type="http://schemas.openxmlformats.org/officeDocument/2006/relationships/hyperlink" Target="mailto:livianalesso@hotmail.com" TargetMode="External"/><Relationship Id="rId4" Type="http://schemas.openxmlformats.org/officeDocument/2006/relationships/hyperlink" Target="http://www.desenvolvimento.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C4A65-0CF2-432A-A74C-E05A8F0E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6489</Words>
  <Characters>39395</Characters>
  <Application>Microsoft Office Word</Application>
  <DocSecurity>0</DocSecurity>
  <Lines>6565</Lines>
  <Paragraphs>4171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Livia Nalesso</dc:creator>
  <cp:lastModifiedBy>Livia Nalesso</cp:lastModifiedBy>
  <cp:revision>2</cp:revision>
  <cp:lastPrinted>2016-03-08T21:04:00Z</cp:lastPrinted>
  <dcterms:created xsi:type="dcterms:W3CDTF">2016-07-20T16:55:00Z</dcterms:created>
  <dcterms:modified xsi:type="dcterms:W3CDTF">2016-07-20T16:55:00Z</dcterms:modified>
</cp:coreProperties>
</file>