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67A25C" w14:textId="77777777" w:rsidR="009B1614" w:rsidRPr="009B1614" w:rsidRDefault="009B1614" w:rsidP="009B1614">
      <w:pPr>
        <w:rPr>
          <w:b/>
          <w:bCs/>
          <w:lang w:val="en-IN"/>
        </w:rPr>
      </w:pPr>
      <w:r w:rsidRPr="009B1614">
        <w:rPr>
          <w:b/>
          <w:bCs/>
          <w:lang w:val="en-IN"/>
        </w:rPr>
        <w:t>FEATURES THAT A “COMPLETE TRADING TERMINAL” MUST HAVE (CHECKLIST)</w:t>
      </w:r>
    </w:p>
    <w:p w14:paraId="494B1A6C" w14:textId="77777777" w:rsidR="009B1614" w:rsidRPr="009B1614" w:rsidRDefault="009B1614" w:rsidP="009B1614">
      <w:pPr>
        <w:rPr>
          <w:b/>
          <w:bCs/>
          <w:lang w:val="en-IN"/>
        </w:rPr>
      </w:pPr>
      <w:r w:rsidRPr="009B1614">
        <w:rPr>
          <w:rFonts w:ascii="Segoe UI Emoji" w:hAnsi="Segoe UI Emoji" w:cs="Segoe UI Emoji"/>
          <w:b/>
          <w:bCs/>
          <w:lang w:val="en-IN"/>
        </w:rPr>
        <w:t>🔒</w:t>
      </w:r>
      <w:r w:rsidRPr="009B1614">
        <w:rPr>
          <w:b/>
          <w:bCs/>
          <w:lang w:val="en-IN"/>
        </w:rPr>
        <w:t xml:space="preserve"> Control &amp; Safety</w:t>
      </w:r>
    </w:p>
    <w:p w14:paraId="614188A2" w14:textId="77777777" w:rsidR="009B1614" w:rsidRPr="009B1614" w:rsidRDefault="009B1614" w:rsidP="009B1614">
      <w:pPr>
        <w:numPr>
          <w:ilvl w:val="0"/>
          <w:numId w:val="1"/>
        </w:numPr>
        <w:rPr>
          <w:lang w:val="en-IN"/>
        </w:rPr>
      </w:pPr>
      <w:r w:rsidRPr="009B1614">
        <w:rPr>
          <w:lang w:val="en-IN"/>
        </w:rPr>
        <w:t>Global trading halt</w:t>
      </w:r>
    </w:p>
    <w:p w14:paraId="2A23A22B" w14:textId="77777777" w:rsidR="009B1614" w:rsidRPr="009B1614" w:rsidRDefault="009B1614" w:rsidP="009B1614">
      <w:pPr>
        <w:numPr>
          <w:ilvl w:val="0"/>
          <w:numId w:val="1"/>
        </w:numPr>
        <w:rPr>
          <w:lang w:val="en-IN"/>
        </w:rPr>
      </w:pPr>
      <w:r w:rsidRPr="009B1614">
        <w:rPr>
          <w:lang w:val="en-IN"/>
        </w:rPr>
        <w:t>Algo kill switch</w:t>
      </w:r>
    </w:p>
    <w:p w14:paraId="34111401" w14:textId="77777777" w:rsidR="009B1614" w:rsidRPr="009B1614" w:rsidRDefault="009B1614" w:rsidP="009B1614">
      <w:pPr>
        <w:numPr>
          <w:ilvl w:val="0"/>
          <w:numId w:val="1"/>
        </w:numPr>
        <w:rPr>
          <w:lang w:val="en-IN"/>
        </w:rPr>
      </w:pPr>
      <w:r w:rsidRPr="009B1614">
        <w:rPr>
          <w:lang w:val="en-IN"/>
        </w:rPr>
        <w:t>Per-user risk limits</w:t>
      </w:r>
    </w:p>
    <w:p w14:paraId="0E392FAD" w14:textId="77777777" w:rsidR="009B1614" w:rsidRPr="009B1614" w:rsidRDefault="009B1614" w:rsidP="009B1614">
      <w:pPr>
        <w:numPr>
          <w:ilvl w:val="0"/>
          <w:numId w:val="1"/>
        </w:numPr>
        <w:rPr>
          <w:lang w:val="en-IN"/>
        </w:rPr>
      </w:pPr>
      <w:r w:rsidRPr="009B1614">
        <w:rPr>
          <w:lang w:val="en-IN"/>
        </w:rPr>
        <w:t>Max order / max loss guards</w:t>
      </w:r>
    </w:p>
    <w:p w14:paraId="42E6B3FF" w14:textId="77777777" w:rsidR="009B1614" w:rsidRPr="009B1614" w:rsidRDefault="009B1614" w:rsidP="009B1614">
      <w:pPr>
        <w:rPr>
          <w:b/>
          <w:bCs/>
          <w:lang w:val="en-IN"/>
        </w:rPr>
      </w:pPr>
      <w:r w:rsidRPr="009B1614">
        <w:rPr>
          <w:rFonts w:ascii="Segoe UI Emoji" w:hAnsi="Segoe UI Emoji" w:cs="Segoe UI Emoji"/>
          <w:b/>
          <w:bCs/>
          <w:lang w:val="en-IN"/>
        </w:rPr>
        <w:t>📡</w:t>
      </w:r>
      <w:r w:rsidRPr="009B1614">
        <w:rPr>
          <w:b/>
          <w:bCs/>
          <w:lang w:val="en-IN"/>
        </w:rPr>
        <w:t xml:space="preserve"> Market Data Governance</w:t>
      </w:r>
    </w:p>
    <w:p w14:paraId="279427A9" w14:textId="77777777" w:rsidR="009B1614" w:rsidRPr="009B1614" w:rsidRDefault="009B1614" w:rsidP="009B1614">
      <w:pPr>
        <w:numPr>
          <w:ilvl w:val="0"/>
          <w:numId w:val="2"/>
        </w:numPr>
        <w:rPr>
          <w:lang w:val="en-IN"/>
        </w:rPr>
      </w:pPr>
      <w:r w:rsidRPr="009B1614">
        <w:rPr>
          <w:lang w:val="en-IN"/>
        </w:rPr>
        <w:t>Explicit data state machine</w:t>
      </w:r>
    </w:p>
    <w:p w14:paraId="79C2590E" w14:textId="77777777" w:rsidR="009B1614" w:rsidRPr="009B1614" w:rsidRDefault="009B1614" w:rsidP="009B1614">
      <w:pPr>
        <w:numPr>
          <w:ilvl w:val="0"/>
          <w:numId w:val="2"/>
        </w:numPr>
        <w:rPr>
          <w:lang w:val="en-IN"/>
        </w:rPr>
      </w:pPr>
      <w:r w:rsidRPr="009B1614">
        <w:rPr>
          <w:lang w:val="en-IN"/>
        </w:rPr>
        <w:t>Tick freshness validation</w:t>
      </w:r>
    </w:p>
    <w:p w14:paraId="2FDF660C" w14:textId="77777777" w:rsidR="009B1614" w:rsidRPr="009B1614" w:rsidRDefault="009B1614" w:rsidP="009B1614">
      <w:pPr>
        <w:numPr>
          <w:ilvl w:val="0"/>
          <w:numId w:val="2"/>
        </w:numPr>
        <w:rPr>
          <w:lang w:val="en-IN"/>
        </w:rPr>
      </w:pPr>
      <w:r w:rsidRPr="009B1614">
        <w:rPr>
          <w:lang w:val="en-IN"/>
        </w:rPr>
        <w:t>WS/REST confidence scoring</w:t>
      </w:r>
    </w:p>
    <w:p w14:paraId="285AACDB" w14:textId="77777777" w:rsidR="009B1614" w:rsidRPr="009B1614" w:rsidRDefault="009B1614" w:rsidP="009B1614">
      <w:pPr>
        <w:rPr>
          <w:b/>
          <w:bCs/>
          <w:lang w:val="en-IN"/>
        </w:rPr>
      </w:pPr>
      <w:r w:rsidRPr="009B1614">
        <w:rPr>
          <w:rFonts w:ascii="Segoe UI Emoji" w:hAnsi="Segoe UI Emoji" w:cs="Segoe UI Emoji"/>
          <w:b/>
          <w:bCs/>
          <w:lang w:val="en-IN"/>
        </w:rPr>
        <w:t>🧾</w:t>
      </w:r>
      <w:r w:rsidRPr="009B1614">
        <w:rPr>
          <w:b/>
          <w:bCs/>
          <w:lang w:val="en-IN"/>
        </w:rPr>
        <w:t xml:space="preserve"> Execution Integrity</w:t>
      </w:r>
    </w:p>
    <w:p w14:paraId="39A626E0" w14:textId="77777777" w:rsidR="009B1614" w:rsidRPr="009B1614" w:rsidRDefault="009B1614" w:rsidP="009B1614">
      <w:pPr>
        <w:numPr>
          <w:ilvl w:val="0"/>
          <w:numId w:val="3"/>
        </w:numPr>
        <w:rPr>
          <w:lang w:val="en-IN"/>
        </w:rPr>
      </w:pPr>
      <w:r w:rsidRPr="009B1614">
        <w:rPr>
          <w:lang w:val="en-IN"/>
        </w:rPr>
        <w:t>Slippage model</w:t>
      </w:r>
    </w:p>
    <w:p w14:paraId="362E26A2" w14:textId="77777777" w:rsidR="009B1614" w:rsidRPr="009B1614" w:rsidRDefault="009B1614" w:rsidP="009B1614">
      <w:pPr>
        <w:numPr>
          <w:ilvl w:val="0"/>
          <w:numId w:val="3"/>
        </w:numPr>
        <w:rPr>
          <w:lang w:val="en-IN"/>
        </w:rPr>
      </w:pPr>
      <w:r w:rsidRPr="009B1614">
        <w:rPr>
          <w:lang w:val="en-IN"/>
        </w:rPr>
        <w:t>Partial fills</w:t>
      </w:r>
    </w:p>
    <w:p w14:paraId="238CE4BA" w14:textId="77777777" w:rsidR="009B1614" w:rsidRPr="009B1614" w:rsidRDefault="009B1614" w:rsidP="009B1614">
      <w:pPr>
        <w:numPr>
          <w:ilvl w:val="0"/>
          <w:numId w:val="3"/>
        </w:numPr>
        <w:rPr>
          <w:lang w:val="en-IN"/>
        </w:rPr>
      </w:pPr>
      <w:r w:rsidRPr="009B1614">
        <w:rPr>
          <w:lang w:val="en-IN"/>
        </w:rPr>
        <w:t>Spread enforcement</w:t>
      </w:r>
    </w:p>
    <w:p w14:paraId="6F2F7F2C" w14:textId="77777777" w:rsidR="009B1614" w:rsidRPr="009B1614" w:rsidRDefault="009B1614" w:rsidP="009B1614">
      <w:pPr>
        <w:numPr>
          <w:ilvl w:val="0"/>
          <w:numId w:val="3"/>
        </w:numPr>
        <w:rPr>
          <w:lang w:val="en-IN"/>
        </w:rPr>
      </w:pPr>
      <w:r w:rsidRPr="009B1614">
        <w:rPr>
          <w:lang w:val="en-IN"/>
        </w:rPr>
        <w:t>Size-impact model</w:t>
      </w:r>
    </w:p>
    <w:p w14:paraId="0C2E9F64" w14:textId="77777777" w:rsidR="009B1614" w:rsidRPr="009B1614" w:rsidRDefault="009B1614" w:rsidP="009B1614">
      <w:pPr>
        <w:rPr>
          <w:b/>
          <w:bCs/>
          <w:lang w:val="en-IN"/>
        </w:rPr>
      </w:pPr>
      <w:r w:rsidRPr="009B1614">
        <w:rPr>
          <w:rFonts w:ascii="Segoe UI Emoji" w:hAnsi="Segoe UI Emoji" w:cs="Segoe UI Emoji"/>
          <w:b/>
          <w:bCs/>
          <w:lang w:val="en-IN"/>
        </w:rPr>
        <w:t>📊</w:t>
      </w:r>
      <w:r w:rsidRPr="009B1614">
        <w:rPr>
          <w:b/>
          <w:bCs/>
          <w:lang w:val="en-IN"/>
        </w:rPr>
        <w:t xml:space="preserve"> Research &amp; Audit</w:t>
      </w:r>
    </w:p>
    <w:p w14:paraId="73A58216" w14:textId="77777777" w:rsidR="009B1614" w:rsidRPr="009B1614" w:rsidRDefault="009B1614" w:rsidP="009B1614">
      <w:pPr>
        <w:numPr>
          <w:ilvl w:val="0"/>
          <w:numId w:val="4"/>
        </w:numPr>
        <w:rPr>
          <w:lang w:val="en-IN"/>
        </w:rPr>
      </w:pPr>
      <w:r w:rsidRPr="009B1614">
        <w:rPr>
          <w:lang w:val="en-IN"/>
        </w:rPr>
        <w:t>Trade replay</w:t>
      </w:r>
    </w:p>
    <w:p w14:paraId="2F7C8020" w14:textId="77777777" w:rsidR="009B1614" w:rsidRPr="009B1614" w:rsidRDefault="009B1614" w:rsidP="009B1614">
      <w:pPr>
        <w:numPr>
          <w:ilvl w:val="0"/>
          <w:numId w:val="4"/>
        </w:numPr>
        <w:rPr>
          <w:lang w:val="en-IN"/>
        </w:rPr>
      </w:pPr>
      <w:r w:rsidRPr="009B1614">
        <w:rPr>
          <w:lang w:val="en-IN"/>
        </w:rPr>
        <w:t>Algo comparison reports</w:t>
      </w:r>
    </w:p>
    <w:p w14:paraId="564C2876" w14:textId="77777777" w:rsidR="009B1614" w:rsidRPr="009B1614" w:rsidRDefault="009B1614" w:rsidP="009B1614">
      <w:pPr>
        <w:numPr>
          <w:ilvl w:val="0"/>
          <w:numId w:val="4"/>
        </w:numPr>
        <w:rPr>
          <w:lang w:val="en-IN"/>
        </w:rPr>
      </w:pPr>
      <w:r w:rsidRPr="009B1614">
        <w:rPr>
          <w:lang w:val="en-IN"/>
        </w:rPr>
        <w:t>Strategy versioning</w:t>
      </w:r>
    </w:p>
    <w:p w14:paraId="42B912BB" w14:textId="77777777" w:rsidR="009B1614" w:rsidRPr="009B1614" w:rsidRDefault="009B1614" w:rsidP="009B1614">
      <w:pPr>
        <w:numPr>
          <w:ilvl w:val="0"/>
          <w:numId w:val="4"/>
        </w:numPr>
        <w:rPr>
          <w:lang w:val="en-IN"/>
        </w:rPr>
      </w:pPr>
      <w:r w:rsidRPr="009B1614">
        <w:rPr>
          <w:lang w:val="en-IN"/>
        </w:rPr>
        <w:t>Immutable logs</w:t>
      </w:r>
    </w:p>
    <w:p w14:paraId="53573166" w14:textId="77777777" w:rsidR="008F0641" w:rsidRDefault="008F0641"/>
    <w:sectPr w:rsidR="008F064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BF17D4"/>
    <w:multiLevelType w:val="multilevel"/>
    <w:tmpl w:val="912A9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EE2278"/>
    <w:multiLevelType w:val="multilevel"/>
    <w:tmpl w:val="1A00C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001EF8"/>
    <w:multiLevelType w:val="multilevel"/>
    <w:tmpl w:val="977E5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33F030C"/>
    <w:multiLevelType w:val="multilevel"/>
    <w:tmpl w:val="09D6B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228256">
    <w:abstractNumId w:val="3"/>
  </w:num>
  <w:num w:numId="2" w16cid:durableId="811169056">
    <w:abstractNumId w:val="2"/>
  </w:num>
  <w:num w:numId="3" w16cid:durableId="1689943546">
    <w:abstractNumId w:val="0"/>
  </w:num>
  <w:num w:numId="4" w16cid:durableId="4615351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614"/>
    <w:rsid w:val="008F0641"/>
    <w:rsid w:val="009B1614"/>
    <w:rsid w:val="00B058C7"/>
    <w:rsid w:val="00E82E54"/>
    <w:rsid w:val="00F76D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79B931"/>
  <w15:chartTrackingRefBased/>
  <w15:docId w15:val="{251424C6-E1EB-43B4-BB97-7A8A89D88B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16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16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1614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16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1614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16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16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16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16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1614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161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1614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1614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1614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16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16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16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16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16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16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161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16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161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16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16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1614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1614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1614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1614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68</Words>
  <Characters>393</Characters>
  <Application>Microsoft Office Word</Application>
  <DocSecurity>0</DocSecurity>
  <Lines>3</Lines>
  <Paragraphs>1</Paragraphs>
  <ScaleCrop>false</ScaleCrop>
  <Company/>
  <LinksUpToDate>false</LinksUpToDate>
  <CharactersWithSpaces>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Sufyan Ansari</dc:creator>
  <cp:keywords/>
  <dc:description/>
  <cp:lastModifiedBy>Sufyan Ansari</cp:lastModifiedBy>
  <cp:revision>2</cp:revision>
  <dcterms:created xsi:type="dcterms:W3CDTF">2026-01-26T08:37:00Z</dcterms:created>
  <dcterms:modified xsi:type="dcterms:W3CDTF">2026-01-28T19:47:00Z</dcterms:modified>
</cp:coreProperties>
</file>