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BB" w:rsidRDefault="00DC0E02" w:rsidP="00254ABB">
      <w:pPr>
        <w:rPr>
          <w:rFonts w:ascii="Sylfaen" w:hAnsi="Sylfaen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39808" behindDoc="1" locked="0" layoutInCell="1" allowOverlap="1" wp14:anchorId="4E56C8C3" wp14:editId="7260B1AF">
            <wp:simplePos x="0" y="0"/>
            <wp:positionH relativeFrom="column">
              <wp:posOffset>5124450</wp:posOffset>
            </wp:positionH>
            <wp:positionV relativeFrom="paragraph">
              <wp:posOffset>-657225</wp:posOffset>
            </wp:positionV>
            <wp:extent cx="1379220" cy="1002665"/>
            <wp:effectExtent l="0" t="0" r="0" b="6985"/>
            <wp:wrapThrough wrapText="bothSides">
              <wp:wrapPolygon edited="0">
                <wp:start x="0" y="0"/>
                <wp:lineTo x="0" y="21340"/>
                <wp:lineTo x="21182" y="21340"/>
                <wp:lineTo x="21182" y="0"/>
                <wp:lineTo x="0" y="0"/>
              </wp:wrapPolygon>
            </wp:wrapThrough>
            <wp:docPr id="7" name="Picture 7" descr="C:\Users\g4g_18\Desktop\agency წარწერი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4g_18\Desktop\agency წარწერით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646DE975" wp14:editId="67A20997">
            <wp:simplePos x="0" y="0"/>
            <wp:positionH relativeFrom="column">
              <wp:posOffset>-247650</wp:posOffset>
            </wp:positionH>
            <wp:positionV relativeFrom="paragraph">
              <wp:posOffset>-514350</wp:posOffset>
            </wp:positionV>
            <wp:extent cx="1027430" cy="828675"/>
            <wp:effectExtent l="0" t="0" r="1270" b="9525"/>
            <wp:wrapThrough wrapText="bothSides">
              <wp:wrapPolygon edited="0">
                <wp:start x="0" y="0"/>
                <wp:lineTo x="0" y="21352"/>
                <wp:lineTo x="21226" y="21352"/>
                <wp:lineTo x="21226" y="0"/>
                <wp:lineTo x="0" y="0"/>
              </wp:wrapPolygon>
            </wp:wrapThrough>
            <wp:docPr id="3" name="Picture 3" descr="C:\Users\mar\AppData\Local\Microsoft\Windows\Temporary Internet Files\Content.Outlook\YSJUZ488\Asset 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\AppData\Local\Microsoft\Windows\Temporary Internet Files\Content.Outlook\YSJUZ488\Asset 1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1E" w:rsidRDefault="00455B1E" w:rsidP="00455B1E">
      <w:pPr>
        <w:spacing w:before="120" w:after="120" w:line="276" w:lineRule="auto"/>
        <w:rPr>
          <w:rFonts w:ascii="Sylfaen" w:hAnsi="Sylfaen"/>
        </w:rPr>
      </w:pPr>
    </w:p>
    <w:p w:rsidR="002D2932" w:rsidRDefault="002D2932" w:rsidP="00455B1E">
      <w:pPr>
        <w:spacing w:before="120" w:after="120" w:line="276" w:lineRule="auto"/>
        <w:rPr>
          <w:rFonts w:ascii="Sylfaen" w:hAnsi="Sylfaen"/>
        </w:rPr>
      </w:pPr>
    </w:p>
    <w:p w:rsidR="00944178" w:rsidRDefault="00944178" w:rsidP="00944178">
      <w:pPr>
        <w:jc w:val="center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944178" w:rsidRPr="00944178" w:rsidRDefault="00944178" w:rsidP="00944178">
      <w:pPr>
        <w:jc w:val="center"/>
        <w:rPr>
          <w:rFonts w:ascii="Sylfaen" w:hAnsi="Sylfaen"/>
          <w:color w:val="000000" w:themeColor="text1"/>
          <w:sz w:val="32"/>
          <w:szCs w:val="28"/>
          <w:lang w:val="ka-GE"/>
        </w:rPr>
      </w:pPr>
    </w:p>
    <w:p w:rsidR="00944178" w:rsidRPr="00944178" w:rsidRDefault="00150F00" w:rsidP="00944178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944178">
        <w:rPr>
          <w:color w:val="000000" w:themeColor="text1"/>
          <w:sz w:val="32"/>
          <w:szCs w:val="28"/>
          <w:lang w:val="ka-GE"/>
        </w:rPr>
        <w:t xml:space="preserve">The </w:t>
      </w:r>
      <w:r w:rsidRPr="00944178">
        <w:rPr>
          <w:color w:val="000000" w:themeColor="text1"/>
          <w:sz w:val="32"/>
          <w:szCs w:val="28"/>
        </w:rPr>
        <w:t>Second</w:t>
      </w:r>
      <w:r w:rsidRPr="00944178">
        <w:rPr>
          <w:color w:val="000000" w:themeColor="text1"/>
          <w:sz w:val="32"/>
          <w:szCs w:val="28"/>
          <w:lang w:val="ka-GE"/>
        </w:rPr>
        <w:t xml:space="preserve"> International Competition Conference</w:t>
      </w:r>
      <w:r w:rsidR="00944178" w:rsidRPr="00944178">
        <w:rPr>
          <w:color w:val="000000" w:themeColor="text1"/>
          <w:sz w:val="32"/>
          <w:szCs w:val="28"/>
        </w:rPr>
        <w:t xml:space="preserve"> </w:t>
      </w:r>
    </w:p>
    <w:p w:rsidR="00944178" w:rsidRPr="00944178" w:rsidRDefault="00944178" w:rsidP="0094417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44178" w:rsidRDefault="00150F00" w:rsidP="00944178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944178">
        <w:rPr>
          <w:b/>
          <w:color w:val="000000" w:themeColor="text1"/>
          <w:sz w:val="32"/>
          <w:szCs w:val="28"/>
          <w:lang w:val="ka-GE"/>
        </w:rPr>
        <w:t>Competition Policy: Trends and Challenges</w:t>
      </w:r>
      <w:r w:rsidR="00944178" w:rsidRPr="00944178">
        <w:rPr>
          <w:color w:val="000000" w:themeColor="text1"/>
          <w:sz w:val="32"/>
          <w:szCs w:val="28"/>
        </w:rPr>
        <w:t xml:space="preserve"> </w:t>
      </w:r>
    </w:p>
    <w:p w:rsidR="00944178" w:rsidRPr="00944178" w:rsidRDefault="00944178" w:rsidP="00944178">
      <w:pPr>
        <w:spacing w:line="360" w:lineRule="auto"/>
        <w:jc w:val="center"/>
        <w:rPr>
          <w:color w:val="000000" w:themeColor="text1"/>
          <w:sz w:val="32"/>
          <w:szCs w:val="28"/>
        </w:rPr>
      </w:pPr>
    </w:p>
    <w:p w:rsidR="00944178" w:rsidRPr="00944178" w:rsidRDefault="00944178" w:rsidP="00944178">
      <w:pPr>
        <w:spacing w:line="360" w:lineRule="auto"/>
        <w:rPr>
          <w:i/>
          <w:color w:val="000000" w:themeColor="text1"/>
          <w:sz w:val="28"/>
          <w:szCs w:val="28"/>
        </w:rPr>
      </w:pPr>
    </w:p>
    <w:p w:rsidR="00150F00" w:rsidRPr="00944178" w:rsidRDefault="00944178" w:rsidP="00944178">
      <w:pPr>
        <w:spacing w:line="360" w:lineRule="auto"/>
        <w:jc w:val="center"/>
        <w:rPr>
          <w:i/>
          <w:color w:val="000000" w:themeColor="text1"/>
          <w:sz w:val="28"/>
          <w:szCs w:val="28"/>
          <w:lang w:val="ka-GE"/>
        </w:rPr>
      </w:pPr>
      <w:r w:rsidRPr="00944178">
        <w:rPr>
          <w:i/>
          <w:color w:val="000000" w:themeColor="text1"/>
          <w:sz w:val="28"/>
          <w:szCs w:val="28"/>
          <w:lang w:val="ka-GE"/>
        </w:rPr>
        <w:t>C</w:t>
      </w:r>
      <w:r w:rsidR="00150F00" w:rsidRPr="00944178">
        <w:rPr>
          <w:i/>
          <w:color w:val="000000" w:themeColor="text1"/>
          <w:sz w:val="28"/>
          <w:szCs w:val="28"/>
          <w:lang w:val="ka-GE"/>
        </w:rPr>
        <w:t xml:space="preserve">onference is dedicated to </w:t>
      </w:r>
      <w:r w:rsidRPr="00944178">
        <w:rPr>
          <w:i/>
          <w:color w:val="000000" w:themeColor="text1"/>
          <w:sz w:val="28"/>
          <w:szCs w:val="28"/>
          <w:lang w:val="ka-GE"/>
        </w:rPr>
        <w:t>100th Anniversaries</w:t>
      </w:r>
      <w:r w:rsidR="00150F00" w:rsidRPr="00944178">
        <w:rPr>
          <w:i/>
          <w:color w:val="000000" w:themeColor="text1"/>
          <w:sz w:val="28"/>
          <w:szCs w:val="28"/>
          <w:lang w:val="ka-GE"/>
        </w:rPr>
        <w:t xml:space="preserve"> of the First Democratic Republic of Georgia</w:t>
      </w:r>
      <w:r w:rsidR="00150F00" w:rsidRPr="00944178">
        <w:rPr>
          <w:rFonts w:eastAsiaTheme="minorHAnsi"/>
          <w:i/>
          <w:color w:val="000000" w:themeColor="text1"/>
          <w:sz w:val="28"/>
          <w:szCs w:val="28"/>
        </w:rPr>
        <w:t xml:space="preserve"> </w:t>
      </w:r>
      <w:r w:rsidR="00150F00" w:rsidRPr="00944178">
        <w:rPr>
          <w:i/>
          <w:color w:val="000000" w:themeColor="text1"/>
          <w:sz w:val="28"/>
          <w:szCs w:val="28"/>
          <w:lang w:val="ka-GE"/>
        </w:rPr>
        <w:t>and</w:t>
      </w:r>
      <w:r w:rsidR="00150F00" w:rsidRPr="00944178">
        <w:rPr>
          <w:rFonts w:eastAsiaTheme="minorHAnsi"/>
          <w:i/>
          <w:color w:val="000000" w:themeColor="text1"/>
          <w:sz w:val="28"/>
          <w:szCs w:val="28"/>
        </w:rPr>
        <w:t xml:space="preserve"> </w:t>
      </w:r>
      <w:r w:rsidR="00150F00" w:rsidRPr="00944178">
        <w:rPr>
          <w:i/>
          <w:color w:val="000000" w:themeColor="text1"/>
          <w:sz w:val="28"/>
          <w:szCs w:val="28"/>
          <w:lang w:val="ka-GE"/>
        </w:rPr>
        <w:t>Ivane Javakhishvili Tbilisi State University</w:t>
      </w:r>
    </w:p>
    <w:p w:rsidR="00944178" w:rsidRPr="00944178" w:rsidRDefault="00944178" w:rsidP="00944178">
      <w:pPr>
        <w:spacing w:line="360" w:lineRule="auto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944178" w:rsidRDefault="00944178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</w:p>
    <w:p w:rsidR="00944178" w:rsidRDefault="00944178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</w:p>
    <w:p w:rsidR="00150F00" w:rsidRPr="00944178" w:rsidRDefault="00150F00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  <w:r w:rsidRPr="00944178">
        <w:rPr>
          <w:rFonts w:eastAsiaTheme="minorHAnsi"/>
          <w:color w:val="000000" w:themeColor="text1"/>
          <w:sz w:val="28"/>
          <w:szCs w:val="28"/>
        </w:rPr>
        <w:t>28-29 September 2018</w:t>
      </w:r>
    </w:p>
    <w:p w:rsidR="00944178" w:rsidRDefault="00944178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</w:p>
    <w:p w:rsidR="00944178" w:rsidRDefault="00944178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</w:p>
    <w:p w:rsidR="00944178" w:rsidRPr="00944178" w:rsidRDefault="00944178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944178">
        <w:rPr>
          <w:rFonts w:eastAsiaTheme="minorHAnsi"/>
          <w:color w:val="000000" w:themeColor="text1"/>
          <w:sz w:val="28"/>
          <w:szCs w:val="28"/>
        </w:rPr>
        <w:t>Chavchavadze</w:t>
      </w:r>
      <w:proofErr w:type="spellEnd"/>
      <w:r w:rsidRPr="00944178">
        <w:rPr>
          <w:rFonts w:eastAsiaTheme="minorHAnsi"/>
          <w:color w:val="000000" w:themeColor="text1"/>
          <w:sz w:val="28"/>
          <w:szCs w:val="28"/>
        </w:rPr>
        <w:t xml:space="preserve"> Avenue </w:t>
      </w:r>
      <w:r w:rsidR="00622968">
        <w:rPr>
          <w:rFonts w:eastAsiaTheme="minorHAnsi"/>
          <w:color w:val="000000" w:themeColor="text1"/>
          <w:sz w:val="28"/>
          <w:szCs w:val="28"/>
        </w:rPr>
        <w:t>No 1</w:t>
      </w:r>
      <w:r w:rsidRPr="00944178">
        <w:rPr>
          <w:rFonts w:eastAsiaTheme="minorHAnsi"/>
          <w:color w:val="000000" w:themeColor="text1"/>
          <w:sz w:val="28"/>
          <w:szCs w:val="28"/>
        </w:rPr>
        <w:t>, TSU Building I</w:t>
      </w:r>
    </w:p>
    <w:p w:rsidR="00944178" w:rsidRPr="00944178" w:rsidRDefault="00944178" w:rsidP="00944178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</w:rPr>
      </w:pPr>
      <w:r w:rsidRPr="00944178">
        <w:rPr>
          <w:rFonts w:eastAsiaTheme="minorHAnsi"/>
          <w:color w:val="000000" w:themeColor="text1"/>
          <w:sz w:val="28"/>
          <w:szCs w:val="28"/>
        </w:rPr>
        <w:t>Tbilisi, Georgia</w:t>
      </w:r>
    </w:p>
    <w:p w:rsidR="00150F00" w:rsidRPr="00944178" w:rsidRDefault="00150F00" w:rsidP="00944178">
      <w:pPr>
        <w:spacing w:line="360" w:lineRule="auto"/>
        <w:rPr>
          <w:sz w:val="28"/>
          <w:szCs w:val="28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150F00" w:rsidRDefault="00150F00" w:rsidP="00150F00">
      <w:pPr>
        <w:spacing w:before="120" w:after="120" w:line="276" w:lineRule="auto"/>
        <w:rPr>
          <w:rFonts w:ascii="Sylfaen" w:hAnsi="Sylfaen"/>
        </w:rPr>
      </w:pPr>
    </w:p>
    <w:p w:rsidR="00D5244C" w:rsidRDefault="00DC0E02" w:rsidP="00D9171C">
      <w:pPr>
        <w:rPr>
          <w:rFonts w:ascii="Sylfaen" w:hAnsi="Sylfae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4450317" wp14:editId="56944B71">
            <wp:simplePos x="0" y="0"/>
            <wp:positionH relativeFrom="column">
              <wp:posOffset>0</wp:posOffset>
            </wp:positionH>
            <wp:positionV relativeFrom="paragraph">
              <wp:posOffset>-523875</wp:posOffset>
            </wp:positionV>
            <wp:extent cx="1086485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209" y="21098"/>
                <wp:lineTo x="21209" y="0"/>
                <wp:lineTo x="0" y="0"/>
              </wp:wrapPolygon>
            </wp:wrapThrough>
            <wp:docPr id="6" name="Picture 6" descr="C:\Users\mar\AppData\Local\Microsoft\Windows\Temporary Internet Files\Content.Outlook\YSJUZ488\Asset 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\AppData\Local\Microsoft\Windows\Temporary Internet Files\Content.Outlook\YSJUZ488\Asset 1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/>
          <w:noProof/>
        </w:rPr>
        <w:drawing>
          <wp:anchor distT="0" distB="0" distL="114300" distR="114300" simplePos="0" relativeHeight="251658240" behindDoc="1" locked="0" layoutInCell="1" allowOverlap="1" wp14:anchorId="23B90F2D" wp14:editId="0D87F815">
            <wp:simplePos x="0" y="0"/>
            <wp:positionH relativeFrom="column">
              <wp:posOffset>4819650</wp:posOffset>
            </wp:positionH>
            <wp:positionV relativeFrom="paragraph">
              <wp:posOffset>-581025</wp:posOffset>
            </wp:positionV>
            <wp:extent cx="1445895" cy="1050925"/>
            <wp:effectExtent l="0" t="0" r="1905" b="0"/>
            <wp:wrapThrough wrapText="bothSides">
              <wp:wrapPolygon edited="0">
                <wp:start x="0" y="0"/>
                <wp:lineTo x="0" y="21143"/>
                <wp:lineTo x="21344" y="21143"/>
                <wp:lineTo x="21344" y="0"/>
                <wp:lineTo x="0" y="0"/>
              </wp:wrapPolygon>
            </wp:wrapThrough>
            <wp:docPr id="4" name="Picture 4" descr="C:\Users\g4g_18\Desktop\agency წარწერი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4g_18\Desktop\agency წარწერით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7A4" w:rsidRPr="00D9171C" w:rsidRDefault="00CB6D4A" w:rsidP="00D9171C">
      <w:pPr>
        <w:pStyle w:val="ListParagraph"/>
        <w:widowControl w:val="0"/>
        <w:autoSpaceDE w:val="0"/>
        <w:autoSpaceDN w:val="0"/>
        <w:adjustRightInd w:val="0"/>
        <w:spacing w:line="276" w:lineRule="auto"/>
        <w:ind w:left="644"/>
        <w:jc w:val="center"/>
        <w:rPr>
          <w:rFonts w:ascii="Palatino Linotype" w:hAnsi="Palatino Linotype"/>
          <w:b/>
          <w:sz w:val="28"/>
        </w:rPr>
      </w:pPr>
      <w:r w:rsidRPr="00CB6D4A">
        <w:rPr>
          <w:rFonts w:ascii="Palatino Linotype" w:hAnsi="Palatino Linotype"/>
          <w:b/>
          <w:sz w:val="28"/>
        </w:rPr>
        <w:t>Draft Agenda</w:t>
      </w:r>
    </w:p>
    <w:tbl>
      <w:tblPr>
        <w:tblW w:w="10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571"/>
        <w:gridCol w:w="8770"/>
      </w:tblGrid>
      <w:tr w:rsidR="008A57A4" w:rsidRPr="0048057D" w:rsidTr="005A44BA">
        <w:trPr>
          <w:trHeight w:val="366"/>
          <w:jc w:val="center"/>
        </w:trPr>
        <w:tc>
          <w:tcPr>
            <w:tcW w:w="1571" w:type="dxa"/>
            <w:shd w:val="clear" w:color="auto" w:fill="F2F2F2" w:themeFill="background1" w:themeFillShade="F2"/>
          </w:tcPr>
          <w:p w:rsidR="008A57A4" w:rsidRPr="00E4784A" w:rsidRDefault="008A57A4" w:rsidP="0048057D">
            <w:pPr>
              <w:widowControl w:val="0"/>
              <w:autoSpaceDE w:val="0"/>
              <w:autoSpaceDN w:val="0"/>
              <w:adjustRightInd w:val="0"/>
              <w:ind w:left="-76"/>
              <w:rPr>
                <w:rFonts w:ascii="Palatino Linotype" w:hAnsi="Palatino Linotype"/>
                <w:b/>
                <w:sz w:val="24"/>
                <w:szCs w:val="22"/>
              </w:rPr>
            </w:pPr>
            <w:r w:rsidRPr="00E4784A">
              <w:rPr>
                <w:rFonts w:ascii="Palatino Linotype" w:hAnsi="Palatino Linotype"/>
                <w:b/>
                <w:sz w:val="24"/>
                <w:szCs w:val="22"/>
              </w:rPr>
              <w:t>Time</w:t>
            </w:r>
          </w:p>
        </w:tc>
        <w:tc>
          <w:tcPr>
            <w:tcW w:w="8770" w:type="dxa"/>
            <w:shd w:val="clear" w:color="auto" w:fill="F2F2F2" w:themeFill="background1" w:themeFillShade="F2"/>
          </w:tcPr>
          <w:p w:rsidR="00920083" w:rsidRPr="00E4784A" w:rsidRDefault="008A57A4" w:rsidP="0048057D">
            <w:pPr>
              <w:widowControl w:val="0"/>
              <w:autoSpaceDE w:val="0"/>
              <w:autoSpaceDN w:val="0"/>
              <w:adjustRightInd w:val="0"/>
              <w:rPr>
                <w:rFonts w:ascii="Palatino Linotype" w:hAnsi="Palatino Linotype"/>
                <w:b/>
                <w:sz w:val="24"/>
                <w:szCs w:val="22"/>
              </w:rPr>
            </w:pPr>
            <w:r w:rsidRPr="00E4784A">
              <w:rPr>
                <w:rFonts w:ascii="Palatino Linotype" w:hAnsi="Palatino Linotype"/>
                <w:b/>
                <w:sz w:val="24"/>
                <w:szCs w:val="22"/>
              </w:rPr>
              <w:t>September 28</w:t>
            </w:r>
          </w:p>
        </w:tc>
      </w:tr>
      <w:tr w:rsidR="008A57A4" w:rsidRPr="0048057D" w:rsidTr="005A44BA">
        <w:trPr>
          <w:trHeight w:val="425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CB6D4A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09:3</w:t>
            </w:r>
            <w:r w:rsidR="00920083">
              <w:rPr>
                <w:rFonts w:ascii="Palatino Linotype" w:hAnsi="Palatino Linotype"/>
                <w:sz w:val="22"/>
                <w:szCs w:val="22"/>
              </w:rPr>
              <w:t>0-10:0</w:t>
            </w:r>
            <w:r w:rsidR="008A57A4" w:rsidRPr="0048057D"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8770" w:type="dxa"/>
            <w:shd w:val="clear" w:color="auto" w:fill="auto"/>
          </w:tcPr>
          <w:p w:rsidR="008A57A4" w:rsidRPr="0048057D" w:rsidRDefault="008A57A4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sz w:val="22"/>
                <w:szCs w:val="22"/>
                <w:lang w:val="ka-GE"/>
              </w:rPr>
            </w:pPr>
            <w:r w:rsidRPr="0048057D">
              <w:rPr>
                <w:rFonts w:ascii="Palatino Linotype" w:hAnsi="Palatino Linotype"/>
                <w:sz w:val="22"/>
                <w:szCs w:val="22"/>
              </w:rPr>
              <w:t>Registration</w:t>
            </w:r>
            <w:r w:rsidR="0048057D">
              <w:rPr>
                <w:rFonts w:ascii="Palatino Linotype" w:hAnsi="Palatino Linotype"/>
                <w:sz w:val="22"/>
                <w:szCs w:val="22"/>
              </w:rPr>
              <w:t xml:space="preserve"> / W</w:t>
            </w:r>
            <w:r w:rsidR="00494527" w:rsidRPr="0048057D">
              <w:rPr>
                <w:rFonts w:ascii="Palatino Linotype" w:hAnsi="Palatino Linotype"/>
                <w:sz w:val="22"/>
                <w:szCs w:val="22"/>
              </w:rPr>
              <w:t>elcome coffee</w:t>
            </w:r>
          </w:p>
        </w:tc>
      </w:tr>
      <w:tr w:rsidR="008A57A4" w:rsidRPr="0048057D" w:rsidTr="005A44BA">
        <w:trPr>
          <w:trHeight w:val="406"/>
          <w:jc w:val="center"/>
        </w:trPr>
        <w:tc>
          <w:tcPr>
            <w:tcW w:w="1571" w:type="dxa"/>
            <w:shd w:val="clear" w:color="auto" w:fill="auto"/>
          </w:tcPr>
          <w:p w:rsidR="00920083" w:rsidRPr="00920083" w:rsidRDefault="00920083" w:rsidP="00F918F1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spacing w:line="276" w:lineRule="auto"/>
              <w:ind w:left="-43"/>
              <w:rPr>
                <w:rFonts w:ascii="Palatino Linotype" w:hAnsi="Palatino Linotype"/>
                <w:sz w:val="22"/>
              </w:rPr>
            </w:pPr>
            <w:r w:rsidRPr="00920083">
              <w:rPr>
                <w:rFonts w:ascii="Palatino Linotype" w:hAnsi="Palatino Linotype"/>
                <w:sz w:val="22"/>
              </w:rPr>
              <w:t>10:0</w:t>
            </w:r>
            <w:r w:rsidR="008A57A4" w:rsidRPr="00920083">
              <w:rPr>
                <w:rFonts w:ascii="Palatino Linotype" w:hAnsi="Palatino Linotype"/>
                <w:sz w:val="22"/>
              </w:rPr>
              <w:t>0-</w:t>
            </w:r>
            <w:r w:rsidR="00357D3A" w:rsidRPr="00920083">
              <w:rPr>
                <w:rFonts w:ascii="Palatino Linotype" w:hAnsi="Palatino Linotype"/>
                <w:sz w:val="22"/>
              </w:rPr>
              <w:t>10:</w:t>
            </w:r>
            <w:r w:rsidR="00C2333B" w:rsidRPr="00920083">
              <w:rPr>
                <w:rFonts w:ascii="Palatino Linotype" w:hAnsi="Palatino Linotype"/>
                <w:sz w:val="22"/>
              </w:rPr>
              <w:t>45</w:t>
            </w:r>
          </w:p>
          <w:p w:rsidR="00494527" w:rsidRPr="0048057D" w:rsidRDefault="00494527" w:rsidP="00CB6D4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</w:p>
        </w:tc>
        <w:tc>
          <w:tcPr>
            <w:tcW w:w="8770" w:type="dxa"/>
            <w:shd w:val="clear" w:color="auto" w:fill="auto"/>
          </w:tcPr>
          <w:p w:rsidR="00CB6D4A" w:rsidRDefault="008A57A4" w:rsidP="00D9171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8057D">
              <w:rPr>
                <w:rFonts w:ascii="Palatino Linotype" w:hAnsi="Palatino Linotype"/>
                <w:b/>
                <w:sz w:val="22"/>
                <w:szCs w:val="22"/>
              </w:rPr>
              <w:t>Welcome Speeches</w:t>
            </w:r>
          </w:p>
          <w:p w:rsidR="00D9171C" w:rsidRPr="0048057D" w:rsidRDefault="00D9171C" w:rsidP="00D9171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:rsidR="00F0739E" w:rsidRPr="00F0739E" w:rsidRDefault="00B30AAC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>
              <w:rPr>
                <w:rFonts w:ascii="Palatino Linotype" w:hAnsi="Palatino Linotype"/>
                <w:b/>
                <w:i/>
              </w:rPr>
              <w:t>Prof</w:t>
            </w:r>
            <w:r w:rsidR="00863A0E" w:rsidRPr="00F0739E">
              <w:rPr>
                <w:rFonts w:ascii="Palatino Linotype" w:hAnsi="Palatino Linotype"/>
                <w:b/>
                <w:i/>
              </w:rPr>
              <w:t xml:space="preserve">. </w:t>
            </w:r>
            <w:r w:rsidR="00494527" w:rsidRPr="00F0739E">
              <w:rPr>
                <w:rFonts w:ascii="Palatino Linotype" w:hAnsi="Palatino Linotype"/>
                <w:b/>
                <w:i/>
              </w:rPr>
              <w:t>Nodar Khaduri</w:t>
            </w:r>
          </w:p>
          <w:p w:rsidR="00494527" w:rsidRPr="00F0739E" w:rsidRDefault="00D9171C" w:rsidP="002E5B9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Chairman of </w:t>
            </w:r>
            <w:r w:rsidR="00A0539A" w:rsidRPr="00F0739E">
              <w:rPr>
                <w:rFonts w:ascii="Palatino Linotype" w:hAnsi="Palatino Linotype"/>
              </w:rPr>
              <w:t>Competition Agency of Georgia</w:t>
            </w:r>
          </w:p>
          <w:p w:rsidR="00CF62EB" w:rsidRPr="00F0739E" w:rsidRDefault="00CF62EB" w:rsidP="00CF62E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F0739E">
              <w:rPr>
                <w:rFonts w:ascii="Palatino Linotype" w:hAnsi="Palatino Linotype"/>
                <w:b/>
                <w:i/>
              </w:rPr>
              <w:t>H.E</w:t>
            </w:r>
            <w:r>
              <w:rPr>
                <w:rFonts w:ascii="Palatino Linotype" w:hAnsi="Palatino Linotype"/>
                <w:b/>
                <w:i/>
              </w:rPr>
              <w:t>.</w:t>
            </w:r>
            <w:r w:rsidRPr="00F0739E">
              <w:rPr>
                <w:rFonts w:ascii="Palatino Linotype" w:hAnsi="Palatino Linotype"/>
                <w:b/>
                <w:i/>
              </w:rPr>
              <w:t xml:space="preserve"> Carl Hartzell</w:t>
            </w:r>
          </w:p>
          <w:p w:rsidR="00CF62EB" w:rsidRPr="00F0739E" w:rsidRDefault="00CF62EB" w:rsidP="00CF62EB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</w:rPr>
              <w:t>Ambassador of the European Union to Georgia (TBC)</w:t>
            </w:r>
          </w:p>
          <w:p w:rsidR="00494527" w:rsidRPr="00F0739E" w:rsidRDefault="00494527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F0739E">
              <w:rPr>
                <w:rFonts w:ascii="Palatino Linotype" w:hAnsi="Palatino Linotype"/>
                <w:b/>
                <w:i/>
              </w:rPr>
              <w:t>Government of Georgia (TBC)</w:t>
            </w:r>
          </w:p>
          <w:p w:rsidR="00F0739E" w:rsidRDefault="00BD3A54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i/>
              </w:rPr>
              <w:t>Giorgi</w:t>
            </w:r>
            <w:r w:rsidR="00201EA6" w:rsidRPr="00F0739E">
              <w:rPr>
                <w:rFonts w:ascii="Palatino Linotype" w:hAnsi="Palatino Linotype"/>
                <w:b/>
                <w:i/>
              </w:rPr>
              <w:t xml:space="preserve"> </w:t>
            </w:r>
            <w:proofErr w:type="spellStart"/>
            <w:r w:rsidR="00201EA6" w:rsidRPr="00F0739E">
              <w:rPr>
                <w:rFonts w:ascii="Palatino Linotype" w:hAnsi="Palatino Linotype"/>
                <w:b/>
                <w:i/>
              </w:rPr>
              <w:t>Sharvashidze</w:t>
            </w:r>
            <w:proofErr w:type="spellEnd"/>
          </w:p>
          <w:p w:rsidR="00494527" w:rsidRPr="00F0739E" w:rsidRDefault="00C2333B" w:rsidP="002E5B9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</w:rPr>
              <w:t>Rector of Ivane Javakhishvili</w:t>
            </w:r>
            <w:r w:rsidR="00494527" w:rsidRPr="00F0739E">
              <w:rPr>
                <w:rFonts w:ascii="Palatino Linotype" w:hAnsi="Palatino Linotype"/>
              </w:rPr>
              <w:t xml:space="preserve"> Tbilisi State University</w:t>
            </w:r>
          </w:p>
          <w:p w:rsidR="00F0739E" w:rsidRPr="00F0739E" w:rsidRDefault="00F0739E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F0739E">
              <w:rPr>
                <w:rFonts w:ascii="Palatino Linotype" w:hAnsi="Palatino Linotype"/>
                <w:b/>
                <w:i/>
              </w:rPr>
              <w:t>Aurelio La Torre</w:t>
            </w:r>
          </w:p>
          <w:p w:rsidR="00494527" w:rsidRPr="00F0739E" w:rsidRDefault="00A0539A" w:rsidP="002E5B9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</w:rPr>
              <w:t xml:space="preserve">Team Leader, </w:t>
            </w:r>
            <w:r w:rsidR="00494527" w:rsidRPr="00F0739E">
              <w:rPr>
                <w:rFonts w:ascii="Palatino Linotype" w:hAnsi="Palatino Linotype"/>
              </w:rPr>
              <w:t>EU project “Support to the Georgian Competition Agency”</w:t>
            </w:r>
          </w:p>
          <w:p w:rsidR="00F0739E" w:rsidRDefault="00201EA6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  <w:b/>
                <w:i/>
              </w:rPr>
              <w:t>Mihaela Dascultu</w:t>
            </w:r>
          </w:p>
          <w:p w:rsidR="00494527" w:rsidRPr="00F0739E" w:rsidRDefault="00A0539A" w:rsidP="002E5B9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</w:rPr>
              <w:t xml:space="preserve">Deputy Managing Director, </w:t>
            </w:r>
            <w:r w:rsidR="00494527" w:rsidRPr="00F0739E">
              <w:rPr>
                <w:rFonts w:ascii="Palatino Linotype" w:hAnsi="Palatino Linotype"/>
              </w:rPr>
              <w:t xml:space="preserve">B&amp;S Europe </w:t>
            </w:r>
          </w:p>
          <w:p w:rsidR="00F0739E" w:rsidRPr="00F0739E" w:rsidRDefault="00131050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F0739E">
              <w:rPr>
                <w:rFonts w:ascii="Palatino Linotype" w:hAnsi="Palatino Linotype"/>
                <w:b/>
                <w:i/>
              </w:rPr>
              <w:t>Ebru Gökçe</w:t>
            </w:r>
          </w:p>
          <w:p w:rsidR="00494527" w:rsidRPr="00F0739E" w:rsidRDefault="00805F01" w:rsidP="002E5B9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Senior </w:t>
            </w:r>
            <w:r w:rsidR="002E5B97" w:rsidRPr="002E5B97">
              <w:rPr>
                <w:rFonts w:ascii="Palatino Linotype" w:hAnsi="Palatino Linotype"/>
              </w:rPr>
              <w:t>Competition Expert</w:t>
            </w:r>
            <w:r w:rsidR="00A0539A" w:rsidRPr="00F0739E">
              <w:rPr>
                <w:rFonts w:ascii="Palatino Linotype" w:hAnsi="Palatino Linotype"/>
              </w:rPr>
              <w:t>, Competition and Consumer Policies Branch, UNCTAD</w:t>
            </w:r>
          </w:p>
          <w:p w:rsidR="00F0739E" w:rsidRPr="00F0739E" w:rsidRDefault="00F0739E" w:rsidP="002E5B97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F0739E">
              <w:rPr>
                <w:rFonts w:ascii="Palatino Linotype" w:hAnsi="Palatino Linotype"/>
                <w:b/>
                <w:i/>
              </w:rPr>
              <w:t>Sabine Zigelski</w:t>
            </w:r>
          </w:p>
          <w:p w:rsidR="001856B3" w:rsidRPr="00D9171C" w:rsidRDefault="00AD32D4" w:rsidP="00D9171C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</w:rPr>
              <w:t xml:space="preserve">Senior Competition Expert, OECD </w:t>
            </w:r>
          </w:p>
        </w:tc>
      </w:tr>
      <w:tr w:rsidR="008A57A4" w:rsidRPr="0048057D" w:rsidTr="005A44BA">
        <w:trPr>
          <w:trHeight w:val="332"/>
          <w:jc w:val="center"/>
        </w:trPr>
        <w:tc>
          <w:tcPr>
            <w:tcW w:w="1571" w:type="dxa"/>
            <w:shd w:val="clear" w:color="auto" w:fill="auto"/>
          </w:tcPr>
          <w:p w:rsidR="008A57A4" w:rsidRPr="00CB6D4A" w:rsidRDefault="00A0539A" w:rsidP="00CB6D4A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highlight w:val="yellow"/>
                <w:lang w:val="ka-GE"/>
              </w:rPr>
            </w:pPr>
            <w:r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10:</w:t>
            </w:r>
            <w:r w:rsidRPr="0048057D">
              <w:rPr>
                <w:rFonts w:ascii="Palatino Linotype" w:hAnsi="Palatino Linotype"/>
                <w:sz w:val="22"/>
                <w:szCs w:val="22"/>
              </w:rPr>
              <w:t>45</w:t>
            </w:r>
            <w:r w:rsidR="00CB6D4A">
              <w:rPr>
                <w:rFonts w:ascii="Palatino Linotype" w:hAnsi="Palatino Linotype"/>
                <w:sz w:val="22"/>
                <w:szCs w:val="22"/>
                <w:lang w:val="ka-GE"/>
              </w:rPr>
              <w:t>-11:00</w:t>
            </w:r>
          </w:p>
        </w:tc>
        <w:tc>
          <w:tcPr>
            <w:tcW w:w="8770" w:type="dxa"/>
            <w:shd w:val="clear" w:color="auto" w:fill="auto"/>
          </w:tcPr>
          <w:p w:rsidR="001856B3" w:rsidRPr="00CB6D4A" w:rsidRDefault="008A57A4" w:rsidP="003D163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b/>
                <w:sz w:val="22"/>
                <w:szCs w:val="22"/>
              </w:rPr>
            </w:pPr>
            <w:r w:rsidRPr="00CB6D4A">
              <w:rPr>
                <w:rFonts w:ascii="Palatino Linotype" w:hAnsi="Palatino Linotype"/>
                <w:b/>
                <w:sz w:val="22"/>
                <w:szCs w:val="22"/>
              </w:rPr>
              <w:t>Signature of MoUs</w:t>
            </w:r>
          </w:p>
        </w:tc>
      </w:tr>
      <w:tr w:rsidR="008A57A4" w:rsidRPr="0048057D" w:rsidTr="005A44BA">
        <w:trPr>
          <w:trHeight w:val="334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CB6D4A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>11:0</w:t>
            </w:r>
            <w:r w:rsidR="00FF34D2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0 -11:</w:t>
            </w:r>
            <w:r w:rsidR="00FF34D2" w:rsidRPr="0048057D">
              <w:rPr>
                <w:rFonts w:ascii="Palatino Linotype" w:hAnsi="Palatino Linotype"/>
                <w:sz w:val="22"/>
                <w:szCs w:val="22"/>
              </w:rPr>
              <w:t>30</w:t>
            </w:r>
          </w:p>
        </w:tc>
        <w:tc>
          <w:tcPr>
            <w:tcW w:w="8770" w:type="dxa"/>
            <w:shd w:val="clear" w:color="auto" w:fill="auto"/>
          </w:tcPr>
          <w:p w:rsidR="00CB6D4A" w:rsidRPr="00CB6D4A" w:rsidRDefault="008A57A4" w:rsidP="003D163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b/>
                <w:sz w:val="22"/>
                <w:szCs w:val="22"/>
              </w:rPr>
            </w:pPr>
            <w:r w:rsidRPr="00CB6D4A">
              <w:rPr>
                <w:rFonts w:ascii="Palatino Linotype" w:hAnsi="Palatino Linotype"/>
                <w:b/>
                <w:sz w:val="22"/>
                <w:szCs w:val="22"/>
              </w:rPr>
              <w:t>Family Photo</w:t>
            </w:r>
          </w:p>
        </w:tc>
      </w:tr>
      <w:tr w:rsidR="008A57A4" w:rsidRPr="0048057D" w:rsidTr="005A44BA">
        <w:trPr>
          <w:trHeight w:val="254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FF34D2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highlight w:val="yellow"/>
                <w:lang w:val="ka-GE"/>
              </w:rPr>
            </w:pPr>
            <w:r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11:30 -12:00</w:t>
            </w:r>
          </w:p>
        </w:tc>
        <w:tc>
          <w:tcPr>
            <w:tcW w:w="8770" w:type="dxa"/>
            <w:shd w:val="clear" w:color="auto" w:fill="auto"/>
          </w:tcPr>
          <w:p w:rsidR="00CB6D4A" w:rsidRPr="00CB6D4A" w:rsidRDefault="008A57A4" w:rsidP="007F5B1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b/>
                <w:sz w:val="22"/>
                <w:szCs w:val="22"/>
              </w:rPr>
            </w:pPr>
            <w:r w:rsidRPr="00CB6D4A">
              <w:rPr>
                <w:rFonts w:ascii="Palatino Linotype" w:hAnsi="Palatino Linotype"/>
                <w:b/>
                <w:sz w:val="22"/>
                <w:szCs w:val="22"/>
              </w:rPr>
              <w:t>Coffee Break</w:t>
            </w:r>
          </w:p>
        </w:tc>
      </w:tr>
      <w:tr w:rsidR="008A57A4" w:rsidRPr="0048057D" w:rsidTr="005A44BA">
        <w:trPr>
          <w:trHeight w:val="2250"/>
          <w:jc w:val="center"/>
        </w:trPr>
        <w:tc>
          <w:tcPr>
            <w:tcW w:w="1571" w:type="dxa"/>
            <w:shd w:val="clear" w:color="auto" w:fill="auto"/>
          </w:tcPr>
          <w:p w:rsidR="00683656" w:rsidRPr="0048057D" w:rsidRDefault="001856B3" w:rsidP="001856B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  <w:r w:rsidRPr="001856B3">
              <w:rPr>
                <w:rFonts w:ascii="Palatino Linotype" w:hAnsi="Palatino Linotype"/>
                <w:sz w:val="22"/>
                <w:szCs w:val="22"/>
                <w:lang w:val="ka-GE"/>
              </w:rPr>
              <w:t>12:00 -13:30</w:t>
            </w:r>
          </w:p>
        </w:tc>
        <w:tc>
          <w:tcPr>
            <w:tcW w:w="8770" w:type="dxa"/>
            <w:shd w:val="clear" w:color="auto" w:fill="auto"/>
          </w:tcPr>
          <w:p w:rsidR="001856B3" w:rsidRDefault="008A57A4" w:rsidP="00024E7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sz w:val="22"/>
              </w:rPr>
            </w:pPr>
            <w:r w:rsidRPr="00920083">
              <w:rPr>
                <w:rFonts w:ascii="Palatino Linotype" w:hAnsi="Palatino Linotype"/>
                <w:b/>
                <w:sz w:val="22"/>
              </w:rPr>
              <w:t>Session I</w:t>
            </w:r>
            <w:r w:rsidR="00FD4102" w:rsidRPr="00920083">
              <w:rPr>
                <w:rFonts w:ascii="Palatino Linotype" w:hAnsi="Palatino Linotype"/>
                <w:b/>
                <w:sz w:val="22"/>
              </w:rPr>
              <w:t xml:space="preserve"> </w:t>
            </w:r>
            <w:r w:rsidR="0048057D" w:rsidRPr="00920083">
              <w:rPr>
                <w:rFonts w:ascii="Palatino Linotype" w:hAnsi="Palatino Linotype"/>
                <w:b/>
                <w:sz w:val="22"/>
              </w:rPr>
              <w:t>–</w:t>
            </w:r>
            <w:r w:rsidR="00FD4102" w:rsidRPr="00920083">
              <w:rPr>
                <w:rFonts w:ascii="Palatino Linotype" w:hAnsi="Palatino Linotype"/>
                <w:b/>
                <w:sz w:val="22"/>
              </w:rPr>
              <w:t xml:space="preserve"> </w:t>
            </w:r>
            <w:r w:rsidR="0048057D" w:rsidRPr="00920083">
              <w:rPr>
                <w:rFonts w:ascii="Palatino Linotype" w:hAnsi="Palatino Linotype"/>
                <w:b/>
                <w:sz w:val="22"/>
              </w:rPr>
              <w:t xml:space="preserve">Current Trends and Challenges of Competition Enforcement </w:t>
            </w:r>
          </w:p>
          <w:p w:rsidR="00D9171C" w:rsidRPr="00920083" w:rsidRDefault="00D9171C" w:rsidP="00024E7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sz w:val="22"/>
              </w:rPr>
            </w:pPr>
          </w:p>
          <w:p w:rsidR="00024E76" w:rsidRDefault="00AD32D4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t>Pedro Caro De Sousa</w:t>
            </w:r>
          </w:p>
          <w:p w:rsidR="00AD32D4" w:rsidRPr="00024E76" w:rsidRDefault="002E5B97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F0739E">
              <w:rPr>
                <w:rFonts w:ascii="Palatino Linotype" w:hAnsi="Palatino Linotype"/>
              </w:rPr>
              <w:t>Senior Competition Expert</w:t>
            </w:r>
            <w:r w:rsidR="00AD32D4" w:rsidRPr="00024E76">
              <w:rPr>
                <w:rFonts w:ascii="Palatino Linotype" w:hAnsi="Palatino Linotype"/>
              </w:rPr>
              <w:t>, Directorate for Financial and Enterprise Affairs, OECD</w:t>
            </w:r>
          </w:p>
          <w:p w:rsidR="00AD32D4" w:rsidRPr="00AD32D4" w:rsidRDefault="00024E76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AD32D4">
              <w:rPr>
                <w:rFonts w:ascii="Palatino Linotype" w:hAnsi="Palatino Linotype"/>
                <w:i/>
              </w:rPr>
              <w:t>Competition and R</w:t>
            </w:r>
            <w:r w:rsidR="00AD32D4" w:rsidRPr="00AD32D4">
              <w:rPr>
                <w:rFonts w:ascii="Palatino Linotype" w:hAnsi="Palatino Linotype"/>
                <w:i/>
              </w:rPr>
              <w:t>egulation</w:t>
            </w:r>
          </w:p>
          <w:p w:rsidR="00024E76" w:rsidRDefault="00863A0E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t>Andrei Kartun</w:t>
            </w:r>
          </w:p>
          <w:p w:rsidR="00E260F1" w:rsidRPr="00024E76" w:rsidRDefault="00E260F1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>Deputy Minister of Antimonopoly Regulation and Trade of the Republic of Belarus</w:t>
            </w:r>
          </w:p>
          <w:p w:rsidR="00E260F1" w:rsidRDefault="00024E76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920083" w:rsidRPr="00920083">
              <w:rPr>
                <w:rFonts w:ascii="Palatino Linotype" w:hAnsi="Palatino Linotype"/>
                <w:i/>
              </w:rPr>
              <w:t>Competition P</w:t>
            </w:r>
            <w:r w:rsidR="00E260F1" w:rsidRPr="00920083">
              <w:rPr>
                <w:rFonts w:ascii="Palatino Linotype" w:hAnsi="Palatino Linotype"/>
                <w:i/>
              </w:rPr>
              <w:t>oli</w:t>
            </w:r>
            <w:r w:rsidR="00920083" w:rsidRPr="00920083">
              <w:rPr>
                <w:rFonts w:ascii="Palatino Linotype" w:hAnsi="Palatino Linotype"/>
                <w:i/>
              </w:rPr>
              <w:t>cy in the Republic of Belarus: State and P</w:t>
            </w:r>
            <w:r w:rsidR="00E260F1" w:rsidRPr="00920083">
              <w:rPr>
                <w:rFonts w:ascii="Palatino Linotype" w:hAnsi="Palatino Linotype"/>
                <w:i/>
              </w:rPr>
              <w:t>rospects</w:t>
            </w:r>
          </w:p>
          <w:p w:rsidR="00D9171C" w:rsidRPr="00920083" w:rsidRDefault="00D9171C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</w:p>
          <w:p w:rsidR="00024E76" w:rsidRPr="00024E76" w:rsidRDefault="00FD4102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lastRenderedPageBreak/>
              <w:t>Theodor Thanner</w:t>
            </w:r>
          </w:p>
          <w:p w:rsidR="00032863" w:rsidRPr="00024E76" w:rsidRDefault="00824D9A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 xml:space="preserve">Director General of </w:t>
            </w:r>
            <w:r w:rsidR="00032863" w:rsidRPr="00024E76">
              <w:rPr>
                <w:rFonts w:ascii="Palatino Linotype" w:hAnsi="Palatino Linotype"/>
              </w:rPr>
              <w:t>Austrian Federal Competition Authority</w:t>
            </w:r>
          </w:p>
          <w:p w:rsidR="000B5790" w:rsidRPr="00920083" w:rsidRDefault="00024E76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0B5790" w:rsidRPr="00920083">
              <w:rPr>
                <w:rFonts w:ascii="Palatino Linotype" w:hAnsi="Palatino Linotype"/>
                <w:i/>
              </w:rPr>
              <w:t>The Future of Competition</w:t>
            </w:r>
          </w:p>
          <w:p w:rsidR="00024E76" w:rsidRDefault="00131050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t>Šarūnas Keserauskas</w:t>
            </w:r>
          </w:p>
          <w:p w:rsidR="00E71BAE" w:rsidRPr="00024E76" w:rsidRDefault="00E71BAE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>Chairman of the Competition Council of the Republic of Lithuania</w:t>
            </w:r>
          </w:p>
          <w:p w:rsidR="00E71BAE" w:rsidRPr="00920083" w:rsidRDefault="00024E76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E71BAE" w:rsidRPr="00920083">
              <w:rPr>
                <w:rFonts w:ascii="Palatino Linotype" w:hAnsi="Palatino Linotype"/>
                <w:i/>
              </w:rPr>
              <w:t>Competition Enforcement in Regulated Sec</w:t>
            </w:r>
            <w:r w:rsidR="00FD4102" w:rsidRPr="00920083">
              <w:rPr>
                <w:rFonts w:ascii="Palatino Linotype" w:hAnsi="Palatino Linotype"/>
                <w:i/>
              </w:rPr>
              <w:t xml:space="preserve">tors, International Practice </w:t>
            </w:r>
          </w:p>
          <w:p w:rsidR="00024E76" w:rsidRDefault="00863A0E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t>Bogdan Marius Chirițoiu</w:t>
            </w:r>
          </w:p>
          <w:p w:rsidR="00494527" w:rsidRPr="00024E76" w:rsidRDefault="00824D9A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 xml:space="preserve">President of Romanian Competition </w:t>
            </w:r>
            <w:r w:rsidR="00131050" w:rsidRPr="00024E76">
              <w:rPr>
                <w:rFonts w:ascii="Palatino Linotype" w:hAnsi="Palatino Linotype"/>
              </w:rPr>
              <w:t xml:space="preserve">Council </w:t>
            </w:r>
          </w:p>
          <w:p w:rsidR="00203BB8" w:rsidRPr="00203BB8" w:rsidRDefault="00D9171C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203BB8" w:rsidRPr="00203BB8">
              <w:rPr>
                <w:rFonts w:ascii="Palatino Linotype" w:hAnsi="Palatino Linotype"/>
                <w:i/>
              </w:rPr>
              <w:t>Competition Issues in Pharmaceutical Sector: Recent Developments in Romania</w:t>
            </w:r>
          </w:p>
          <w:p w:rsidR="00024E76" w:rsidRDefault="00FD4102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t>Yuriy Terentyev</w:t>
            </w:r>
          </w:p>
          <w:p w:rsidR="00FD4102" w:rsidRPr="00024E76" w:rsidRDefault="00FD4102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>Chairman of the Antimonopoly Committee of Ukraine</w:t>
            </w:r>
          </w:p>
          <w:p w:rsidR="00203BB8" w:rsidRPr="00863A0E" w:rsidRDefault="00024E76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750FB7" w:rsidRPr="00750FB7">
              <w:rPr>
                <w:rFonts w:ascii="Palatino Linotype" w:hAnsi="Palatino Linotype"/>
                <w:i/>
              </w:rPr>
              <w:t xml:space="preserve">Transforming </w:t>
            </w:r>
            <w:r w:rsidR="00D9171C">
              <w:rPr>
                <w:rFonts w:ascii="Palatino Linotype" w:hAnsi="Palatino Linotype"/>
                <w:i/>
              </w:rPr>
              <w:t>Competition Agency in the Reforming E</w:t>
            </w:r>
            <w:r w:rsidR="00750FB7" w:rsidRPr="00750FB7">
              <w:rPr>
                <w:rFonts w:ascii="Palatino Linotype" w:hAnsi="Palatino Linotype"/>
                <w:i/>
              </w:rPr>
              <w:t>conomy</w:t>
            </w:r>
          </w:p>
          <w:p w:rsidR="00024E76" w:rsidRDefault="00203BB8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  <w:b/>
                <w:i/>
              </w:rPr>
              <w:t>Artak Shaboyan</w:t>
            </w:r>
          </w:p>
          <w:p w:rsidR="00131050" w:rsidRPr="00024E76" w:rsidRDefault="00203BB8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>Chair</w:t>
            </w:r>
            <w:r w:rsidR="00D9171C">
              <w:rPr>
                <w:rFonts w:ascii="Palatino Linotype" w:hAnsi="Palatino Linotype"/>
              </w:rPr>
              <w:t xml:space="preserve"> of </w:t>
            </w:r>
            <w:r w:rsidR="00131050" w:rsidRPr="00024E76">
              <w:rPr>
                <w:rFonts w:ascii="Palatino Linotype" w:hAnsi="Palatino Linotype"/>
              </w:rPr>
              <w:t xml:space="preserve">the State Commission for the Protection of Economic Competition of the Republic of Armenia </w:t>
            </w:r>
          </w:p>
          <w:p w:rsidR="009528D0" w:rsidRPr="00203BB8" w:rsidRDefault="00024E76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1E72C0" w:rsidRPr="00203BB8">
              <w:rPr>
                <w:rFonts w:ascii="Palatino Linotype" w:hAnsi="Palatino Linotype"/>
                <w:i/>
              </w:rPr>
              <w:t>Competition Policy: Trends and Challenges</w:t>
            </w:r>
          </w:p>
          <w:p w:rsidR="00024E76" w:rsidRPr="001C1C84" w:rsidRDefault="00024E76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 xml:space="preserve">Julia </w:t>
            </w:r>
            <w:proofErr w:type="spellStart"/>
            <w:r w:rsidRPr="001C1C84">
              <w:rPr>
                <w:rFonts w:ascii="Palatino Linotype" w:hAnsi="Palatino Linotype"/>
                <w:b/>
                <w:i/>
              </w:rPr>
              <w:t>Nenkova</w:t>
            </w:r>
            <w:proofErr w:type="spellEnd"/>
          </w:p>
          <w:p w:rsidR="00F66E25" w:rsidRPr="00024E76" w:rsidRDefault="00F66E25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>Chair</w:t>
            </w:r>
            <w:r w:rsidR="00863A0E" w:rsidRPr="00024E76">
              <w:rPr>
                <w:rFonts w:ascii="Palatino Linotype" w:hAnsi="Palatino Linotype"/>
              </w:rPr>
              <w:t>person</w:t>
            </w:r>
            <w:r w:rsidRPr="00024E76">
              <w:rPr>
                <w:rFonts w:ascii="Palatino Linotype" w:hAnsi="Palatino Linotype"/>
              </w:rPr>
              <w:t xml:space="preserve"> of </w:t>
            </w:r>
            <w:r w:rsidR="00863A0E" w:rsidRPr="00024E76">
              <w:rPr>
                <w:rFonts w:ascii="Palatino Linotype" w:hAnsi="Palatino Linotype"/>
              </w:rPr>
              <w:t xml:space="preserve">Commission for Protection of Competition of the Republic of </w:t>
            </w:r>
            <w:r w:rsidRPr="00024E76">
              <w:rPr>
                <w:rFonts w:ascii="Palatino Linotype" w:hAnsi="Palatino Linotype"/>
              </w:rPr>
              <w:t xml:space="preserve"> Bulgaria </w:t>
            </w:r>
          </w:p>
          <w:p w:rsidR="00203BB8" w:rsidRDefault="00F66E25" w:rsidP="00D9171C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8"/>
              <w:jc w:val="both"/>
              <w:rPr>
                <w:rFonts w:ascii="Palatino Linotype" w:hAnsi="Palatino Linotype"/>
                <w:i/>
              </w:rPr>
            </w:pPr>
            <w:r w:rsidRPr="00203BB8">
              <w:rPr>
                <w:rFonts w:ascii="Palatino Linotype" w:hAnsi="Palatino Linotype"/>
                <w:i/>
              </w:rPr>
              <w:t xml:space="preserve">International Cooperation between the Competition Authorities as a Main Tool for </w:t>
            </w:r>
            <w:r w:rsidR="00024E76">
              <w:rPr>
                <w:rFonts w:ascii="Palatino Linotype" w:hAnsi="Palatino Linotype"/>
                <w:i/>
              </w:rPr>
              <w:t xml:space="preserve"> </w:t>
            </w:r>
            <w:r w:rsidR="00D9171C">
              <w:rPr>
                <w:rFonts w:ascii="Palatino Linotype" w:hAnsi="Palatino Linotype"/>
                <w:i/>
              </w:rPr>
              <w:t xml:space="preserve">   </w:t>
            </w:r>
            <w:r w:rsidRPr="00203BB8">
              <w:rPr>
                <w:rFonts w:ascii="Palatino Linotype" w:hAnsi="Palatino Linotype"/>
                <w:i/>
              </w:rPr>
              <w:t>Effective Fight with Cross-border Anticompetitive Practices</w:t>
            </w:r>
          </w:p>
          <w:p w:rsidR="00024E76" w:rsidRDefault="00CB6D4A" w:rsidP="00024E7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proofErr w:type="spellStart"/>
            <w:r w:rsidRPr="00024E76">
              <w:rPr>
                <w:rFonts w:ascii="Palatino Linotype" w:hAnsi="Palatino Linotype"/>
                <w:b/>
                <w:i/>
              </w:rPr>
              <w:t>Märt</w:t>
            </w:r>
            <w:proofErr w:type="spellEnd"/>
            <w:r w:rsidRPr="00024E76">
              <w:rPr>
                <w:rFonts w:ascii="Palatino Linotype" w:hAnsi="Palatino Linotype"/>
                <w:b/>
                <w:i/>
              </w:rPr>
              <w:t xml:space="preserve"> </w:t>
            </w:r>
            <w:proofErr w:type="spellStart"/>
            <w:r w:rsidRPr="00024E76">
              <w:rPr>
                <w:rFonts w:ascii="Palatino Linotype" w:hAnsi="Palatino Linotype"/>
                <w:b/>
                <w:i/>
              </w:rPr>
              <w:t>Ots</w:t>
            </w:r>
            <w:proofErr w:type="spellEnd"/>
          </w:p>
          <w:p w:rsidR="0043028E" w:rsidRPr="00024E76" w:rsidRDefault="00CB6D4A" w:rsidP="00024E76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024E76">
              <w:rPr>
                <w:rFonts w:ascii="Palatino Linotype" w:hAnsi="Palatino Linotype"/>
              </w:rPr>
              <w:t xml:space="preserve">Director General of the Estonian Competition Authority   </w:t>
            </w:r>
          </w:p>
          <w:p w:rsidR="001856B3" w:rsidRPr="00BF7192" w:rsidRDefault="00024E76" w:rsidP="00BF7192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ind w:left="644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</w:t>
            </w:r>
            <w:r w:rsidR="00CB6D4A" w:rsidRPr="00CB6D4A">
              <w:rPr>
                <w:rFonts w:ascii="Palatino Linotype" w:hAnsi="Palatino Linotype"/>
                <w:i/>
              </w:rPr>
              <w:t>Video Address</w:t>
            </w:r>
            <w:r w:rsidR="00CB6D4A">
              <w:rPr>
                <w:rFonts w:ascii="Palatino Linotype" w:hAnsi="Palatino Linotype"/>
              </w:rPr>
              <w:t xml:space="preserve"> </w:t>
            </w:r>
          </w:p>
        </w:tc>
      </w:tr>
      <w:tr w:rsidR="008A57A4" w:rsidRPr="0048057D" w:rsidTr="005A44BA">
        <w:trPr>
          <w:trHeight w:val="366"/>
          <w:jc w:val="center"/>
        </w:trPr>
        <w:tc>
          <w:tcPr>
            <w:tcW w:w="1571" w:type="dxa"/>
            <w:shd w:val="clear" w:color="auto" w:fill="auto"/>
          </w:tcPr>
          <w:p w:rsidR="008A57A4" w:rsidRPr="00683656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highlight w:val="yellow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lastRenderedPageBreak/>
              <w:t>13:3</w:t>
            </w:r>
            <w:r w:rsidR="00683656">
              <w:rPr>
                <w:rFonts w:ascii="Palatino Linotype" w:hAnsi="Palatino Linotype"/>
                <w:sz w:val="22"/>
                <w:szCs w:val="22"/>
              </w:rPr>
              <w:t>0</w:t>
            </w:r>
            <w:r w:rsidR="008A57A4" w:rsidRPr="0048057D">
              <w:rPr>
                <w:rFonts w:ascii="Palatino Linotype" w:hAnsi="Palatino Linotype"/>
                <w:sz w:val="22"/>
                <w:szCs w:val="22"/>
              </w:rPr>
              <w:t>-1</w:t>
            </w:r>
            <w:r w:rsidR="008A57A4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4</w:t>
            </w:r>
            <w:r w:rsidR="008A57A4" w:rsidRPr="0048057D">
              <w:rPr>
                <w:rFonts w:ascii="Palatino Linotype" w:hAnsi="Palatino Linotype"/>
                <w:sz w:val="22"/>
                <w:szCs w:val="22"/>
              </w:rPr>
              <w:t>:</w:t>
            </w: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>3</w:t>
            </w:r>
            <w:r w:rsidR="00683656">
              <w:rPr>
                <w:rFonts w:ascii="Palatino Linotype" w:hAnsi="Palatino Linotype"/>
                <w:sz w:val="22"/>
                <w:szCs w:val="22"/>
              </w:rPr>
              <w:t>0</w:t>
            </w:r>
          </w:p>
        </w:tc>
        <w:tc>
          <w:tcPr>
            <w:tcW w:w="8770" w:type="dxa"/>
            <w:shd w:val="clear" w:color="auto" w:fill="auto"/>
          </w:tcPr>
          <w:p w:rsidR="00CB6D4A" w:rsidRPr="0048057D" w:rsidRDefault="008A57A4" w:rsidP="001C1C8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sz w:val="22"/>
                <w:szCs w:val="22"/>
              </w:rPr>
            </w:pPr>
            <w:r w:rsidRPr="00CB6D4A">
              <w:rPr>
                <w:rFonts w:ascii="Palatino Linotype" w:hAnsi="Palatino Linotype"/>
                <w:b/>
                <w:sz w:val="22"/>
                <w:szCs w:val="22"/>
              </w:rPr>
              <w:t>Lunch</w:t>
            </w:r>
          </w:p>
        </w:tc>
      </w:tr>
      <w:tr w:rsidR="008A57A4" w:rsidRPr="0048057D" w:rsidTr="005A44BA">
        <w:trPr>
          <w:trHeight w:val="1980"/>
          <w:jc w:val="center"/>
        </w:trPr>
        <w:tc>
          <w:tcPr>
            <w:tcW w:w="1571" w:type="dxa"/>
            <w:shd w:val="clear" w:color="auto" w:fill="auto"/>
          </w:tcPr>
          <w:p w:rsidR="008A57A4" w:rsidRDefault="00683656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lang w:val="ka-GE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>14:</w:t>
            </w:r>
            <w:r w:rsidR="00180329">
              <w:rPr>
                <w:rFonts w:ascii="Palatino Linotype" w:hAnsi="Palatino Linotype"/>
                <w:sz w:val="22"/>
                <w:szCs w:val="22"/>
              </w:rPr>
              <w:t>30</w:t>
            </w:r>
            <w:r w:rsidR="00180329">
              <w:rPr>
                <w:rFonts w:ascii="Palatino Linotype" w:hAnsi="Palatino Linotype"/>
                <w:sz w:val="22"/>
                <w:szCs w:val="22"/>
                <w:lang w:val="ka-GE"/>
              </w:rPr>
              <w:t>-16:0</w:t>
            </w:r>
            <w:r w:rsidR="008A57A4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0</w:t>
            </w: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180329" w:rsidRDefault="00180329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683656" w:rsidRDefault="00683656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683656" w:rsidRDefault="00683656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</w:p>
          <w:p w:rsidR="00683656" w:rsidRPr="0048057D" w:rsidRDefault="00683656" w:rsidP="006836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  <w:highlight w:val="yellow"/>
              </w:rPr>
            </w:pPr>
          </w:p>
        </w:tc>
        <w:tc>
          <w:tcPr>
            <w:tcW w:w="8770" w:type="dxa"/>
            <w:shd w:val="clear" w:color="auto" w:fill="auto"/>
          </w:tcPr>
          <w:p w:rsidR="0048057D" w:rsidRDefault="008A57A4" w:rsidP="001C1C8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8057D">
              <w:rPr>
                <w:rFonts w:ascii="Palatino Linotype" w:hAnsi="Palatino Linotype"/>
                <w:b/>
                <w:sz w:val="22"/>
                <w:szCs w:val="22"/>
              </w:rPr>
              <w:t>Session II</w:t>
            </w:r>
            <w:r w:rsidR="0048057D" w:rsidRPr="0048057D">
              <w:rPr>
                <w:rFonts w:ascii="Palatino Linotype" w:hAnsi="Palatino Linotype"/>
                <w:b/>
                <w:sz w:val="22"/>
                <w:szCs w:val="22"/>
              </w:rPr>
              <w:t xml:space="preserve"> – Current Trends and Challenges of Competition Enforcement </w:t>
            </w:r>
          </w:p>
          <w:p w:rsidR="00DC0E02" w:rsidRPr="0048057D" w:rsidRDefault="00DC0E02" w:rsidP="001C1C8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jc w:val="both"/>
              <w:rPr>
                <w:rFonts w:ascii="Palatino Linotype" w:hAnsi="Palatino Linotype"/>
                <w:b/>
                <w:sz w:val="22"/>
                <w:szCs w:val="22"/>
              </w:rPr>
            </w:pPr>
          </w:p>
          <w:p w:rsidR="001C1C84" w:rsidRPr="001C1C84" w:rsidRDefault="00863A0E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David Narmania</w:t>
            </w:r>
          </w:p>
          <w:p w:rsidR="00F83352" w:rsidRPr="001C1C84" w:rsidRDefault="00863A0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>Commissioner,</w:t>
            </w:r>
            <w:r w:rsidR="00201EA6" w:rsidRPr="001C1C84">
              <w:rPr>
                <w:rFonts w:ascii="Palatino Linotype" w:hAnsi="Palatino Linotype"/>
              </w:rPr>
              <w:t xml:space="preserve"> </w:t>
            </w:r>
            <w:r w:rsidR="006239DE" w:rsidRPr="001C1C84">
              <w:rPr>
                <w:rFonts w:ascii="Palatino Linotype" w:hAnsi="Palatino Linotype"/>
              </w:rPr>
              <w:t>Georgian National Energy and Water Supply Regulatory Commission</w:t>
            </w:r>
          </w:p>
          <w:p w:rsidR="00201EA6" w:rsidRPr="00683656" w:rsidRDefault="00201EA6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683656">
              <w:rPr>
                <w:rFonts w:ascii="Palatino Linotype" w:hAnsi="Palatino Linotype"/>
                <w:i/>
              </w:rPr>
              <w:t xml:space="preserve">Competition Opportunities in Regulated Sectors (based on the example on electricity and natural gas)  </w:t>
            </w:r>
          </w:p>
          <w:p w:rsidR="001C1C84" w:rsidRPr="001C1C84" w:rsidRDefault="001C1C84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Lefkothea Nteka</w:t>
            </w:r>
          </w:p>
          <w:p w:rsidR="00D140FE" w:rsidRPr="001C1C84" w:rsidRDefault="00863A0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>Rapporteur - Member of the Board</w:t>
            </w:r>
            <w:r w:rsidR="00CD13F7" w:rsidRPr="001C1C84">
              <w:rPr>
                <w:rFonts w:ascii="Palatino Linotype" w:hAnsi="Palatino Linotype"/>
              </w:rPr>
              <w:t xml:space="preserve">, </w:t>
            </w:r>
            <w:r w:rsidR="00E71BAE" w:rsidRPr="001C1C84">
              <w:rPr>
                <w:rFonts w:ascii="Palatino Linotype" w:hAnsi="Palatino Linotype"/>
              </w:rPr>
              <w:t xml:space="preserve">Hellenic Competition Commission </w:t>
            </w:r>
          </w:p>
          <w:p w:rsidR="00CD13F7" w:rsidRDefault="00D140F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683656">
              <w:rPr>
                <w:rFonts w:ascii="Palatino Linotype" w:hAnsi="Palatino Linotype"/>
                <w:i/>
              </w:rPr>
              <w:t>Recent Developments in the Application of Competition L</w:t>
            </w:r>
            <w:r w:rsidR="00E71BAE" w:rsidRPr="00683656">
              <w:rPr>
                <w:rFonts w:ascii="Palatino Linotype" w:hAnsi="Palatino Linotype"/>
                <w:i/>
              </w:rPr>
              <w:t xml:space="preserve">aw by the </w:t>
            </w:r>
            <w:r w:rsidRPr="00683656">
              <w:rPr>
                <w:rFonts w:ascii="Palatino Linotype" w:hAnsi="Palatino Linotype"/>
                <w:i/>
              </w:rPr>
              <w:t>Hellenic Competition Commission</w:t>
            </w:r>
          </w:p>
          <w:p w:rsidR="00D9171C" w:rsidRPr="00683656" w:rsidRDefault="00D9171C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</w:p>
          <w:p w:rsidR="001C1C84" w:rsidRPr="001C1C84" w:rsidRDefault="005B343E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lastRenderedPageBreak/>
              <w:t>M</w:t>
            </w:r>
            <w:r w:rsidR="001C1C84" w:rsidRPr="001C1C84">
              <w:rPr>
                <w:rFonts w:ascii="Palatino Linotype" w:hAnsi="Palatino Linotype"/>
                <w:b/>
                <w:i/>
              </w:rPr>
              <w:t>ichael Mikulík</w:t>
            </w:r>
          </w:p>
          <w:p w:rsidR="005B343E" w:rsidRPr="001C1C84" w:rsidRDefault="00863A0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 xml:space="preserve">Vice-Chairman, Office for the Protection of Competition of </w:t>
            </w:r>
            <w:r w:rsidR="005B343E" w:rsidRPr="001C1C84">
              <w:rPr>
                <w:rFonts w:ascii="Palatino Linotype" w:hAnsi="Palatino Linotype"/>
              </w:rPr>
              <w:t xml:space="preserve">Czech </w:t>
            </w:r>
            <w:r w:rsidRPr="001C1C84">
              <w:rPr>
                <w:rFonts w:ascii="Palatino Linotype" w:hAnsi="Palatino Linotype"/>
              </w:rPr>
              <w:t>Republic</w:t>
            </w:r>
            <w:r w:rsidR="005B343E" w:rsidRPr="001C1C84">
              <w:rPr>
                <w:rFonts w:ascii="Palatino Linotype" w:hAnsi="Palatino Linotype"/>
              </w:rPr>
              <w:t xml:space="preserve"> </w:t>
            </w:r>
          </w:p>
          <w:p w:rsidR="005B343E" w:rsidRPr="00683656" w:rsidRDefault="005B343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683656">
              <w:rPr>
                <w:rFonts w:ascii="Palatino Linotype" w:hAnsi="Palatino Linotype"/>
                <w:i/>
              </w:rPr>
              <w:t>Current Trends and Challenges of the Czech Competition A</w:t>
            </w:r>
            <w:r w:rsidR="00D140FE" w:rsidRPr="00683656">
              <w:rPr>
                <w:rFonts w:ascii="Palatino Linotype" w:hAnsi="Palatino Linotype"/>
                <w:i/>
              </w:rPr>
              <w:t>uthority</w:t>
            </w:r>
          </w:p>
          <w:p w:rsidR="001C1C84" w:rsidRPr="001C1C84" w:rsidRDefault="001C1C84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Jörg Nothdurft</w:t>
            </w:r>
          </w:p>
          <w:p w:rsidR="00CD13F7" w:rsidRPr="001C1C84" w:rsidRDefault="00E71BA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>Head of Litigation and Legal Division, German Bundeskartellamt</w:t>
            </w:r>
          </w:p>
          <w:p w:rsidR="005B343E" w:rsidRPr="00683656" w:rsidRDefault="00D140F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683656">
              <w:rPr>
                <w:rFonts w:ascii="Palatino Linotype" w:hAnsi="Palatino Linotype"/>
                <w:i/>
              </w:rPr>
              <w:t>Enforcement Challenges 2018: Everything’s Digital – or is it?</w:t>
            </w:r>
          </w:p>
          <w:p w:rsidR="001C1C84" w:rsidRPr="001C1C84" w:rsidRDefault="001C1C84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Özgür Bal</w:t>
            </w:r>
          </w:p>
          <w:p w:rsidR="00E71BAE" w:rsidRPr="001C1C84" w:rsidRDefault="009A45AC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 xml:space="preserve">Head of Supervision and Enforcement Department, Turkish Competition Authority </w:t>
            </w:r>
          </w:p>
          <w:p w:rsidR="00E71BAE" w:rsidRPr="00683656" w:rsidRDefault="009A45AC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683656">
              <w:rPr>
                <w:rFonts w:ascii="Palatino Linotype" w:hAnsi="Palatino Linotype"/>
                <w:i/>
              </w:rPr>
              <w:t>Recent Important C</w:t>
            </w:r>
            <w:r w:rsidR="00E71BAE" w:rsidRPr="00683656">
              <w:rPr>
                <w:rFonts w:ascii="Palatino Linotype" w:hAnsi="Palatino Linotype"/>
                <w:i/>
              </w:rPr>
              <w:t>ases from Turkish Competition Authority</w:t>
            </w:r>
          </w:p>
          <w:p w:rsidR="001C1C84" w:rsidRPr="001C1C84" w:rsidRDefault="00CB26EB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 xml:space="preserve">Rustam Nurlanovich Akhmetov </w:t>
            </w:r>
          </w:p>
          <w:p w:rsidR="00E71BAE" w:rsidRPr="002E5B97" w:rsidRDefault="00863A0E" w:rsidP="002E5B97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1C1C84">
              <w:rPr>
                <w:rFonts w:ascii="Palatino Linotype" w:hAnsi="Palatino Linotype"/>
              </w:rPr>
              <w:t>Deputy Chairman, Committee on</w:t>
            </w:r>
            <w:r w:rsidR="005B343E" w:rsidRPr="001C1C84">
              <w:rPr>
                <w:rFonts w:ascii="Palatino Linotype" w:hAnsi="Palatino Linotype"/>
              </w:rPr>
              <w:t xml:space="preserve"> Regulation of Natural Monopolies, Protection of Co</w:t>
            </w:r>
            <w:r w:rsidRPr="001C1C84">
              <w:rPr>
                <w:rFonts w:ascii="Palatino Linotype" w:hAnsi="Palatino Linotype"/>
              </w:rPr>
              <w:t>mpetition and Consumer Rights under</w:t>
            </w:r>
            <w:r w:rsidR="005B343E" w:rsidRPr="001C1C84">
              <w:rPr>
                <w:rFonts w:ascii="Palatino Linotype" w:hAnsi="Palatino Linotype"/>
              </w:rPr>
              <w:t xml:space="preserve"> the Ministry of National Economy of the Republic of Kazakhstan</w:t>
            </w:r>
            <w:r w:rsidR="005B343E" w:rsidRPr="001C1C84">
              <w:rPr>
                <w:rFonts w:ascii="Palatino Linotype" w:hAnsi="Palatino Linotype"/>
                <w:i/>
              </w:rPr>
              <w:t xml:space="preserve"> </w:t>
            </w:r>
            <w:r w:rsidR="002E5B97">
              <w:rPr>
                <w:rFonts w:ascii="Palatino Linotype" w:hAnsi="Palatino Linotype"/>
                <w:i/>
              </w:rPr>
              <w:t xml:space="preserve"> (TBC)</w:t>
            </w:r>
          </w:p>
          <w:p w:rsidR="001C1C84" w:rsidRPr="001C1C84" w:rsidRDefault="001C1C84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Aliu Islam</w:t>
            </w:r>
          </w:p>
          <w:p w:rsidR="009E5CE4" w:rsidRDefault="005B343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 xml:space="preserve">Advisor, </w:t>
            </w:r>
            <w:r w:rsidR="009E5CE4">
              <w:rPr>
                <w:rFonts w:ascii="Palatino Linotype" w:hAnsi="Palatino Linotype"/>
              </w:rPr>
              <w:t xml:space="preserve">Macedonian </w:t>
            </w:r>
            <w:r w:rsidR="00E71BAE" w:rsidRPr="001C1C84">
              <w:rPr>
                <w:rFonts w:ascii="Palatino Linotype" w:hAnsi="Palatino Linotype"/>
              </w:rPr>
              <w:t>Commission for Protection of Competition</w:t>
            </w:r>
            <w:r w:rsidR="009E5CE4">
              <w:rPr>
                <w:rFonts w:ascii="Palatino Linotype" w:hAnsi="Palatino Linotype"/>
              </w:rPr>
              <w:t>, FYROM</w:t>
            </w:r>
            <w:r w:rsidR="00E71BAE" w:rsidRPr="001C1C84">
              <w:rPr>
                <w:rFonts w:ascii="Palatino Linotype" w:hAnsi="Palatino Linotype"/>
              </w:rPr>
              <w:t xml:space="preserve"> </w:t>
            </w:r>
          </w:p>
          <w:p w:rsidR="00180329" w:rsidRPr="00783CEC" w:rsidRDefault="00E71BA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i/>
              </w:rPr>
            </w:pPr>
            <w:r w:rsidRPr="00180329">
              <w:rPr>
                <w:rFonts w:ascii="Palatino Linotype" w:hAnsi="Palatino Linotype"/>
                <w:i/>
              </w:rPr>
              <w:t xml:space="preserve">Competition Policy Trends and </w:t>
            </w:r>
            <w:r w:rsidR="006239DE" w:rsidRPr="00180329">
              <w:rPr>
                <w:rFonts w:ascii="Palatino Linotype" w:hAnsi="Palatino Linotype"/>
                <w:i/>
              </w:rPr>
              <w:t>Challenges -</w:t>
            </w:r>
            <w:r w:rsidRPr="00180329">
              <w:rPr>
                <w:rFonts w:ascii="Palatino Linotype" w:hAnsi="Palatino Linotype"/>
                <w:i/>
              </w:rPr>
              <w:t xml:space="preserve"> </w:t>
            </w:r>
            <w:r w:rsidR="00C345D4" w:rsidRPr="00180329">
              <w:rPr>
                <w:rFonts w:ascii="Palatino Linotype" w:hAnsi="Palatino Linotype"/>
                <w:i/>
              </w:rPr>
              <w:t xml:space="preserve">Macedonian </w:t>
            </w:r>
            <w:r w:rsidRPr="00180329">
              <w:rPr>
                <w:rFonts w:ascii="Palatino Linotype" w:hAnsi="Palatino Linotype"/>
                <w:i/>
              </w:rPr>
              <w:t>Practice</w:t>
            </w:r>
          </w:p>
          <w:p w:rsidR="001C1C84" w:rsidRPr="001C1C84" w:rsidRDefault="001C1C84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Daniel Colgan</w:t>
            </w:r>
          </w:p>
          <w:p w:rsidR="00D140FE" w:rsidRPr="001C1C84" w:rsidRDefault="0048057D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C1C84">
              <w:rPr>
                <w:rFonts w:ascii="Palatino Linotype" w:hAnsi="Palatino Linotype"/>
              </w:rPr>
              <w:t xml:space="preserve">Partner, </w:t>
            </w:r>
            <w:r w:rsidR="00C345D4" w:rsidRPr="001C1C84">
              <w:rPr>
                <w:rFonts w:ascii="Palatino Linotype" w:hAnsi="Palatino Linotype"/>
              </w:rPr>
              <w:t>DLA Piper UK</w:t>
            </w:r>
            <w:r w:rsidR="00D140FE" w:rsidRPr="001C1C84">
              <w:rPr>
                <w:rFonts w:ascii="Palatino Linotype" w:hAnsi="Palatino Linotype"/>
              </w:rPr>
              <w:t xml:space="preserve"> </w:t>
            </w:r>
          </w:p>
          <w:p w:rsidR="00986878" w:rsidRDefault="00D140FE" w:rsidP="001C1C84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</w:rPr>
            </w:pPr>
            <w:r w:rsidRPr="00180329">
              <w:rPr>
                <w:rFonts w:ascii="Palatino Linotype" w:hAnsi="Palatino Linotype"/>
                <w:i/>
              </w:rPr>
              <w:t>International Cooperation between Competition Authorities - a Practitioner's Perspective on E</w:t>
            </w:r>
            <w:r w:rsidR="005B343E" w:rsidRPr="00180329">
              <w:rPr>
                <w:rFonts w:ascii="Palatino Linotype" w:hAnsi="Palatino Linotype"/>
                <w:i/>
              </w:rPr>
              <w:t>ffi</w:t>
            </w:r>
            <w:r w:rsidRPr="00180329">
              <w:rPr>
                <w:rFonts w:ascii="Palatino Linotype" w:hAnsi="Palatino Linotype"/>
                <w:i/>
              </w:rPr>
              <w:t>ciencies and Potential Pitfalls</w:t>
            </w:r>
            <w:r w:rsidR="00986878" w:rsidRPr="0048057D">
              <w:rPr>
                <w:rFonts w:ascii="Palatino Linotype" w:hAnsi="Palatino Linotype"/>
              </w:rPr>
              <w:t xml:space="preserve"> </w:t>
            </w:r>
          </w:p>
          <w:p w:rsidR="00783CEC" w:rsidRPr="001C1C84" w:rsidRDefault="00986878" w:rsidP="001C1C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Palatino Linotype" w:hAnsi="Palatino Linotype"/>
                <w:b/>
                <w:i/>
              </w:rPr>
            </w:pPr>
            <w:r w:rsidRPr="001C1C84">
              <w:rPr>
                <w:rFonts w:ascii="Palatino Linotype" w:hAnsi="Palatino Linotype"/>
                <w:b/>
                <w:i/>
              </w:rPr>
              <w:t>Concluding speech of the Chairman of Competition Agency of Georgia</w:t>
            </w:r>
          </w:p>
        </w:tc>
      </w:tr>
      <w:tr w:rsidR="008A57A4" w:rsidRPr="0048057D" w:rsidTr="005A44BA">
        <w:trPr>
          <w:trHeight w:val="548"/>
          <w:jc w:val="center"/>
        </w:trPr>
        <w:tc>
          <w:tcPr>
            <w:tcW w:w="1571" w:type="dxa"/>
            <w:shd w:val="clear" w:color="auto" w:fill="auto"/>
          </w:tcPr>
          <w:p w:rsidR="008A57A4" w:rsidRPr="0048057D" w:rsidRDefault="00986878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  <w:lang w:val="ka-GE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lastRenderedPageBreak/>
              <w:t>16:00</w:t>
            </w:r>
            <w:r w:rsidR="00D140FE"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 -</w:t>
            </w:r>
            <w:r w:rsidR="00180329">
              <w:rPr>
                <w:rFonts w:ascii="Palatino Linotype" w:hAnsi="Palatino Linotype"/>
                <w:sz w:val="22"/>
                <w:szCs w:val="22"/>
                <w:lang w:val="ka-GE"/>
              </w:rPr>
              <w:t>16:</w:t>
            </w:r>
            <w:r w:rsidR="00180329">
              <w:rPr>
                <w:rFonts w:ascii="Palatino Linotype" w:hAnsi="Palatino Linotype"/>
                <w:sz w:val="22"/>
                <w:szCs w:val="22"/>
              </w:rPr>
              <w:t>4</w:t>
            </w:r>
            <w:r w:rsidR="008A57A4"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0</w:t>
            </w:r>
          </w:p>
        </w:tc>
        <w:tc>
          <w:tcPr>
            <w:tcW w:w="8770" w:type="dxa"/>
            <w:shd w:val="clear" w:color="auto" w:fill="auto"/>
          </w:tcPr>
          <w:p w:rsidR="00DC0E02" w:rsidRPr="00CB6D4A" w:rsidRDefault="001856B3" w:rsidP="00CB6D4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b/>
                <w:sz w:val="22"/>
                <w:szCs w:val="22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</w:rPr>
              <w:t>S</w:t>
            </w:r>
            <w:r w:rsidR="00CB26EB" w:rsidRPr="00CB6D4A">
              <w:rPr>
                <w:rFonts w:ascii="Palatino Linotype" w:hAnsi="Palatino Linotype"/>
                <w:b/>
                <w:sz w:val="22"/>
                <w:szCs w:val="22"/>
              </w:rPr>
              <w:t xml:space="preserve">weet Buffet </w:t>
            </w:r>
          </w:p>
          <w:p w:rsidR="00CB6D4A" w:rsidRPr="0048057D" w:rsidRDefault="008A57A4" w:rsidP="001C1C8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sz w:val="22"/>
                <w:szCs w:val="22"/>
              </w:rPr>
            </w:pPr>
            <w:r w:rsidRPr="0048057D">
              <w:rPr>
                <w:rFonts w:ascii="Palatino Linotype" w:hAnsi="Palatino Linotype"/>
                <w:sz w:val="22"/>
                <w:szCs w:val="22"/>
                <w:lang w:val="ka-GE"/>
              </w:rPr>
              <w:t>Exhibition</w:t>
            </w:r>
            <w:r w:rsidRPr="0048057D">
              <w:rPr>
                <w:rFonts w:ascii="Palatino Linotype" w:hAnsi="Palatino Linotype"/>
                <w:sz w:val="22"/>
                <w:szCs w:val="22"/>
              </w:rPr>
              <w:t xml:space="preserve"> Dedicated to 100</w:t>
            </w:r>
            <w:r w:rsidRPr="0048057D">
              <w:rPr>
                <w:rFonts w:ascii="Palatino Linotype" w:hAnsi="Palatino Linotype"/>
                <w:sz w:val="22"/>
                <w:szCs w:val="22"/>
                <w:vertAlign w:val="superscript"/>
              </w:rPr>
              <w:t>th</w:t>
            </w:r>
            <w:r w:rsidRPr="0048057D">
              <w:rPr>
                <w:rFonts w:ascii="Palatino Linotype" w:hAnsi="Palatino Linotype"/>
                <w:sz w:val="22"/>
                <w:szCs w:val="22"/>
              </w:rPr>
              <w:t xml:space="preserve"> Anniversary of the 1</w:t>
            </w:r>
            <w:r w:rsidRPr="0048057D">
              <w:rPr>
                <w:rFonts w:ascii="Palatino Linotype" w:hAnsi="Palatino Linotype"/>
                <w:sz w:val="22"/>
                <w:szCs w:val="22"/>
                <w:vertAlign w:val="superscript"/>
              </w:rPr>
              <w:t>st</w:t>
            </w:r>
            <w:r w:rsidRPr="0048057D">
              <w:rPr>
                <w:rFonts w:ascii="Palatino Linotype" w:hAnsi="Palatino Linotype"/>
                <w:sz w:val="22"/>
                <w:szCs w:val="22"/>
              </w:rPr>
              <w:t xml:space="preserve"> Democratic Republic of Georgia and 100</w:t>
            </w:r>
            <w:r w:rsidRPr="0048057D">
              <w:rPr>
                <w:rFonts w:ascii="Palatino Linotype" w:hAnsi="Palatino Linotype"/>
                <w:sz w:val="22"/>
                <w:szCs w:val="22"/>
                <w:vertAlign w:val="superscript"/>
              </w:rPr>
              <w:t>th</w:t>
            </w:r>
            <w:r w:rsidRPr="0048057D">
              <w:rPr>
                <w:rFonts w:ascii="Palatino Linotype" w:hAnsi="Palatino Linotype"/>
                <w:sz w:val="22"/>
                <w:szCs w:val="22"/>
              </w:rPr>
              <w:t xml:space="preserve"> Anniversary of Tbilisi State University</w:t>
            </w:r>
          </w:p>
        </w:tc>
      </w:tr>
      <w:tr w:rsidR="008A57A4" w:rsidRPr="0048057D" w:rsidTr="005A44BA">
        <w:trPr>
          <w:trHeight w:val="366"/>
          <w:jc w:val="center"/>
        </w:trPr>
        <w:tc>
          <w:tcPr>
            <w:tcW w:w="1571" w:type="dxa"/>
            <w:shd w:val="clear" w:color="auto" w:fill="F2F2F2" w:themeFill="background1" w:themeFillShade="F2"/>
          </w:tcPr>
          <w:p w:rsidR="008A57A4" w:rsidRPr="0048057D" w:rsidRDefault="008A57A4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b/>
                <w:sz w:val="22"/>
                <w:szCs w:val="22"/>
                <w:highlight w:val="yellow"/>
                <w:lang w:val="ka-GE"/>
              </w:rPr>
            </w:pPr>
            <w:r w:rsidRPr="0048057D">
              <w:rPr>
                <w:rFonts w:ascii="Palatino Linotype" w:hAnsi="Palatino Linotype"/>
                <w:b/>
                <w:sz w:val="22"/>
                <w:szCs w:val="22"/>
              </w:rPr>
              <w:t>Time</w:t>
            </w:r>
          </w:p>
        </w:tc>
        <w:tc>
          <w:tcPr>
            <w:tcW w:w="8770" w:type="dxa"/>
            <w:shd w:val="clear" w:color="auto" w:fill="F2F2F2" w:themeFill="background1" w:themeFillShade="F2"/>
          </w:tcPr>
          <w:p w:rsidR="00CB6D4A" w:rsidRPr="0048057D" w:rsidRDefault="008A57A4" w:rsidP="005B223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b/>
                <w:sz w:val="22"/>
                <w:szCs w:val="22"/>
              </w:rPr>
            </w:pPr>
            <w:r w:rsidRPr="0048057D">
              <w:rPr>
                <w:rFonts w:ascii="Palatino Linotype" w:hAnsi="Palatino Linotype"/>
                <w:b/>
                <w:sz w:val="22"/>
                <w:szCs w:val="22"/>
              </w:rPr>
              <w:t>September 29</w:t>
            </w:r>
          </w:p>
        </w:tc>
      </w:tr>
      <w:tr w:rsidR="00220AF0" w:rsidRPr="0048057D" w:rsidTr="005A44BA">
        <w:trPr>
          <w:trHeight w:val="331"/>
          <w:jc w:val="center"/>
        </w:trPr>
        <w:tc>
          <w:tcPr>
            <w:tcW w:w="1571" w:type="dxa"/>
            <w:vMerge w:val="restart"/>
            <w:shd w:val="clear" w:color="auto" w:fill="auto"/>
          </w:tcPr>
          <w:p w:rsidR="00220AF0" w:rsidRPr="00CF62EB" w:rsidRDefault="00220AF0" w:rsidP="00A17B5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highlight w:val="yellow"/>
              </w:rPr>
            </w:pP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>11:</w:t>
            </w:r>
            <w:r>
              <w:rPr>
                <w:rFonts w:ascii="Palatino Linotype" w:hAnsi="Palatino Linotype"/>
                <w:sz w:val="22"/>
                <w:szCs w:val="22"/>
              </w:rPr>
              <w:t>0</w:t>
            </w:r>
            <w:r>
              <w:rPr>
                <w:rFonts w:ascii="Palatino Linotype" w:hAnsi="Palatino Linotype"/>
                <w:sz w:val="22"/>
                <w:szCs w:val="22"/>
                <w:lang w:val="ka-GE"/>
              </w:rPr>
              <w:t xml:space="preserve">0 </w:t>
            </w:r>
            <w:r>
              <w:rPr>
                <w:rFonts w:ascii="Palatino Linotype" w:hAnsi="Palatino Linotype"/>
                <w:sz w:val="22"/>
                <w:szCs w:val="22"/>
              </w:rPr>
              <w:t>-19:00</w:t>
            </w:r>
          </w:p>
        </w:tc>
        <w:tc>
          <w:tcPr>
            <w:tcW w:w="8770" w:type="dxa"/>
            <w:shd w:val="clear" w:color="auto" w:fill="auto"/>
          </w:tcPr>
          <w:p w:rsidR="00220AF0" w:rsidRPr="0048057D" w:rsidRDefault="00220AF0" w:rsidP="0090100B">
            <w:pPr>
              <w:spacing w:line="276" w:lineRule="auto"/>
              <w:ind w:left="-104"/>
              <w:rPr>
                <w:rFonts w:ascii="Palatino Linotype" w:hAnsi="Palatino Linotype"/>
                <w:i/>
                <w:sz w:val="22"/>
                <w:szCs w:val="22"/>
                <w:lang w:val="ka-GE"/>
              </w:rPr>
            </w:pPr>
            <w:r w:rsidRPr="0048057D">
              <w:rPr>
                <w:rFonts w:ascii="Palatino Linotype" w:hAnsi="Palatino Linotype"/>
                <w:sz w:val="22"/>
                <w:szCs w:val="22"/>
              </w:rPr>
              <w:t xml:space="preserve">Cultural event – Sightseeing in </w:t>
            </w:r>
            <w:proofErr w:type="spellStart"/>
            <w:r w:rsidRPr="0048057D">
              <w:rPr>
                <w:rFonts w:ascii="Palatino Linotype" w:hAnsi="Palatino Linotype"/>
                <w:sz w:val="22"/>
                <w:szCs w:val="22"/>
              </w:rPr>
              <w:t>Mtskheta</w:t>
            </w:r>
            <w:proofErr w:type="spellEnd"/>
          </w:p>
        </w:tc>
      </w:tr>
      <w:tr w:rsidR="00220AF0" w:rsidRPr="0048057D" w:rsidTr="006A2455">
        <w:trPr>
          <w:trHeight w:val="2078"/>
          <w:jc w:val="center"/>
        </w:trPr>
        <w:tc>
          <w:tcPr>
            <w:tcW w:w="1571" w:type="dxa"/>
            <w:vMerge/>
            <w:shd w:val="clear" w:color="auto" w:fill="auto"/>
          </w:tcPr>
          <w:p w:rsidR="00220AF0" w:rsidRPr="002E5B97" w:rsidRDefault="00220AF0" w:rsidP="002E5B9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770" w:type="dxa"/>
            <w:shd w:val="clear" w:color="auto" w:fill="auto"/>
          </w:tcPr>
          <w:p w:rsidR="00220AF0" w:rsidRPr="00BF7192" w:rsidRDefault="00220AF0" w:rsidP="006A245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sz w:val="22"/>
                <w:szCs w:val="22"/>
              </w:rPr>
            </w:pPr>
            <w:r w:rsidRPr="00BF7192">
              <w:rPr>
                <w:rFonts w:ascii="Palatino Linotype" w:hAnsi="Palatino Linotype"/>
                <w:sz w:val="22"/>
                <w:szCs w:val="22"/>
              </w:rPr>
              <w:t>Meeting with the Local Government Representatives</w:t>
            </w:r>
          </w:p>
          <w:p w:rsidR="00220AF0" w:rsidRPr="00BF7192" w:rsidRDefault="00220AF0" w:rsidP="00BF719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"/>
              <w:rPr>
                <w:rFonts w:ascii="Palatino Linotype" w:hAnsi="Palatino Linotype"/>
                <w:sz w:val="22"/>
                <w:szCs w:val="22"/>
              </w:rPr>
            </w:pPr>
            <w:r w:rsidRPr="00BF7192">
              <w:rPr>
                <w:rFonts w:ascii="Palatino Linotype" w:hAnsi="Palatino Linotype"/>
                <w:sz w:val="22"/>
                <w:szCs w:val="22"/>
              </w:rPr>
              <w:t xml:space="preserve">Summarizing  Results of the Conference and Future Plans </w:t>
            </w:r>
          </w:p>
          <w:p w:rsidR="00220AF0" w:rsidRPr="00BF7192" w:rsidRDefault="00220AF0" w:rsidP="00BF719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</w:rPr>
            </w:pPr>
            <w:r w:rsidRPr="00BF7192">
              <w:rPr>
                <w:rFonts w:ascii="Palatino Linotype" w:hAnsi="Palatino Linotype"/>
              </w:rPr>
              <w:t>Chairman of Competition Agency of Georgia – Prof. Nodar Khaduri</w:t>
            </w:r>
          </w:p>
          <w:p w:rsidR="00220AF0" w:rsidRPr="00BF7192" w:rsidRDefault="00220AF0" w:rsidP="00BF7192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</w:rPr>
            </w:pPr>
            <w:r w:rsidRPr="00BF7192">
              <w:rPr>
                <w:rFonts w:ascii="Palatino Linotype" w:hAnsi="Palatino Linotype"/>
              </w:rPr>
              <w:t>Team Leader of EU project “Support to the Georgian Competition Agency” - Aurelio La Torre</w:t>
            </w:r>
            <w:bookmarkStart w:id="0" w:name="_GoBack"/>
            <w:bookmarkEnd w:id="0"/>
          </w:p>
        </w:tc>
      </w:tr>
      <w:tr w:rsidR="00220AF0" w:rsidRPr="0048057D" w:rsidTr="005A44BA">
        <w:trPr>
          <w:trHeight w:val="73"/>
          <w:jc w:val="center"/>
        </w:trPr>
        <w:tc>
          <w:tcPr>
            <w:tcW w:w="1571" w:type="dxa"/>
            <w:vMerge/>
            <w:shd w:val="clear" w:color="auto" w:fill="auto"/>
          </w:tcPr>
          <w:p w:rsidR="00220AF0" w:rsidRPr="00C47C24" w:rsidRDefault="00220AF0" w:rsidP="002E5B9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6"/>
              <w:rPr>
                <w:rFonts w:ascii="Sylfaen" w:hAnsi="Sylfaen"/>
                <w:sz w:val="22"/>
                <w:szCs w:val="22"/>
                <w:highlight w:val="yellow"/>
                <w:lang w:val="ka-GE"/>
              </w:rPr>
            </w:pPr>
          </w:p>
        </w:tc>
        <w:tc>
          <w:tcPr>
            <w:tcW w:w="8770" w:type="dxa"/>
            <w:shd w:val="clear" w:color="auto" w:fill="auto"/>
          </w:tcPr>
          <w:p w:rsidR="00220AF0" w:rsidRPr="0048057D" w:rsidRDefault="00220AF0" w:rsidP="004805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Dinner</w:t>
            </w:r>
          </w:p>
          <w:p w:rsidR="00220AF0" w:rsidRDefault="00220AF0" w:rsidP="00D140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  <w:r w:rsidRPr="0048057D">
              <w:rPr>
                <w:rFonts w:ascii="Palatino Linotype" w:hAnsi="Palatino Linotype"/>
                <w:sz w:val="22"/>
                <w:szCs w:val="22"/>
              </w:rPr>
              <w:t xml:space="preserve">Reception on behalf of Competition Agency of Georgia </w:t>
            </w:r>
            <w:r>
              <w:rPr>
                <w:rFonts w:ascii="Palatino Linotype" w:hAnsi="Palatino Linotype"/>
                <w:sz w:val="22"/>
                <w:szCs w:val="22"/>
              </w:rPr>
              <w:t>for invited guests</w:t>
            </w:r>
          </w:p>
          <w:p w:rsidR="00220AF0" w:rsidRPr="0048057D" w:rsidRDefault="00220AF0" w:rsidP="00D140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Palatino Linotype" w:hAnsi="Palatino Linotype"/>
                <w:sz w:val="22"/>
                <w:szCs w:val="22"/>
              </w:rPr>
            </w:pPr>
            <w:r w:rsidRPr="0048057D">
              <w:rPr>
                <w:rFonts w:ascii="Palatino Linotype" w:hAnsi="Palatino Linotype"/>
                <w:sz w:val="22"/>
                <w:szCs w:val="22"/>
              </w:rPr>
              <w:t>*Dress code: casual</w:t>
            </w:r>
          </w:p>
        </w:tc>
      </w:tr>
    </w:tbl>
    <w:p w:rsidR="008A57A4" w:rsidRPr="0048057D" w:rsidRDefault="008A57A4" w:rsidP="0048057D">
      <w:pPr>
        <w:spacing w:line="276" w:lineRule="auto"/>
        <w:rPr>
          <w:rFonts w:ascii="Palatino Linotype" w:hAnsi="Palatino Linotype"/>
          <w:sz w:val="22"/>
          <w:szCs w:val="22"/>
        </w:rPr>
      </w:pPr>
    </w:p>
    <w:sectPr w:rsidR="008A57A4" w:rsidRPr="0048057D" w:rsidSect="00455B1E">
      <w:headerReference w:type="default" r:id="rId10"/>
      <w:footerReference w:type="default" r:id="rId1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558" w:rsidRDefault="008B3558" w:rsidP="00455B1E">
      <w:r>
        <w:separator/>
      </w:r>
    </w:p>
  </w:endnote>
  <w:endnote w:type="continuationSeparator" w:id="0">
    <w:p w:rsidR="008B3558" w:rsidRDefault="008B3558" w:rsidP="0045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905" w:rsidRDefault="001856B3">
    <w:pPr>
      <w:rPr>
        <w:noProof/>
        <w:lang w:val="en-GB" w:eastAsia="en-GB"/>
      </w:rPr>
    </w:pPr>
    <w:r w:rsidRPr="00912981">
      <w:rPr>
        <w:rFonts w:ascii="Palatino Linotype" w:hAnsi="Palatino Linotype"/>
        <w:noProof/>
      </w:rPr>
      <w:drawing>
        <wp:anchor distT="0" distB="0" distL="114300" distR="114300" simplePos="0" relativeHeight="251676672" behindDoc="1" locked="0" layoutInCell="1" allowOverlap="1" wp14:anchorId="3E1D2D6B" wp14:editId="00642589">
          <wp:simplePos x="0" y="0"/>
          <wp:positionH relativeFrom="column">
            <wp:posOffset>5314950</wp:posOffset>
          </wp:positionH>
          <wp:positionV relativeFrom="paragraph">
            <wp:posOffset>-59690</wp:posOffset>
          </wp:positionV>
          <wp:extent cx="653741" cy="337086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S BUUUUN!!!!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41" cy="337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1D00AD12" wp14:editId="3DFC5D23">
          <wp:simplePos x="0" y="0"/>
          <wp:positionH relativeFrom="column">
            <wp:posOffset>171450</wp:posOffset>
          </wp:positionH>
          <wp:positionV relativeFrom="paragraph">
            <wp:posOffset>-155575</wp:posOffset>
          </wp:positionV>
          <wp:extent cx="428625" cy="428625"/>
          <wp:effectExtent l="0" t="0" r="9525" b="9525"/>
          <wp:wrapNone/>
          <wp:docPr id="5" name="Picture 5" descr="C:\Users\mar\AppData\Local\Microsoft\Windows\Temporary Internet Files\Content.Outlook\YSJUZ488\T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\AppData\Local\Microsoft\Windows\Temporary Internet Files\Content.Outlook\YSJUZ488\TSU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905" w:rsidRDefault="00A04905"/>
  <w:p w:rsidR="00A04905" w:rsidRDefault="00A04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558" w:rsidRDefault="008B3558" w:rsidP="00455B1E">
      <w:r>
        <w:separator/>
      </w:r>
    </w:p>
  </w:footnote>
  <w:footnote w:type="continuationSeparator" w:id="0">
    <w:p w:rsidR="008B3558" w:rsidRDefault="008B3558" w:rsidP="0045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905" w:rsidRDefault="00A04905"/>
  <w:p w:rsidR="00A04905" w:rsidRDefault="00A04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32D"/>
    <w:multiLevelType w:val="hybridMultilevel"/>
    <w:tmpl w:val="7672982E"/>
    <w:lvl w:ilvl="0" w:tplc="7910BE3E">
      <w:numFmt w:val="bullet"/>
      <w:lvlText w:val="-"/>
      <w:lvlJc w:val="left"/>
      <w:pPr>
        <w:ind w:left="644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BE729BB"/>
    <w:multiLevelType w:val="hybridMultilevel"/>
    <w:tmpl w:val="14BAA8D4"/>
    <w:lvl w:ilvl="0" w:tplc="B3681A9A">
      <w:start w:val="1"/>
      <w:numFmt w:val="decimal"/>
      <w:lvlText w:val="%1."/>
      <w:lvlJc w:val="left"/>
      <w:pPr>
        <w:ind w:left="786" w:hanging="360"/>
      </w:pPr>
      <w:rPr>
        <w:rFonts w:cs="Arial" w:hint="default"/>
      </w:rPr>
    </w:lvl>
    <w:lvl w:ilvl="1" w:tplc="04370019" w:tentative="1">
      <w:start w:val="1"/>
      <w:numFmt w:val="lowerLetter"/>
      <w:lvlText w:val="%2."/>
      <w:lvlJc w:val="left"/>
      <w:pPr>
        <w:ind w:left="1506" w:hanging="360"/>
      </w:pPr>
    </w:lvl>
    <w:lvl w:ilvl="2" w:tplc="0437001B" w:tentative="1">
      <w:start w:val="1"/>
      <w:numFmt w:val="lowerRoman"/>
      <w:lvlText w:val="%3."/>
      <w:lvlJc w:val="right"/>
      <w:pPr>
        <w:ind w:left="2226" w:hanging="180"/>
      </w:pPr>
    </w:lvl>
    <w:lvl w:ilvl="3" w:tplc="0437000F" w:tentative="1">
      <w:start w:val="1"/>
      <w:numFmt w:val="decimal"/>
      <w:lvlText w:val="%4."/>
      <w:lvlJc w:val="left"/>
      <w:pPr>
        <w:ind w:left="2946" w:hanging="360"/>
      </w:pPr>
    </w:lvl>
    <w:lvl w:ilvl="4" w:tplc="04370019" w:tentative="1">
      <w:start w:val="1"/>
      <w:numFmt w:val="lowerLetter"/>
      <w:lvlText w:val="%5."/>
      <w:lvlJc w:val="left"/>
      <w:pPr>
        <w:ind w:left="3666" w:hanging="360"/>
      </w:pPr>
    </w:lvl>
    <w:lvl w:ilvl="5" w:tplc="0437001B" w:tentative="1">
      <w:start w:val="1"/>
      <w:numFmt w:val="lowerRoman"/>
      <w:lvlText w:val="%6."/>
      <w:lvlJc w:val="right"/>
      <w:pPr>
        <w:ind w:left="4386" w:hanging="180"/>
      </w:pPr>
    </w:lvl>
    <w:lvl w:ilvl="6" w:tplc="0437000F" w:tentative="1">
      <w:start w:val="1"/>
      <w:numFmt w:val="decimal"/>
      <w:lvlText w:val="%7."/>
      <w:lvlJc w:val="left"/>
      <w:pPr>
        <w:ind w:left="5106" w:hanging="360"/>
      </w:pPr>
    </w:lvl>
    <w:lvl w:ilvl="7" w:tplc="04370019" w:tentative="1">
      <w:start w:val="1"/>
      <w:numFmt w:val="lowerLetter"/>
      <w:lvlText w:val="%8."/>
      <w:lvlJc w:val="left"/>
      <w:pPr>
        <w:ind w:left="5826" w:hanging="360"/>
      </w:pPr>
    </w:lvl>
    <w:lvl w:ilvl="8" w:tplc="043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E21609"/>
    <w:multiLevelType w:val="hybridMultilevel"/>
    <w:tmpl w:val="B88C5634"/>
    <w:lvl w:ilvl="0" w:tplc="7910BE3E">
      <w:numFmt w:val="bullet"/>
      <w:lvlText w:val="-"/>
      <w:lvlJc w:val="left"/>
      <w:pPr>
        <w:ind w:left="720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35A"/>
    <w:multiLevelType w:val="hybridMultilevel"/>
    <w:tmpl w:val="99B0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E3655"/>
    <w:multiLevelType w:val="hybridMultilevel"/>
    <w:tmpl w:val="4DDEC93E"/>
    <w:lvl w:ilvl="0" w:tplc="7910BE3E">
      <w:numFmt w:val="bullet"/>
      <w:lvlText w:val="-"/>
      <w:lvlJc w:val="left"/>
      <w:pPr>
        <w:ind w:left="648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556F5CD4"/>
    <w:multiLevelType w:val="hybridMultilevel"/>
    <w:tmpl w:val="1C72AB8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F201858"/>
    <w:multiLevelType w:val="hybridMultilevel"/>
    <w:tmpl w:val="1E2E4BE4"/>
    <w:lvl w:ilvl="0" w:tplc="7910BE3E">
      <w:numFmt w:val="bullet"/>
      <w:lvlText w:val="-"/>
      <w:lvlJc w:val="left"/>
      <w:pPr>
        <w:ind w:left="720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8037D"/>
    <w:multiLevelType w:val="hybridMultilevel"/>
    <w:tmpl w:val="412826B8"/>
    <w:lvl w:ilvl="0" w:tplc="8D8A5AB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23089"/>
    <w:multiLevelType w:val="hybridMultilevel"/>
    <w:tmpl w:val="5F4A107E"/>
    <w:lvl w:ilvl="0" w:tplc="7910BE3E">
      <w:numFmt w:val="bullet"/>
      <w:lvlText w:val="-"/>
      <w:lvlJc w:val="left"/>
      <w:pPr>
        <w:ind w:left="644" w:hanging="360"/>
      </w:pPr>
      <w:rPr>
        <w:rFonts w:ascii="Sylfaen" w:eastAsiaTheme="minorHAnsi" w:hAnsi="Sylfaen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36A038D"/>
    <w:multiLevelType w:val="hybridMultilevel"/>
    <w:tmpl w:val="BA1C48B8"/>
    <w:lvl w:ilvl="0" w:tplc="7910BE3E">
      <w:numFmt w:val="bullet"/>
      <w:lvlText w:val="-"/>
      <w:lvlJc w:val="left"/>
      <w:pPr>
        <w:ind w:left="786" w:hanging="360"/>
      </w:pPr>
      <w:rPr>
        <w:rFonts w:ascii="Sylfaen" w:eastAsiaTheme="minorHAnsi" w:hAnsi="Sylfaen" w:cs="Arial" w:hint="default"/>
      </w:rPr>
    </w:lvl>
    <w:lvl w:ilvl="1" w:tplc="04370019" w:tentative="1">
      <w:start w:val="1"/>
      <w:numFmt w:val="lowerLetter"/>
      <w:lvlText w:val="%2."/>
      <w:lvlJc w:val="left"/>
      <w:pPr>
        <w:ind w:left="1506" w:hanging="360"/>
      </w:pPr>
    </w:lvl>
    <w:lvl w:ilvl="2" w:tplc="0437001B" w:tentative="1">
      <w:start w:val="1"/>
      <w:numFmt w:val="lowerRoman"/>
      <w:lvlText w:val="%3."/>
      <w:lvlJc w:val="right"/>
      <w:pPr>
        <w:ind w:left="2226" w:hanging="180"/>
      </w:pPr>
    </w:lvl>
    <w:lvl w:ilvl="3" w:tplc="0437000F" w:tentative="1">
      <w:start w:val="1"/>
      <w:numFmt w:val="decimal"/>
      <w:lvlText w:val="%4."/>
      <w:lvlJc w:val="left"/>
      <w:pPr>
        <w:ind w:left="2946" w:hanging="360"/>
      </w:pPr>
    </w:lvl>
    <w:lvl w:ilvl="4" w:tplc="04370019" w:tentative="1">
      <w:start w:val="1"/>
      <w:numFmt w:val="lowerLetter"/>
      <w:lvlText w:val="%5."/>
      <w:lvlJc w:val="left"/>
      <w:pPr>
        <w:ind w:left="3666" w:hanging="360"/>
      </w:pPr>
    </w:lvl>
    <w:lvl w:ilvl="5" w:tplc="0437001B" w:tentative="1">
      <w:start w:val="1"/>
      <w:numFmt w:val="lowerRoman"/>
      <w:lvlText w:val="%6."/>
      <w:lvlJc w:val="right"/>
      <w:pPr>
        <w:ind w:left="4386" w:hanging="180"/>
      </w:pPr>
    </w:lvl>
    <w:lvl w:ilvl="6" w:tplc="0437000F" w:tentative="1">
      <w:start w:val="1"/>
      <w:numFmt w:val="decimal"/>
      <w:lvlText w:val="%7."/>
      <w:lvlJc w:val="left"/>
      <w:pPr>
        <w:ind w:left="5106" w:hanging="360"/>
      </w:pPr>
    </w:lvl>
    <w:lvl w:ilvl="7" w:tplc="04370019" w:tentative="1">
      <w:start w:val="1"/>
      <w:numFmt w:val="lowerLetter"/>
      <w:lvlText w:val="%8."/>
      <w:lvlJc w:val="left"/>
      <w:pPr>
        <w:ind w:left="5826" w:hanging="360"/>
      </w:pPr>
    </w:lvl>
    <w:lvl w:ilvl="8" w:tplc="043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455B1E"/>
    <w:rsid w:val="000024BD"/>
    <w:rsid w:val="00014D87"/>
    <w:rsid w:val="00023355"/>
    <w:rsid w:val="00024E76"/>
    <w:rsid w:val="00032863"/>
    <w:rsid w:val="00096B95"/>
    <w:rsid w:val="000B5790"/>
    <w:rsid w:val="000C7664"/>
    <w:rsid w:val="000D00C1"/>
    <w:rsid w:val="000D5619"/>
    <w:rsid w:val="001061C6"/>
    <w:rsid w:val="00131050"/>
    <w:rsid w:val="00134A33"/>
    <w:rsid w:val="00142340"/>
    <w:rsid w:val="00142970"/>
    <w:rsid w:val="00150F00"/>
    <w:rsid w:val="00150F32"/>
    <w:rsid w:val="00162974"/>
    <w:rsid w:val="00180329"/>
    <w:rsid w:val="001856B3"/>
    <w:rsid w:val="001B31FD"/>
    <w:rsid w:val="001B4603"/>
    <w:rsid w:val="001C1C84"/>
    <w:rsid w:val="001E1ACC"/>
    <w:rsid w:val="001E72C0"/>
    <w:rsid w:val="00201EA6"/>
    <w:rsid w:val="00203BB8"/>
    <w:rsid w:val="00220AF0"/>
    <w:rsid w:val="00254ABB"/>
    <w:rsid w:val="00266C81"/>
    <w:rsid w:val="002A5439"/>
    <w:rsid w:val="002D2932"/>
    <w:rsid w:val="002E5B97"/>
    <w:rsid w:val="003212E0"/>
    <w:rsid w:val="00357D3A"/>
    <w:rsid w:val="003A4D52"/>
    <w:rsid w:val="003C33E0"/>
    <w:rsid w:val="003D163C"/>
    <w:rsid w:val="003E0F6E"/>
    <w:rsid w:val="003E1FFA"/>
    <w:rsid w:val="003E31B6"/>
    <w:rsid w:val="003E6AEC"/>
    <w:rsid w:val="0043028E"/>
    <w:rsid w:val="004362DD"/>
    <w:rsid w:val="00455B1E"/>
    <w:rsid w:val="00474E5A"/>
    <w:rsid w:val="0048057D"/>
    <w:rsid w:val="00494315"/>
    <w:rsid w:val="00494527"/>
    <w:rsid w:val="004B2A15"/>
    <w:rsid w:val="00517630"/>
    <w:rsid w:val="00532E67"/>
    <w:rsid w:val="0057619A"/>
    <w:rsid w:val="005A44BA"/>
    <w:rsid w:val="005B223F"/>
    <w:rsid w:val="005B343E"/>
    <w:rsid w:val="005C1204"/>
    <w:rsid w:val="00622968"/>
    <w:rsid w:val="006239DE"/>
    <w:rsid w:val="006258EE"/>
    <w:rsid w:val="00661972"/>
    <w:rsid w:val="00674233"/>
    <w:rsid w:val="00680DF2"/>
    <w:rsid w:val="00683656"/>
    <w:rsid w:val="006948E0"/>
    <w:rsid w:val="006A0566"/>
    <w:rsid w:val="006A2455"/>
    <w:rsid w:val="006B48F6"/>
    <w:rsid w:val="00745F6D"/>
    <w:rsid w:val="00750FB7"/>
    <w:rsid w:val="00766F55"/>
    <w:rsid w:val="00775787"/>
    <w:rsid w:val="00783CEC"/>
    <w:rsid w:val="007E40E9"/>
    <w:rsid w:val="007F5B13"/>
    <w:rsid w:val="0080495A"/>
    <w:rsid w:val="00805F01"/>
    <w:rsid w:val="00823974"/>
    <w:rsid w:val="00824D9A"/>
    <w:rsid w:val="0083205A"/>
    <w:rsid w:val="00856208"/>
    <w:rsid w:val="00863A0E"/>
    <w:rsid w:val="00876F6C"/>
    <w:rsid w:val="008A57A4"/>
    <w:rsid w:val="008B3558"/>
    <w:rsid w:val="008C1495"/>
    <w:rsid w:val="008D001E"/>
    <w:rsid w:val="008F3182"/>
    <w:rsid w:val="0090100B"/>
    <w:rsid w:val="00920083"/>
    <w:rsid w:val="009226D6"/>
    <w:rsid w:val="00925741"/>
    <w:rsid w:val="00925D7D"/>
    <w:rsid w:val="00944178"/>
    <w:rsid w:val="009528D0"/>
    <w:rsid w:val="00986878"/>
    <w:rsid w:val="009A45AC"/>
    <w:rsid w:val="009A7054"/>
    <w:rsid w:val="009B2011"/>
    <w:rsid w:val="009E5CE4"/>
    <w:rsid w:val="009F702C"/>
    <w:rsid w:val="00A04905"/>
    <w:rsid w:val="00A0539A"/>
    <w:rsid w:val="00A05C74"/>
    <w:rsid w:val="00A17B5D"/>
    <w:rsid w:val="00A379D5"/>
    <w:rsid w:val="00A50047"/>
    <w:rsid w:val="00A607AF"/>
    <w:rsid w:val="00A94FC3"/>
    <w:rsid w:val="00AB7A56"/>
    <w:rsid w:val="00AC6EC4"/>
    <w:rsid w:val="00AD32D4"/>
    <w:rsid w:val="00B30AAC"/>
    <w:rsid w:val="00B83A1E"/>
    <w:rsid w:val="00BD3A54"/>
    <w:rsid w:val="00BE1022"/>
    <w:rsid w:val="00BF7192"/>
    <w:rsid w:val="00C2333B"/>
    <w:rsid w:val="00C345D4"/>
    <w:rsid w:val="00C45201"/>
    <w:rsid w:val="00C47C24"/>
    <w:rsid w:val="00C540E4"/>
    <w:rsid w:val="00CA1AEF"/>
    <w:rsid w:val="00CB26EB"/>
    <w:rsid w:val="00CB399B"/>
    <w:rsid w:val="00CB4CBE"/>
    <w:rsid w:val="00CB6D4A"/>
    <w:rsid w:val="00CC24BF"/>
    <w:rsid w:val="00CD13F7"/>
    <w:rsid w:val="00CE1679"/>
    <w:rsid w:val="00CF62EB"/>
    <w:rsid w:val="00D140FE"/>
    <w:rsid w:val="00D51378"/>
    <w:rsid w:val="00D5244C"/>
    <w:rsid w:val="00D9171C"/>
    <w:rsid w:val="00DC0E02"/>
    <w:rsid w:val="00DC1051"/>
    <w:rsid w:val="00DD4E2D"/>
    <w:rsid w:val="00DE29AC"/>
    <w:rsid w:val="00DE4C6C"/>
    <w:rsid w:val="00DE6660"/>
    <w:rsid w:val="00DF69B2"/>
    <w:rsid w:val="00E260F1"/>
    <w:rsid w:val="00E4037D"/>
    <w:rsid w:val="00E4784A"/>
    <w:rsid w:val="00E5191D"/>
    <w:rsid w:val="00E52FDE"/>
    <w:rsid w:val="00E71BAE"/>
    <w:rsid w:val="00E8554B"/>
    <w:rsid w:val="00EE41D8"/>
    <w:rsid w:val="00F0739E"/>
    <w:rsid w:val="00F13B0A"/>
    <w:rsid w:val="00F16302"/>
    <w:rsid w:val="00F214A0"/>
    <w:rsid w:val="00F5180C"/>
    <w:rsid w:val="00F61D9C"/>
    <w:rsid w:val="00F66E25"/>
    <w:rsid w:val="00F70609"/>
    <w:rsid w:val="00F83352"/>
    <w:rsid w:val="00F8567F"/>
    <w:rsid w:val="00F918F1"/>
    <w:rsid w:val="00F95843"/>
    <w:rsid w:val="00FD4102"/>
    <w:rsid w:val="00FF34D2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BB09"/>
  <w15:docId w15:val="{DFF7960C-044A-4850-AE40-7E260334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B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5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1E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5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B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50F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150F00"/>
  </w:style>
  <w:style w:type="character" w:styleId="PlaceholderText">
    <w:name w:val="Placeholder Text"/>
    <w:basedOn w:val="DefaultParagraphFont"/>
    <w:uiPriority w:val="99"/>
    <w:semiHidden/>
    <w:rsid w:val="006229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5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EA80-243D-4EC1-A562-7077144D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GCG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Manea, Marina</dc:creator>
  <cp:lastModifiedBy>Ana</cp:lastModifiedBy>
  <cp:revision>64</cp:revision>
  <cp:lastPrinted>2018-09-19T13:56:00Z</cp:lastPrinted>
  <dcterms:created xsi:type="dcterms:W3CDTF">2018-06-29T08:40:00Z</dcterms:created>
  <dcterms:modified xsi:type="dcterms:W3CDTF">2018-09-21T10:09:00Z</dcterms:modified>
</cp:coreProperties>
</file>