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BB" w:rsidRDefault="00254ABB" w:rsidP="00254ABB">
      <w:pPr>
        <w:rPr>
          <w:rFonts w:ascii="Sylfaen" w:hAnsi="Sylfaen"/>
        </w:rPr>
      </w:pPr>
    </w:p>
    <w:p w:rsidR="00455B1E" w:rsidRDefault="00455B1E" w:rsidP="00455B1E">
      <w:pPr>
        <w:spacing w:before="120" w:after="120" w:line="276" w:lineRule="auto"/>
        <w:rPr>
          <w:rFonts w:ascii="Sylfaen" w:hAnsi="Sylfaen"/>
        </w:rPr>
      </w:pPr>
    </w:p>
    <w:p w:rsidR="002D2932" w:rsidRPr="00585B04" w:rsidRDefault="002D2932" w:rsidP="00585B04">
      <w:pPr>
        <w:spacing w:line="276" w:lineRule="auto"/>
        <w:jc w:val="center"/>
        <w:rPr>
          <w:rFonts w:ascii="Sylfaen" w:hAnsi="Sylfaen"/>
          <w:sz w:val="24"/>
          <w:szCs w:val="24"/>
        </w:rPr>
      </w:pPr>
    </w:p>
    <w:p w:rsidR="00944178" w:rsidRPr="00585B04" w:rsidRDefault="00944178" w:rsidP="00585B04">
      <w:pPr>
        <w:jc w:val="center"/>
        <w:rPr>
          <w:rFonts w:ascii="Sylfaen" w:hAnsi="Sylfaen" w:cstheme="minorHAnsi"/>
          <w:color w:val="000000" w:themeColor="text1"/>
          <w:sz w:val="24"/>
          <w:szCs w:val="24"/>
          <w:lang w:val="ka-GE"/>
        </w:rPr>
      </w:pPr>
    </w:p>
    <w:p w:rsidR="00944178" w:rsidRPr="00585B04" w:rsidRDefault="00944178" w:rsidP="00585B04">
      <w:pPr>
        <w:jc w:val="center"/>
        <w:rPr>
          <w:rFonts w:ascii="Sylfaen" w:hAnsi="Sylfaen" w:cstheme="minorHAnsi"/>
          <w:color w:val="000000" w:themeColor="text1"/>
          <w:sz w:val="24"/>
          <w:szCs w:val="24"/>
          <w:lang w:val="ka-GE"/>
        </w:rPr>
      </w:pPr>
    </w:p>
    <w:p w:rsidR="00585B04" w:rsidRPr="00585B04" w:rsidRDefault="00585B04" w:rsidP="00585B04">
      <w:pPr>
        <w:pStyle w:val="ListParagraph"/>
        <w:spacing w:after="0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</w:rPr>
      </w:pP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კონკურენციის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პოლიტიკის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მეორე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საერთაშორისო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კონფერენცია</w:t>
      </w:r>
    </w:p>
    <w:p w:rsidR="00585B04" w:rsidRPr="00585B04" w:rsidRDefault="00585B04" w:rsidP="00585B04">
      <w:pPr>
        <w:pStyle w:val="ListParagraph"/>
        <w:spacing w:after="0"/>
        <w:ind w:left="0"/>
        <w:jc w:val="center"/>
        <w:rPr>
          <w:rFonts w:ascii="Sylfaen" w:hAnsi="Sylfaen" w:cstheme="minorHAnsi"/>
          <w:color w:val="000000" w:themeColor="text1"/>
          <w:sz w:val="24"/>
          <w:szCs w:val="24"/>
        </w:rPr>
      </w:pPr>
    </w:p>
    <w:p w:rsidR="00585B04" w:rsidRPr="00585B04" w:rsidRDefault="00585B04" w:rsidP="00585B04">
      <w:pPr>
        <w:pStyle w:val="ListParagraph"/>
        <w:spacing w:after="0"/>
        <w:ind w:left="0"/>
        <w:jc w:val="center"/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</w:pP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ეძღვნება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საქართველოს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პირველი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დემოკრატიული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რესპუბლიკის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დაარსების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და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ივანე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ჯავახიშვილის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სახელობის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თბილისის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სახელმწიფო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უნივერსიტეტის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100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წლის</w:t>
      </w:r>
      <w:r w:rsidRPr="00585B04">
        <w:rPr>
          <w:rFonts w:ascii="Sylfaen" w:hAnsi="Sylfaen" w:cstheme="minorHAnsi"/>
          <w:i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i/>
          <w:color w:val="000000" w:themeColor="text1"/>
          <w:sz w:val="24"/>
          <w:szCs w:val="24"/>
          <w:lang w:val="ka-GE"/>
        </w:rPr>
        <w:t>იუბილეებს</w:t>
      </w:r>
    </w:p>
    <w:p w:rsidR="00585B04" w:rsidRPr="00585B04" w:rsidRDefault="00585B04" w:rsidP="00585B04">
      <w:pPr>
        <w:pStyle w:val="ListParagraph"/>
        <w:spacing w:after="0"/>
        <w:ind w:left="0"/>
        <w:jc w:val="center"/>
        <w:rPr>
          <w:rFonts w:ascii="Sylfaen" w:hAnsi="Sylfaen" w:cstheme="minorHAnsi"/>
          <w:color w:val="000000" w:themeColor="text1"/>
          <w:sz w:val="24"/>
          <w:szCs w:val="24"/>
          <w:lang w:val="ka-GE"/>
        </w:rPr>
      </w:pPr>
    </w:p>
    <w:p w:rsidR="00585B04" w:rsidRPr="00585B04" w:rsidRDefault="00585B04" w:rsidP="00585B04">
      <w:pPr>
        <w:pStyle w:val="ListParagraph"/>
        <w:spacing w:after="0" w:line="254" w:lineRule="auto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</w:pP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კონკურენციის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პოლიტიკა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: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ტენდენციები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და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გამოწვევები</w:t>
      </w:r>
    </w:p>
    <w:p w:rsidR="00585B04" w:rsidRPr="00585B04" w:rsidRDefault="00585B04" w:rsidP="00585B04">
      <w:pPr>
        <w:pStyle w:val="ListParagraph"/>
        <w:spacing w:after="0" w:line="254" w:lineRule="auto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</w:pPr>
    </w:p>
    <w:p w:rsidR="00585B04" w:rsidRPr="00585B04" w:rsidRDefault="00585B04" w:rsidP="00585B04">
      <w:pPr>
        <w:pStyle w:val="ListParagraph"/>
        <w:spacing w:after="0" w:line="254" w:lineRule="auto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</w:pPr>
    </w:p>
    <w:p w:rsidR="00944178" w:rsidRPr="00585B04" w:rsidRDefault="00585B04" w:rsidP="00585B04">
      <w:pPr>
        <w:pStyle w:val="ListParagraph"/>
        <w:spacing w:after="0" w:line="254" w:lineRule="auto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</w:pP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2018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წლის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28-29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სექტემბერი</w:t>
      </w:r>
    </w:p>
    <w:p w:rsidR="00585B04" w:rsidRPr="00585B04" w:rsidRDefault="00585B04" w:rsidP="00585B04">
      <w:pPr>
        <w:pStyle w:val="ListParagraph"/>
        <w:spacing w:after="0" w:line="254" w:lineRule="auto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</w:pPr>
    </w:p>
    <w:p w:rsidR="00150F00" w:rsidRPr="00585B04" w:rsidRDefault="00585B04" w:rsidP="00585B04">
      <w:pPr>
        <w:pStyle w:val="ListParagraph"/>
        <w:spacing w:after="0" w:line="254" w:lineRule="auto"/>
        <w:ind w:left="0"/>
        <w:jc w:val="center"/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</w:pP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ქ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.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თბილისი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,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ი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.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ჭავჭავაძის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გამზირი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 №1,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თსუ</w:t>
      </w:r>
      <w:r w:rsidRPr="00585B04">
        <w:rPr>
          <w:rFonts w:ascii="Sylfaen" w:hAnsi="Sylfaen" w:cstheme="minorHAnsi"/>
          <w:b/>
          <w:color w:val="000000" w:themeColor="text1"/>
          <w:sz w:val="24"/>
          <w:szCs w:val="24"/>
          <w:lang w:val="ka-GE"/>
        </w:rPr>
        <w:t xml:space="preserve">, I </w:t>
      </w:r>
      <w:r w:rsidRPr="00585B04">
        <w:rPr>
          <w:rFonts w:ascii="Sylfaen" w:hAnsi="Sylfaen" w:cs="Sylfaen"/>
          <w:b/>
          <w:color w:val="000000" w:themeColor="text1"/>
          <w:sz w:val="24"/>
          <w:szCs w:val="24"/>
          <w:lang w:val="ka-GE"/>
        </w:rPr>
        <w:t>კორპუსი</w:t>
      </w: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585B04" w:rsidRDefault="00585B04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D5244C" w:rsidRDefault="00D5244C" w:rsidP="00150F00">
      <w:pPr>
        <w:spacing w:before="120" w:after="120" w:line="276" w:lineRule="auto"/>
        <w:rPr>
          <w:rFonts w:ascii="Sylfaen" w:hAnsi="Sylfaen"/>
        </w:rPr>
      </w:pPr>
    </w:p>
    <w:p w:rsidR="000A554E" w:rsidRDefault="000A554E" w:rsidP="001856B3">
      <w:pPr>
        <w:pStyle w:val="ListParagraph"/>
        <w:widowControl w:val="0"/>
        <w:autoSpaceDE w:val="0"/>
        <w:autoSpaceDN w:val="0"/>
        <w:adjustRightInd w:val="0"/>
        <w:spacing w:line="276" w:lineRule="auto"/>
        <w:ind w:left="644"/>
        <w:jc w:val="center"/>
        <w:rPr>
          <w:rFonts w:ascii="Sylfaen" w:hAnsi="Sylfaen"/>
          <w:b/>
          <w:sz w:val="28"/>
          <w:lang w:val="ka-GE"/>
        </w:rPr>
      </w:pPr>
    </w:p>
    <w:p w:rsidR="00D5244C" w:rsidRDefault="00585B04" w:rsidP="001856B3">
      <w:pPr>
        <w:pStyle w:val="ListParagraph"/>
        <w:widowControl w:val="0"/>
        <w:autoSpaceDE w:val="0"/>
        <w:autoSpaceDN w:val="0"/>
        <w:adjustRightInd w:val="0"/>
        <w:spacing w:line="276" w:lineRule="auto"/>
        <w:ind w:left="644"/>
        <w:jc w:val="center"/>
        <w:rPr>
          <w:rFonts w:ascii="Sylfaen" w:hAnsi="Sylfaen"/>
          <w:b/>
          <w:sz w:val="28"/>
          <w:lang w:val="ka-GE"/>
        </w:rPr>
      </w:pPr>
      <w:r>
        <w:rPr>
          <w:rFonts w:ascii="Sylfaen" w:hAnsi="Sylfaen"/>
          <w:b/>
          <w:sz w:val="28"/>
          <w:lang w:val="ka-GE"/>
        </w:rPr>
        <w:t>წინასწარი პროგრამა</w:t>
      </w:r>
    </w:p>
    <w:p w:rsidR="00107C27" w:rsidRDefault="00107C27" w:rsidP="001856B3">
      <w:pPr>
        <w:pStyle w:val="ListParagraph"/>
        <w:widowControl w:val="0"/>
        <w:autoSpaceDE w:val="0"/>
        <w:autoSpaceDN w:val="0"/>
        <w:adjustRightInd w:val="0"/>
        <w:spacing w:line="276" w:lineRule="auto"/>
        <w:ind w:left="644"/>
        <w:jc w:val="center"/>
        <w:rPr>
          <w:rFonts w:ascii="Sylfaen" w:hAnsi="Sylfaen"/>
          <w:b/>
          <w:sz w:val="28"/>
          <w:lang w:val="ka-GE"/>
        </w:rPr>
      </w:pPr>
    </w:p>
    <w:p w:rsidR="008A57A4" w:rsidRPr="00FD4102" w:rsidRDefault="008A57A4" w:rsidP="00FD410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tbl>
      <w:tblPr>
        <w:tblW w:w="10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571"/>
        <w:gridCol w:w="8770"/>
      </w:tblGrid>
      <w:tr w:rsidR="008A57A4" w:rsidRPr="0048057D" w:rsidTr="00AC5EDB">
        <w:trPr>
          <w:trHeight w:val="366"/>
          <w:jc w:val="center"/>
        </w:trPr>
        <w:tc>
          <w:tcPr>
            <w:tcW w:w="1571" w:type="dxa"/>
            <w:shd w:val="clear" w:color="auto" w:fill="F2F2F2" w:themeFill="background1" w:themeFillShade="F2"/>
          </w:tcPr>
          <w:p w:rsidR="008A57A4" w:rsidRPr="00585B04" w:rsidRDefault="00585B04" w:rsidP="0048057D">
            <w:pPr>
              <w:widowControl w:val="0"/>
              <w:autoSpaceDE w:val="0"/>
              <w:autoSpaceDN w:val="0"/>
              <w:adjustRightInd w:val="0"/>
              <w:ind w:left="-76"/>
              <w:rPr>
                <w:rFonts w:ascii="Sylfaen" w:hAnsi="Sylfaen"/>
                <w:b/>
                <w:sz w:val="24"/>
                <w:szCs w:val="22"/>
                <w:lang w:val="ka-GE"/>
              </w:rPr>
            </w:pPr>
            <w:r>
              <w:rPr>
                <w:rFonts w:ascii="Sylfaen" w:hAnsi="Sylfaen"/>
                <w:b/>
                <w:sz w:val="24"/>
                <w:szCs w:val="22"/>
                <w:lang w:val="ka-GE"/>
              </w:rPr>
              <w:t>დრო</w:t>
            </w:r>
          </w:p>
        </w:tc>
        <w:tc>
          <w:tcPr>
            <w:tcW w:w="8770" w:type="dxa"/>
            <w:shd w:val="clear" w:color="auto" w:fill="F2F2F2" w:themeFill="background1" w:themeFillShade="F2"/>
          </w:tcPr>
          <w:p w:rsidR="00FD4102" w:rsidRPr="00585B04" w:rsidRDefault="00585B04" w:rsidP="0048057D">
            <w:pPr>
              <w:widowControl w:val="0"/>
              <w:autoSpaceDE w:val="0"/>
              <w:autoSpaceDN w:val="0"/>
              <w:adjustRightInd w:val="0"/>
              <w:rPr>
                <w:rFonts w:ascii="Sylfaen" w:hAnsi="Sylfaen"/>
                <w:b/>
                <w:sz w:val="24"/>
                <w:szCs w:val="22"/>
                <w:lang w:val="ka-GE"/>
              </w:rPr>
            </w:pPr>
            <w:r>
              <w:rPr>
                <w:rFonts w:ascii="Sylfaen" w:hAnsi="Sylfaen"/>
                <w:b/>
                <w:sz w:val="24"/>
                <w:szCs w:val="22"/>
                <w:lang w:val="ka-GE"/>
              </w:rPr>
              <w:t>28 სექტემბერი</w:t>
            </w:r>
          </w:p>
          <w:p w:rsidR="00920083" w:rsidRPr="00E4784A" w:rsidRDefault="00920083" w:rsidP="0048057D">
            <w:pPr>
              <w:widowControl w:val="0"/>
              <w:autoSpaceDE w:val="0"/>
              <w:autoSpaceDN w:val="0"/>
              <w:adjustRightInd w:val="0"/>
              <w:rPr>
                <w:rFonts w:ascii="Palatino Linotype" w:hAnsi="Palatino Linotype"/>
                <w:b/>
                <w:sz w:val="24"/>
                <w:szCs w:val="22"/>
              </w:rPr>
            </w:pPr>
          </w:p>
        </w:tc>
      </w:tr>
      <w:tr w:rsidR="008A57A4" w:rsidRPr="0048057D" w:rsidTr="00AC5EDB">
        <w:trPr>
          <w:trHeight w:val="425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6D29DE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CB6D4A">
              <w:rPr>
                <w:rFonts w:ascii="Palatino Linotype" w:hAnsi="Palatino Linotype"/>
                <w:sz w:val="22"/>
                <w:szCs w:val="22"/>
              </w:rPr>
              <w:t>09:3</w:t>
            </w:r>
            <w:r w:rsidR="00920083">
              <w:rPr>
                <w:rFonts w:ascii="Palatino Linotype" w:hAnsi="Palatino Linotype"/>
                <w:sz w:val="22"/>
                <w:szCs w:val="22"/>
              </w:rPr>
              <w:t>0-10:0</w:t>
            </w:r>
            <w:r w:rsidR="008A57A4" w:rsidRPr="0048057D"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8770" w:type="dxa"/>
            <w:shd w:val="clear" w:color="auto" w:fill="auto"/>
          </w:tcPr>
          <w:p w:rsidR="008A57A4" w:rsidRPr="006D29DE" w:rsidRDefault="006D29DE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Sylfaen" w:hAnsi="Sylfaen"/>
                <w:b/>
                <w:sz w:val="22"/>
                <w:szCs w:val="22"/>
                <w:lang w:val="ka-GE"/>
              </w:rPr>
            </w:pPr>
            <w:r w:rsidRPr="006D29DE">
              <w:rPr>
                <w:rFonts w:ascii="Sylfaen" w:hAnsi="Sylfaen"/>
                <w:b/>
                <w:sz w:val="22"/>
                <w:szCs w:val="22"/>
                <w:lang w:val="ka-GE"/>
              </w:rPr>
              <w:t xml:space="preserve">რეგისტრაცია - </w:t>
            </w:r>
            <w:r w:rsidR="00181F3D" w:rsidRPr="006D29DE">
              <w:rPr>
                <w:rFonts w:ascii="Sylfaen" w:hAnsi="Sylfaen"/>
                <w:b/>
                <w:sz w:val="22"/>
                <w:szCs w:val="22"/>
                <w:lang w:val="ka-GE"/>
              </w:rPr>
              <w:t>ყავა/ჩაი</w:t>
            </w:r>
          </w:p>
        </w:tc>
      </w:tr>
      <w:tr w:rsidR="008A57A4" w:rsidRPr="0048057D" w:rsidTr="00AC5EDB">
        <w:trPr>
          <w:trHeight w:val="406"/>
          <w:jc w:val="center"/>
        </w:trPr>
        <w:tc>
          <w:tcPr>
            <w:tcW w:w="1571" w:type="dxa"/>
            <w:shd w:val="clear" w:color="auto" w:fill="auto"/>
          </w:tcPr>
          <w:p w:rsidR="00920083" w:rsidRPr="00920083" w:rsidRDefault="00920083" w:rsidP="0092008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</w:rPr>
            </w:pPr>
            <w:r w:rsidRPr="00920083">
              <w:rPr>
                <w:rFonts w:ascii="Palatino Linotype" w:hAnsi="Palatino Linotype"/>
                <w:sz w:val="22"/>
              </w:rPr>
              <w:t>10:0</w:t>
            </w:r>
            <w:r w:rsidR="008A57A4" w:rsidRPr="00920083">
              <w:rPr>
                <w:rFonts w:ascii="Palatino Linotype" w:hAnsi="Palatino Linotype"/>
                <w:sz w:val="22"/>
              </w:rPr>
              <w:t>0-</w:t>
            </w:r>
            <w:r w:rsidR="00357D3A" w:rsidRPr="00920083">
              <w:rPr>
                <w:rFonts w:ascii="Palatino Linotype" w:hAnsi="Palatino Linotype"/>
                <w:sz w:val="22"/>
              </w:rPr>
              <w:t>10:</w:t>
            </w:r>
            <w:r w:rsidR="00C2333B" w:rsidRPr="00920083">
              <w:rPr>
                <w:rFonts w:ascii="Palatino Linotype" w:hAnsi="Palatino Linotype"/>
                <w:sz w:val="22"/>
              </w:rPr>
              <w:t>45</w:t>
            </w:r>
          </w:p>
          <w:p w:rsidR="00494527" w:rsidRPr="0048057D" w:rsidRDefault="00494527" w:rsidP="00CB6D4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</w:p>
        </w:tc>
        <w:tc>
          <w:tcPr>
            <w:tcW w:w="8770" w:type="dxa"/>
            <w:shd w:val="clear" w:color="auto" w:fill="auto"/>
          </w:tcPr>
          <w:p w:rsidR="00494527" w:rsidRPr="00585B04" w:rsidRDefault="00181F3D" w:rsidP="00E721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jc w:val="both"/>
              <w:rPr>
                <w:rFonts w:ascii="Sylfaen" w:hAnsi="Sylfaen"/>
                <w:b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კონფერენციის გახსნა/მისასალმებელი სიტყვა</w:t>
            </w:r>
          </w:p>
          <w:p w:rsidR="00CB6D4A" w:rsidRPr="0048057D" w:rsidRDefault="00CB6D4A" w:rsidP="00E721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:rsidR="00E72182" w:rsidRPr="00E72182" w:rsidRDefault="00585B04" w:rsidP="00E7218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E72182">
              <w:rPr>
                <w:rFonts w:ascii="Sylfaen" w:hAnsi="Sylfaen" w:cs="Sylfaen"/>
                <w:b/>
                <w:i/>
                <w:lang w:val="ka-GE"/>
              </w:rPr>
              <w:t>პროფ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. </w:t>
            </w:r>
            <w:r w:rsidR="00E72182" w:rsidRPr="00E72182">
              <w:rPr>
                <w:rFonts w:ascii="Sylfaen" w:hAnsi="Sylfaen" w:cs="Sylfaen"/>
                <w:b/>
                <w:i/>
                <w:lang w:val="ka-GE"/>
              </w:rPr>
              <w:t>ნოდარ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ხადური</w:t>
            </w:r>
            <w:r w:rsidR="00E72182"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</w:p>
          <w:p w:rsidR="00494527" w:rsidRPr="00E72182" w:rsidRDefault="00585B04" w:rsidP="00E72182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 w:cs="Sylfaen"/>
                <w:lang w:val="ka-GE"/>
              </w:rPr>
              <w:t>საქართველოს</w:t>
            </w:r>
            <w:r w:rsidRPr="00E72182">
              <w:rPr>
                <w:rFonts w:ascii="Sylfaen" w:hAnsi="Sylfaen"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კონკურენციის</w:t>
            </w:r>
            <w:r w:rsidRPr="00E72182">
              <w:rPr>
                <w:rFonts w:ascii="Sylfaen" w:hAnsi="Sylfaen"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სააგენტოს</w:t>
            </w:r>
            <w:r w:rsidRPr="00E72182">
              <w:rPr>
                <w:rFonts w:ascii="Sylfaen" w:hAnsi="Sylfaen"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თავმჯდომარე</w:t>
            </w:r>
          </w:p>
          <w:p w:rsidR="005D223A" w:rsidRPr="00E72182" w:rsidRDefault="005D223A" w:rsidP="005D223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 w:cs="Sylfaen"/>
                <w:b/>
                <w:i/>
                <w:lang w:val="ka-GE"/>
              </w:rPr>
              <w:t>ელჩი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კარლ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ჰარცელი</w:t>
            </w:r>
          </w:p>
          <w:p w:rsidR="005D223A" w:rsidRPr="00E72182" w:rsidRDefault="005D223A" w:rsidP="005D223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/>
                <w:lang w:val="ka-GE"/>
              </w:rPr>
              <w:t xml:space="preserve"> საქართველოში ევროკავშირის წარმომადგენლობის ხელმძღვანელი </w:t>
            </w:r>
            <w:r w:rsidRPr="00E72182">
              <w:rPr>
                <w:rFonts w:ascii="Palatino Linotype" w:hAnsi="Palatino Linotype"/>
              </w:rPr>
              <w:t>(TBC)</w:t>
            </w:r>
          </w:p>
          <w:p w:rsidR="00494527" w:rsidRPr="00E72182" w:rsidRDefault="00585B04" w:rsidP="00E7218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 w:cs="Sylfaen"/>
                <w:b/>
                <w:i/>
                <w:lang w:val="ka-GE"/>
              </w:rPr>
              <w:t>საქართველოს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მთავრობა</w:t>
            </w:r>
            <w:r w:rsidR="00494527" w:rsidRPr="00E72182">
              <w:rPr>
                <w:rFonts w:ascii="Palatino Linotype" w:hAnsi="Palatino Linotype"/>
              </w:rPr>
              <w:t xml:space="preserve"> (TBC)</w:t>
            </w:r>
          </w:p>
          <w:p w:rsidR="00E72182" w:rsidRPr="00E72182" w:rsidRDefault="00835682" w:rsidP="00E7218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E72182">
              <w:rPr>
                <w:rFonts w:ascii="Sylfaen" w:hAnsi="Sylfaen" w:cs="Sylfaen"/>
                <w:b/>
                <w:i/>
                <w:lang w:val="ka-GE"/>
              </w:rPr>
              <w:t>გიორგი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შარვაშიძე</w:t>
            </w:r>
            <w:r w:rsidR="00E72182"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</w:p>
          <w:p w:rsidR="00494527" w:rsidRPr="00E72182" w:rsidRDefault="00835682" w:rsidP="00E72182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/>
                <w:lang w:val="ka-GE"/>
              </w:rPr>
              <w:t>ივანე ჯავახიშვილის</w:t>
            </w:r>
            <w:r w:rsidR="00E72182">
              <w:rPr>
                <w:rFonts w:ascii="Sylfaen" w:hAnsi="Sylfaen"/>
                <w:lang w:val="ka-GE"/>
              </w:rPr>
              <w:t xml:space="preserve"> სახელობის თბილისის</w:t>
            </w:r>
            <w:r w:rsidRPr="00E72182">
              <w:rPr>
                <w:rFonts w:ascii="Sylfaen" w:hAnsi="Sylfaen"/>
                <w:lang w:val="ka-GE"/>
              </w:rPr>
              <w:t xml:space="preserve"> სახელმწიფო უნივერსიტეტის რექტორი</w:t>
            </w:r>
          </w:p>
          <w:p w:rsidR="00E72182" w:rsidRPr="00E72182" w:rsidRDefault="00835682" w:rsidP="00E7218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 w:cs="Sylfaen"/>
                <w:b/>
                <w:i/>
                <w:lang w:val="ka-GE"/>
              </w:rPr>
              <w:t>აურელიო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ლა</w:t>
            </w:r>
            <w:r w:rsidRPr="00E72182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b/>
                <w:i/>
                <w:lang w:val="ka-GE"/>
              </w:rPr>
              <w:t>ტორე</w:t>
            </w:r>
            <w:r w:rsidR="00E72182">
              <w:rPr>
                <w:rFonts w:ascii="Sylfaen" w:hAnsi="Sylfaen"/>
                <w:lang w:val="ka-GE"/>
              </w:rPr>
              <w:t xml:space="preserve"> </w:t>
            </w:r>
          </w:p>
          <w:p w:rsidR="00494527" w:rsidRPr="00E72182" w:rsidRDefault="00835682" w:rsidP="00E72182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E72182">
              <w:rPr>
                <w:rFonts w:ascii="Sylfaen" w:hAnsi="Sylfaen" w:cs="Sylfaen"/>
                <w:lang w:val="ka-GE"/>
              </w:rPr>
              <w:t>ევროკავშირის</w:t>
            </w:r>
            <w:r w:rsidR="006D29DE">
              <w:rPr>
                <w:rFonts w:ascii="Sylfaen" w:hAnsi="Sylfaen" w:cs="Sylfaen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პროექტის</w:t>
            </w:r>
            <w:r w:rsidR="006D29DE">
              <w:rPr>
                <w:rFonts w:ascii="Sylfaen" w:hAnsi="Sylfaen" w:cs="Sylfaen"/>
              </w:rPr>
              <w:t xml:space="preserve"> </w:t>
            </w:r>
            <w:r w:rsidRPr="00E72182">
              <w:rPr>
                <w:rFonts w:ascii="Sylfaen" w:hAnsi="Sylfaen" w:cs="Times New Roman"/>
                <w:lang w:val="ka-GE"/>
              </w:rPr>
              <w:t>„</w:t>
            </w:r>
            <w:r w:rsidRPr="00E72182">
              <w:rPr>
                <w:rFonts w:ascii="Sylfaen" w:hAnsi="Sylfaen" w:cs="Sylfaen"/>
                <w:lang w:val="ka-GE"/>
              </w:rPr>
              <w:t>საქართველოს</w:t>
            </w:r>
            <w:r w:rsidR="006D29DE">
              <w:rPr>
                <w:rFonts w:ascii="Sylfaen" w:hAnsi="Sylfaen" w:cs="Sylfaen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კონკურენციის</w:t>
            </w:r>
            <w:r w:rsidR="006D29DE">
              <w:rPr>
                <w:rFonts w:ascii="Sylfaen" w:hAnsi="Sylfaen" w:cs="Sylfaen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სააგენტოს</w:t>
            </w:r>
            <w:r w:rsidR="006D29DE">
              <w:rPr>
                <w:rFonts w:ascii="Sylfaen" w:hAnsi="Sylfaen" w:cs="Sylfaen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მხარდაჭერა</w:t>
            </w:r>
            <w:r w:rsidRPr="00E72182">
              <w:rPr>
                <w:rFonts w:ascii="Sylfaen" w:hAnsi="Sylfaen" w:cs="Times New Roman"/>
                <w:lang w:val="ka-GE"/>
              </w:rPr>
              <w:t>“</w:t>
            </w:r>
            <w:r w:rsidRPr="00E72182">
              <w:rPr>
                <w:rFonts w:ascii="Sylfaen" w:hAnsi="Sylfaen"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გუნდის</w:t>
            </w:r>
            <w:r w:rsidRPr="00E72182">
              <w:rPr>
                <w:rFonts w:ascii="Sylfaen" w:hAnsi="Sylfaen"/>
                <w:lang w:val="ka-GE"/>
              </w:rPr>
              <w:t xml:space="preserve"> </w:t>
            </w:r>
            <w:r w:rsidRPr="00E72182">
              <w:rPr>
                <w:rFonts w:ascii="Sylfaen" w:hAnsi="Sylfaen" w:cs="Sylfaen"/>
                <w:lang w:val="ka-GE"/>
              </w:rPr>
              <w:t>ხელმძღვანელი</w:t>
            </w:r>
            <w:r w:rsidRPr="00E72182">
              <w:rPr>
                <w:rFonts w:ascii="Sylfaen" w:hAnsi="Sylfaen"/>
                <w:lang w:val="ka-GE"/>
              </w:rPr>
              <w:t xml:space="preserve"> </w:t>
            </w:r>
          </w:p>
          <w:p w:rsidR="006D29DE" w:rsidRPr="006D29DE" w:rsidRDefault="00835682" w:rsidP="006D29DE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6D29DE">
              <w:rPr>
                <w:rFonts w:ascii="Sylfaen" w:hAnsi="Sylfaen" w:cs="Sylfaen"/>
                <w:b/>
                <w:i/>
                <w:lang w:val="ka-GE"/>
              </w:rPr>
              <w:t>მიხაელა</w:t>
            </w:r>
            <w:r w:rsidRPr="006D29DE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6D29DE">
              <w:rPr>
                <w:rFonts w:ascii="Sylfaen" w:hAnsi="Sylfaen" w:cs="Sylfaen"/>
                <w:b/>
                <w:i/>
                <w:lang w:val="ka-GE"/>
              </w:rPr>
              <w:t>დასკულტუ</w:t>
            </w:r>
          </w:p>
          <w:p w:rsidR="00494527" w:rsidRPr="006D29DE" w:rsidRDefault="00B03AEA" w:rsidP="006D29DE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6D29DE">
              <w:rPr>
                <w:rFonts w:ascii="Palatino Linotype" w:hAnsi="Palatino Linotype"/>
              </w:rPr>
              <w:t>B&amp;S Europe</w:t>
            </w:r>
            <w:r w:rsidRPr="006D29DE">
              <w:rPr>
                <w:rFonts w:ascii="Sylfaen" w:hAnsi="Sylfaen"/>
                <w:lang w:val="ka-GE"/>
              </w:rPr>
              <w:t>-ის</w:t>
            </w:r>
            <w:r w:rsidRPr="006D29DE">
              <w:rPr>
                <w:rFonts w:ascii="Palatino Linotype" w:hAnsi="Palatino Linotype"/>
              </w:rPr>
              <w:t xml:space="preserve"> </w:t>
            </w:r>
            <w:r w:rsidR="00911E0B" w:rsidRPr="006D29DE">
              <w:rPr>
                <w:rFonts w:ascii="Sylfaen" w:hAnsi="Sylfaen"/>
                <w:lang w:val="ka-GE"/>
              </w:rPr>
              <w:t xml:space="preserve">აღმასრულებელი </w:t>
            </w:r>
            <w:r w:rsidR="0075678D">
              <w:rPr>
                <w:rFonts w:ascii="Sylfaen" w:hAnsi="Sylfaen"/>
                <w:lang w:val="ka-GE"/>
              </w:rPr>
              <w:t>დირექტ</w:t>
            </w:r>
            <w:r w:rsidR="00911E0B" w:rsidRPr="006D29DE">
              <w:rPr>
                <w:rFonts w:ascii="Sylfaen" w:hAnsi="Sylfaen"/>
                <w:lang w:val="ka-GE"/>
              </w:rPr>
              <w:t>ო</w:t>
            </w:r>
            <w:r w:rsidR="0075678D">
              <w:rPr>
                <w:rFonts w:ascii="Sylfaen" w:hAnsi="Sylfaen"/>
                <w:lang w:val="ka-GE"/>
              </w:rPr>
              <w:t>რ</w:t>
            </w:r>
            <w:r w:rsidR="00911E0B" w:rsidRPr="006D29DE">
              <w:rPr>
                <w:rFonts w:ascii="Sylfaen" w:hAnsi="Sylfaen"/>
                <w:lang w:val="ka-GE"/>
              </w:rPr>
              <w:t xml:space="preserve">ის მოადგილე </w:t>
            </w:r>
          </w:p>
          <w:p w:rsidR="006D29DE" w:rsidRPr="006D29DE" w:rsidRDefault="00911E0B" w:rsidP="006D29DE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6D29DE">
              <w:rPr>
                <w:rFonts w:ascii="Sylfaen" w:hAnsi="Sylfaen" w:cs="Sylfaen"/>
                <w:b/>
                <w:i/>
                <w:lang w:val="ka-GE"/>
              </w:rPr>
              <w:t>ებრუ</w:t>
            </w:r>
            <w:r w:rsidRPr="006D29DE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6D29DE">
              <w:rPr>
                <w:rFonts w:ascii="Sylfaen" w:hAnsi="Sylfaen" w:cs="Sylfaen"/>
                <w:b/>
                <w:i/>
                <w:lang w:val="ka-GE"/>
              </w:rPr>
              <w:t>გოგჩე</w:t>
            </w:r>
            <w:r w:rsidR="006D29DE">
              <w:rPr>
                <w:rFonts w:ascii="Sylfaen" w:hAnsi="Sylfaen"/>
                <w:lang w:val="ka-GE"/>
              </w:rPr>
              <w:t xml:space="preserve"> </w:t>
            </w:r>
          </w:p>
          <w:p w:rsidR="00494527" w:rsidRPr="006D29DE" w:rsidRDefault="00911E0B" w:rsidP="006D29DE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6D29DE">
              <w:rPr>
                <w:rFonts w:ascii="Sylfaen" w:hAnsi="Sylfaen"/>
                <w:lang w:val="ka-GE"/>
              </w:rPr>
              <w:t>გაეროს ვაჭრობისა და განვითარების კონფერენციის (UNCTAD), კონკურენციის პოლიტიკისა და მომხმარებელთა</w:t>
            </w:r>
            <w:r w:rsidR="00C401AD">
              <w:rPr>
                <w:rFonts w:ascii="Sylfaen" w:hAnsi="Sylfaen"/>
                <w:lang w:val="ka-GE"/>
              </w:rPr>
              <w:t xml:space="preserve"> უფლებების</w:t>
            </w:r>
            <w:r w:rsidRPr="006D29DE">
              <w:rPr>
                <w:rFonts w:ascii="Sylfaen" w:hAnsi="Sylfaen"/>
                <w:lang w:val="ka-GE"/>
              </w:rPr>
              <w:t xml:space="preserve"> დაცვის </w:t>
            </w:r>
            <w:r w:rsidR="00B03AEA" w:rsidRPr="006D29DE">
              <w:rPr>
                <w:rFonts w:ascii="Sylfaen" w:hAnsi="Sylfaen"/>
                <w:lang w:val="ka-GE"/>
              </w:rPr>
              <w:t>განყოფილების სამართლებრივი საკითხების ექსპერტი</w:t>
            </w:r>
          </w:p>
          <w:p w:rsidR="006D29DE" w:rsidRPr="006D29DE" w:rsidRDefault="002824DB" w:rsidP="006D29DE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color w:val="FF0000"/>
              </w:rPr>
            </w:pPr>
            <w:r w:rsidRPr="006D29DE">
              <w:rPr>
                <w:rFonts w:ascii="Sylfaen" w:hAnsi="Sylfaen" w:cs="Sylfaen"/>
                <w:b/>
                <w:i/>
                <w:lang w:val="ka-GE"/>
              </w:rPr>
              <w:t>საბინე</w:t>
            </w:r>
            <w:r w:rsidRPr="006D29DE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6D29DE">
              <w:rPr>
                <w:rFonts w:ascii="Sylfaen" w:hAnsi="Sylfaen" w:cs="Sylfaen"/>
                <w:b/>
                <w:i/>
                <w:lang w:val="ka-GE"/>
              </w:rPr>
              <w:t>ზიგელსკი</w:t>
            </w:r>
            <w:r w:rsidR="006D29DE">
              <w:rPr>
                <w:rFonts w:ascii="Palatino Linotype" w:hAnsi="Palatino Linotype"/>
              </w:rPr>
              <w:t xml:space="preserve"> </w:t>
            </w:r>
          </w:p>
          <w:p w:rsidR="001856B3" w:rsidRPr="006D29DE" w:rsidRDefault="002824DB" w:rsidP="006D29DE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color w:val="FF0000"/>
              </w:rPr>
            </w:pPr>
            <w:r w:rsidRPr="006D29DE">
              <w:rPr>
                <w:rFonts w:ascii="Sylfaen" w:hAnsi="Sylfaen"/>
                <w:lang w:val="ka-GE"/>
              </w:rPr>
              <w:t>წამყვანი ექსპერტი კონკურენციის დარგში</w:t>
            </w:r>
            <w:r w:rsidRPr="006D29DE">
              <w:rPr>
                <w:rFonts w:ascii="Palatino Linotype" w:hAnsi="Palatino Linotype"/>
              </w:rPr>
              <w:t xml:space="preserve">, </w:t>
            </w:r>
            <w:proofErr w:type="spellStart"/>
            <w:r w:rsidRPr="006D29DE">
              <w:rPr>
                <w:rFonts w:ascii="Sylfaen" w:hAnsi="Sylfaen" w:cs="Sylfaen"/>
              </w:rPr>
              <w:t>ეკონომიკური</w:t>
            </w:r>
            <w:proofErr w:type="spellEnd"/>
            <w:r w:rsidRPr="006D29DE">
              <w:rPr>
                <w:rFonts w:ascii="Palatino Linotype" w:hAnsi="Palatino Linotype"/>
              </w:rPr>
              <w:t xml:space="preserve"> </w:t>
            </w:r>
            <w:proofErr w:type="spellStart"/>
            <w:r w:rsidRPr="006D29DE">
              <w:rPr>
                <w:rFonts w:ascii="Sylfaen" w:hAnsi="Sylfaen" w:cs="Sylfaen"/>
              </w:rPr>
              <w:t>თანამშრომლობისა</w:t>
            </w:r>
            <w:proofErr w:type="spellEnd"/>
            <w:r w:rsidRPr="006D29DE">
              <w:rPr>
                <w:rFonts w:ascii="Palatino Linotype" w:hAnsi="Palatino Linotype"/>
              </w:rPr>
              <w:t xml:space="preserve"> </w:t>
            </w:r>
            <w:proofErr w:type="spellStart"/>
            <w:r w:rsidRPr="006D29DE">
              <w:rPr>
                <w:rFonts w:ascii="Sylfaen" w:hAnsi="Sylfaen" w:cs="Sylfaen"/>
              </w:rPr>
              <w:t>და</w:t>
            </w:r>
            <w:proofErr w:type="spellEnd"/>
            <w:r w:rsidRPr="006D29DE">
              <w:rPr>
                <w:rFonts w:ascii="Palatino Linotype" w:hAnsi="Palatino Linotype"/>
              </w:rPr>
              <w:t xml:space="preserve"> </w:t>
            </w:r>
            <w:proofErr w:type="spellStart"/>
            <w:r w:rsidRPr="006D29DE">
              <w:rPr>
                <w:rFonts w:ascii="Sylfaen" w:hAnsi="Sylfaen" w:cs="Sylfaen"/>
              </w:rPr>
              <w:t>განვითარების</w:t>
            </w:r>
            <w:proofErr w:type="spellEnd"/>
            <w:r w:rsidRPr="006D29DE">
              <w:rPr>
                <w:rFonts w:ascii="Palatino Linotype" w:hAnsi="Palatino Linotype"/>
              </w:rPr>
              <w:t xml:space="preserve"> </w:t>
            </w:r>
            <w:proofErr w:type="spellStart"/>
            <w:r w:rsidRPr="006D29DE">
              <w:rPr>
                <w:rFonts w:ascii="Sylfaen" w:hAnsi="Sylfaen" w:cs="Sylfaen"/>
              </w:rPr>
              <w:t>ორგანიზაცია</w:t>
            </w:r>
            <w:proofErr w:type="spellEnd"/>
            <w:r w:rsidRPr="006D29DE">
              <w:rPr>
                <w:rFonts w:ascii="Palatino Linotype" w:hAnsi="Palatino Linotype"/>
              </w:rPr>
              <w:t xml:space="preserve"> (OECD)</w:t>
            </w:r>
          </w:p>
        </w:tc>
      </w:tr>
      <w:tr w:rsidR="008A57A4" w:rsidRPr="0048057D" w:rsidTr="00AC5EDB">
        <w:trPr>
          <w:trHeight w:val="837"/>
          <w:jc w:val="center"/>
        </w:trPr>
        <w:tc>
          <w:tcPr>
            <w:tcW w:w="1571" w:type="dxa"/>
            <w:shd w:val="clear" w:color="auto" w:fill="auto"/>
          </w:tcPr>
          <w:p w:rsidR="008A57A4" w:rsidRPr="00CB6D4A" w:rsidRDefault="00A0539A" w:rsidP="00CB6D4A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highlight w:val="yellow"/>
                <w:lang w:val="ka-GE"/>
              </w:rPr>
            </w:pPr>
            <w:r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10:</w:t>
            </w:r>
            <w:r w:rsidRPr="0048057D">
              <w:rPr>
                <w:rFonts w:ascii="Palatino Linotype" w:hAnsi="Palatino Linotype"/>
                <w:sz w:val="22"/>
                <w:szCs w:val="22"/>
              </w:rPr>
              <w:t>45</w:t>
            </w:r>
            <w:r w:rsidR="00CB6D4A">
              <w:rPr>
                <w:rFonts w:ascii="Palatino Linotype" w:hAnsi="Palatino Linotype"/>
                <w:sz w:val="22"/>
                <w:szCs w:val="22"/>
                <w:lang w:val="ka-GE"/>
              </w:rPr>
              <w:t>-11:00</w:t>
            </w:r>
          </w:p>
        </w:tc>
        <w:tc>
          <w:tcPr>
            <w:tcW w:w="8770" w:type="dxa"/>
            <w:shd w:val="clear" w:color="auto" w:fill="auto"/>
          </w:tcPr>
          <w:p w:rsidR="0061615F" w:rsidRPr="00F15519" w:rsidRDefault="00911E0B" w:rsidP="00F1551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jc w:val="center"/>
              <w:rPr>
                <w:rFonts w:ascii="Sylfaen" w:hAnsi="Sylfaen"/>
                <w:b/>
                <w:sz w:val="22"/>
                <w:szCs w:val="22"/>
                <w:lang w:val="ka-GE"/>
              </w:rPr>
            </w:pPr>
            <w:proofErr w:type="spellStart"/>
            <w:r w:rsidRPr="00911E0B">
              <w:rPr>
                <w:rFonts w:ascii="Sylfaen" w:hAnsi="Sylfaen" w:cs="Sylfaen"/>
                <w:b/>
                <w:sz w:val="22"/>
                <w:szCs w:val="22"/>
              </w:rPr>
              <w:t>ურთიერთთანამშრომლობის</w:t>
            </w:r>
            <w:proofErr w:type="spellEnd"/>
            <w:r w:rsidRPr="00911E0B">
              <w:rPr>
                <w:rFonts w:ascii="Palatino Linotype" w:hAnsi="Palatino Linotype"/>
                <w:b/>
                <w:sz w:val="22"/>
                <w:szCs w:val="22"/>
              </w:rPr>
              <w:t xml:space="preserve"> </w:t>
            </w: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 xml:space="preserve"> მემორანდუმების გაფორმება</w:t>
            </w:r>
            <w:r w:rsidR="00F15519">
              <w:rPr>
                <w:rFonts w:ascii="Sylfaen" w:hAnsi="Sylfaen"/>
                <w:b/>
                <w:sz w:val="22"/>
                <w:szCs w:val="22"/>
              </w:rPr>
              <w:t xml:space="preserve"> </w:t>
            </w:r>
            <w:r w:rsidR="00F15519">
              <w:rPr>
                <w:rFonts w:ascii="Sylfaen" w:hAnsi="Sylfaen"/>
                <w:b/>
                <w:sz w:val="22"/>
                <w:szCs w:val="22"/>
                <w:lang w:val="ka-GE"/>
              </w:rPr>
              <w:t xml:space="preserve">ბულგარეთის, საბერძნეთის, უკრაინის კონკურენციის ორგანოებთან და </w:t>
            </w:r>
            <w:r w:rsidR="0061615F" w:rsidRPr="00F15519">
              <w:rPr>
                <w:rFonts w:ascii="Sylfaen" w:hAnsi="Sylfaen"/>
                <w:b/>
                <w:sz w:val="22"/>
                <w:szCs w:val="22"/>
                <w:lang w:val="ka-GE"/>
              </w:rPr>
              <w:t xml:space="preserve">საქართველოს </w:t>
            </w:r>
            <w:r w:rsidR="00F15519">
              <w:rPr>
                <w:rFonts w:ascii="Sylfaen" w:hAnsi="Sylfaen"/>
                <w:b/>
                <w:sz w:val="22"/>
                <w:szCs w:val="22"/>
                <w:lang w:val="ka-GE"/>
              </w:rPr>
              <w:t>ბიზნესომბუდსმენთან</w:t>
            </w:r>
          </w:p>
        </w:tc>
      </w:tr>
      <w:tr w:rsidR="008A57A4" w:rsidRPr="0048057D" w:rsidTr="00AC5EDB">
        <w:trPr>
          <w:trHeight w:val="334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CB6D4A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>11:0</w:t>
            </w:r>
            <w:r w:rsidR="00FF34D2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0 -11:</w:t>
            </w:r>
            <w:r w:rsidR="00FF34D2" w:rsidRPr="0048057D">
              <w:rPr>
                <w:rFonts w:ascii="Palatino Linotype" w:hAnsi="Palatino Linotype"/>
                <w:sz w:val="22"/>
                <w:szCs w:val="22"/>
              </w:rPr>
              <w:t>30</w:t>
            </w:r>
          </w:p>
        </w:tc>
        <w:tc>
          <w:tcPr>
            <w:tcW w:w="8770" w:type="dxa"/>
            <w:shd w:val="clear" w:color="auto" w:fill="auto"/>
          </w:tcPr>
          <w:p w:rsidR="00CB6D4A" w:rsidRPr="00CB6D4A" w:rsidRDefault="006B24A4" w:rsidP="00F1551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ფოტოს გადაღება</w:t>
            </w:r>
          </w:p>
        </w:tc>
      </w:tr>
      <w:tr w:rsidR="008A57A4" w:rsidRPr="0048057D" w:rsidTr="00AC5EDB">
        <w:trPr>
          <w:trHeight w:val="254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FF34D2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highlight w:val="yellow"/>
                <w:lang w:val="ka-GE"/>
              </w:rPr>
            </w:pPr>
            <w:r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11:30 -12:00</w:t>
            </w:r>
          </w:p>
        </w:tc>
        <w:tc>
          <w:tcPr>
            <w:tcW w:w="8770" w:type="dxa"/>
            <w:shd w:val="clear" w:color="auto" w:fill="auto"/>
          </w:tcPr>
          <w:p w:rsidR="00CB6D4A" w:rsidRPr="00CB6D4A" w:rsidRDefault="007C36E5" w:rsidP="00F1551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შესვენება - ყავა/ჩაი</w:t>
            </w:r>
          </w:p>
        </w:tc>
      </w:tr>
      <w:tr w:rsidR="008A57A4" w:rsidRPr="0048057D" w:rsidTr="00AC5EDB">
        <w:trPr>
          <w:trHeight w:val="1085"/>
          <w:jc w:val="center"/>
        </w:trPr>
        <w:tc>
          <w:tcPr>
            <w:tcW w:w="1571" w:type="dxa"/>
            <w:shd w:val="clear" w:color="auto" w:fill="auto"/>
          </w:tcPr>
          <w:p w:rsidR="00683656" w:rsidRPr="0048057D" w:rsidRDefault="001856B3" w:rsidP="001856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  <w:r w:rsidRPr="001856B3">
              <w:rPr>
                <w:rFonts w:ascii="Palatino Linotype" w:hAnsi="Palatino Linotype"/>
                <w:sz w:val="22"/>
                <w:szCs w:val="22"/>
                <w:lang w:val="ka-GE"/>
              </w:rPr>
              <w:lastRenderedPageBreak/>
              <w:t>12:00 -13:30</w:t>
            </w:r>
          </w:p>
        </w:tc>
        <w:tc>
          <w:tcPr>
            <w:tcW w:w="8770" w:type="dxa"/>
            <w:shd w:val="clear" w:color="auto" w:fill="auto"/>
          </w:tcPr>
          <w:p w:rsidR="001856B3" w:rsidRDefault="00D9605E" w:rsidP="00F15519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sz w:val="22"/>
              </w:rPr>
            </w:pPr>
            <w:r>
              <w:rPr>
                <w:rFonts w:ascii="Sylfaen" w:hAnsi="Sylfaen"/>
                <w:b/>
                <w:sz w:val="22"/>
                <w:lang w:val="ka-GE"/>
              </w:rPr>
              <w:t>პირველი სესია</w:t>
            </w:r>
            <w:r w:rsidR="00FD4102" w:rsidRPr="00920083">
              <w:rPr>
                <w:rFonts w:ascii="Palatino Linotype" w:hAnsi="Palatino Linotype"/>
                <w:b/>
                <w:sz w:val="22"/>
              </w:rPr>
              <w:t xml:space="preserve"> </w:t>
            </w:r>
            <w:r w:rsidR="0048057D" w:rsidRPr="00920083">
              <w:rPr>
                <w:rFonts w:ascii="Palatino Linotype" w:hAnsi="Palatino Linotype"/>
                <w:b/>
                <w:sz w:val="22"/>
              </w:rPr>
              <w:t>–</w:t>
            </w:r>
            <w:r w:rsidR="00FD4102" w:rsidRPr="00920083">
              <w:rPr>
                <w:rFonts w:ascii="Palatino Linotype" w:hAnsi="Palatino Linotype"/>
                <w:b/>
                <w:sz w:val="22"/>
              </w:rPr>
              <w:t xml:space="preserve"> </w:t>
            </w:r>
            <w:r w:rsidR="00C401AD">
              <w:rPr>
                <w:rFonts w:ascii="Sylfaen" w:hAnsi="Sylfaen"/>
                <w:b/>
                <w:sz w:val="22"/>
                <w:lang w:val="ka-GE"/>
              </w:rPr>
              <w:t>კონკურენციის პოლიტიკა:</w:t>
            </w:r>
            <w:r>
              <w:rPr>
                <w:rFonts w:ascii="Sylfaen" w:hAnsi="Sylfaen"/>
                <w:b/>
                <w:sz w:val="22"/>
                <w:lang w:val="ka-GE"/>
              </w:rPr>
              <w:t xml:space="preserve"> ტენდენციები და გამოწვევები</w:t>
            </w:r>
            <w:r w:rsidRPr="00920083">
              <w:rPr>
                <w:rFonts w:ascii="Palatino Linotype" w:hAnsi="Palatino Linotype"/>
                <w:b/>
                <w:sz w:val="22"/>
              </w:rPr>
              <w:t xml:space="preserve"> </w:t>
            </w:r>
          </w:p>
          <w:p w:rsidR="006F11E7" w:rsidRPr="00920083" w:rsidRDefault="006F11E7" w:rsidP="00F15519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sz w:val="22"/>
              </w:rPr>
            </w:pPr>
          </w:p>
          <w:p w:rsidR="00F15519" w:rsidRDefault="002824DB" w:rsidP="00F1551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F15519">
              <w:rPr>
                <w:rFonts w:ascii="Sylfaen" w:hAnsi="Sylfaen" w:cs="Sylfaen"/>
                <w:b/>
                <w:i/>
                <w:lang w:val="ka-GE"/>
              </w:rPr>
              <w:t>პედრო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კარო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დე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სოუზა</w:t>
            </w:r>
            <w:r w:rsidR="00F15519">
              <w:rPr>
                <w:rFonts w:ascii="Sylfaen" w:hAnsi="Sylfaen"/>
                <w:lang w:val="ka-GE"/>
              </w:rPr>
              <w:t xml:space="preserve"> </w:t>
            </w:r>
          </w:p>
          <w:p w:rsidR="007A5ED9" w:rsidRDefault="002824DB" w:rsidP="007A5ED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F15519">
              <w:rPr>
                <w:rFonts w:ascii="Sylfaen" w:hAnsi="Sylfaen" w:cs="Sylfaen"/>
                <w:lang w:val="ka-GE"/>
              </w:rPr>
              <w:t>ფინანსური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და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სამეწარმეო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საქმიანობის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განყოფილების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ექსპერტი</w:t>
            </w:r>
            <w:r w:rsidRPr="00F15519">
              <w:rPr>
                <w:rFonts w:ascii="Sylfaen" w:hAnsi="Sylfaen"/>
                <w:lang w:val="ka-GE"/>
              </w:rPr>
              <w:t xml:space="preserve">, </w:t>
            </w:r>
            <w:r w:rsidRPr="00F15519">
              <w:rPr>
                <w:rFonts w:ascii="Sylfaen" w:hAnsi="Sylfaen" w:cs="Sylfaen"/>
                <w:lang w:val="ka-GE"/>
              </w:rPr>
              <w:t>ეკონომიკური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თანამშრომლობისა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და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განვითარების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ორგანიზაცია</w:t>
            </w:r>
            <w:r w:rsidRPr="00F15519">
              <w:rPr>
                <w:rFonts w:ascii="Sylfaen" w:hAnsi="Sylfaen"/>
                <w:lang w:val="ka-GE"/>
              </w:rPr>
              <w:t xml:space="preserve"> (OECD)</w:t>
            </w:r>
          </w:p>
          <w:p w:rsidR="007A5ED9" w:rsidRPr="007A5ED9" w:rsidRDefault="007A5ED9" w:rsidP="007A5ED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i/>
                <w:lang w:val="ka-GE"/>
              </w:rPr>
            </w:pPr>
            <w:r w:rsidRPr="007A5ED9">
              <w:rPr>
                <w:rFonts w:ascii="Sylfaen" w:hAnsi="Sylfaen"/>
                <w:i/>
                <w:lang w:val="ka-GE"/>
              </w:rPr>
              <w:t xml:space="preserve">კონკურენცია და რეგულაცია </w:t>
            </w:r>
          </w:p>
          <w:p w:rsidR="00F15519" w:rsidRPr="00F15519" w:rsidRDefault="00D9605E" w:rsidP="00F1551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F15519">
              <w:rPr>
                <w:rFonts w:ascii="Sylfaen" w:hAnsi="Sylfaen" w:cs="Sylfaen"/>
                <w:b/>
                <w:i/>
                <w:lang w:val="ka-GE"/>
              </w:rPr>
              <w:t>ანდრეი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="00F15519" w:rsidRPr="00F15519">
              <w:rPr>
                <w:rFonts w:ascii="Sylfaen" w:hAnsi="Sylfaen" w:cs="Sylfaen"/>
                <w:b/>
                <w:i/>
                <w:lang w:val="ka-GE"/>
              </w:rPr>
              <w:t>კარტუნ</w:t>
            </w:r>
          </w:p>
          <w:p w:rsidR="00E260F1" w:rsidRPr="00F15519" w:rsidRDefault="00F15519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Sylfaen" w:hAnsi="Sylfaen" w:cs="Sylfaen"/>
                <w:lang w:val="ka-GE"/>
              </w:rPr>
              <w:t>ბელა</w:t>
            </w:r>
            <w:r w:rsidR="00D9605E" w:rsidRPr="00F15519">
              <w:rPr>
                <w:rFonts w:ascii="Sylfaen" w:hAnsi="Sylfaen" w:cs="Sylfaen"/>
                <w:lang w:val="ka-GE"/>
              </w:rPr>
              <w:t>რუსის</w:t>
            </w:r>
            <w:r w:rsidR="00D9605E" w:rsidRPr="00F15519">
              <w:rPr>
                <w:rFonts w:ascii="Sylfaen" w:hAnsi="Sylfaen"/>
                <w:lang w:val="ka-GE"/>
              </w:rPr>
              <w:t xml:space="preserve"> </w:t>
            </w:r>
            <w:r w:rsidR="00D9605E" w:rsidRPr="00F15519">
              <w:rPr>
                <w:rFonts w:ascii="Sylfaen" w:hAnsi="Sylfaen" w:cs="Sylfaen"/>
                <w:lang w:val="ka-GE"/>
              </w:rPr>
              <w:t>რესპუბლიკის</w:t>
            </w:r>
            <w:r w:rsidR="00D9605E" w:rsidRPr="00F15519">
              <w:rPr>
                <w:rFonts w:ascii="Sylfaen" w:hAnsi="Sylfaen"/>
                <w:lang w:val="ka-GE"/>
              </w:rPr>
              <w:t xml:space="preserve"> </w:t>
            </w:r>
            <w:r w:rsidR="00D9605E" w:rsidRPr="00F15519">
              <w:rPr>
                <w:rFonts w:ascii="Sylfaen" w:hAnsi="Sylfaen" w:cs="Sylfaen"/>
                <w:lang w:val="ka-GE"/>
              </w:rPr>
              <w:t>ანტიმონოპოლიური</w:t>
            </w:r>
            <w:r w:rsidR="00D9605E" w:rsidRPr="00F15519">
              <w:rPr>
                <w:rFonts w:ascii="Sylfaen" w:hAnsi="Sylfaen"/>
                <w:lang w:val="ka-GE"/>
              </w:rPr>
              <w:t xml:space="preserve"> </w:t>
            </w:r>
            <w:r w:rsidR="00D9605E" w:rsidRPr="00F15519">
              <w:rPr>
                <w:rFonts w:ascii="Sylfaen" w:hAnsi="Sylfaen" w:cs="Sylfaen"/>
                <w:lang w:val="ka-GE"/>
              </w:rPr>
              <w:t>რეგულაციისა</w:t>
            </w:r>
            <w:r w:rsidR="00D9605E" w:rsidRPr="00F15519">
              <w:rPr>
                <w:rFonts w:ascii="Sylfaen" w:hAnsi="Sylfaen"/>
                <w:lang w:val="ka-GE"/>
              </w:rPr>
              <w:t xml:space="preserve"> </w:t>
            </w:r>
            <w:r w:rsidR="00D9605E" w:rsidRPr="00F15519">
              <w:rPr>
                <w:rFonts w:ascii="Sylfaen" w:hAnsi="Sylfaen" w:cs="Sylfaen"/>
                <w:lang w:val="ka-GE"/>
              </w:rPr>
              <w:t>და</w:t>
            </w:r>
            <w:r w:rsidR="00D9605E" w:rsidRPr="00F15519">
              <w:rPr>
                <w:rFonts w:ascii="Sylfaen" w:hAnsi="Sylfaen"/>
                <w:lang w:val="ka-GE"/>
              </w:rPr>
              <w:t xml:space="preserve"> </w:t>
            </w:r>
            <w:r w:rsidR="00B03AEA" w:rsidRPr="00F15519">
              <w:rPr>
                <w:rFonts w:ascii="Sylfaen" w:hAnsi="Sylfaen"/>
                <w:lang w:val="ka-GE"/>
              </w:rPr>
              <w:t>ვაჭ</w:t>
            </w:r>
            <w:r w:rsidR="00D9605E" w:rsidRPr="00F15519">
              <w:rPr>
                <w:rFonts w:ascii="Sylfaen" w:hAnsi="Sylfaen"/>
                <w:lang w:val="ka-GE"/>
              </w:rPr>
              <w:t>რობის მინისტრის მოადგილე</w:t>
            </w:r>
          </w:p>
          <w:p w:rsidR="00B03AEA" w:rsidRDefault="007C36E5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 </w:t>
            </w:r>
            <w:r w:rsidR="00D9605E">
              <w:rPr>
                <w:rFonts w:ascii="Sylfaen" w:hAnsi="Sylfaen"/>
                <w:i/>
                <w:lang w:val="ka-GE"/>
              </w:rPr>
              <w:t xml:space="preserve">კონკურენციის პოლიტიკა ბელარუსის რესპუბლიკაში: არსებული მდგომარეობა და პერსპექტივები </w:t>
            </w:r>
          </w:p>
          <w:p w:rsidR="00F15519" w:rsidRDefault="00D9605E" w:rsidP="00F1551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F15519">
              <w:rPr>
                <w:rFonts w:ascii="Sylfaen" w:hAnsi="Sylfaen" w:cs="Sylfaen"/>
                <w:b/>
                <w:i/>
                <w:lang w:val="ka-GE"/>
              </w:rPr>
              <w:t>თეოდორ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ტანერი</w:t>
            </w:r>
          </w:p>
          <w:p w:rsidR="00032863" w:rsidRPr="00F15519" w:rsidRDefault="00D9605E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F15519">
              <w:rPr>
                <w:rFonts w:ascii="Sylfaen" w:hAnsi="Sylfaen" w:cs="Sylfaen"/>
                <w:lang w:val="ka-GE"/>
              </w:rPr>
              <w:t>ავსტრიის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კონკურენციის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ფედერალური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ორგანოს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გენერალური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დირექტორი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</w:p>
          <w:p w:rsidR="000B5790" w:rsidRPr="00D9605E" w:rsidRDefault="007C36E5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Sylfaen" w:hAnsi="Sylfaen"/>
                <w:i/>
                <w:lang w:val="ka-GE"/>
              </w:rPr>
            </w:pPr>
            <w:r>
              <w:rPr>
                <w:rFonts w:ascii="Sylfaen" w:hAnsi="Sylfaen"/>
                <w:i/>
                <w:lang w:val="ka-GE"/>
              </w:rPr>
              <w:t xml:space="preserve"> </w:t>
            </w:r>
            <w:r w:rsidR="00D9605E">
              <w:rPr>
                <w:rFonts w:ascii="Sylfaen" w:hAnsi="Sylfaen"/>
                <w:i/>
                <w:lang w:val="ka-GE"/>
              </w:rPr>
              <w:t>კონკურენციის მომავალი</w:t>
            </w:r>
          </w:p>
          <w:p w:rsidR="00F15519" w:rsidRPr="00F15519" w:rsidRDefault="00D9605E" w:rsidP="00F1551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15519">
              <w:rPr>
                <w:rFonts w:ascii="Sylfaen" w:hAnsi="Sylfaen" w:cs="Sylfaen"/>
                <w:b/>
                <w:i/>
                <w:lang w:val="ka-GE"/>
              </w:rPr>
              <w:t>შარუნას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კესერაუსკასი</w:t>
            </w:r>
          </w:p>
          <w:p w:rsidR="00E71BAE" w:rsidRPr="00F15519" w:rsidRDefault="00D9605E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15519">
              <w:rPr>
                <w:rFonts w:ascii="Sylfaen" w:hAnsi="Sylfaen" w:cs="Sylfaen"/>
                <w:lang w:val="ka-GE"/>
              </w:rPr>
              <w:t>ლიეტუვას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="00175A89" w:rsidRPr="00F15519">
              <w:rPr>
                <w:rFonts w:ascii="Sylfaen" w:hAnsi="Sylfaen"/>
                <w:lang w:val="ka-GE"/>
              </w:rPr>
              <w:t xml:space="preserve">რესპუბლიკის კონკურენციის საბჭოს თავმჯდომარე </w:t>
            </w:r>
          </w:p>
          <w:p w:rsidR="00E71BAE" w:rsidRPr="00920083" w:rsidRDefault="007C36E5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 </w:t>
            </w:r>
            <w:r w:rsidR="003E4825">
              <w:rPr>
                <w:rFonts w:ascii="Sylfaen" w:hAnsi="Sylfaen"/>
                <w:i/>
                <w:lang w:val="ka-GE"/>
              </w:rPr>
              <w:t xml:space="preserve">კონკურენციის აღსრულება </w:t>
            </w:r>
            <w:r w:rsidR="0075678D">
              <w:rPr>
                <w:rFonts w:ascii="Sylfaen" w:hAnsi="Sylfaen"/>
                <w:i/>
                <w:lang w:val="ka-GE"/>
              </w:rPr>
              <w:t>რეგულირე</w:t>
            </w:r>
            <w:r w:rsidR="003E4825">
              <w:rPr>
                <w:rFonts w:ascii="Sylfaen" w:hAnsi="Sylfaen"/>
                <w:i/>
                <w:lang w:val="ka-GE"/>
              </w:rPr>
              <w:t xml:space="preserve">ბად სფეროებში, საერთაშორისო </w:t>
            </w:r>
            <w:r>
              <w:rPr>
                <w:rFonts w:ascii="Sylfaen" w:hAnsi="Sylfaen"/>
                <w:i/>
                <w:lang w:val="ka-GE"/>
              </w:rPr>
              <w:t xml:space="preserve">   </w:t>
            </w:r>
            <w:r w:rsidR="003E4825">
              <w:rPr>
                <w:rFonts w:ascii="Sylfaen" w:hAnsi="Sylfaen"/>
                <w:i/>
                <w:lang w:val="ka-GE"/>
              </w:rPr>
              <w:t xml:space="preserve">პრაქტიკა </w:t>
            </w:r>
          </w:p>
          <w:p w:rsidR="00F15519" w:rsidRPr="00F15519" w:rsidRDefault="003E4825" w:rsidP="00F1551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F15519">
              <w:rPr>
                <w:rFonts w:ascii="Sylfaen" w:hAnsi="Sylfaen" w:cs="Sylfaen"/>
                <w:b/>
                <w:i/>
                <w:lang w:val="ka-GE"/>
              </w:rPr>
              <w:t>ბოგდან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მა</w:t>
            </w:r>
            <w:r w:rsidRPr="00F15519">
              <w:rPr>
                <w:rFonts w:ascii="Sylfaen" w:hAnsi="Sylfaen"/>
                <w:b/>
                <w:i/>
                <w:lang w:val="ka-GE"/>
              </w:rPr>
              <w:t>რიუს კირიცოიუ</w:t>
            </w:r>
            <w:r w:rsidR="00F15519">
              <w:rPr>
                <w:rFonts w:ascii="Sylfaen" w:hAnsi="Sylfaen"/>
                <w:lang w:val="ka-GE"/>
              </w:rPr>
              <w:t xml:space="preserve"> </w:t>
            </w:r>
          </w:p>
          <w:p w:rsidR="00F15519" w:rsidRDefault="003E4825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F15519">
              <w:rPr>
                <w:rFonts w:ascii="Sylfaen" w:hAnsi="Sylfaen"/>
                <w:lang w:val="ka-GE"/>
              </w:rPr>
              <w:t>რუმინეთის კონკურენციის საბჭოს პრეზიდენტი</w:t>
            </w:r>
          </w:p>
          <w:p w:rsidR="00203BB8" w:rsidRPr="00F15519" w:rsidRDefault="00FA1AE7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F15519">
              <w:rPr>
                <w:rFonts w:ascii="Sylfaen" w:hAnsi="Sylfaen"/>
                <w:i/>
                <w:lang w:val="ka-GE"/>
              </w:rPr>
              <w:t>კონკურენციის საკითხები ფარმაცევტულ სექტორში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</w:p>
          <w:p w:rsidR="007A201A" w:rsidRPr="007A201A" w:rsidRDefault="00FA1AE7" w:rsidP="00F15519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15519">
              <w:rPr>
                <w:rFonts w:ascii="Sylfaen" w:hAnsi="Sylfaen" w:cs="Sylfaen"/>
                <w:b/>
                <w:i/>
                <w:lang w:val="ka-GE"/>
              </w:rPr>
              <w:t>იური</w:t>
            </w:r>
            <w:r w:rsidRPr="00F15519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ტერენტი</w:t>
            </w:r>
            <w:r w:rsidR="00922581">
              <w:rPr>
                <w:rFonts w:ascii="Sylfaen" w:hAnsi="Sylfaen" w:cs="Sylfaen"/>
                <w:b/>
                <w:i/>
                <w:lang w:val="ka-GE"/>
              </w:rPr>
              <w:t>ე</w:t>
            </w:r>
            <w:r w:rsidRPr="00F15519">
              <w:rPr>
                <w:rFonts w:ascii="Sylfaen" w:hAnsi="Sylfaen" w:cs="Sylfaen"/>
                <w:b/>
                <w:i/>
                <w:lang w:val="ka-GE"/>
              </w:rPr>
              <w:t>ვი</w:t>
            </w:r>
            <w:r w:rsidR="007A201A">
              <w:rPr>
                <w:rFonts w:ascii="Sylfaen" w:hAnsi="Sylfaen"/>
                <w:lang w:val="ka-GE"/>
              </w:rPr>
              <w:t xml:space="preserve"> </w:t>
            </w:r>
          </w:p>
          <w:p w:rsidR="00FD4102" w:rsidRPr="00F15519" w:rsidRDefault="00FA1AE7" w:rsidP="007A201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15519">
              <w:rPr>
                <w:rFonts w:ascii="Sylfaen" w:hAnsi="Sylfaen" w:cs="Sylfaen"/>
                <w:lang w:val="ka-GE"/>
              </w:rPr>
              <w:t>უკრაინის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ანტიმონოპოლიური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კომიტეტის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  <w:r w:rsidRPr="00F15519">
              <w:rPr>
                <w:rFonts w:ascii="Sylfaen" w:hAnsi="Sylfaen" w:cs="Sylfaen"/>
                <w:lang w:val="ka-GE"/>
              </w:rPr>
              <w:t>თავმჯდომარე</w:t>
            </w:r>
            <w:r w:rsidRPr="00F15519">
              <w:rPr>
                <w:rFonts w:ascii="Sylfaen" w:hAnsi="Sylfaen"/>
                <w:lang w:val="ka-GE"/>
              </w:rPr>
              <w:t xml:space="preserve"> </w:t>
            </w:r>
          </w:p>
          <w:p w:rsidR="00FA1AE7" w:rsidRDefault="00107C27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Sylfaen" w:hAnsi="Sylfaen"/>
                <w:i/>
                <w:lang w:val="ka-GE"/>
              </w:rPr>
            </w:pPr>
            <w:r>
              <w:rPr>
                <w:rFonts w:ascii="Sylfaen" w:hAnsi="Sylfaen"/>
                <w:i/>
                <w:lang w:val="ka-GE"/>
              </w:rPr>
              <w:t xml:space="preserve"> </w:t>
            </w:r>
            <w:r w:rsidR="00A03D7E" w:rsidRPr="00A03D7E">
              <w:rPr>
                <w:rFonts w:ascii="Sylfaen" w:hAnsi="Sylfaen"/>
                <w:i/>
                <w:lang w:val="ka-GE"/>
              </w:rPr>
              <w:t>კონკურენციის სააგენტოს ტრანსფორმაცია</w:t>
            </w:r>
            <w:r w:rsidR="00A03D7E">
              <w:rPr>
                <w:rFonts w:ascii="Sylfaen" w:hAnsi="Sylfaen"/>
                <w:i/>
              </w:rPr>
              <w:t xml:space="preserve"> </w:t>
            </w:r>
            <w:r w:rsidR="00A03D7E" w:rsidRPr="00A03D7E">
              <w:rPr>
                <w:rFonts w:ascii="Sylfaen" w:hAnsi="Sylfaen"/>
                <w:i/>
                <w:lang w:val="ka-GE"/>
              </w:rPr>
              <w:t>რეფორმირების ეკონომიკაში</w:t>
            </w:r>
          </w:p>
          <w:p w:rsidR="007A201A" w:rsidRDefault="00FA1AE7" w:rsidP="007A201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7A201A">
              <w:rPr>
                <w:rFonts w:ascii="Sylfaen" w:hAnsi="Sylfaen" w:cs="Sylfaen"/>
                <w:b/>
                <w:i/>
                <w:lang w:val="ka-GE"/>
              </w:rPr>
              <w:t>არტაკ</w:t>
            </w:r>
            <w:r w:rsidRPr="007A201A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7A201A">
              <w:rPr>
                <w:rFonts w:ascii="Sylfaen" w:hAnsi="Sylfaen" w:cs="Sylfaen"/>
                <w:b/>
                <w:i/>
                <w:lang w:val="ka-GE"/>
              </w:rPr>
              <w:t>შაბოიანი</w:t>
            </w:r>
          </w:p>
          <w:p w:rsidR="00131050" w:rsidRPr="007A201A" w:rsidRDefault="00FA1AE7" w:rsidP="007A201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7A201A">
              <w:rPr>
                <w:rFonts w:ascii="Sylfaen" w:hAnsi="Sylfaen" w:cs="Sylfaen"/>
                <w:lang w:val="ka-GE"/>
              </w:rPr>
              <w:t>სომხეთის</w:t>
            </w:r>
            <w:r w:rsidRPr="007A201A">
              <w:rPr>
                <w:rFonts w:ascii="Sylfaen" w:hAnsi="Sylfaen"/>
                <w:lang w:val="ka-GE"/>
              </w:rPr>
              <w:t xml:space="preserve"> </w:t>
            </w:r>
            <w:r w:rsidRPr="007A201A">
              <w:rPr>
                <w:rFonts w:ascii="Sylfaen" w:hAnsi="Sylfaen" w:cs="Sylfaen"/>
                <w:lang w:val="ka-GE"/>
              </w:rPr>
              <w:t>რესპუბლიკის</w:t>
            </w:r>
            <w:r w:rsidRPr="007A201A">
              <w:rPr>
                <w:rFonts w:ascii="Sylfaen" w:hAnsi="Sylfaen"/>
                <w:lang w:val="ka-GE"/>
              </w:rPr>
              <w:t xml:space="preserve"> ეკონომიკური კონკურენციის დაცვის სახელმწიფო კომისიის თავმჯდომარე</w:t>
            </w:r>
            <w:r w:rsidR="00131050" w:rsidRPr="007A201A">
              <w:rPr>
                <w:rFonts w:ascii="Sylfaen" w:hAnsi="Sylfaen"/>
                <w:lang w:val="ka-GE"/>
              </w:rPr>
              <w:t xml:space="preserve"> </w:t>
            </w:r>
          </w:p>
          <w:p w:rsidR="00FA1AE7" w:rsidRDefault="007C36E5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 </w:t>
            </w:r>
            <w:r w:rsidR="00FA1AE7">
              <w:rPr>
                <w:rFonts w:ascii="Sylfaen" w:hAnsi="Sylfaen"/>
                <w:i/>
                <w:lang w:val="ka-GE"/>
              </w:rPr>
              <w:t xml:space="preserve">კონკურენციის პოლიტიკა: ტენდენციები და გამოწვევები </w:t>
            </w:r>
          </w:p>
          <w:p w:rsidR="00107C27" w:rsidRPr="00107C27" w:rsidRDefault="005F3C66" w:rsidP="00107C2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b/>
                <w:i/>
                <w:lang w:val="ka-GE"/>
              </w:rPr>
              <w:t>იულია</w:t>
            </w:r>
            <w:r w:rsidRPr="00107C27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b/>
                <w:i/>
                <w:lang w:val="ka-GE"/>
              </w:rPr>
              <w:t>ნენკოვა</w:t>
            </w:r>
            <w:r w:rsidR="00107C27">
              <w:rPr>
                <w:rFonts w:ascii="Sylfaen" w:hAnsi="Sylfaen"/>
                <w:lang w:val="ka-GE"/>
              </w:rPr>
              <w:t xml:space="preserve"> </w:t>
            </w:r>
          </w:p>
          <w:p w:rsidR="00F66E25" w:rsidRPr="00107C27" w:rsidRDefault="005F3C66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/>
                <w:lang w:val="ka-GE"/>
              </w:rPr>
              <w:t xml:space="preserve">ბულგარეთის რესპუბლიკის კონკურენციის დაცვის კომისიის თავმჯდომარე </w:t>
            </w:r>
          </w:p>
          <w:p w:rsidR="00107C27" w:rsidRDefault="00107C27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Sylfaen" w:hAnsi="Sylfaen" w:cs="Sylfaen"/>
                <w:i/>
              </w:rPr>
            </w:pPr>
            <w:r>
              <w:rPr>
                <w:rFonts w:ascii="Sylfaen" w:hAnsi="Sylfaen" w:cs="Sylfaen"/>
                <w:i/>
                <w:lang w:val="ka-GE"/>
              </w:rPr>
              <w:t xml:space="preserve">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საერთაშორისო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თანამშრომლობა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კონკურენციის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ორგანოებს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შორის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,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როგორც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 </w:t>
            </w:r>
            <w:r>
              <w:rPr>
                <w:rFonts w:ascii="Sylfaen" w:hAnsi="Sylfaen" w:cs="Sylfaen"/>
                <w:i/>
                <w:lang w:val="ka-GE"/>
              </w:rPr>
              <w:t xml:space="preserve"> </w:t>
            </w:r>
            <w:r w:rsidR="00C401AD">
              <w:rPr>
                <w:rFonts w:ascii="Sylfaen" w:hAnsi="Sylfaen" w:cs="Sylfaen"/>
                <w:i/>
                <w:lang w:val="ka-GE"/>
              </w:rPr>
              <w:t>მ</w:t>
            </w:r>
            <w:proofErr w:type="spellStart"/>
            <w:r w:rsidRPr="00107C27">
              <w:rPr>
                <w:rFonts w:ascii="Sylfaen" w:hAnsi="Sylfaen" w:cs="Sylfaen"/>
                <w:i/>
              </w:rPr>
              <w:t>თავარი</w:t>
            </w:r>
            <w:proofErr w:type="spellEnd"/>
            <w:r w:rsidRPr="00107C27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107C27">
              <w:rPr>
                <w:rFonts w:ascii="Sylfaen" w:hAnsi="Sylfaen" w:cs="Sylfaen"/>
                <w:i/>
              </w:rPr>
              <w:t>ინსტრუმენტი</w:t>
            </w:r>
            <w:proofErr w:type="spellEnd"/>
          </w:p>
          <w:p w:rsidR="00107C27" w:rsidRPr="00107C27" w:rsidRDefault="005F3C66" w:rsidP="00107C2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b/>
                <w:i/>
                <w:lang w:val="ka-GE"/>
              </w:rPr>
              <w:t>მარტ</w:t>
            </w:r>
            <w:r w:rsidRPr="00107C27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b/>
                <w:i/>
                <w:lang w:val="ka-GE"/>
              </w:rPr>
              <w:t>ოტსი</w:t>
            </w:r>
            <w:r w:rsidR="00107C27">
              <w:rPr>
                <w:rFonts w:ascii="Sylfaen" w:hAnsi="Sylfaen"/>
                <w:lang w:val="ka-GE"/>
              </w:rPr>
              <w:t xml:space="preserve"> </w:t>
            </w:r>
          </w:p>
          <w:p w:rsidR="0043028E" w:rsidRPr="00107C27" w:rsidRDefault="005F3C66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55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lang w:val="ka-GE"/>
              </w:rPr>
              <w:t>ესტონეთის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კონკურენციის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ორგანოს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გენერალური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დირექტორი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</w:p>
          <w:p w:rsidR="001856B3" w:rsidRPr="005F3C66" w:rsidRDefault="005F3C66" w:rsidP="00F15519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i/>
                <w:lang w:val="ka-GE"/>
              </w:rPr>
              <w:t>ვიდეო მიმართვა</w:t>
            </w:r>
          </w:p>
        </w:tc>
      </w:tr>
      <w:tr w:rsidR="008A57A4" w:rsidRPr="0048057D" w:rsidTr="00AC5EDB">
        <w:trPr>
          <w:trHeight w:val="366"/>
          <w:jc w:val="center"/>
        </w:trPr>
        <w:tc>
          <w:tcPr>
            <w:tcW w:w="1571" w:type="dxa"/>
            <w:shd w:val="clear" w:color="auto" w:fill="auto"/>
          </w:tcPr>
          <w:p w:rsidR="008A57A4" w:rsidRPr="00683656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highlight w:val="yellow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13:3</w:t>
            </w:r>
            <w:r w:rsidR="00683656">
              <w:rPr>
                <w:rFonts w:ascii="Palatino Linotype" w:hAnsi="Palatino Linotype"/>
                <w:sz w:val="22"/>
                <w:szCs w:val="22"/>
              </w:rPr>
              <w:t>0</w:t>
            </w:r>
            <w:r w:rsidR="008A57A4" w:rsidRPr="0048057D">
              <w:rPr>
                <w:rFonts w:ascii="Palatino Linotype" w:hAnsi="Palatino Linotype"/>
                <w:sz w:val="22"/>
                <w:szCs w:val="22"/>
              </w:rPr>
              <w:t>-1</w:t>
            </w:r>
            <w:r w:rsidR="008A57A4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4</w:t>
            </w:r>
            <w:r w:rsidR="008A57A4" w:rsidRPr="0048057D">
              <w:rPr>
                <w:rFonts w:ascii="Palatino Linotype" w:hAnsi="Palatino Linotype"/>
                <w:sz w:val="22"/>
                <w:szCs w:val="22"/>
              </w:rPr>
              <w:t>:</w:t>
            </w: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>3</w:t>
            </w:r>
            <w:r w:rsidR="00683656"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8770" w:type="dxa"/>
            <w:shd w:val="clear" w:color="auto" w:fill="auto"/>
          </w:tcPr>
          <w:p w:rsidR="00CB6D4A" w:rsidRPr="004A254A" w:rsidRDefault="007C36E5" w:rsidP="00107C2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სადილი</w:t>
            </w:r>
          </w:p>
        </w:tc>
      </w:tr>
      <w:tr w:rsidR="008A57A4" w:rsidRPr="0048057D" w:rsidTr="00B46C4D">
        <w:trPr>
          <w:trHeight w:val="1217"/>
          <w:jc w:val="center"/>
        </w:trPr>
        <w:tc>
          <w:tcPr>
            <w:tcW w:w="1571" w:type="dxa"/>
            <w:shd w:val="clear" w:color="auto" w:fill="auto"/>
          </w:tcPr>
          <w:p w:rsidR="008A57A4" w:rsidRDefault="00683656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lastRenderedPageBreak/>
              <w:t>14:</w:t>
            </w:r>
            <w:r w:rsidR="00180329">
              <w:rPr>
                <w:rFonts w:ascii="Palatino Linotype" w:hAnsi="Palatino Linotype"/>
                <w:sz w:val="22"/>
                <w:szCs w:val="22"/>
              </w:rPr>
              <w:t>30</w:t>
            </w:r>
            <w:r w:rsidR="00180329">
              <w:rPr>
                <w:rFonts w:ascii="Palatino Linotype" w:hAnsi="Palatino Linotype"/>
                <w:sz w:val="22"/>
                <w:szCs w:val="22"/>
                <w:lang w:val="ka-GE"/>
              </w:rPr>
              <w:t>-16:0</w:t>
            </w:r>
            <w:r w:rsidR="008A57A4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0</w:t>
            </w: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683656" w:rsidRDefault="00683656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683656" w:rsidRDefault="00683656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683656" w:rsidRPr="0048057D" w:rsidRDefault="00683656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</w:p>
        </w:tc>
        <w:tc>
          <w:tcPr>
            <w:tcW w:w="8770" w:type="dxa"/>
            <w:shd w:val="clear" w:color="auto" w:fill="auto"/>
          </w:tcPr>
          <w:p w:rsidR="0048057D" w:rsidRPr="005F3C66" w:rsidRDefault="005F3C66" w:rsidP="00107C2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sz w:val="22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მეორე სესია</w:t>
            </w:r>
            <w:r w:rsidR="0048057D" w:rsidRPr="0048057D">
              <w:rPr>
                <w:rFonts w:ascii="Palatino Linotype" w:hAnsi="Palatino Linotype"/>
                <w:b/>
                <w:sz w:val="22"/>
                <w:szCs w:val="22"/>
              </w:rPr>
              <w:t xml:space="preserve"> – </w:t>
            </w:r>
            <w:r w:rsidR="00C401AD">
              <w:rPr>
                <w:rFonts w:ascii="Sylfaen" w:hAnsi="Sylfaen"/>
                <w:b/>
                <w:sz w:val="22"/>
                <w:lang w:val="ka-GE"/>
              </w:rPr>
              <w:t>კონკურენციის პოლიტიკა:</w:t>
            </w:r>
            <w:r>
              <w:rPr>
                <w:rFonts w:ascii="Sylfaen" w:hAnsi="Sylfaen"/>
                <w:b/>
                <w:sz w:val="22"/>
                <w:lang w:val="ka-GE"/>
              </w:rPr>
              <w:t xml:space="preserve"> ტენდენციები და გამოწვევები</w:t>
            </w:r>
            <w:r w:rsidRPr="00920083">
              <w:rPr>
                <w:rFonts w:ascii="Palatino Linotype" w:hAnsi="Palatino Linotype"/>
                <w:b/>
                <w:sz w:val="22"/>
              </w:rPr>
              <w:t xml:space="preserve"> </w:t>
            </w:r>
          </w:p>
          <w:p w:rsidR="00DC0E02" w:rsidRPr="0048057D" w:rsidRDefault="00DC0E02" w:rsidP="00107C2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:rsidR="00107C27" w:rsidRDefault="005F3C66" w:rsidP="00107C2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b/>
                <w:i/>
                <w:lang w:val="ka-GE"/>
              </w:rPr>
              <w:t>დავით</w:t>
            </w:r>
            <w:r w:rsidRPr="00107C27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b/>
                <w:i/>
                <w:lang w:val="ka-GE"/>
              </w:rPr>
              <w:t>ნარმანია</w:t>
            </w:r>
          </w:p>
          <w:p w:rsidR="00F83352" w:rsidRPr="00107C27" w:rsidRDefault="0037534F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/>
                <w:lang w:val="ka-GE"/>
              </w:rPr>
              <w:t xml:space="preserve">საქართველოს ენერგეტიკისა და წყალმომარაგების მარეგულირებელი ეროვნული კომისიის წევრი </w:t>
            </w:r>
          </w:p>
          <w:p w:rsidR="0037534F" w:rsidRPr="0037534F" w:rsidRDefault="0037534F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proofErr w:type="spellStart"/>
            <w:r w:rsidRPr="0037534F">
              <w:rPr>
                <w:rFonts w:ascii="Sylfaen" w:hAnsi="Sylfaen" w:cs="Sylfaen"/>
                <w:i/>
              </w:rPr>
              <w:t>კონკურენციის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შესაძლებლობები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რეგულირებად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სექტორებში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(</w:t>
            </w:r>
            <w:proofErr w:type="spellStart"/>
            <w:r w:rsidRPr="0037534F">
              <w:rPr>
                <w:rFonts w:ascii="Sylfaen" w:hAnsi="Sylfaen" w:cs="Sylfaen"/>
                <w:i/>
              </w:rPr>
              <w:t>ელექტროენერგეტიკისა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და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ბუნებრივი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გაზის</w:t>
            </w:r>
            <w:proofErr w:type="spellEnd"/>
            <w:r w:rsidRPr="0037534F">
              <w:rPr>
                <w:rFonts w:ascii="Palatino Linotype" w:hAnsi="Palatino Linotype"/>
                <w:i/>
              </w:rPr>
              <w:t xml:space="preserve"> </w:t>
            </w:r>
            <w:proofErr w:type="spellStart"/>
            <w:r w:rsidRPr="0037534F">
              <w:rPr>
                <w:rFonts w:ascii="Sylfaen" w:hAnsi="Sylfaen" w:cs="Sylfaen"/>
                <w:i/>
              </w:rPr>
              <w:t>მაგალითზე</w:t>
            </w:r>
            <w:proofErr w:type="spellEnd"/>
            <w:r>
              <w:rPr>
                <w:rFonts w:ascii="Palatino Linotype" w:hAnsi="Palatino Linotype"/>
                <w:i/>
              </w:rPr>
              <w:t>)</w:t>
            </w:r>
          </w:p>
          <w:p w:rsidR="00107C27" w:rsidRPr="00107C27" w:rsidRDefault="0037534F" w:rsidP="00107C2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b/>
                <w:i/>
                <w:lang w:val="ka-GE"/>
              </w:rPr>
              <w:t>ლეფკოტია</w:t>
            </w:r>
            <w:r w:rsidRPr="00107C27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b/>
                <w:i/>
                <w:lang w:val="ka-GE"/>
              </w:rPr>
              <w:t>ნტეკა</w:t>
            </w:r>
          </w:p>
          <w:p w:rsidR="00D140FE" w:rsidRPr="00107C27" w:rsidRDefault="0037534F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lang w:val="ka-GE"/>
              </w:rPr>
              <w:t>საბერძნეთის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კონკურენციის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კომისიის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საბჭოს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lang w:val="ka-GE"/>
              </w:rPr>
              <w:t>წევრი</w:t>
            </w:r>
            <w:r w:rsidRPr="00107C27">
              <w:rPr>
                <w:rFonts w:ascii="Sylfaen" w:hAnsi="Sylfaen"/>
                <w:lang w:val="ka-GE"/>
              </w:rPr>
              <w:t xml:space="preserve"> </w:t>
            </w:r>
          </w:p>
          <w:p w:rsidR="00CD13F7" w:rsidRPr="00683656" w:rsidRDefault="0037534F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საბერძნეთის კონკურენციის კომისიის მიერ კონკურენციის კანონის აღსრულებასთან დაკავშირებული ბოლო დროს განვითარებული მოვლენები  </w:t>
            </w:r>
          </w:p>
          <w:p w:rsidR="00107C27" w:rsidRPr="00107C27" w:rsidRDefault="0015447C" w:rsidP="00107C27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 w:cs="Sylfaen"/>
                <w:b/>
                <w:i/>
                <w:lang w:val="ka-GE"/>
              </w:rPr>
              <w:t>მიხაელ</w:t>
            </w:r>
            <w:r w:rsidRPr="00107C27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107C27">
              <w:rPr>
                <w:rFonts w:ascii="Sylfaen" w:hAnsi="Sylfaen" w:cs="Sylfaen"/>
                <w:b/>
                <w:i/>
                <w:lang w:val="ka-GE"/>
              </w:rPr>
              <w:t>მიკულიკი</w:t>
            </w:r>
          </w:p>
          <w:p w:rsidR="005B343E" w:rsidRPr="00107C27" w:rsidRDefault="00FF502D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07C27">
              <w:rPr>
                <w:rFonts w:ascii="Sylfaen" w:hAnsi="Sylfaen"/>
                <w:lang w:val="ka-GE"/>
              </w:rPr>
              <w:t xml:space="preserve">ჩეხეთის რესპუბლიკის კონკურენციის დაცვის სამსახურის თავმჯდომარის მოადგილე </w:t>
            </w:r>
          </w:p>
          <w:p w:rsidR="005B343E" w:rsidRPr="00683656" w:rsidRDefault="00FF502D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ჩეხეთის კონკურენციის ორგანოში არსებული ტენდენციები და გამოწვევები </w:t>
            </w:r>
          </w:p>
          <w:p w:rsidR="00883FE8" w:rsidRPr="00883FE8" w:rsidRDefault="00FF502D" w:rsidP="00883F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883FE8">
              <w:rPr>
                <w:rFonts w:ascii="Sylfaen" w:hAnsi="Sylfaen" w:cs="Sylfaen"/>
                <w:b/>
                <w:i/>
                <w:lang w:val="ka-GE"/>
              </w:rPr>
              <w:t>იორგ</w:t>
            </w:r>
            <w:r w:rsidRPr="00883FE8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b/>
                <w:i/>
                <w:lang w:val="ka-GE"/>
              </w:rPr>
              <w:t>ნორდურფტი</w:t>
            </w:r>
          </w:p>
          <w:p w:rsidR="00CD13F7" w:rsidRPr="00883FE8" w:rsidRDefault="00FF502D" w:rsidP="00883FE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883FE8">
              <w:rPr>
                <w:rFonts w:ascii="Sylfaen" w:hAnsi="Sylfaen"/>
                <w:lang w:val="ka-GE"/>
              </w:rPr>
              <w:t xml:space="preserve">გერმანიის კონკურენციის ორგანოს, დავებისა და იურიდიული განყოფილების უფროსი </w:t>
            </w:r>
          </w:p>
          <w:p w:rsidR="00FF502D" w:rsidRDefault="00FF502D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>2018 წლის გამოწვევები: არ</w:t>
            </w:r>
            <w:r w:rsidR="00883FE8">
              <w:rPr>
                <w:rFonts w:ascii="Sylfaen" w:hAnsi="Sylfaen"/>
                <w:i/>
                <w:lang w:val="ka-GE"/>
              </w:rPr>
              <w:t>ი</w:t>
            </w:r>
            <w:r>
              <w:rPr>
                <w:rFonts w:ascii="Sylfaen" w:hAnsi="Sylfaen"/>
                <w:i/>
                <w:lang w:val="ka-GE"/>
              </w:rPr>
              <w:t>ს თუ არა ყველაფერი ციფრული?</w:t>
            </w:r>
          </w:p>
          <w:p w:rsidR="00883FE8" w:rsidRDefault="00FF502D" w:rsidP="00883F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883FE8">
              <w:rPr>
                <w:rFonts w:ascii="Sylfaen" w:hAnsi="Sylfaen" w:cs="Sylfaen"/>
                <w:b/>
                <w:i/>
                <w:lang w:val="ka-GE"/>
              </w:rPr>
              <w:t>ოზგურ</w:t>
            </w:r>
            <w:r w:rsidRPr="00883FE8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b/>
                <w:i/>
                <w:lang w:val="ka-GE"/>
              </w:rPr>
              <w:t>ბალი</w:t>
            </w:r>
          </w:p>
          <w:p w:rsidR="00E71BAE" w:rsidRPr="00883FE8" w:rsidRDefault="00FF502D" w:rsidP="00883FE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883FE8">
              <w:rPr>
                <w:rFonts w:ascii="Sylfaen" w:hAnsi="Sylfaen" w:cs="Sylfaen"/>
                <w:lang w:val="ka-GE"/>
              </w:rPr>
              <w:t>თურქეთის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კონკურენციის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ორგანოს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ზედამხედველობისა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და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აღსრულების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განყოფილების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უფროსი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</w:p>
          <w:p w:rsidR="00FF502D" w:rsidRDefault="00FF502D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ბოლო დროის მნიშვნელოვანი პრაქტიკული მაგალითები თურქეთის კონკურენციის ორგანოს გამოცდილებიდან </w:t>
            </w:r>
          </w:p>
          <w:p w:rsidR="00883FE8" w:rsidRDefault="00FF502D" w:rsidP="00883F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  <w:lang w:val="ka-GE"/>
              </w:rPr>
            </w:pPr>
            <w:r w:rsidRPr="00883FE8">
              <w:rPr>
                <w:rFonts w:ascii="Sylfaen" w:hAnsi="Sylfaen" w:cs="Sylfaen"/>
                <w:b/>
                <w:i/>
                <w:lang w:val="ka-GE"/>
              </w:rPr>
              <w:t>რუსტამ</w:t>
            </w:r>
            <w:r w:rsidRPr="00883FE8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b/>
                <w:i/>
                <w:lang w:val="ka-GE"/>
              </w:rPr>
              <w:t>ნურლანოვიჩ</w:t>
            </w:r>
            <w:r w:rsidRPr="00883FE8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b/>
                <w:i/>
                <w:lang w:val="ka-GE"/>
              </w:rPr>
              <w:t>ახმეტოვი</w:t>
            </w:r>
          </w:p>
          <w:p w:rsidR="00E71BAE" w:rsidRPr="00EB4FDA" w:rsidRDefault="00FF502D" w:rsidP="00EB4FDA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Sylfaen" w:hAnsi="Sylfaen"/>
              </w:rPr>
            </w:pPr>
            <w:r w:rsidRPr="00883FE8">
              <w:rPr>
                <w:rFonts w:ascii="Sylfaen" w:hAnsi="Sylfaen" w:cs="Sylfaen"/>
                <w:lang w:val="ka-GE"/>
              </w:rPr>
              <w:t>ყაზახეთის</w:t>
            </w:r>
            <w:r w:rsidRPr="00883FE8">
              <w:rPr>
                <w:rFonts w:ascii="Sylfaen" w:hAnsi="Sylfaen"/>
                <w:lang w:val="ka-GE"/>
              </w:rPr>
              <w:t xml:space="preserve"> რესპუბლიკის ეროვნული ეკონომიკის სამინისტროს ბუნებრივი მონოპოლიების რეგულირების, კონკურენციის დაცვის და მომხმარებელთა უფლებების</w:t>
            </w:r>
            <w:r w:rsidR="00C401AD">
              <w:rPr>
                <w:rFonts w:ascii="Sylfaen" w:hAnsi="Sylfaen"/>
                <w:lang w:val="ka-GE"/>
              </w:rPr>
              <w:t xml:space="preserve"> დაცვის</w:t>
            </w:r>
            <w:r w:rsidRPr="00883FE8">
              <w:rPr>
                <w:rFonts w:ascii="Sylfaen" w:hAnsi="Sylfaen"/>
                <w:lang w:val="ka-GE"/>
              </w:rPr>
              <w:t xml:space="preserve"> კომიტეტის თავმჯდომარის მოადგილე </w:t>
            </w:r>
            <w:r w:rsidR="00EB4FDA">
              <w:rPr>
                <w:rFonts w:ascii="Sylfaen" w:hAnsi="Sylfaen"/>
                <w:lang w:val="ka-GE"/>
              </w:rPr>
              <w:t>(</w:t>
            </w:r>
            <w:r w:rsidR="00EB4FDA">
              <w:rPr>
                <w:rFonts w:ascii="Sylfaen" w:hAnsi="Sylfaen"/>
              </w:rPr>
              <w:t>TBC)</w:t>
            </w:r>
          </w:p>
          <w:p w:rsidR="00883FE8" w:rsidRPr="00883FE8" w:rsidRDefault="00FF502D" w:rsidP="00883F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883FE8">
              <w:rPr>
                <w:rFonts w:ascii="Sylfaen" w:hAnsi="Sylfaen" w:cs="Sylfaen"/>
                <w:b/>
                <w:i/>
                <w:lang w:val="ka-GE"/>
              </w:rPr>
              <w:t>ალიუ</w:t>
            </w:r>
            <w:r w:rsidRPr="00883FE8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b/>
                <w:i/>
                <w:lang w:val="ka-GE"/>
              </w:rPr>
              <w:t>ისლამი</w:t>
            </w:r>
          </w:p>
          <w:p w:rsidR="00E71BAE" w:rsidRPr="00883FE8" w:rsidRDefault="006F11E7" w:rsidP="00883FE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883FE8">
              <w:rPr>
                <w:rFonts w:ascii="Sylfaen" w:hAnsi="Sylfaen"/>
                <w:lang w:val="ka-GE"/>
              </w:rPr>
              <w:t>მრჩეველი,</w:t>
            </w:r>
            <w:r w:rsidR="00FF502D" w:rsidRPr="00883FE8">
              <w:rPr>
                <w:rFonts w:ascii="Sylfaen" w:hAnsi="Sylfaen"/>
                <w:lang w:val="ka-GE"/>
              </w:rPr>
              <w:t xml:space="preserve"> მაკედონიის რესპუბლიკის კონკურენციის დაცვის </w:t>
            </w:r>
            <w:r w:rsidRPr="00883FE8">
              <w:rPr>
                <w:rFonts w:ascii="Sylfaen" w:hAnsi="Sylfaen"/>
                <w:lang w:val="ka-GE"/>
              </w:rPr>
              <w:t xml:space="preserve">კომისია </w:t>
            </w:r>
          </w:p>
          <w:p w:rsidR="00180329" w:rsidRPr="00783CEC" w:rsidRDefault="006F11E7" w:rsidP="00107C2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Sylfaen" w:hAnsi="Sylfaen"/>
                <w:i/>
                <w:lang w:val="ka-GE"/>
              </w:rPr>
              <w:t xml:space="preserve">კონკურენციის პოლიტიკა ტენდენციები და გამოწვევები - მაკედონიის გამოცდილება </w:t>
            </w:r>
          </w:p>
          <w:p w:rsidR="00883FE8" w:rsidRPr="00883FE8" w:rsidRDefault="006F11E7" w:rsidP="00883F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883FE8">
              <w:rPr>
                <w:rFonts w:ascii="Sylfaen" w:hAnsi="Sylfaen" w:cs="Sylfaen"/>
                <w:b/>
                <w:i/>
                <w:lang w:val="ka-GE"/>
              </w:rPr>
              <w:t>დანიელ</w:t>
            </w:r>
            <w:r w:rsidRPr="00883FE8">
              <w:rPr>
                <w:rFonts w:ascii="Sylfaen" w:hAnsi="Sylfaen"/>
                <w:b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b/>
                <w:i/>
                <w:lang w:val="ka-GE"/>
              </w:rPr>
              <w:t>კოლგანი</w:t>
            </w:r>
            <w:r w:rsidR="00883FE8">
              <w:rPr>
                <w:rFonts w:ascii="Sylfaen" w:hAnsi="Sylfaen"/>
                <w:lang w:val="ka-GE"/>
              </w:rPr>
              <w:t xml:space="preserve"> </w:t>
            </w:r>
          </w:p>
          <w:p w:rsidR="00D140FE" w:rsidRPr="005B45AD" w:rsidRDefault="006F11E7" w:rsidP="00883FE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883FE8">
              <w:rPr>
                <w:rFonts w:ascii="Sylfaen" w:hAnsi="Sylfaen" w:cs="Sylfaen"/>
                <w:lang w:val="ka-GE"/>
              </w:rPr>
              <w:t>პარტნიორი</w:t>
            </w:r>
            <w:r w:rsidRPr="00883FE8">
              <w:rPr>
                <w:rFonts w:ascii="Sylfaen" w:hAnsi="Sylfaen"/>
                <w:lang w:val="ka-GE"/>
              </w:rPr>
              <w:t xml:space="preserve">, </w:t>
            </w:r>
            <w:r w:rsidR="00C345D4" w:rsidRPr="00883FE8">
              <w:rPr>
                <w:rFonts w:ascii="Palatino Linotype" w:hAnsi="Palatino Linotype"/>
              </w:rPr>
              <w:t>DLA Piper</w:t>
            </w:r>
            <w:r w:rsidR="005B45AD">
              <w:rPr>
                <w:rFonts w:ascii="Sylfaen" w:hAnsi="Sylfaen"/>
                <w:lang w:val="ka-GE"/>
              </w:rPr>
              <w:t xml:space="preserve"> </w:t>
            </w:r>
            <w:r w:rsidR="005B45AD">
              <w:rPr>
                <w:rFonts w:ascii="Sylfaen" w:hAnsi="Sylfaen"/>
              </w:rPr>
              <w:t>UK</w:t>
            </w:r>
          </w:p>
          <w:p w:rsidR="00986878" w:rsidRDefault="006F11E7" w:rsidP="005B45AD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Sylfaen" w:hAnsi="Sylfaen"/>
                <w:i/>
                <w:lang w:val="ka-GE"/>
              </w:rPr>
              <w:t xml:space="preserve">საერთაშორისო თანამშრომლობა კონკურენციის ორგანოებს შორის - პრაქტიკოსის  პერსპექტივიდან დანახული შედეგის მომტანი საქმიანობა და შესაძლო პრობლემები </w:t>
            </w:r>
          </w:p>
          <w:p w:rsidR="00883FE8" w:rsidRPr="00883FE8" w:rsidRDefault="00883FE8" w:rsidP="00883FE8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b/>
                <w:i/>
              </w:rPr>
            </w:pPr>
            <w:r w:rsidRPr="00883FE8">
              <w:rPr>
                <w:rFonts w:ascii="Sylfaen" w:hAnsi="Sylfaen" w:cs="Sylfaen"/>
                <w:b/>
                <w:i/>
                <w:lang w:val="ka-GE"/>
              </w:rPr>
              <w:lastRenderedPageBreak/>
              <w:t>პროფ. ნოდარ ხადური</w:t>
            </w:r>
          </w:p>
          <w:p w:rsidR="00883FE8" w:rsidRPr="00883FE8" w:rsidRDefault="006F11E7" w:rsidP="00883FE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i/>
              </w:rPr>
            </w:pPr>
            <w:r w:rsidRPr="00883FE8">
              <w:rPr>
                <w:rFonts w:ascii="Sylfaen" w:hAnsi="Sylfaen" w:cs="Sylfaen"/>
                <w:lang w:val="ka-GE"/>
              </w:rPr>
              <w:t>საქართველოს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კონკურენციის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lang w:val="ka-GE"/>
              </w:rPr>
              <w:t>სააგენტოს</w:t>
            </w:r>
            <w:r w:rsidRPr="00883FE8">
              <w:rPr>
                <w:rFonts w:ascii="Sylfaen" w:hAnsi="Sylfaen"/>
                <w:lang w:val="ka-GE"/>
              </w:rPr>
              <w:t xml:space="preserve"> </w:t>
            </w:r>
            <w:r w:rsidR="00883FE8">
              <w:rPr>
                <w:rFonts w:ascii="Sylfaen" w:hAnsi="Sylfaen" w:cs="Sylfaen"/>
                <w:lang w:val="ka-GE"/>
              </w:rPr>
              <w:t>თავმჯდომარე</w:t>
            </w:r>
          </w:p>
          <w:p w:rsidR="00783CEC" w:rsidRPr="00883FE8" w:rsidRDefault="006F11E7" w:rsidP="00883FE8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i/>
              </w:rPr>
            </w:pPr>
            <w:r w:rsidRPr="00883FE8">
              <w:rPr>
                <w:rFonts w:ascii="Sylfaen" w:hAnsi="Sylfaen" w:cs="Sylfaen"/>
                <w:i/>
                <w:lang w:val="ka-GE"/>
              </w:rPr>
              <w:t>შემაჯამებელი</w:t>
            </w:r>
            <w:r w:rsidRPr="00883FE8">
              <w:rPr>
                <w:rFonts w:ascii="Sylfaen" w:hAnsi="Sylfaen"/>
                <w:i/>
                <w:lang w:val="ka-GE"/>
              </w:rPr>
              <w:t xml:space="preserve"> </w:t>
            </w:r>
            <w:r w:rsidRPr="00883FE8">
              <w:rPr>
                <w:rFonts w:ascii="Sylfaen" w:hAnsi="Sylfaen" w:cs="Sylfaen"/>
                <w:i/>
                <w:lang w:val="ka-GE"/>
              </w:rPr>
              <w:t>სიტყვა</w:t>
            </w:r>
            <w:r w:rsidRPr="00883FE8">
              <w:rPr>
                <w:rFonts w:ascii="Sylfaen" w:hAnsi="Sylfaen"/>
                <w:i/>
                <w:lang w:val="ka-GE"/>
              </w:rPr>
              <w:t xml:space="preserve"> </w:t>
            </w:r>
          </w:p>
        </w:tc>
      </w:tr>
      <w:tr w:rsidR="008A57A4" w:rsidRPr="0048057D" w:rsidTr="00AC5EDB">
        <w:trPr>
          <w:trHeight w:val="1327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986878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lang w:val="ka-GE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lastRenderedPageBreak/>
              <w:t>16:00</w:t>
            </w:r>
            <w:r w:rsidR="00D140FE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-</w:t>
            </w:r>
            <w:r w:rsidR="00180329">
              <w:rPr>
                <w:rFonts w:ascii="Palatino Linotype" w:hAnsi="Palatino Linotype"/>
                <w:sz w:val="22"/>
                <w:szCs w:val="22"/>
                <w:lang w:val="ka-GE"/>
              </w:rPr>
              <w:t>16:</w:t>
            </w:r>
            <w:r w:rsidR="00180329">
              <w:rPr>
                <w:rFonts w:ascii="Palatino Linotype" w:hAnsi="Palatino Linotype"/>
                <w:sz w:val="22"/>
                <w:szCs w:val="22"/>
              </w:rPr>
              <w:t>4</w:t>
            </w:r>
            <w:r w:rsidR="008A57A4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0</w:t>
            </w:r>
          </w:p>
        </w:tc>
        <w:tc>
          <w:tcPr>
            <w:tcW w:w="8770" w:type="dxa"/>
            <w:shd w:val="clear" w:color="auto" w:fill="auto"/>
          </w:tcPr>
          <w:p w:rsidR="00883FE8" w:rsidRPr="00CB6D4A" w:rsidRDefault="007C36E5" w:rsidP="00A9769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95" w:firstLine="141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გამოფენა/შესვენება - ყავა/ჩაი</w:t>
            </w:r>
          </w:p>
          <w:p w:rsidR="00CB6D4A" w:rsidRPr="0048057D" w:rsidRDefault="00883FE8" w:rsidP="00CD3BC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jc w:val="both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 xml:space="preserve">გამოფენა, რომელიც ეძღვნება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საქართველოს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პირველი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დემოკრატიული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რესპუბლიკის</w:t>
            </w:r>
            <w:r w:rsidR="00CD3BCC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და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ივანე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ჯავახიშვილის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სახელობის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თბილისის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სახელმწიფო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უნივერსიტეტის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CD3BCC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დაარსების</w:t>
            </w:r>
            <w:r w:rsidR="00CD3BCC">
              <w:rPr>
                <w:rFonts w:ascii="Sylfaen" w:hAnsi="Sylfaen" w:cs="Sylfaen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100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წლის</w:t>
            </w:r>
            <w:r w:rsidR="006F11E7" w:rsidRPr="006F11E7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</w:t>
            </w:r>
            <w:r w:rsidR="006F11E7" w:rsidRPr="006F11E7">
              <w:rPr>
                <w:rFonts w:ascii="Sylfaen" w:hAnsi="Sylfaen" w:cs="Sylfaen"/>
                <w:sz w:val="22"/>
                <w:szCs w:val="22"/>
                <w:lang w:val="ka-GE"/>
              </w:rPr>
              <w:t>იუბილეებს</w:t>
            </w:r>
          </w:p>
        </w:tc>
      </w:tr>
      <w:tr w:rsidR="008A57A4" w:rsidRPr="0048057D" w:rsidTr="00AC5EDB">
        <w:trPr>
          <w:trHeight w:val="366"/>
          <w:jc w:val="center"/>
        </w:trPr>
        <w:tc>
          <w:tcPr>
            <w:tcW w:w="1571" w:type="dxa"/>
            <w:shd w:val="clear" w:color="auto" w:fill="F2F2F2" w:themeFill="background1" w:themeFillShade="F2"/>
          </w:tcPr>
          <w:p w:rsidR="008A57A4" w:rsidRPr="006F11E7" w:rsidRDefault="006F11E7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b/>
                <w:sz w:val="22"/>
                <w:szCs w:val="22"/>
                <w:highlight w:val="yellow"/>
                <w:lang w:val="ka-GE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დრო</w:t>
            </w:r>
          </w:p>
        </w:tc>
        <w:tc>
          <w:tcPr>
            <w:tcW w:w="8770" w:type="dxa"/>
            <w:shd w:val="clear" w:color="auto" w:fill="F2F2F2" w:themeFill="background1" w:themeFillShade="F2"/>
          </w:tcPr>
          <w:p w:rsidR="00CB6D4A" w:rsidRPr="0048057D" w:rsidRDefault="006F11E7" w:rsidP="00E13C0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Sylfaen" w:hAnsi="Sylfaen"/>
                <w:b/>
                <w:sz w:val="22"/>
                <w:szCs w:val="22"/>
                <w:lang w:val="ka-GE"/>
              </w:rPr>
              <w:t>29 სექტემბერი</w:t>
            </w:r>
          </w:p>
        </w:tc>
      </w:tr>
      <w:tr w:rsidR="00725EAD" w:rsidRPr="0048057D" w:rsidTr="00AC5EDB">
        <w:trPr>
          <w:trHeight w:val="331"/>
          <w:jc w:val="center"/>
        </w:trPr>
        <w:tc>
          <w:tcPr>
            <w:tcW w:w="1571" w:type="dxa"/>
            <w:vMerge w:val="restart"/>
            <w:shd w:val="clear" w:color="auto" w:fill="auto"/>
          </w:tcPr>
          <w:p w:rsidR="00725EAD" w:rsidRPr="00AD3DD9" w:rsidRDefault="00725EAD" w:rsidP="00AD3D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jc w:val="both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11:00-19</w:t>
            </w:r>
            <w:r w:rsidRPr="00AD3DD9">
              <w:rPr>
                <w:rFonts w:ascii="Palatino Linotype" w:hAnsi="Palatino Linotype"/>
                <w:sz w:val="22"/>
                <w:szCs w:val="22"/>
              </w:rPr>
              <w:t>:00</w:t>
            </w:r>
          </w:p>
        </w:tc>
        <w:tc>
          <w:tcPr>
            <w:tcW w:w="8770" w:type="dxa"/>
            <w:shd w:val="clear" w:color="auto" w:fill="auto"/>
          </w:tcPr>
          <w:p w:rsidR="00725EAD" w:rsidRPr="00AD3DD9" w:rsidRDefault="00725EAD" w:rsidP="001F6605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კულტურული ღონისძიება მცხეთაში</w:t>
            </w:r>
          </w:p>
        </w:tc>
      </w:tr>
      <w:tr w:rsidR="00725EAD" w:rsidRPr="0048057D" w:rsidTr="00AC5EDB">
        <w:trPr>
          <w:trHeight w:val="331"/>
          <w:jc w:val="center"/>
        </w:trPr>
        <w:tc>
          <w:tcPr>
            <w:tcW w:w="1571" w:type="dxa"/>
            <w:vMerge/>
            <w:shd w:val="clear" w:color="auto" w:fill="auto"/>
          </w:tcPr>
          <w:p w:rsidR="00725EAD" w:rsidRPr="00AD3DD9" w:rsidRDefault="00725EAD" w:rsidP="00AD3D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jc w:val="both"/>
              <w:rPr>
                <w:rFonts w:ascii="Sylfaen" w:hAnsi="Sylfaen"/>
                <w:sz w:val="22"/>
                <w:szCs w:val="22"/>
                <w:lang w:val="ka-GE"/>
              </w:rPr>
            </w:pPr>
          </w:p>
        </w:tc>
        <w:tc>
          <w:tcPr>
            <w:tcW w:w="8770" w:type="dxa"/>
            <w:shd w:val="clear" w:color="auto" w:fill="auto"/>
          </w:tcPr>
          <w:p w:rsidR="00725EAD" w:rsidRDefault="00725EAD" w:rsidP="001F6605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შეხვედრა ადგილობრივი ხელისუფლების წარმომადგენლებთან</w:t>
            </w:r>
          </w:p>
          <w:p w:rsidR="00725EAD" w:rsidRDefault="00725EAD" w:rsidP="001F6605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bookmarkStart w:id="0" w:name="_GoBack"/>
            <w:bookmarkEnd w:id="0"/>
          </w:p>
          <w:p w:rsidR="00725EAD" w:rsidRDefault="00725EAD" w:rsidP="00A67C3F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კონფერენციის შეჯამება და სამომავლო გეგმები</w:t>
            </w:r>
          </w:p>
          <w:p w:rsidR="00725EAD" w:rsidRPr="00E001FA" w:rsidRDefault="00725EAD" w:rsidP="00A67C3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Sylfaen" w:hAnsi="Sylfaen"/>
                <w:lang w:val="ka-GE"/>
              </w:rPr>
            </w:pPr>
            <w:r w:rsidRPr="00E001FA">
              <w:rPr>
                <w:rFonts w:ascii="Sylfaen" w:hAnsi="Sylfaen" w:cs="Sylfaen"/>
                <w:lang w:val="ka-GE"/>
              </w:rPr>
              <w:t>საქართველოს</w:t>
            </w:r>
            <w:r w:rsidRPr="00E001FA">
              <w:rPr>
                <w:rFonts w:ascii="Sylfaen" w:hAnsi="Sylfaen"/>
                <w:lang w:val="ka-GE"/>
              </w:rPr>
              <w:t xml:space="preserve"> </w:t>
            </w:r>
            <w:r w:rsidRPr="00E001FA">
              <w:rPr>
                <w:rFonts w:ascii="Sylfaen" w:hAnsi="Sylfaen" w:cs="Sylfaen"/>
                <w:lang w:val="ka-GE"/>
              </w:rPr>
              <w:t>კონკურენციის</w:t>
            </w:r>
            <w:r w:rsidRPr="00E001FA">
              <w:rPr>
                <w:rFonts w:ascii="Sylfaen" w:hAnsi="Sylfaen"/>
                <w:lang w:val="ka-GE"/>
              </w:rPr>
              <w:t xml:space="preserve"> </w:t>
            </w:r>
            <w:r w:rsidRPr="00E001FA">
              <w:rPr>
                <w:rFonts w:ascii="Sylfaen" w:hAnsi="Sylfaen" w:cs="Sylfaen"/>
                <w:lang w:val="ka-GE"/>
              </w:rPr>
              <w:t>სააგენტოს</w:t>
            </w:r>
            <w:r w:rsidRPr="00E001FA">
              <w:rPr>
                <w:rFonts w:ascii="Sylfaen" w:hAnsi="Sylfaen"/>
                <w:lang w:val="ka-GE"/>
              </w:rPr>
              <w:t xml:space="preserve"> </w:t>
            </w:r>
            <w:r w:rsidRPr="00E001FA">
              <w:rPr>
                <w:rFonts w:ascii="Sylfaen" w:hAnsi="Sylfaen" w:cs="Sylfaen"/>
                <w:lang w:val="ka-GE"/>
              </w:rPr>
              <w:t>თავმჯდომარე</w:t>
            </w:r>
            <w:r w:rsidRPr="00E001FA">
              <w:rPr>
                <w:rFonts w:ascii="Sylfaen" w:hAnsi="Sylfaen"/>
                <w:lang w:val="ka-GE"/>
              </w:rPr>
              <w:t xml:space="preserve"> - პროფ. ნოდარ ხადური</w:t>
            </w:r>
          </w:p>
          <w:p w:rsidR="00725EAD" w:rsidRPr="00E001FA" w:rsidRDefault="00725EAD" w:rsidP="00A67C3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ka-GE"/>
              </w:rPr>
            </w:pPr>
            <w:r w:rsidRPr="00E001FA">
              <w:rPr>
                <w:rFonts w:ascii="Sylfaen" w:hAnsi="Sylfaen" w:cs="Sylfaen"/>
                <w:lang w:val="ka-GE"/>
              </w:rPr>
              <w:t>ევროკავშირის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პროექტის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Times New Roman" w:hAnsi="Times New Roman"/>
                <w:lang w:val="ka-GE"/>
              </w:rPr>
              <w:t>„</w:t>
            </w:r>
            <w:r w:rsidRPr="00E001FA">
              <w:rPr>
                <w:rFonts w:ascii="Sylfaen" w:hAnsi="Sylfaen"/>
                <w:lang w:val="ka-GE"/>
              </w:rPr>
              <w:t>საქართველოს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კონკურენციის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სააგენტოს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მხარდაჭერა</w:t>
            </w:r>
            <w:r w:rsidRPr="00E001FA">
              <w:rPr>
                <w:rFonts w:ascii="Times New Roman" w:hAnsi="Times New Roman"/>
                <w:lang w:val="ka-GE"/>
              </w:rPr>
              <w:t>“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გუნდის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ხელმძღვანელი</w:t>
            </w:r>
            <w:r w:rsidRPr="00E001FA">
              <w:rPr>
                <w:lang w:val="ka-GE"/>
              </w:rPr>
              <w:t xml:space="preserve"> - </w:t>
            </w:r>
            <w:r w:rsidRPr="00E001FA">
              <w:rPr>
                <w:rFonts w:ascii="Sylfaen" w:hAnsi="Sylfaen"/>
                <w:lang w:val="ka-GE"/>
              </w:rPr>
              <w:t>აურელიო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ლა</w:t>
            </w:r>
            <w:r w:rsidRPr="00E001FA">
              <w:rPr>
                <w:lang w:val="ka-GE"/>
              </w:rPr>
              <w:t xml:space="preserve"> </w:t>
            </w:r>
            <w:r w:rsidRPr="00E001FA">
              <w:rPr>
                <w:rFonts w:ascii="Sylfaen" w:hAnsi="Sylfaen"/>
                <w:lang w:val="ka-GE"/>
              </w:rPr>
              <w:t>ტორე</w:t>
            </w:r>
            <w:r w:rsidRPr="00E001FA">
              <w:rPr>
                <w:lang w:val="ka-GE"/>
              </w:rPr>
              <w:t xml:space="preserve"> </w:t>
            </w:r>
          </w:p>
        </w:tc>
      </w:tr>
      <w:tr w:rsidR="00725EAD" w:rsidRPr="0048057D" w:rsidTr="00AC5EDB">
        <w:trPr>
          <w:trHeight w:val="331"/>
          <w:jc w:val="center"/>
        </w:trPr>
        <w:tc>
          <w:tcPr>
            <w:tcW w:w="1571" w:type="dxa"/>
            <w:vMerge/>
            <w:shd w:val="clear" w:color="auto" w:fill="auto"/>
          </w:tcPr>
          <w:p w:rsidR="00725EAD" w:rsidRPr="00AD3DD9" w:rsidRDefault="00725EAD" w:rsidP="00AD3D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jc w:val="both"/>
              <w:rPr>
                <w:rFonts w:ascii="Sylfaen" w:hAnsi="Sylfaen"/>
                <w:sz w:val="22"/>
                <w:szCs w:val="22"/>
                <w:lang w:val="ka-GE"/>
              </w:rPr>
            </w:pPr>
          </w:p>
        </w:tc>
        <w:tc>
          <w:tcPr>
            <w:tcW w:w="8770" w:type="dxa"/>
            <w:shd w:val="clear" w:color="auto" w:fill="auto"/>
          </w:tcPr>
          <w:p w:rsidR="00725EAD" w:rsidRDefault="00725EAD" w:rsidP="001F6605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სადილი</w:t>
            </w:r>
          </w:p>
          <w:p w:rsidR="00725EAD" w:rsidRPr="005D223A" w:rsidRDefault="00725EAD" w:rsidP="001F6605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მიღება საქართველოს კონკურენციის სააგენტოს სახელით</w:t>
            </w:r>
            <w:r>
              <w:rPr>
                <w:rFonts w:ascii="Sylfaen" w:hAnsi="Sylfaen"/>
                <w:sz w:val="22"/>
                <w:szCs w:val="22"/>
              </w:rPr>
              <w:t xml:space="preserve"> </w:t>
            </w:r>
            <w:r>
              <w:rPr>
                <w:rFonts w:ascii="Sylfaen" w:hAnsi="Sylfaen"/>
                <w:sz w:val="22"/>
                <w:szCs w:val="22"/>
                <w:lang w:val="ka-GE"/>
              </w:rPr>
              <w:t>მოწვეული სტუმრებისთვის</w:t>
            </w:r>
          </w:p>
          <w:p w:rsidR="00725EAD" w:rsidRDefault="00725EAD" w:rsidP="001F6605">
            <w:pPr>
              <w:spacing w:line="276" w:lineRule="auto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sz w:val="22"/>
                <w:szCs w:val="22"/>
                <w:lang w:val="ka-GE"/>
              </w:rPr>
              <w:t>დრესკოდი: თავისუფალი</w:t>
            </w:r>
          </w:p>
        </w:tc>
      </w:tr>
    </w:tbl>
    <w:p w:rsidR="008A57A4" w:rsidRDefault="008A57A4" w:rsidP="0048057D">
      <w:pPr>
        <w:spacing w:line="276" w:lineRule="auto"/>
        <w:rPr>
          <w:rFonts w:ascii="Palatino Linotype" w:hAnsi="Palatino Linotype"/>
          <w:sz w:val="22"/>
          <w:szCs w:val="22"/>
        </w:rPr>
      </w:pPr>
    </w:p>
    <w:p w:rsidR="007277FE" w:rsidRPr="0048057D" w:rsidRDefault="007277FE" w:rsidP="0048057D">
      <w:pPr>
        <w:spacing w:line="276" w:lineRule="auto"/>
        <w:rPr>
          <w:rFonts w:ascii="Palatino Linotype" w:hAnsi="Palatino Linotype"/>
          <w:sz w:val="22"/>
          <w:szCs w:val="22"/>
        </w:rPr>
      </w:pPr>
    </w:p>
    <w:sectPr w:rsidR="007277FE" w:rsidRPr="0048057D" w:rsidSect="00455B1E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6E9" w:rsidRDefault="003E36E9" w:rsidP="00455B1E">
      <w:r>
        <w:separator/>
      </w:r>
    </w:p>
  </w:endnote>
  <w:endnote w:type="continuationSeparator" w:id="0">
    <w:p w:rsidR="003E36E9" w:rsidRDefault="003E36E9" w:rsidP="0045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905" w:rsidRDefault="001856B3">
    <w:pPr>
      <w:rPr>
        <w:noProof/>
        <w:lang w:val="en-GB" w:eastAsia="en-GB"/>
      </w:rPr>
    </w:pPr>
    <w:r w:rsidRPr="00912981">
      <w:rPr>
        <w:rFonts w:ascii="Palatino Linotype" w:hAnsi="Palatino Linotype"/>
        <w:noProof/>
      </w:rPr>
      <w:drawing>
        <wp:anchor distT="0" distB="0" distL="114300" distR="114300" simplePos="0" relativeHeight="251676672" behindDoc="1" locked="0" layoutInCell="1" allowOverlap="1" wp14:anchorId="3E1D2D6B" wp14:editId="00642589">
          <wp:simplePos x="0" y="0"/>
          <wp:positionH relativeFrom="column">
            <wp:posOffset>5314950</wp:posOffset>
          </wp:positionH>
          <wp:positionV relativeFrom="paragraph">
            <wp:posOffset>-59690</wp:posOffset>
          </wp:positionV>
          <wp:extent cx="653741" cy="337086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S BUUUUN!!!!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41" cy="337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1D00AD12" wp14:editId="3DFC5D23">
          <wp:simplePos x="0" y="0"/>
          <wp:positionH relativeFrom="column">
            <wp:posOffset>171450</wp:posOffset>
          </wp:positionH>
          <wp:positionV relativeFrom="paragraph">
            <wp:posOffset>-155575</wp:posOffset>
          </wp:positionV>
          <wp:extent cx="428625" cy="428625"/>
          <wp:effectExtent l="0" t="0" r="9525" b="9525"/>
          <wp:wrapNone/>
          <wp:docPr id="5" name="Picture 5" descr="C:\Users\mar\AppData\Local\Microsoft\Windows\Temporary Internet Files\Content.Outlook\YSJUZ488\T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\AppData\Local\Microsoft\Windows\Temporary Internet Files\Content.Outlook\YSJUZ488\TSU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905" w:rsidRDefault="00A04905"/>
  <w:p w:rsidR="00A04905" w:rsidRDefault="00A04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6E9" w:rsidRDefault="003E36E9" w:rsidP="00455B1E">
      <w:r>
        <w:separator/>
      </w:r>
    </w:p>
  </w:footnote>
  <w:footnote w:type="continuationSeparator" w:id="0">
    <w:p w:rsidR="003E36E9" w:rsidRDefault="003E36E9" w:rsidP="0045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905" w:rsidRDefault="00585B04" w:rsidP="00585B04">
    <w:pPr>
      <w:tabs>
        <w:tab w:val="center" w:pos="4680"/>
      </w:tabs>
    </w:pPr>
    <w:r>
      <w:rPr>
        <w:rFonts w:ascii="Sylfaen" w:hAnsi="Sylfaen"/>
        <w:noProof/>
      </w:rPr>
      <w:drawing>
        <wp:anchor distT="0" distB="0" distL="114300" distR="114300" simplePos="0" relativeHeight="251662848" behindDoc="1" locked="0" layoutInCell="1" allowOverlap="1" wp14:anchorId="26845E96" wp14:editId="3F2D70AB">
          <wp:simplePos x="0" y="0"/>
          <wp:positionH relativeFrom="column">
            <wp:posOffset>5218386</wp:posOffset>
          </wp:positionH>
          <wp:positionV relativeFrom="paragraph">
            <wp:posOffset>-252533</wp:posOffset>
          </wp:positionV>
          <wp:extent cx="1379220" cy="1002665"/>
          <wp:effectExtent l="0" t="0" r="0" b="6985"/>
          <wp:wrapThrough wrapText="bothSides">
            <wp:wrapPolygon edited="0">
              <wp:start x="0" y="0"/>
              <wp:lineTo x="0" y="21340"/>
              <wp:lineTo x="21182" y="21340"/>
              <wp:lineTo x="21182" y="0"/>
              <wp:lineTo x="0" y="0"/>
            </wp:wrapPolygon>
          </wp:wrapThrough>
          <wp:docPr id="2" name="Picture 2" descr="C:\Users\g4g_18\Desktop\agency წარწერი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4g_18\Desktop\agency წარწერი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100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32FF3A54" wp14:editId="046D87FA">
          <wp:simplePos x="0" y="0"/>
          <wp:positionH relativeFrom="column">
            <wp:posOffset>-94594</wp:posOffset>
          </wp:positionH>
          <wp:positionV relativeFrom="paragraph">
            <wp:posOffset>-157940</wp:posOffset>
          </wp:positionV>
          <wp:extent cx="1027430" cy="828675"/>
          <wp:effectExtent l="0" t="0" r="1270" b="9525"/>
          <wp:wrapThrough wrapText="bothSides">
            <wp:wrapPolygon edited="0">
              <wp:start x="0" y="0"/>
              <wp:lineTo x="0" y="21352"/>
              <wp:lineTo x="21226" y="21352"/>
              <wp:lineTo x="21226" y="0"/>
              <wp:lineTo x="0" y="0"/>
            </wp:wrapPolygon>
          </wp:wrapThrough>
          <wp:docPr id="1" name="Picture 1" descr="C:\Users\mar\AppData\Local\Microsoft\Windows\Temporary Internet Files\Content.Outlook\YSJUZ488\Asset 1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\AppData\Local\Microsoft\Windows\Temporary Internet Files\Content.Outlook\YSJUZ488\Asset 13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43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A04905" w:rsidRDefault="00A04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32D"/>
    <w:multiLevelType w:val="hybridMultilevel"/>
    <w:tmpl w:val="7672982E"/>
    <w:lvl w:ilvl="0" w:tplc="7910BE3E">
      <w:numFmt w:val="bullet"/>
      <w:lvlText w:val="-"/>
      <w:lvlJc w:val="left"/>
      <w:pPr>
        <w:ind w:left="644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BE729BB"/>
    <w:multiLevelType w:val="hybridMultilevel"/>
    <w:tmpl w:val="14BAA8D4"/>
    <w:lvl w:ilvl="0" w:tplc="B3681A9A">
      <w:start w:val="1"/>
      <w:numFmt w:val="decimal"/>
      <w:lvlText w:val="%1."/>
      <w:lvlJc w:val="left"/>
      <w:pPr>
        <w:ind w:left="786" w:hanging="360"/>
      </w:pPr>
      <w:rPr>
        <w:rFonts w:cs="Arial" w:hint="default"/>
      </w:rPr>
    </w:lvl>
    <w:lvl w:ilvl="1" w:tplc="04370019" w:tentative="1">
      <w:start w:val="1"/>
      <w:numFmt w:val="lowerLetter"/>
      <w:lvlText w:val="%2."/>
      <w:lvlJc w:val="left"/>
      <w:pPr>
        <w:ind w:left="1506" w:hanging="360"/>
      </w:pPr>
    </w:lvl>
    <w:lvl w:ilvl="2" w:tplc="0437001B" w:tentative="1">
      <w:start w:val="1"/>
      <w:numFmt w:val="lowerRoman"/>
      <w:lvlText w:val="%3."/>
      <w:lvlJc w:val="right"/>
      <w:pPr>
        <w:ind w:left="2226" w:hanging="180"/>
      </w:pPr>
    </w:lvl>
    <w:lvl w:ilvl="3" w:tplc="0437000F" w:tentative="1">
      <w:start w:val="1"/>
      <w:numFmt w:val="decimal"/>
      <w:lvlText w:val="%4."/>
      <w:lvlJc w:val="left"/>
      <w:pPr>
        <w:ind w:left="2946" w:hanging="360"/>
      </w:pPr>
    </w:lvl>
    <w:lvl w:ilvl="4" w:tplc="04370019" w:tentative="1">
      <w:start w:val="1"/>
      <w:numFmt w:val="lowerLetter"/>
      <w:lvlText w:val="%5."/>
      <w:lvlJc w:val="left"/>
      <w:pPr>
        <w:ind w:left="3666" w:hanging="360"/>
      </w:pPr>
    </w:lvl>
    <w:lvl w:ilvl="5" w:tplc="0437001B" w:tentative="1">
      <w:start w:val="1"/>
      <w:numFmt w:val="lowerRoman"/>
      <w:lvlText w:val="%6."/>
      <w:lvlJc w:val="right"/>
      <w:pPr>
        <w:ind w:left="4386" w:hanging="180"/>
      </w:pPr>
    </w:lvl>
    <w:lvl w:ilvl="6" w:tplc="0437000F" w:tentative="1">
      <w:start w:val="1"/>
      <w:numFmt w:val="decimal"/>
      <w:lvlText w:val="%7."/>
      <w:lvlJc w:val="left"/>
      <w:pPr>
        <w:ind w:left="5106" w:hanging="360"/>
      </w:pPr>
    </w:lvl>
    <w:lvl w:ilvl="7" w:tplc="04370019" w:tentative="1">
      <w:start w:val="1"/>
      <w:numFmt w:val="lowerLetter"/>
      <w:lvlText w:val="%8."/>
      <w:lvlJc w:val="left"/>
      <w:pPr>
        <w:ind w:left="5826" w:hanging="360"/>
      </w:pPr>
    </w:lvl>
    <w:lvl w:ilvl="8" w:tplc="043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E21609"/>
    <w:multiLevelType w:val="hybridMultilevel"/>
    <w:tmpl w:val="B88C5634"/>
    <w:lvl w:ilvl="0" w:tplc="7910BE3E">
      <w:numFmt w:val="bullet"/>
      <w:lvlText w:val="-"/>
      <w:lvlJc w:val="left"/>
      <w:pPr>
        <w:ind w:left="720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061E7"/>
    <w:multiLevelType w:val="hybridMultilevel"/>
    <w:tmpl w:val="E216E8C4"/>
    <w:lvl w:ilvl="0" w:tplc="CF4AC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F5CD4"/>
    <w:multiLevelType w:val="hybridMultilevel"/>
    <w:tmpl w:val="1C72AB8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F201858"/>
    <w:multiLevelType w:val="hybridMultilevel"/>
    <w:tmpl w:val="1E2E4BE4"/>
    <w:lvl w:ilvl="0" w:tplc="7910BE3E">
      <w:numFmt w:val="bullet"/>
      <w:lvlText w:val="-"/>
      <w:lvlJc w:val="left"/>
      <w:pPr>
        <w:ind w:left="720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1B67"/>
    <w:multiLevelType w:val="hybridMultilevel"/>
    <w:tmpl w:val="EC6C6E4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6888037D"/>
    <w:multiLevelType w:val="hybridMultilevel"/>
    <w:tmpl w:val="412826B8"/>
    <w:lvl w:ilvl="0" w:tplc="8D8A5AB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23089"/>
    <w:multiLevelType w:val="hybridMultilevel"/>
    <w:tmpl w:val="5F4A107E"/>
    <w:lvl w:ilvl="0" w:tplc="7910BE3E">
      <w:numFmt w:val="bullet"/>
      <w:lvlText w:val="-"/>
      <w:lvlJc w:val="left"/>
      <w:pPr>
        <w:ind w:left="644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36A038D"/>
    <w:multiLevelType w:val="hybridMultilevel"/>
    <w:tmpl w:val="BA1C48B8"/>
    <w:lvl w:ilvl="0" w:tplc="7910BE3E">
      <w:numFmt w:val="bullet"/>
      <w:lvlText w:val="-"/>
      <w:lvlJc w:val="left"/>
      <w:pPr>
        <w:ind w:left="786" w:hanging="360"/>
      </w:pPr>
      <w:rPr>
        <w:rFonts w:ascii="Sylfaen" w:eastAsiaTheme="minorHAnsi" w:hAnsi="Sylfaen" w:cs="Arial" w:hint="default"/>
      </w:rPr>
    </w:lvl>
    <w:lvl w:ilvl="1" w:tplc="04370019" w:tentative="1">
      <w:start w:val="1"/>
      <w:numFmt w:val="lowerLetter"/>
      <w:lvlText w:val="%2."/>
      <w:lvlJc w:val="left"/>
      <w:pPr>
        <w:ind w:left="1506" w:hanging="360"/>
      </w:pPr>
    </w:lvl>
    <w:lvl w:ilvl="2" w:tplc="0437001B" w:tentative="1">
      <w:start w:val="1"/>
      <w:numFmt w:val="lowerRoman"/>
      <w:lvlText w:val="%3."/>
      <w:lvlJc w:val="right"/>
      <w:pPr>
        <w:ind w:left="2226" w:hanging="180"/>
      </w:pPr>
    </w:lvl>
    <w:lvl w:ilvl="3" w:tplc="0437000F" w:tentative="1">
      <w:start w:val="1"/>
      <w:numFmt w:val="decimal"/>
      <w:lvlText w:val="%4."/>
      <w:lvlJc w:val="left"/>
      <w:pPr>
        <w:ind w:left="2946" w:hanging="360"/>
      </w:pPr>
    </w:lvl>
    <w:lvl w:ilvl="4" w:tplc="04370019" w:tentative="1">
      <w:start w:val="1"/>
      <w:numFmt w:val="lowerLetter"/>
      <w:lvlText w:val="%5."/>
      <w:lvlJc w:val="left"/>
      <w:pPr>
        <w:ind w:left="3666" w:hanging="360"/>
      </w:pPr>
    </w:lvl>
    <w:lvl w:ilvl="5" w:tplc="0437001B" w:tentative="1">
      <w:start w:val="1"/>
      <w:numFmt w:val="lowerRoman"/>
      <w:lvlText w:val="%6."/>
      <w:lvlJc w:val="right"/>
      <w:pPr>
        <w:ind w:left="4386" w:hanging="180"/>
      </w:pPr>
    </w:lvl>
    <w:lvl w:ilvl="6" w:tplc="0437000F" w:tentative="1">
      <w:start w:val="1"/>
      <w:numFmt w:val="decimal"/>
      <w:lvlText w:val="%7."/>
      <w:lvlJc w:val="left"/>
      <w:pPr>
        <w:ind w:left="5106" w:hanging="360"/>
      </w:pPr>
    </w:lvl>
    <w:lvl w:ilvl="7" w:tplc="04370019" w:tentative="1">
      <w:start w:val="1"/>
      <w:numFmt w:val="lowerLetter"/>
      <w:lvlText w:val="%8."/>
      <w:lvlJc w:val="left"/>
      <w:pPr>
        <w:ind w:left="5826" w:hanging="360"/>
      </w:pPr>
    </w:lvl>
    <w:lvl w:ilvl="8" w:tplc="043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56B6102"/>
    <w:multiLevelType w:val="hybridMultilevel"/>
    <w:tmpl w:val="8458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F0130"/>
    <w:multiLevelType w:val="hybridMultilevel"/>
    <w:tmpl w:val="D75EDDC4"/>
    <w:lvl w:ilvl="0" w:tplc="7910BE3E">
      <w:numFmt w:val="bullet"/>
      <w:lvlText w:val="-"/>
      <w:lvlJc w:val="left"/>
      <w:pPr>
        <w:ind w:left="720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455B1E"/>
    <w:rsid w:val="00002402"/>
    <w:rsid w:val="000024BD"/>
    <w:rsid w:val="00007227"/>
    <w:rsid w:val="00014D87"/>
    <w:rsid w:val="00023355"/>
    <w:rsid w:val="00032863"/>
    <w:rsid w:val="00096B95"/>
    <w:rsid w:val="000A554E"/>
    <w:rsid w:val="000B5790"/>
    <w:rsid w:val="000C7664"/>
    <w:rsid w:val="000D00C1"/>
    <w:rsid w:val="000D5619"/>
    <w:rsid w:val="001061C6"/>
    <w:rsid w:val="00107C27"/>
    <w:rsid w:val="00131050"/>
    <w:rsid w:val="00134A33"/>
    <w:rsid w:val="00142340"/>
    <w:rsid w:val="00150F00"/>
    <w:rsid w:val="00150F32"/>
    <w:rsid w:val="0015447C"/>
    <w:rsid w:val="00175A89"/>
    <w:rsid w:val="00180329"/>
    <w:rsid w:val="00181F3D"/>
    <w:rsid w:val="001856B3"/>
    <w:rsid w:val="001911BB"/>
    <w:rsid w:val="001B31FD"/>
    <w:rsid w:val="001E1ACC"/>
    <w:rsid w:val="001E72C0"/>
    <w:rsid w:val="001E7DA5"/>
    <w:rsid w:val="001F6605"/>
    <w:rsid w:val="00201EA6"/>
    <w:rsid w:val="00203BB8"/>
    <w:rsid w:val="00254ABB"/>
    <w:rsid w:val="002824DB"/>
    <w:rsid w:val="002A5439"/>
    <w:rsid w:val="002D2932"/>
    <w:rsid w:val="002F0C58"/>
    <w:rsid w:val="002F284A"/>
    <w:rsid w:val="003212E0"/>
    <w:rsid w:val="00331B7B"/>
    <w:rsid w:val="00357D3A"/>
    <w:rsid w:val="0037534F"/>
    <w:rsid w:val="003A4D52"/>
    <w:rsid w:val="003C33E0"/>
    <w:rsid w:val="003D57EC"/>
    <w:rsid w:val="003E0F6E"/>
    <w:rsid w:val="003E1FFA"/>
    <w:rsid w:val="003E31B6"/>
    <w:rsid w:val="003E36E9"/>
    <w:rsid w:val="003E4825"/>
    <w:rsid w:val="003E6AEC"/>
    <w:rsid w:val="0043028E"/>
    <w:rsid w:val="00455B1E"/>
    <w:rsid w:val="00474E5A"/>
    <w:rsid w:val="0048057D"/>
    <w:rsid w:val="00494315"/>
    <w:rsid w:val="00494527"/>
    <w:rsid w:val="004A254A"/>
    <w:rsid w:val="004B2A15"/>
    <w:rsid w:val="004B3818"/>
    <w:rsid w:val="004F4BA7"/>
    <w:rsid w:val="005153A1"/>
    <w:rsid w:val="00517630"/>
    <w:rsid w:val="005443EC"/>
    <w:rsid w:val="0057619A"/>
    <w:rsid w:val="00585B04"/>
    <w:rsid w:val="005B343E"/>
    <w:rsid w:val="005B45AD"/>
    <w:rsid w:val="005C1204"/>
    <w:rsid w:val="005D223A"/>
    <w:rsid w:val="005F3C66"/>
    <w:rsid w:val="0061615F"/>
    <w:rsid w:val="00622968"/>
    <w:rsid w:val="006239DE"/>
    <w:rsid w:val="006258EE"/>
    <w:rsid w:val="00661972"/>
    <w:rsid w:val="00670F9B"/>
    <w:rsid w:val="00674233"/>
    <w:rsid w:val="00680DF2"/>
    <w:rsid w:val="00683656"/>
    <w:rsid w:val="006A0566"/>
    <w:rsid w:val="006B24A4"/>
    <w:rsid w:val="006B48F6"/>
    <w:rsid w:val="006D29DE"/>
    <w:rsid w:val="006F11E7"/>
    <w:rsid w:val="00725EAD"/>
    <w:rsid w:val="007277FE"/>
    <w:rsid w:val="00745F6D"/>
    <w:rsid w:val="0075678D"/>
    <w:rsid w:val="00765B88"/>
    <w:rsid w:val="00775787"/>
    <w:rsid w:val="00783CEC"/>
    <w:rsid w:val="007A201A"/>
    <w:rsid w:val="007A5ED9"/>
    <w:rsid w:val="007C36E5"/>
    <w:rsid w:val="007E40E9"/>
    <w:rsid w:val="0080495A"/>
    <w:rsid w:val="00823974"/>
    <w:rsid w:val="00824D9A"/>
    <w:rsid w:val="0083205A"/>
    <w:rsid w:val="00835682"/>
    <w:rsid w:val="00860DF5"/>
    <w:rsid w:val="00863A0E"/>
    <w:rsid w:val="00876F6C"/>
    <w:rsid w:val="00883FE8"/>
    <w:rsid w:val="008A57A4"/>
    <w:rsid w:val="008C1495"/>
    <w:rsid w:val="008D001E"/>
    <w:rsid w:val="008F530F"/>
    <w:rsid w:val="00911E0B"/>
    <w:rsid w:val="00920083"/>
    <w:rsid w:val="00922581"/>
    <w:rsid w:val="00925741"/>
    <w:rsid w:val="00944178"/>
    <w:rsid w:val="0095032B"/>
    <w:rsid w:val="009528D0"/>
    <w:rsid w:val="00981E6E"/>
    <w:rsid w:val="00986878"/>
    <w:rsid w:val="009A45AC"/>
    <w:rsid w:val="009A7054"/>
    <w:rsid w:val="009B2011"/>
    <w:rsid w:val="009C1704"/>
    <w:rsid w:val="00A03D7E"/>
    <w:rsid w:val="00A04905"/>
    <w:rsid w:val="00A0539A"/>
    <w:rsid w:val="00A05C74"/>
    <w:rsid w:val="00A379D5"/>
    <w:rsid w:val="00A50047"/>
    <w:rsid w:val="00A607AF"/>
    <w:rsid w:val="00A67C3F"/>
    <w:rsid w:val="00A94FC3"/>
    <w:rsid w:val="00A97698"/>
    <w:rsid w:val="00AB79C0"/>
    <w:rsid w:val="00AB7A56"/>
    <w:rsid w:val="00AC5EDB"/>
    <w:rsid w:val="00AC6EC4"/>
    <w:rsid w:val="00AD3DD9"/>
    <w:rsid w:val="00B03AEA"/>
    <w:rsid w:val="00B13460"/>
    <w:rsid w:val="00B46C4D"/>
    <w:rsid w:val="00B83A1E"/>
    <w:rsid w:val="00BE1022"/>
    <w:rsid w:val="00C2333B"/>
    <w:rsid w:val="00C345D4"/>
    <w:rsid w:val="00C401AD"/>
    <w:rsid w:val="00C45201"/>
    <w:rsid w:val="00C540E4"/>
    <w:rsid w:val="00C66414"/>
    <w:rsid w:val="00CB26EB"/>
    <w:rsid w:val="00CB45AC"/>
    <w:rsid w:val="00CB4CBE"/>
    <w:rsid w:val="00CB6D4A"/>
    <w:rsid w:val="00CC24BF"/>
    <w:rsid w:val="00CD13F7"/>
    <w:rsid w:val="00CD3BCC"/>
    <w:rsid w:val="00CE1679"/>
    <w:rsid w:val="00D140FE"/>
    <w:rsid w:val="00D23F38"/>
    <w:rsid w:val="00D51378"/>
    <w:rsid w:val="00D5244C"/>
    <w:rsid w:val="00D9605E"/>
    <w:rsid w:val="00DC0E02"/>
    <w:rsid w:val="00DC1051"/>
    <w:rsid w:val="00DD4E2D"/>
    <w:rsid w:val="00DE29AC"/>
    <w:rsid w:val="00DE6660"/>
    <w:rsid w:val="00DF69B2"/>
    <w:rsid w:val="00E001FA"/>
    <w:rsid w:val="00E13C08"/>
    <w:rsid w:val="00E260F1"/>
    <w:rsid w:val="00E4037D"/>
    <w:rsid w:val="00E4784A"/>
    <w:rsid w:val="00E5191D"/>
    <w:rsid w:val="00E52FDE"/>
    <w:rsid w:val="00E71932"/>
    <w:rsid w:val="00E71BAE"/>
    <w:rsid w:val="00E72182"/>
    <w:rsid w:val="00E8554B"/>
    <w:rsid w:val="00EB4FDA"/>
    <w:rsid w:val="00EE41D8"/>
    <w:rsid w:val="00F13B0A"/>
    <w:rsid w:val="00F15519"/>
    <w:rsid w:val="00F16302"/>
    <w:rsid w:val="00F214A0"/>
    <w:rsid w:val="00F5180C"/>
    <w:rsid w:val="00F66E25"/>
    <w:rsid w:val="00F70609"/>
    <w:rsid w:val="00F83352"/>
    <w:rsid w:val="00F8567F"/>
    <w:rsid w:val="00F95843"/>
    <w:rsid w:val="00F958DD"/>
    <w:rsid w:val="00FA1AE7"/>
    <w:rsid w:val="00FB1A42"/>
    <w:rsid w:val="00FC0054"/>
    <w:rsid w:val="00FD4102"/>
    <w:rsid w:val="00FF34D2"/>
    <w:rsid w:val="00FF502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F7960C-044A-4850-AE40-7E260334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B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5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1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5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50F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150F00"/>
  </w:style>
  <w:style w:type="character" w:styleId="PlaceholderText">
    <w:name w:val="Placeholder Text"/>
    <w:basedOn w:val="DefaultParagraphFont"/>
    <w:uiPriority w:val="99"/>
    <w:semiHidden/>
    <w:rsid w:val="006229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5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CB9F-8BFA-4101-AD41-D339E187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GCG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Manea, Marina</dc:creator>
  <cp:lastModifiedBy>Ana</cp:lastModifiedBy>
  <cp:revision>76</cp:revision>
  <cp:lastPrinted>2018-09-19T08:25:00Z</cp:lastPrinted>
  <dcterms:created xsi:type="dcterms:W3CDTF">2018-06-29T08:40:00Z</dcterms:created>
  <dcterms:modified xsi:type="dcterms:W3CDTF">2018-09-21T10:11:00Z</dcterms:modified>
</cp:coreProperties>
</file>