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9417023"/>
        <w:docPartObj>
          <w:docPartGallery w:val="Cover Pages"/>
          <w:docPartUnique/>
        </w:docPartObj>
      </w:sdtPr>
      <w:sdtContent>
        <w:p w14:paraId="17ABC33E" w14:textId="4C0F9232" w:rsidR="00AA2D47" w:rsidRDefault="009842BA" w:rsidP="007C3D4E">
          <w:pPr>
            <w:spacing w:after="0"/>
            <w:jc w:val="center"/>
            <w:rPr>
              <w:rFonts w:ascii="Century" w:eastAsiaTheme="majorEastAsia" w:hAnsi="Century" w:cstheme="majorBidi"/>
              <w:color w:val="374C80" w:themeColor="accent1" w:themeShade="BF"/>
              <w:sz w:val="96"/>
              <w:szCs w:val="96"/>
            </w:rPr>
          </w:pPr>
          <w:r>
            <w:rPr>
              <w:rFonts w:ascii="Century" w:eastAsiaTheme="majorEastAsia" w:hAnsi="Century" w:cstheme="majorBidi"/>
              <w:color w:val="374C80" w:themeColor="accent1" w:themeShade="BF"/>
              <w:sz w:val="96"/>
              <w:szCs w:val="96"/>
            </w:rPr>
            <w:t>Measuring Software Engineering</w:t>
          </w:r>
        </w:p>
        <w:p w14:paraId="1C921099" w14:textId="77777777" w:rsidR="009842BA" w:rsidRDefault="009842BA" w:rsidP="007C3D4E">
          <w:pPr>
            <w:spacing w:after="0"/>
            <w:jc w:val="center"/>
            <w:rPr>
              <w:rFonts w:ascii="Century" w:hAnsi="Century"/>
              <w:sz w:val="32"/>
              <w:szCs w:val="32"/>
            </w:rPr>
          </w:pPr>
        </w:p>
        <w:p w14:paraId="07444D41" w14:textId="737032E5" w:rsidR="009842BA" w:rsidRDefault="009842BA" w:rsidP="007C3D4E">
          <w:pPr>
            <w:spacing w:after="0"/>
            <w:jc w:val="center"/>
            <w:rPr>
              <w:rFonts w:ascii="Century" w:hAnsi="Century"/>
              <w:sz w:val="32"/>
              <w:szCs w:val="32"/>
            </w:rPr>
          </w:pPr>
          <w:r>
            <w:rPr>
              <w:rFonts w:ascii="Century" w:hAnsi="Century"/>
              <w:sz w:val="32"/>
              <w:szCs w:val="32"/>
            </w:rPr>
            <w:t>Software Engineering – CS3012</w:t>
          </w:r>
        </w:p>
        <w:p w14:paraId="0AE5D9F2" w14:textId="77777777" w:rsidR="009842BA" w:rsidRDefault="009842BA" w:rsidP="007C3D4E">
          <w:pPr>
            <w:spacing w:after="0"/>
            <w:jc w:val="center"/>
            <w:rPr>
              <w:rFonts w:ascii="Century" w:hAnsi="Century"/>
              <w:sz w:val="32"/>
              <w:szCs w:val="32"/>
            </w:rPr>
          </w:pPr>
        </w:p>
        <w:p w14:paraId="64F7441F" w14:textId="77777777" w:rsidR="009842BA" w:rsidRDefault="009842BA" w:rsidP="007C3D4E">
          <w:pPr>
            <w:spacing w:after="0"/>
            <w:jc w:val="center"/>
            <w:rPr>
              <w:rFonts w:ascii="Century" w:hAnsi="Century"/>
              <w:sz w:val="32"/>
              <w:szCs w:val="32"/>
            </w:rPr>
          </w:pPr>
        </w:p>
        <w:p w14:paraId="5DBB6BE7" w14:textId="55A99EA6" w:rsidR="009842BA" w:rsidRDefault="009842BA" w:rsidP="007C3D4E">
          <w:pPr>
            <w:spacing w:after="0"/>
            <w:jc w:val="center"/>
            <w:rPr>
              <w:rFonts w:ascii="Century" w:hAnsi="Century"/>
              <w:sz w:val="32"/>
              <w:szCs w:val="32"/>
            </w:rPr>
          </w:pPr>
          <w:r>
            <w:rPr>
              <w:noProof/>
            </w:rPr>
            <w:drawing>
              <wp:inline distT="0" distB="0" distL="0" distR="0" wp14:anchorId="53E18F02" wp14:editId="53E00025">
                <wp:extent cx="6110819" cy="4103370"/>
                <wp:effectExtent l="0" t="0" r="4445" b="0"/>
                <wp:docPr id="5" name="Picture 5" descr="Image result for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ftware engineer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8466" cy="4148795"/>
                        </a:xfrm>
                        <a:prstGeom prst="rect">
                          <a:avLst/>
                        </a:prstGeom>
                        <a:noFill/>
                        <a:ln>
                          <a:noFill/>
                        </a:ln>
                      </pic:spPr>
                    </pic:pic>
                  </a:graphicData>
                </a:graphic>
              </wp:inline>
            </w:drawing>
          </w:r>
        </w:p>
        <w:p w14:paraId="4613DD72" w14:textId="77777777" w:rsidR="009842BA" w:rsidRDefault="009842BA" w:rsidP="007C3D4E">
          <w:pPr>
            <w:spacing w:after="0"/>
            <w:jc w:val="center"/>
            <w:rPr>
              <w:rFonts w:ascii="Century" w:hAnsi="Century"/>
              <w:sz w:val="32"/>
              <w:szCs w:val="32"/>
            </w:rPr>
          </w:pPr>
        </w:p>
        <w:p w14:paraId="67382071" w14:textId="40D65F44" w:rsidR="009842BA" w:rsidRDefault="009842BA" w:rsidP="007C3D4E">
          <w:pPr>
            <w:spacing w:after="0"/>
            <w:jc w:val="center"/>
            <w:rPr>
              <w:rFonts w:ascii="Century" w:hAnsi="Century"/>
              <w:sz w:val="32"/>
              <w:szCs w:val="32"/>
            </w:rPr>
          </w:pPr>
          <w:r>
            <w:rPr>
              <w:rFonts w:ascii="Century" w:hAnsi="Century"/>
              <w:sz w:val="32"/>
              <w:szCs w:val="32"/>
            </w:rPr>
            <w:t xml:space="preserve">Conor Corry – MSISS </w:t>
          </w:r>
          <w:r w:rsidR="00F52566">
            <w:rPr>
              <w:rFonts w:ascii="Century" w:hAnsi="Century"/>
              <w:sz w:val="32"/>
              <w:szCs w:val="32"/>
            </w:rPr>
            <w:t xml:space="preserve">– </w:t>
          </w:r>
          <w:r>
            <w:rPr>
              <w:rFonts w:ascii="Century" w:hAnsi="Century"/>
              <w:sz w:val="32"/>
              <w:szCs w:val="32"/>
            </w:rPr>
            <w:t>17336016</w:t>
          </w:r>
        </w:p>
        <w:p w14:paraId="569FE1CE" w14:textId="48136D14" w:rsidR="00AA2D47" w:rsidRPr="00F52566" w:rsidRDefault="00AA2D47" w:rsidP="007C3D4E">
          <w:pPr>
            <w:spacing w:after="0"/>
            <w:jc w:val="center"/>
            <w:rPr>
              <w:rFonts w:ascii="Century" w:hAnsi="Century"/>
              <w:sz w:val="32"/>
              <w:szCs w:val="32"/>
            </w:rPr>
          </w:pPr>
          <w:r>
            <w:br w:type="page"/>
          </w:r>
        </w:p>
      </w:sdtContent>
    </w:sdt>
    <w:p w14:paraId="0738D8E7" w14:textId="324BA651" w:rsidR="008443A6" w:rsidRDefault="008443A6" w:rsidP="00DC04B9">
      <w:pPr>
        <w:pStyle w:val="Heading1"/>
        <w:spacing w:before="0" w:line="360" w:lineRule="auto"/>
        <w:rPr>
          <w:rFonts w:ascii="Century" w:hAnsi="Century"/>
        </w:rPr>
      </w:pPr>
      <w:r w:rsidRPr="00F52566">
        <w:rPr>
          <w:rFonts w:ascii="Century" w:hAnsi="Century"/>
        </w:rPr>
        <w:lastRenderedPageBreak/>
        <w:t>Measuring Software Engineering</w:t>
      </w:r>
    </w:p>
    <w:p w14:paraId="1B383E61" w14:textId="77777777" w:rsidR="00CB6FE5" w:rsidRPr="00CB6FE5" w:rsidRDefault="00CB6FE5" w:rsidP="00DC04B9">
      <w:pPr>
        <w:spacing w:line="360" w:lineRule="auto"/>
      </w:pPr>
    </w:p>
    <w:p w14:paraId="4C8715B2" w14:textId="34431C27" w:rsidR="00722AA0" w:rsidRPr="00275E67" w:rsidRDefault="001339B2" w:rsidP="00DC04B9">
      <w:pPr>
        <w:pStyle w:val="Heading1"/>
        <w:spacing w:before="0" w:line="360" w:lineRule="auto"/>
        <w:rPr>
          <w:rFonts w:ascii="Century" w:hAnsi="Century"/>
          <w:sz w:val="22"/>
          <w:szCs w:val="22"/>
        </w:rPr>
      </w:pPr>
      <w:r w:rsidRPr="00275E67">
        <w:rPr>
          <w:rFonts w:ascii="Century" w:hAnsi="Century"/>
          <w:sz w:val="22"/>
          <w:szCs w:val="22"/>
        </w:rPr>
        <w:t>Abstract</w:t>
      </w:r>
    </w:p>
    <w:p w14:paraId="2794F1EF" w14:textId="4D9CCD8F" w:rsidR="001339B2" w:rsidRDefault="001339B2" w:rsidP="00DC04B9">
      <w:pPr>
        <w:spacing w:after="0" w:line="360" w:lineRule="auto"/>
        <w:rPr>
          <w:rFonts w:ascii="Century" w:hAnsi="Century"/>
          <w:sz w:val="22"/>
          <w:szCs w:val="22"/>
        </w:rPr>
      </w:pPr>
      <w:r w:rsidRPr="00275E67">
        <w:rPr>
          <w:rFonts w:ascii="Century" w:hAnsi="Century"/>
          <w:sz w:val="22"/>
          <w:szCs w:val="22"/>
        </w:rPr>
        <w:t>This report will outline the ways in which the software engineering process can be measured and assessed. In particular, it aims to address this subject in terms of measurable data, the computational platforms available, the algorithmic approaches available and the ethics of such analytics</w:t>
      </w:r>
      <w:r w:rsidR="006C2D5C" w:rsidRPr="00275E67">
        <w:rPr>
          <w:rFonts w:ascii="Century" w:hAnsi="Century"/>
          <w:sz w:val="22"/>
          <w:szCs w:val="22"/>
        </w:rPr>
        <w:t>. I will draw together my knowledge from the set of readings associated with this topic as well as the content discussed in lectures.</w:t>
      </w:r>
    </w:p>
    <w:p w14:paraId="1386B7F3" w14:textId="77777777" w:rsidR="00CB6FE5" w:rsidRPr="00275E67" w:rsidRDefault="00CB6FE5" w:rsidP="00DC04B9">
      <w:pPr>
        <w:spacing w:after="0" w:line="360" w:lineRule="auto"/>
        <w:rPr>
          <w:rFonts w:ascii="Century" w:hAnsi="Century"/>
          <w:sz w:val="22"/>
          <w:szCs w:val="22"/>
        </w:rPr>
      </w:pPr>
    </w:p>
    <w:p w14:paraId="2C48E04F" w14:textId="137EFB06" w:rsidR="00722AA0" w:rsidRPr="00275E67" w:rsidRDefault="006C2D5C" w:rsidP="00DC04B9">
      <w:pPr>
        <w:pStyle w:val="Heading1"/>
        <w:spacing w:before="0" w:line="360" w:lineRule="auto"/>
        <w:rPr>
          <w:rFonts w:ascii="Century" w:hAnsi="Century"/>
          <w:sz w:val="22"/>
          <w:szCs w:val="22"/>
        </w:rPr>
      </w:pPr>
      <w:r w:rsidRPr="00275E67">
        <w:rPr>
          <w:rFonts w:ascii="Century" w:hAnsi="Century"/>
          <w:sz w:val="22"/>
          <w:szCs w:val="22"/>
        </w:rPr>
        <w:t>Introduction</w:t>
      </w:r>
    </w:p>
    <w:p w14:paraId="7D27047E" w14:textId="4FD20FD2" w:rsidR="006C2D5C" w:rsidRPr="00275E67" w:rsidRDefault="006C2D5C" w:rsidP="00DC04B9">
      <w:pPr>
        <w:spacing w:after="0" w:line="360" w:lineRule="auto"/>
        <w:rPr>
          <w:rFonts w:ascii="Century" w:hAnsi="Century"/>
          <w:sz w:val="22"/>
          <w:szCs w:val="22"/>
        </w:rPr>
      </w:pPr>
      <w:r w:rsidRPr="00275E67">
        <w:rPr>
          <w:rFonts w:ascii="Century" w:hAnsi="Century"/>
          <w:sz w:val="22"/>
          <w:szCs w:val="22"/>
        </w:rPr>
        <w:t xml:space="preserve">In order to consider the ways in which the software engineering process can be measured and assessed we must first understand what it meant by the term ‘software engineer’. Software engineering is defined as the process of analysing user needs and designing, constructing, and testing end user applications that will satisfy these needs through the use of software programming languages. </w:t>
      </w:r>
    </w:p>
    <w:p w14:paraId="1858372A" w14:textId="02AB268E" w:rsidR="006C2D5C" w:rsidRDefault="006C2D5C" w:rsidP="00DC04B9">
      <w:pPr>
        <w:spacing w:after="0" w:line="360" w:lineRule="auto"/>
        <w:rPr>
          <w:rFonts w:ascii="Century" w:hAnsi="Century"/>
          <w:sz w:val="22"/>
          <w:szCs w:val="22"/>
        </w:rPr>
      </w:pPr>
      <w:r w:rsidRPr="00275E67">
        <w:rPr>
          <w:rFonts w:ascii="Century" w:hAnsi="Century"/>
          <w:sz w:val="22"/>
          <w:szCs w:val="22"/>
        </w:rPr>
        <w:t>The beginning of software engineering dates back to 1968, when the term “software engineer” was first referred to at a NATO conference, on the topic of the</w:t>
      </w:r>
      <w:r w:rsidR="00CB6FE5">
        <w:rPr>
          <w:rFonts w:ascii="Century" w:hAnsi="Century"/>
          <w:sz w:val="22"/>
          <w:szCs w:val="22"/>
        </w:rPr>
        <w:t>,</w:t>
      </w:r>
      <w:r w:rsidRPr="00275E67">
        <w:rPr>
          <w:rFonts w:ascii="Century" w:hAnsi="Century"/>
          <w:sz w:val="22"/>
          <w:szCs w:val="22"/>
        </w:rPr>
        <w:t xml:space="preserve"> then current software crisis. </w:t>
      </w:r>
      <w:r w:rsidRPr="00275E67">
        <w:rPr>
          <w:rFonts w:ascii="Century" w:hAnsi="Century" w:cs="Arial"/>
          <w:sz w:val="22"/>
          <w:szCs w:val="22"/>
          <w:shd w:val="clear" w:color="auto" w:fill="FFFFFF"/>
        </w:rPr>
        <w:t>The software crisis was the name given to the difficulties encountered in developing large, complex systems in the 1960s</w:t>
      </w:r>
      <w:r w:rsidR="008C4763" w:rsidRPr="00275E67">
        <w:rPr>
          <w:rFonts w:ascii="Century" w:hAnsi="Century" w:cs="Arial"/>
          <w:sz w:val="22"/>
          <w:szCs w:val="22"/>
          <w:shd w:val="clear" w:color="auto" w:fill="FFFFFF"/>
        </w:rPr>
        <w:t>.</w:t>
      </w:r>
      <w:r w:rsidRPr="00275E67">
        <w:rPr>
          <w:rFonts w:ascii="Century" w:hAnsi="Century" w:cs="Arial"/>
          <w:sz w:val="22"/>
          <w:szCs w:val="22"/>
          <w:shd w:val="clear" w:color="auto" w:fill="FFFFFF"/>
        </w:rPr>
        <w:t xml:space="preserve"> </w:t>
      </w:r>
      <w:r w:rsidR="008C4763" w:rsidRPr="00275E67">
        <w:rPr>
          <w:rFonts w:ascii="Century" w:hAnsi="Century" w:cs="Arial"/>
          <w:sz w:val="22"/>
          <w:szCs w:val="22"/>
          <w:shd w:val="clear" w:color="auto" w:fill="FFFFFF"/>
        </w:rPr>
        <w:t>I</w:t>
      </w:r>
      <w:r w:rsidRPr="00275E67">
        <w:rPr>
          <w:rFonts w:ascii="Century" w:hAnsi="Century" w:cs="Arial"/>
          <w:sz w:val="22"/>
          <w:szCs w:val="22"/>
          <w:shd w:val="clear" w:color="auto" w:fill="FFFFFF"/>
        </w:rPr>
        <w:t>t was proposed that the adoption of an engineering approach to software development would reduce the costs of software development and lead to more reliable software. It was this conference that the idea that a systematic approach, similar to that of physical engineering, should be applied to the development of software.</w:t>
      </w:r>
      <w:r w:rsidRPr="00275E67">
        <w:rPr>
          <w:rFonts w:ascii="Century" w:hAnsi="Century"/>
          <w:sz w:val="22"/>
          <w:szCs w:val="22"/>
        </w:rPr>
        <w:t xml:space="preserve"> Today, the field of software engineering continues to progress at an immense rate, and as stated by Ian Sommerville, is “critically important technology for the future of mankind.” </w:t>
      </w:r>
    </w:p>
    <w:p w14:paraId="7AF2BF2B" w14:textId="77777777" w:rsidR="00CB6FE5" w:rsidRPr="00275E67" w:rsidRDefault="00CB6FE5" w:rsidP="00DC04B9">
      <w:pPr>
        <w:spacing w:after="0" w:line="360" w:lineRule="auto"/>
        <w:rPr>
          <w:rFonts w:ascii="Century" w:hAnsi="Century"/>
          <w:sz w:val="22"/>
          <w:szCs w:val="22"/>
        </w:rPr>
      </w:pPr>
    </w:p>
    <w:p w14:paraId="6E705E5E" w14:textId="3A56DDF8" w:rsidR="006C2D5C" w:rsidRPr="00275E67" w:rsidRDefault="006C2D5C" w:rsidP="00DC04B9">
      <w:pPr>
        <w:spacing w:after="0" w:line="360" w:lineRule="auto"/>
        <w:rPr>
          <w:rFonts w:ascii="Century" w:hAnsi="Century"/>
          <w:sz w:val="22"/>
          <w:szCs w:val="22"/>
        </w:rPr>
      </w:pPr>
      <w:r w:rsidRPr="00275E67">
        <w:rPr>
          <w:rFonts w:ascii="Century" w:hAnsi="Century"/>
          <w:sz w:val="22"/>
          <w:szCs w:val="22"/>
        </w:rPr>
        <w:lastRenderedPageBreak/>
        <w:t>Since its first referral in 1968, the process of software engineering has seen a vast development. One may ask the question of, ‘Where is Software Engineering applicable in my day to day proceedings?’ The simple answer is that it determines how we interact with technology on a daily basis and in essence software engineering has helped to form the world surrounding us today.</w:t>
      </w:r>
    </w:p>
    <w:p w14:paraId="6911F33E" w14:textId="77777777" w:rsidR="006C2D5C" w:rsidRPr="00275E67" w:rsidRDefault="006C2D5C" w:rsidP="00DC04B9">
      <w:pPr>
        <w:spacing w:after="0" w:line="360" w:lineRule="auto"/>
        <w:rPr>
          <w:rFonts w:ascii="Century" w:hAnsi="Century"/>
          <w:sz w:val="22"/>
          <w:szCs w:val="22"/>
        </w:rPr>
      </w:pPr>
      <w:r w:rsidRPr="00275E67">
        <w:rPr>
          <w:rFonts w:ascii="Century" w:hAnsi="Century"/>
          <w:sz w:val="22"/>
          <w:szCs w:val="22"/>
        </w:rPr>
        <w:t xml:space="preserve">Throughout this report I will examine each of the following topics: </w:t>
      </w:r>
    </w:p>
    <w:p w14:paraId="2799B8D3" w14:textId="04A8152F" w:rsidR="006C2D5C" w:rsidRPr="00275E67" w:rsidRDefault="006C2D5C" w:rsidP="00DC04B9">
      <w:pPr>
        <w:pStyle w:val="ListParagraph"/>
        <w:numPr>
          <w:ilvl w:val="0"/>
          <w:numId w:val="3"/>
        </w:numPr>
        <w:spacing w:after="0" w:line="360" w:lineRule="auto"/>
        <w:rPr>
          <w:rFonts w:ascii="Century" w:hAnsi="Century"/>
          <w:sz w:val="22"/>
          <w:szCs w:val="22"/>
        </w:rPr>
      </w:pPr>
      <w:r w:rsidRPr="00275E67">
        <w:rPr>
          <w:rFonts w:ascii="Century" w:hAnsi="Century"/>
          <w:sz w:val="22"/>
          <w:szCs w:val="22"/>
        </w:rPr>
        <w:t>Measurable data</w:t>
      </w:r>
    </w:p>
    <w:p w14:paraId="0C1B12A5" w14:textId="26473CBE" w:rsidR="006C2D5C" w:rsidRPr="00275E67" w:rsidRDefault="006C2D5C" w:rsidP="00DC04B9">
      <w:pPr>
        <w:pStyle w:val="ListParagraph"/>
        <w:numPr>
          <w:ilvl w:val="0"/>
          <w:numId w:val="3"/>
        </w:numPr>
        <w:spacing w:after="0" w:line="360" w:lineRule="auto"/>
        <w:rPr>
          <w:rFonts w:ascii="Century" w:hAnsi="Century"/>
          <w:sz w:val="22"/>
          <w:szCs w:val="22"/>
        </w:rPr>
      </w:pPr>
      <w:r w:rsidRPr="00275E67">
        <w:rPr>
          <w:rFonts w:ascii="Century" w:hAnsi="Century"/>
          <w:sz w:val="22"/>
          <w:szCs w:val="22"/>
        </w:rPr>
        <w:t>Computational platforms available to perform this work</w:t>
      </w:r>
    </w:p>
    <w:p w14:paraId="083CE1DE" w14:textId="061D35D3" w:rsidR="006C2D5C" w:rsidRPr="00275E67" w:rsidRDefault="006C2D5C" w:rsidP="00DC04B9">
      <w:pPr>
        <w:pStyle w:val="ListParagraph"/>
        <w:numPr>
          <w:ilvl w:val="0"/>
          <w:numId w:val="3"/>
        </w:numPr>
        <w:spacing w:after="0" w:line="360" w:lineRule="auto"/>
        <w:rPr>
          <w:rFonts w:ascii="Century" w:hAnsi="Century"/>
          <w:sz w:val="22"/>
          <w:szCs w:val="22"/>
        </w:rPr>
      </w:pPr>
      <w:r w:rsidRPr="00275E67">
        <w:rPr>
          <w:rFonts w:ascii="Century" w:hAnsi="Century"/>
          <w:sz w:val="22"/>
          <w:szCs w:val="22"/>
        </w:rPr>
        <w:t xml:space="preserve">Algorithmic approaches available </w:t>
      </w:r>
    </w:p>
    <w:p w14:paraId="760169BE" w14:textId="377D7AB6" w:rsidR="00CB6FE5" w:rsidRPr="00CB6FE5" w:rsidRDefault="006C2D5C" w:rsidP="00DC04B9">
      <w:pPr>
        <w:pStyle w:val="ListParagraph"/>
        <w:numPr>
          <w:ilvl w:val="0"/>
          <w:numId w:val="3"/>
        </w:numPr>
        <w:spacing w:after="0" w:line="360" w:lineRule="auto"/>
        <w:rPr>
          <w:rFonts w:ascii="Century" w:hAnsi="Century"/>
          <w:sz w:val="22"/>
          <w:szCs w:val="22"/>
        </w:rPr>
      </w:pPr>
      <w:r w:rsidRPr="00275E67">
        <w:rPr>
          <w:rFonts w:ascii="Century" w:hAnsi="Century"/>
          <w:sz w:val="22"/>
          <w:szCs w:val="22"/>
        </w:rPr>
        <w:t>Ethical concerns surround this kind of analytics</w:t>
      </w:r>
    </w:p>
    <w:p w14:paraId="09950C85" w14:textId="57BDD79E" w:rsidR="006C2D5C" w:rsidRDefault="006C2D5C" w:rsidP="00DC04B9">
      <w:pPr>
        <w:pStyle w:val="Heading1"/>
        <w:spacing w:before="0" w:line="360" w:lineRule="auto"/>
        <w:rPr>
          <w:rFonts w:ascii="Century" w:hAnsi="Century"/>
        </w:rPr>
      </w:pPr>
      <w:r w:rsidRPr="00F52566">
        <w:rPr>
          <w:rFonts w:ascii="Century" w:hAnsi="Century"/>
        </w:rPr>
        <w:t>Measurable Data</w:t>
      </w:r>
    </w:p>
    <w:p w14:paraId="2905B412" w14:textId="77777777" w:rsidR="00CB6FE5" w:rsidRPr="00CB6FE5" w:rsidRDefault="00CB6FE5" w:rsidP="00DC04B9">
      <w:pPr>
        <w:spacing w:line="360" w:lineRule="auto"/>
      </w:pPr>
    </w:p>
    <w:p w14:paraId="26912A8D" w14:textId="77777777" w:rsidR="006829AF" w:rsidRPr="00275E67" w:rsidRDefault="006829AF" w:rsidP="00DC04B9">
      <w:pPr>
        <w:spacing w:after="0" w:line="360" w:lineRule="auto"/>
        <w:rPr>
          <w:rFonts w:ascii="Century" w:hAnsi="Century" w:cs="Arial"/>
          <w:b/>
          <w:bCs/>
          <w:color w:val="222222"/>
          <w:sz w:val="22"/>
          <w:szCs w:val="22"/>
          <w:shd w:val="clear" w:color="auto" w:fill="FFFFFF"/>
        </w:rPr>
      </w:pPr>
      <w:r w:rsidRPr="00275E67">
        <w:rPr>
          <w:rFonts w:ascii="Century" w:hAnsi="Century" w:cs="Arial"/>
          <w:b/>
          <w:bCs/>
          <w:color w:val="222222"/>
          <w:sz w:val="22"/>
          <w:szCs w:val="22"/>
          <w:shd w:val="clear" w:color="auto" w:fill="FFFFFF"/>
        </w:rPr>
        <w:t xml:space="preserve">Brief history of data collection </w:t>
      </w:r>
    </w:p>
    <w:p w14:paraId="2A1A3007" w14:textId="77777777" w:rsidR="006829AF" w:rsidRPr="00275E67" w:rsidRDefault="006829AF" w:rsidP="00DC04B9">
      <w:pPr>
        <w:spacing w:after="0" w:line="360" w:lineRule="auto"/>
        <w:rPr>
          <w:rFonts w:ascii="Century" w:hAnsi="Century" w:cs="Arial"/>
          <w:sz w:val="22"/>
          <w:szCs w:val="22"/>
          <w:shd w:val="clear" w:color="auto" w:fill="FFFFFF"/>
        </w:rPr>
      </w:pPr>
      <w:r w:rsidRPr="00275E67">
        <w:rPr>
          <w:rFonts w:ascii="Century" w:hAnsi="Century" w:cs="Arial"/>
          <w:sz w:val="22"/>
          <w:szCs w:val="22"/>
          <w:shd w:val="clear" w:color="auto" w:fill="FFFFFF"/>
        </w:rPr>
        <w:t xml:space="preserve">In the early years of software engineering the major issue that developing companies faced was data collection and also the subject of collecting the correct data. Data collection was frequently carried out manually, which can be a very time-consuming endeavour. The tedious element of manual collection led to several different problems, such as </w:t>
      </w:r>
      <w:r w:rsidRPr="00275E67">
        <w:rPr>
          <w:rStyle w:val="Strong"/>
          <w:rFonts w:ascii="Century" w:hAnsi="Century"/>
          <w:b w:val="0"/>
          <w:bCs w:val="0"/>
          <w:sz w:val="22"/>
          <w:szCs w:val="22"/>
          <w:shd w:val="clear" w:color="auto" w:fill="FFFFFF"/>
        </w:rPr>
        <w:t xml:space="preserve">Outdated Information. </w:t>
      </w:r>
      <w:r w:rsidRPr="00275E67">
        <w:rPr>
          <w:rFonts w:ascii="Century" w:hAnsi="Century"/>
          <w:sz w:val="22"/>
          <w:szCs w:val="22"/>
          <w:shd w:val="clear" w:color="auto" w:fill="FFFFFF"/>
        </w:rPr>
        <w:t>The manual data collection process takes time. That means the data will likely not be available until the next day, and it this point, it may be outdated. This delay makes it impossible to catch and fix issues while they occur. Often times, the problem does not become apparent until it’s too late to fix. This impacts the efficiency and validity of the data. Other issues such as human error and uniformed decisions can damage the validity of software engineers’ manual collected data.</w:t>
      </w:r>
    </w:p>
    <w:p w14:paraId="702D9FDC" w14:textId="63D9734E" w:rsidR="00722AA0" w:rsidRDefault="006829AF" w:rsidP="00DC04B9">
      <w:pPr>
        <w:spacing w:after="0" w:line="360" w:lineRule="auto"/>
        <w:rPr>
          <w:rFonts w:ascii="Century" w:hAnsi="Century"/>
          <w:sz w:val="22"/>
          <w:szCs w:val="22"/>
          <w:shd w:val="clear" w:color="auto" w:fill="FFFFFF"/>
        </w:rPr>
      </w:pPr>
      <w:r w:rsidRPr="00275E67">
        <w:rPr>
          <w:rFonts w:ascii="Century" w:hAnsi="Century"/>
          <w:sz w:val="22"/>
          <w:szCs w:val="22"/>
          <w:shd w:val="clear" w:color="auto" w:fill="FFFFFF"/>
        </w:rPr>
        <w:lastRenderedPageBreak/>
        <w:t xml:space="preserve">The advancements of technology have allowed us to move away from the manual collection of data. Now, fortunately there is a way to improve efficiency and accuracy, thanks to automated data collection. Automated data collection provides the tools needed to eliminate all of the previous problems and enhance the overall efficiency of accumulated data. </w:t>
      </w:r>
    </w:p>
    <w:p w14:paraId="2829535A" w14:textId="77777777" w:rsidR="00CB6FE5" w:rsidRPr="00F52566" w:rsidRDefault="00CB6FE5" w:rsidP="00DC04B9">
      <w:pPr>
        <w:spacing w:after="0" w:line="360" w:lineRule="auto"/>
        <w:rPr>
          <w:rFonts w:ascii="Century" w:hAnsi="Century"/>
          <w:sz w:val="22"/>
          <w:szCs w:val="22"/>
          <w:shd w:val="clear" w:color="auto" w:fill="FFFFFF"/>
        </w:rPr>
      </w:pPr>
    </w:p>
    <w:p w14:paraId="5BCB3889" w14:textId="5E006591" w:rsidR="002D4CC4" w:rsidRPr="00275E67" w:rsidRDefault="002D4CC4" w:rsidP="00DC04B9">
      <w:pPr>
        <w:spacing w:after="0" w:line="360" w:lineRule="auto"/>
        <w:rPr>
          <w:rFonts w:ascii="Century" w:hAnsi="Century" w:cs="Arial"/>
          <w:b/>
          <w:bCs/>
          <w:color w:val="222222"/>
          <w:sz w:val="22"/>
          <w:szCs w:val="22"/>
          <w:shd w:val="clear" w:color="auto" w:fill="FFFFFF"/>
        </w:rPr>
      </w:pPr>
      <w:r w:rsidRPr="00275E67">
        <w:rPr>
          <w:rFonts w:ascii="Century" w:hAnsi="Century" w:cs="Arial"/>
          <w:b/>
          <w:bCs/>
          <w:color w:val="222222"/>
          <w:sz w:val="22"/>
          <w:szCs w:val="22"/>
          <w:shd w:val="clear" w:color="auto" w:fill="FFFFFF"/>
        </w:rPr>
        <w:t>Data collection</w:t>
      </w:r>
    </w:p>
    <w:p w14:paraId="6BEBC045" w14:textId="10AFEB2B" w:rsidR="002D4CC4" w:rsidRPr="00275E67" w:rsidRDefault="002D4CC4" w:rsidP="00DC04B9">
      <w:pPr>
        <w:spacing w:after="0" w:line="360" w:lineRule="auto"/>
        <w:rPr>
          <w:rFonts w:ascii="Century" w:hAnsi="Century" w:cs="Arial"/>
          <w:color w:val="000000"/>
          <w:sz w:val="22"/>
          <w:szCs w:val="22"/>
          <w:shd w:val="clear" w:color="auto" w:fill="FFFFFF"/>
        </w:rPr>
      </w:pPr>
      <w:r w:rsidRPr="00275E67">
        <w:rPr>
          <w:rFonts w:ascii="Century" w:hAnsi="Century" w:cs="Arial"/>
          <w:color w:val="000000"/>
          <w:sz w:val="22"/>
          <w:szCs w:val="22"/>
          <w:shd w:val="clear" w:color="auto" w:fill="FFFFFF"/>
        </w:rPr>
        <w:t>The quality of any measurement program is clearly dependent on careful data collection. Data collected can be distilled into simple charts and graphs so that the managers can understand the progress and problem of the development. Data collection is also essential for scientific investigation of relationships and trends.</w:t>
      </w:r>
    </w:p>
    <w:p w14:paraId="160B8A9B" w14:textId="546F5945" w:rsidR="002D4CC4" w:rsidRDefault="00940DD1" w:rsidP="00DC04B9">
      <w:pPr>
        <w:spacing w:after="0" w:line="360" w:lineRule="auto"/>
        <w:rPr>
          <w:rFonts w:ascii="Century" w:hAnsi="Century" w:cs="Arial"/>
          <w:color w:val="000000"/>
          <w:sz w:val="22"/>
          <w:szCs w:val="22"/>
          <w:shd w:val="clear" w:color="auto" w:fill="FFFFFF"/>
        </w:rPr>
      </w:pPr>
      <w:r w:rsidRPr="00275E67">
        <w:rPr>
          <w:rFonts w:ascii="Century" w:hAnsi="Century" w:cs="Arial"/>
          <w:color w:val="000000"/>
          <w:sz w:val="22"/>
          <w:szCs w:val="22"/>
          <w:shd w:val="clear" w:color="auto" w:fill="FFFFFF"/>
        </w:rPr>
        <w:t>Gathering software engineering data can be expensive. Large projects within organisations will spend considerable money on development costs, which involves gathering and processing data on hundreds of metrics for a number of projects. However, the cost of data collection will never be insignificant. Nonetheless, data collection and analysis, which yields intelligence about the project and the development process, is vital for business success.  Indeed, in many organizations, a tracking and data collection system is often an integral part of the software configuration or the project management system, without which the chance of success of large and complex projects will be reduced</w:t>
      </w:r>
    </w:p>
    <w:p w14:paraId="4EC08109" w14:textId="77777777" w:rsidR="00CB6FE5" w:rsidRPr="00275E67" w:rsidRDefault="00CB6FE5" w:rsidP="00DC04B9">
      <w:pPr>
        <w:spacing w:after="0" w:line="360" w:lineRule="auto"/>
        <w:rPr>
          <w:rFonts w:ascii="Century" w:hAnsi="Century" w:cs="Arial"/>
          <w:color w:val="000000"/>
          <w:sz w:val="22"/>
          <w:szCs w:val="22"/>
          <w:shd w:val="clear" w:color="auto" w:fill="FFFFFF"/>
        </w:rPr>
      </w:pPr>
    </w:p>
    <w:p w14:paraId="64ED963B" w14:textId="77777777" w:rsidR="00E8080A" w:rsidRPr="00275E67" w:rsidRDefault="00E8080A" w:rsidP="00DC04B9">
      <w:pPr>
        <w:spacing w:after="0" w:line="360" w:lineRule="auto"/>
        <w:rPr>
          <w:rFonts w:ascii="Century" w:hAnsi="Century" w:cs="Arial"/>
          <w:color w:val="222222"/>
          <w:sz w:val="22"/>
          <w:szCs w:val="22"/>
          <w:shd w:val="clear" w:color="auto" w:fill="FFFFFF"/>
        </w:rPr>
      </w:pPr>
      <w:r w:rsidRPr="00275E67">
        <w:rPr>
          <w:rFonts w:ascii="Century" w:hAnsi="Century" w:cs="Arial"/>
          <w:b/>
          <w:bCs/>
          <w:color w:val="222222"/>
          <w:sz w:val="22"/>
          <w:szCs w:val="22"/>
          <w:shd w:val="clear" w:color="auto" w:fill="FFFFFF"/>
        </w:rPr>
        <w:t>Why do we collect data?</w:t>
      </w:r>
      <w:r w:rsidRPr="00275E67">
        <w:rPr>
          <w:rFonts w:ascii="Century" w:hAnsi="Century" w:cs="Arial"/>
          <w:color w:val="222222"/>
          <w:sz w:val="22"/>
          <w:szCs w:val="22"/>
          <w:shd w:val="clear" w:color="auto" w:fill="FFFFFF"/>
        </w:rPr>
        <w:t xml:space="preserve"> </w:t>
      </w:r>
    </w:p>
    <w:p w14:paraId="3EEB5375" w14:textId="14A5AF76" w:rsidR="00E8080A" w:rsidRPr="00275E67" w:rsidRDefault="00E8080A" w:rsidP="00DC04B9">
      <w:pPr>
        <w:spacing w:after="0" w:line="360" w:lineRule="auto"/>
        <w:rPr>
          <w:rFonts w:ascii="Century" w:hAnsi="Century" w:cs="Arial"/>
          <w:sz w:val="22"/>
          <w:szCs w:val="22"/>
          <w:shd w:val="clear" w:color="auto" w:fill="FFFFFF"/>
        </w:rPr>
      </w:pPr>
      <w:r w:rsidRPr="00275E67">
        <w:rPr>
          <w:rFonts w:ascii="Century" w:hAnsi="Century" w:cs="Arial"/>
          <w:sz w:val="22"/>
          <w:szCs w:val="22"/>
          <w:shd w:val="clear" w:color="auto" w:fill="FFFFFF"/>
        </w:rPr>
        <w:t>Data collection enables you to improve your understanding of who your audience is and disseminate that information throughout your organisation. It is through data collection that a business or management has the quality information they need to make informed decisions from further analysis, study, and research. Data collection instead allows them to stay on top of trends, provide answers to problems, and analyse new insights to great effect.</w:t>
      </w:r>
    </w:p>
    <w:p w14:paraId="154C0FB9" w14:textId="4A230F5C" w:rsidR="002D4CC4" w:rsidRDefault="001A05C1" w:rsidP="00DC04B9">
      <w:pPr>
        <w:spacing w:after="0" w:line="360" w:lineRule="auto"/>
        <w:rPr>
          <w:rFonts w:ascii="Century" w:hAnsi="Century"/>
          <w:sz w:val="22"/>
          <w:szCs w:val="22"/>
        </w:rPr>
      </w:pPr>
      <w:r w:rsidRPr="00275E67">
        <w:rPr>
          <w:rFonts w:ascii="Century" w:hAnsi="Century"/>
          <w:sz w:val="22"/>
          <w:szCs w:val="22"/>
        </w:rPr>
        <w:lastRenderedPageBreak/>
        <w:t>The existence of agile methods has brought</w:t>
      </w:r>
      <w:r w:rsidR="00E8080A" w:rsidRPr="00275E67">
        <w:rPr>
          <w:rFonts w:ascii="Century" w:hAnsi="Century"/>
          <w:sz w:val="22"/>
          <w:szCs w:val="22"/>
        </w:rPr>
        <w:t xml:space="preserve"> considerable </w:t>
      </w:r>
      <w:r w:rsidRPr="00275E67">
        <w:rPr>
          <w:rFonts w:ascii="Century" w:hAnsi="Century"/>
          <w:sz w:val="22"/>
          <w:szCs w:val="22"/>
        </w:rPr>
        <w:t>emphasis</w:t>
      </w:r>
      <w:r w:rsidR="00E8080A" w:rsidRPr="00275E67">
        <w:rPr>
          <w:rFonts w:ascii="Century" w:hAnsi="Century"/>
          <w:sz w:val="22"/>
          <w:szCs w:val="22"/>
        </w:rPr>
        <w:t xml:space="preserve"> on the human element of software development. As a result, software engineers are very focused on the human effort required to develop and maintain systems. By asserting attention </w:t>
      </w:r>
      <w:r w:rsidRPr="00275E67">
        <w:rPr>
          <w:rFonts w:ascii="Century" w:hAnsi="Century"/>
          <w:sz w:val="22"/>
          <w:szCs w:val="22"/>
        </w:rPr>
        <w:t>to this</w:t>
      </w:r>
      <w:r w:rsidR="00E8080A" w:rsidRPr="00275E67">
        <w:rPr>
          <w:rFonts w:ascii="Century" w:hAnsi="Century"/>
          <w:sz w:val="22"/>
          <w:szCs w:val="22"/>
        </w:rPr>
        <w:t xml:space="preserve"> human effort involved in gathering data</w:t>
      </w:r>
      <w:r w:rsidRPr="00275E67">
        <w:rPr>
          <w:rFonts w:ascii="Century" w:hAnsi="Century"/>
          <w:sz w:val="22"/>
          <w:szCs w:val="22"/>
        </w:rPr>
        <w:t xml:space="preserve">, it allows improvements in the software development process. </w:t>
      </w:r>
    </w:p>
    <w:p w14:paraId="3E111523" w14:textId="77777777" w:rsidR="00CB6FE5" w:rsidRPr="00275E67" w:rsidRDefault="00CB6FE5" w:rsidP="00DC04B9">
      <w:pPr>
        <w:spacing w:after="0" w:line="360" w:lineRule="auto"/>
        <w:rPr>
          <w:rFonts w:ascii="Century" w:hAnsi="Century"/>
          <w:sz w:val="22"/>
          <w:szCs w:val="22"/>
        </w:rPr>
      </w:pPr>
    </w:p>
    <w:p w14:paraId="164B96B0" w14:textId="53D108D1" w:rsidR="00523C32" w:rsidRPr="00275E67" w:rsidRDefault="002A029A" w:rsidP="00DC04B9">
      <w:pPr>
        <w:spacing w:after="0" w:line="360" w:lineRule="auto"/>
        <w:rPr>
          <w:rFonts w:ascii="Century" w:hAnsi="Century" w:cs="Arial"/>
          <w:b/>
          <w:bCs/>
          <w:color w:val="222222"/>
          <w:sz w:val="22"/>
          <w:szCs w:val="22"/>
          <w:shd w:val="clear" w:color="auto" w:fill="FFFFFF"/>
        </w:rPr>
      </w:pPr>
      <w:r w:rsidRPr="00275E67">
        <w:rPr>
          <w:rFonts w:ascii="Century" w:hAnsi="Century" w:cs="Arial"/>
          <w:b/>
          <w:bCs/>
          <w:color w:val="222222"/>
          <w:sz w:val="22"/>
          <w:szCs w:val="22"/>
          <w:shd w:val="clear" w:color="auto" w:fill="FFFFFF"/>
        </w:rPr>
        <w:t xml:space="preserve">Collecting </w:t>
      </w:r>
      <w:r w:rsidR="00E8080A" w:rsidRPr="00275E67">
        <w:rPr>
          <w:rFonts w:ascii="Century" w:hAnsi="Century" w:cs="Arial"/>
          <w:b/>
          <w:bCs/>
          <w:color w:val="222222"/>
          <w:sz w:val="22"/>
          <w:szCs w:val="22"/>
          <w:shd w:val="clear" w:color="auto" w:fill="FFFFFF"/>
        </w:rPr>
        <w:t>s</w:t>
      </w:r>
      <w:r w:rsidRPr="00275E67">
        <w:rPr>
          <w:rFonts w:ascii="Century" w:hAnsi="Century" w:cs="Arial"/>
          <w:b/>
          <w:bCs/>
          <w:color w:val="222222"/>
          <w:sz w:val="22"/>
          <w:szCs w:val="22"/>
          <w:shd w:val="clear" w:color="auto" w:fill="FFFFFF"/>
        </w:rPr>
        <w:t xml:space="preserve">oftware </w:t>
      </w:r>
      <w:r w:rsidR="00E8080A" w:rsidRPr="00275E67">
        <w:rPr>
          <w:rFonts w:ascii="Century" w:hAnsi="Century" w:cs="Arial"/>
          <w:b/>
          <w:bCs/>
          <w:color w:val="222222"/>
          <w:sz w:val="22"/>
          <w:szCs w:val="22"/>
          <w:shd w:val="clear" w:color="auto" w:fill="FFFFFF"/>
        </w:rPr>
        <w:t>e</w:t>
      </w:r>
      <w:r w:rsidRPr="00275E67">
        <w:rPr>
          <w:rFonts w:ascii="Century" w:hAnsi="Century" w:cs="Arial"/>
          <w:b/>
          <w:bCs/>
          <w:color w:val="222222"/>
          <w:sz w:val="22"/>
          <w:szCs w:val="22"/>
          <w:shd w:val="clear" w:color="auto" w:fill="FFFFFF"/>
        </w:rPr>
        <w:t xml:space="preserve">ngineering </w:t>
      </w:r>
      <w:r w:rsidR="00E8080A" w:rsidRPr="00275E67">
        <w:rPr>
          <w:rFonts w:ascii="Century" w:hAnsi="Century" w:cs="Arial"/>
          <w:b/>
          <w:bCs/>
          <w:color w:val="222222"/>
          <w:sz w:val="22"/>
          <w:szCs w:val="22"/>
          <w:shd w:val="clear" w:color="auto" w:fill="FFFFFF"/>
        </w:rPr>
        <w:t>d</w:t>
      </w:r>
      <w:r w:rsidRPr="00275E67">
        <w:rPr>
          <w:rFonts w:ascii="Century" w:hAnsi="Century" w:cs="Arial"/>
          <w:b/>
          <w:bCs/>
          <w:color w:val="222222"/>
          <w:sz w:val="22"/>
          <w:szCs w:val="22"/>
          <w:shd w:val="clear" w:color="auto" w:fill="FFFFFF"/>
        </w:rPr>
        <w:t>ata</w:t>
      </w:r>
    </w:p>
    <w:p w14:paraId="643A61BD" w14:textId="5D788184" w:rsidR="008C4763" w:rsidRPr="00275E67" w:rsidRDefault="006C2D5C" w:rsidP="00DC04B9">
      <w:pPr>
        <w:spacing w:after="0" w:line="360" w:lineRule="auto"/>
        <w:rPr>
          <w:rFonts w:ascii="Century" w:hAnsi="Century" w:cs="Arial"/>
          <w:sz w:val="22"/>
          <w:szCs w:val="22"/>
          <w:shd w:val="clear" w:color="auto" w:fill="FFFFFF"/>
        </w:rPr>
      </w:pPr>
      <w:r w:rsidRPr="00275E67">
        <w:rPr>
          <w:rFonts w:ascii="Century" w:hAnsi="Century" w:cs="Arial"/>
          <w:sz w:val="22"/>
          <w:szCs w:val="22"/>
          <w:shd w:val="clear" w:color="auto" w:fill="FFFFFF"/>
        </w:rPr>
        <w:t>Collecting data about the software engineering process is a difficult development. Today, organisations are still pushing to find the balance between collecting data that will reward business success and efficiency, while also trying not to leave development teams investing the majority of their time in the data collection procedure.</w:t>
      </w:r>
      <w:r w:rsidR="00BC3C55" w:rsidRPr="00275E67">
        <w:rPr>
          <w:rFonts w:ascii="Century" w:hAnsi="Century" w:cs="Arial"/>
          <w:sz w:val="22"/>
          <w:szCs w:val="22"/>
          <w:shd w:val="clear" w:color="auto" w:fill="FFFFFF"/>
        </w:rPr>
        <w:t xml:space="preserve"> </w:t>
      </w:r>
      <w:r w:rsidR="00541533" w:rsidRPr="00275E67">
        <w:rPr>
          <w:rFonts w:ascii="Century" w:hAnsi="Century" w:cs="Arial"/>
          <w:sz w:val="22"/>
          <w:szCs w:val="22"/>
          <w:shd w:val="clear" w:color="auto" w:fill="FFFFFF"/>
        </w:rPr>
        <w:t>Today’s development team’s may be difficult to assess and therefore complications exist in deciding which metrics are best suited for measuring the</w:t>
      </w:r>
      <w:r w:rsidR="001A05C1" w:rsidRPr="00275E67">
        <w:rPr>
          <w:rFonts w:ascii="Century" w:hAnsi="Century" w:cs="Arial"/>
          <w:sz w:val="22"/>
          <w:szCs w:val="22"/>
          <w:shd w:val="clear" w:color="auto" w:fill="FFFFFF"/>
        </w:rPr>
        <w:t xml:space="preserve"> </w:t>
      </w:r>
      <w:r w:rsidR="00541533" w:rsidRPr="00275E67">
        <w:rPr>
          <w:rFonts w:ascii="Century" w:hAnsi="Century" w:cs="Arial"/>
          <w:sz w:val="22"/>
          <w:szCs w:val="22"/>
          <w:shd w:val="clear" w:color="auto" w:fill="FFFFFF"/>
        </w:rPr>
        <w:t xml:space="preserve">software engineer. We must ask the question of what data are we using to study their work. </w:t>
      </w:r>
      <w:r w:rsidR="00EF41ED" w:rsidRPr="00275E67">
        <w:rPr>
          <w:rFonts w:ascii="Century" w:hAnsi="Century" w:cs="Arial"/>
          <w:sz w:val="22"/>
          <w:szCs w:val="22"/>
          <w:shd w:val="clear" w:color="auto" w:fill="FFFFFF"/>
        </w:rPr>
        <w:t xml:space="preserve"> </w:t>
      </w:r>
    </w:p>
    <w:p w14:paraId="7C87E48B" w14:textId="5C2C628C" w:rsidR="002D4CC4" w:rsidRDefault="007029C1" w:rsidP="00DC04B9">
      <w:pPr>
        <w:spacing w:after="0" w:line="360" w:lineRule="auto"/>
        <w:rPr>
          <w:rFonts w:ascii="Century" w:hAnsi="Century" w:cs="Arial"/>
          <w:color w:val="000000"/>
          <w:sz w:val="22"/>
          <w:szCs w:val="22"/>
          <w:shd w:val="clear" w:color="auto" w:fill="FFFFFF"/>
        </w:rPr>
      </w:pPr>
      <w:r w:rsidRPr="00275E67">
        <w:rPr>
          <w:rFonts w:ascii="Century" w:hAnsi="Century" w:cs="Arial"/>
          <w:color w:val="000000"/>
          <w:sz w:val="22"/>
          <w:szCs w:val="22"/>
          <w:shd w:val="clear" w:color="auto" w:fill="FFFFFF"/>
        </w:rPr>
        <w:t xml:space="preserve">I have chosen to evaluate the productivity of development teams by looking at three popular </w:t>
      </w:r>
      <w:r w:rsidR="00EF41ED" w:rsidRPr="00275E67">
        <w:rPr>
          <w:rFonts w:ascii="Century" w:hAnsi="Century" w:cs="Arial"/>
          <w:color w:val="000000"/>
          <w:sz w:val="22"/>
          <w:szCs w:val="22"/>
          <w:shd w:val="clear" w:color="auto" w:fill="FFFFFF"/>
        </w:rPr>
        <w:t>Software</w:t>
      </w:r>
      <w:r w:rsidR="0045733C" w:rsidRPr="00275E67">
        <w:rPr>
          <w:rFonts w:ascii="Century" w:hAnsi="Century" w:cs="Arial"/>
          <w:color w:val="000000"/>
          <w:sz w:val="22"/>
          <w:szCs w:val="22"/>
          <w:shd w:val="clear" w:color="auto" w:fill="FFFFFF"/>
        </w:rPr>
        <w:t xml:space="preserve"> engineering metrics:</w:t>
      </w:r>
      <w:r w:rsidR="00EF41ED" w:rsidRPr="00275E67">
        <w:rPr>
          <w:rFonts w:ascii="Century" w:hAnsi="Century" w:cs="Arial"/>
          <w:color w:val="000000"/>
          <w:sz w:val="22"/>
          <w:szCs w:val="22"/>
          <w:shd w:val="clear" w:color="auto" w:fill="FFFFFF"/>
        </w:rPr>
        <w:t xml:space="preserve"> </w:t>
      </w:r>
      <w:r w:rsidRPr="00275E67">
        <w:rPr>
          <w:rFonts w:ascii="Century" w:hAnsi="Century" w:cs="Arial"/>
          <w:color w:val="000000"/>
          <w:sz w:val="22"/>
          <w:szCs w:val="22"/>
          <w:shd w:val="clear" w:color="auto" w:fill="FFFFFF"/>
        </w:rPr>
        <w:t>agile metrics</w:t>
      </w:r>
      <w:r w:rsidR="00EF41ED" w:rsidRPr="00275E67">
        <w:rPr>
          <w:rFonts w:ascii="Century" w:hAnsi="Century" w:cs="Arial"/>
          <w:color w:val="000000"/>
          <w:sz w:val="22"/>
          <w:szCs w:val="22"/>
          <w:shd w:val="clear" w:color="auto" w:fill="FFFFFF"/>
        </w:rPr>
        <w:t xml:space="preserve">, </w:t>
      </w:r>
      <w:r w:rsidRPr="00275E67">
        <w:rPr>
          <w:rFonts w:ascii="Century" w:hAnsi="Century" w:cs="Arial"/>
          <w:color w:val="000000"/>
          <w:sz w:val="22"/>
          <w:szCs w:val="22"/>
          <w:shd w:val="clear" w:color="auto" w:fill="FFFFFF"/>
        </w:rPr>
        <w:t>code</w:t>
      </w:r>
      <w:r w:rsidR="0045733C" w:rsidRPr="00275E67">
        <w:rPr>
          <w:rFonts w:ascii="Century" w:hAnsi="Century" w:cs="Arial"/>
          <w:color w:val="000000"/>
          <w:sz w:val="22"/>
          <w:szCs w:val="22"/>
          <w:shd w:val="clear" w:color="auto" w:fill="FFFFFF"/>
        </w:rPr>
        <w:t xml:space="preserve"> churn</w:t>
      </w:r>
      <w:r w:rsidR="00EF41ED" w:rsidRPr="00275E67">
        <w:rPr>
          <w:rFonts w:ascii="Century" w:hAnsi="Century" w:cs="Arial"/>
          <w:color w:val="000000"/>
          <w:sz w:val="22"/>
          <w:szCs w:val="22"/>
          <w:shd w:val="clear" w:color="auto" w:fill="FFFFFF"/>
        </w:rPr>
        <w:t xml:space="preserve"> and </w:t>
      </w:r>
      <w:r w:rsidR="0045733C" w:rsidRPr="00275E67">
        <w:rPr>
          <w:rFonts w:ascii="Century" w:hAnsi="Century" w:cs="Arial"/>
          <w:color w:val="000000"/>
          <w:sz w:val="22"/>
          <w:szCs w:val="22"/>
          <w:shd w:val="clear" w:color="auto" w:fill="FFFFFF"/>
        </w:rPr>
        <w:t xml:space="preserve">lines of </w:t>
      </w:r>
      <w:r w:rsidRPr="00275E67">
        <w:rPr>
          <w:rFonts w:ascii="Century" w:hAnsi="Century" w:cs="Arial"/>
          <w:color w:val="000000"/>
          <w:sz w:val="22"/>
          <w:szCs w:val="22"/>
          <w:shd w:val="clear" w:color="auto" w:fill="FFFFFF"/>
        </w:rPr>
        <w:t>code.</w:t>
      </w:r>
    </w:p>
    <w:p w14:paraId="2DCD6BED" w14:textId="77777777" w:rsidR="00CB6FE5" w:rsidRPr="00275E67" w:rsidRDefault="00CB6FE5" w:rsidP="00DC04B9">
      <w:pPr>
        <w:spacing w:after="0" w:line="360" w:lineRule="auto"/>
        <w:rPr>
          <w:rFonts w:ascii="Century" w:hAnsi="Century" w:cs="Arial"/>
          <w:color w:val="000000"/>
          <w:sz w:val="22"/>
          <w:szCs w:val="22"/>
          <w:shd w:val="clear" w:color="auto" w:fill="FFFFFF"/>
        </w:rPr>
      </w:pPr>
    </w:p>
    <w:p w14:paraId="238B4A1F" w14:textId="4612D96F" w:rsidR="00CB6FE5" w:rsidRPr="00275E67" w:rsidRDefault="007029C1" w:rsidP="00DC04B9">
      <w:pPr>
        <w:spacing w:after="0" w:line="360" w:lineRule="auto"/>
        <w:rPr>
          <w:rFonts w:ascii="Century" w:hAnsi="Century" w:cs="Arial"/>
          <w:b/>
          <w:bCs/>
          <w:color w:val="000000"/>
          <w:sz w:val="22"/>
          <w:szCs w:val="22"/>
          <w:shd w:val="clear" w:color="auto" w:fill="FFFFFF"/>
        </w:rPr>
      </w:pPr>
      <w:r w:rsidRPr="00275E67">
        <w:rPr>
          <w:rFonts w:ascii="Century" w:hAnsi="Century" w:cs="Arial"/>
          <w:b/>
          <w:bCs/>
          <w:color w:val="000000"/>
          <w:sz w:val="22"/>
          <w:szCs w:val="22"/>
          <w:shd w:val="clear" w:color="auto" w:fill="FFFFFF"/>
        </w:rPr>
        <w:t>Agile Metrics</w:t>
      </w:r>
    </w:p>
    <w:p w14:paraId="39DFD9C2" w14:textId="3CB23F7C" w:rsidR="007029C1" w:rsidRDefault="007029C1" w:rsidP="00DC04B9">
      <w:pPr>
        <w:spacing w:after="0" w:line="360" w:lineRule="auto"/>
        <w:rPr>
          <w:rFonts w:ascii="Century" w:hAnsi="Century" w:cs="Arial"/>
          <w:sz w:val="22"/>
          <w:szCs w:val="22"/>
          <w:shd w:val="clear" w:color="auto" w:fill="FFFFFF"/>
        </w:rPr>
      </w:pPr>
      <w:r w:rsidRPr="00275E67">
        <w:rPr>
          <w:rFonts w:ascii="Century" w:hAnsi="Century" w:cs="Arial"/>
          <w:sz w:val="22"/>
          <w:szCs w:val="22"/>
          <w:shd w:val="clear" w:color="auto" w:fill="FFFFFF"/>
        </w:rPr>
        <w:t>Agile metrics are a crucial part of an agile software development process. They help software teams monitor productivity across workflow stages, access software quality, as well as introduce more clarity to the development process.</w:t>
      </w:r>
      <w:r w:rsidR="0045733C" w:rsidRPr="00275E67">
        <w:rPr>
          <w:rFonts w:ascii="Century" w:hAnsi="Century" w:cs="Arial"/>
          <w:sz w:val="22"/>
          <w:szCs w:val="22"/>
          <w:shd w:val="clear" w:color="auto" w:fill="FFFFFF"/>
        </w:rPr>
        <w:t xml:space="preserve"> Agile metrics include lead time, cycle time and velocity. Lead time measures the total time from the moment a story enters the system (in the backlog), until it is completed as part of a sprint, or released to customers. It is obvious that management will endeavour to minimise lead time in projects, and by having a shorter lead time it allows reduced expenses that may have been endured with a </w:t>
      </w:r>
      <w:r w:rsidR="0045733C" w:rsidRPr="00275E67">
        <w:rPr>
          <w:rFonts w:ascii="Century" w:hAnsi="Century" w:cs="Arial"/>
          <w:sz w:val="22"/>
          <w:szCs w:val="22"/>
          <w:shd w:val="clear" w:color="auto" w:fill="FFFFFF"/>
        </w:rPr>
        <w:lastRenderedPageBreak/>
        <w:t>longer project, as well as gaining a competitive advantage in the market by being able to outpace competitors.</w:t>
      </w:r>
    </w:p>
    <w:p w14:paraId="1D3A5077" w14:textId="77777777" w:rsidR="00CB6FE5" w:rsidRPr="00275E67" w:rsidRDefault="00CB6FE5" w:rsidP="00DC04B9">
      <w:pPr>
        <w:spacing w:after="0" w:line="360" w:lineRule="auto"/>
        <w:rPr>
          <w:rFonts w:ascii="Century" w:hAnsi="Century" w:cs="Arial"/>
          <w:sz w:val="22"/>
          <w:szCs w:val="22"/>
          <w:shd w:val="clear" w:color="auto" w:fill="FFFFFF"/>
        </w:rPr>
      </w:pPr>
    </w:p>
    <w:p w14:paraId="41548ACF" w14:textId="08BF9C67" w:rsidR="00C37253" w:rsidRPr="00275E67" w:rsidRDefault="00C37253" w:rsidP="00DC04B9">
      <w:pPr>
        <w:spacing w:after="0" w:line="360" w:lineRule="auto"/>
        <w:rPr>
          <w:rFonts w:ascii="Century" w:hAnsi="Century" w:cs="Times New Roman"/>
          <w:b/>
          <w:bCs/>
          <w:sz w:val="22"/>
          <w:szCs w:val="22"/>
        </w:rPr>
      </w:pPr>
      <w:r w:rsidRPr="00275E67">
        <w:rPr>
          <w:rFonts w:ascii="Century" w:hAnsi="Century" w:cs="Times New Roman"/>
          <w:b/>
          <w:bCs/>
          <w:sz w:val="22"/>
          <w:szCs w:val="22"/>
        </w:rPr>
        <w:t>Code Churn</w:t>
      </w:r>
    </w:p>
    <w:p w14:paraId="7662BF82" w14:textId="0B6F2019" w:rsidR="00C37253" w:rsidRDefault="00C37253" w:rsidP="00DC04B9">
      <w:pPr>
        <w:spacing w:after="0" w:line="360" w:lineRule="auto"/>
        <w:rPr>
          <w:rFonts w:ascii="Century" w:hAnsi="Century" w:cs="Arial"/>
          <w:sz w:val="22"/>
          <w:szCs w:val="22"/>
          <w:shd w:val="clear" w:color="auto" w:fill="FFFFFF"/>
        </w:rPr>
      </w:pPr>
      <w:r w:rsidRPr="00275E67">
        <w:rPr>
          <w:rFonts w:ascii="Century" w:hAnsi="Century"/>
          <w:sz w:val="22"/>
          <w:szCs w:val="22"/>
          <w:shd w:val="clear" w:color="auto" w:fill="FFFFFF"/>
        </w:rPr>
        <w:t xml:space="preserve">There are many ways of protecting the quality of the software and devising various techniques to ensure the right test plan for each software release. </w:t>
      </w:r>
      <w:r w:rsidR="00275E67" w:rsidRPr="00275E67">
        <w:rPr>
          <w:rFonts w:ascii="Century" w:hAnsi="Century"/>
          <w:sz w:val="22"/>
          <w:szCs w:val="22"/>
          <w:shd w:val="clear" w:color="auto" w:fill="FFFFFF"/>
        </w:rPr>
        <w:t>C</w:t>
      </w:r>
      <w:r w:rsidRPr="00275E67">
        <w:rPr>
          <w:rFonts w:ascii="Century" w:hAnsi="Century"/>
          <w:sz w:val="22"/>
          <w:szCs w:val="22"/>
          <w:shd w:val="clear" w:color="auto" w:fill="FFFFFF"/>
        </w:rPr>
        <w:t xml:space="preserve">ode churn-based analysis and testing are very effective in uncovering issues and protecting software quality. Code churn is nothing but code changes made for the software to achieve a certain functionality. </w:t>
      </w:r>
      <w:r w:rsidR="00275E67" w:rsidRPr="00275E67">
        <w:rPr>
          <w:rFonts w:ascii="Century" w:hAnsi="Century"/>
          <w:sz w:val="22"/>
          <w:szCs w:val="22"/>
        </w:rPr>
        <w:t>It</w:t>
      </w:r>
      <w:r w:rsidRPr="00275E67">
        <w:rPr>
          <w:rFonts w:ascii="Century" w:hAnsi="Century"/>
          <w:sz w:val="22"/>
          <w:szCs w:val="22"/>
        </w:rPr>
        <w:t xml:space="preserve"> is the percentage of a software engineer’s own code that represents an edit to their own recent work. It’s typically measured in Lines of Code (LOC) that were modified, added and deleted over a short period of time. Spikes in code churn can help identify problems early on in the lifetime of a project, as it describes how much time a developer spends on a feature while making limited progress</w:t>
      </w:r>
      <w:r w:rsidR="00275E67" w:rsidRPr="00275E67">
        <w:rPr>
          <w:rFonts w:ascii="Century" w:hAnsi="Century"/>
          <w:sz w:val="22"/>
          <w:szCs w:val="22"/>
        </w:rPr>
        <w:t xml:space="preserve">. </w:t>
      </w:r>
      <w:r w:rsidR="00275E67" w:rsidRPr="00275E67">
        <w:rPr>
          <w:rFonts w:ascii="Century" w:hAnsi="Century" w:cs="Arial"/>
          <w:sz w:val="22"/>
          <w:szCs w:val="22"/>
          <w:shd w:val="clear" w:color="auto" w:fill="FFFFFF"/>
        </w:rPr>
        <w:t xml:space="preserve">Several factors could lead to high code churn in your project, </w:t>
      </w:r>
      <w:r w:rsidR="00957714">
        <w:rPr>
          <w:rFonts w:ascii="Century" w:hAnsi="Century" w:cs="Arial"/>
          <w:sz w:val="22"/>
          <w:szCs w:val="22"/>
          <w:shd w:val="clear" w:color="auto" w:fill="FFFFFF"/>
        </w:rPr>
        <w:t>two</w:t>
      </w:r>
      <w:r w:rsidR="00275E67" w:rsidRPr="00275E67">
        <w:rPr>
          <w:rFonts w:ascii="Century" w:hAnsi="Century" w:cs="Arial"/>
          <w:sz w:val="22"/>
          <w:szCs w:val="22"/>
          <w:shd w:val="clear" w:color="auto" w:fill="FFFFFF"/>
        </w:rPr>
        <w:t xml:space="preserve"> of the more common are:</w:t>
      </w:r>
    </w:p>
    <w:p w14:paraId="023507FE" w14:textId="25D0777B" w:rsidR="00275E67" w:rsidRDefault="00275E67" w:rsidP="00DC04B9">
      <w:pPr>
        <w:pStyle w:val="ListParagraph"/>
        <w:numPr>
          <w:ilvl w:val="0"/>
          <w:numId w:val="5"/>
        </w:numPr>
        <w:spacing w:after="0" w:line="360" w:lineRule="auto"/>
        <w:rPr>
          <w:rFonts w:ascii="Century" w:hAnsi="Century"/>
          <w:sz w:val="22"/>
          <w:szCs w:val="22"/>
          <w:shd w:val="clear" w:color="auto" w:fill="FFFFFF"/>
        </w:rPr>
      </w:pPr>
      <w:r>
        <w:rPr>
          <w:rFonts w:ascii="Century" w:hAnsi="Century"/>
          <w:sz w:val="22"/>
          <w:szCs w:val="22"/>
          <w:shd w:val="clear" w:color="auto" w:fill="FFFFFF"/>
        </w:rPr>
        <w:t>Prototyping</w:t>
      </w:r>
    </w:p>
    <w:p w14:paraId="4984719D" w14:textId="4C0CBAF9" w:rsidR="00275E67" w:rsidRPr="00275E67" w:rsidRDefault="00275E67" w:rsidP="00DC04B9">
      <w:pPr>
        <w:pStyle w:val="ListParagraph"/>
        <w:numPr>
          <w:ilvl w:val="0"/>
          <w:numId w:val="6"/>
        </w:numPr>
        <w:spacing w:after="0" w:line="360" w:lineRule="auto"/>
        <w:rPr>
          <w:rFonts w:ascii="Century" w:hAnsi="Century"/>
          <w:sz w:val="22"/>
          <w:szCs w:val="22"/>
          <w:shd w:val="clear" w:color="auto" w:fill="FFFFFF"/>
        </w:rPr>
      </w:pPr>
      <w:r w:rsidRPr="00275E67">
        <w:rPr>
          <w:rFonts w:ascii="Century" w:hAnsi="Century"/>
          <w:sz w:val="22"/>
          <w:szCs w:val="22"/>
          <w:shd w:val="clear" w:color="auto" w:fill="FFFFFF"/>
        </w:rPr>
        <w:t xml:space="preserve">Allows the developer to explore more ideas and test multiple solutions. </w:t>
      </w:r>
      <w:r w:rsidRPr="00275E67">
        <w:rPr>
          <w:rFonts w:ascii="Century" w:hAnsi="Century" w:cs="Arial"/>
          <w:sz w:val="22"/>
          <w:szCs w:val="22"/>
          <w:shd w:val="clear" w:color="auto" w:fill="FFFFFF"/>
        </w:rPr>
        <w:t>The code is intended only to learn something new and then be thrown away, this is called a code spike.</w:t>
      </w:r>
      <w:r>
        <w:rPr>
          <w:rFonts w:ascii="Century" w:hAnsi="Century" w:cs="Arial"/>
          <w:sz w:val="22"/>
          <w:szCs w:val="22"/>
          <w:shd w:val="clear" w:color="auto" w:fill="FFFFFF"/>
        </w:rPr>
        <w:t xml:space="preserve"> Code spike leads to an increase in code churn levels</w:t>
      </w:r>
      <w:r w:rsidR="00DC04B9">
        <w:rPr>
          <w:rFonts w:ascii="Century" w:hAnsi="Century" w:cs="Arial"/>
          <w:sz w:val="22"/>
          <w:szCs w:val="22"/>
          <w:shd w:val="clear" w:color="auto" w:fill="FFFFFF"/>
        </w:rPr>
        <w:t>.</w:t>
      </w:r>
    </w:p>
    <w:p w14:paraId="659AFC30" w14:textId="6F0B6541" w:rsidR="00275E67" w:rsidRDefault="00957714" w:rsidP="00DC04B9">
      <w:pPr>
        <w:pStyle w:val="ListParagraph"/>
        <w:numPr>
          <w:ilvl w:val="0"/>
          <w:numId w:val="5"/>
        </w:numPr>
        <w:spacing w:after="0" w:line="360" w:lineRule="auto"/>
        <w:rPr>
          <w:rFonts w:ascii="Century" w:hAnsi="Century"/>
          <w:sz w:val="22"/>
          <w:szCs w:val="22"/>
          <w:shd w:val="clear" w:color="auto" w:fill="FFFFFF"/>
        </w:rPr>
      </w:pPr>
      <w:r>
        <w:rPr>
          <w:rFonts w:ascii="Century" w:hAnsi="Century"/>
          <w:sz w:val="22"/>
          <w:szCs w:val="22"/>
          <w:shd w:val="clear" w:color="auto" w:fill="FFFFFF"/>
        </w:rPr>
        <w:t>Indecisive</w:t>
      </w:r>
      <w:r w:rsidR="00275E67">
        <w:rPr>
          <w:rFonts w:ascii="Century" w:hAnsi="Century"/>
          <w:sz w:val="22"/>
          <w:szCs w:val="22"/>
          <w:shd w:val="clear" w:color="auto" w:fill="FFFFFF"/>
        </w:rPr>
        <w:t xml:space="preserve"> developers</w:t>
      </w:r>
    </w:p>
    <w:p w14:paraId="3A84F654" w14:textId="01B0806E" w:rsidR="00957714" w:rsidRDefault="00957714" w:rsidP="00DC04B9">
      <w:pPr>
        <w:pStyle w:val="ListParagraph"/>
        <w:numPr>
          <w:ilvl w:val="0"/>
          <w:numId w:val="6"/>
        </w:numPr>
        <w:spacing w:after="0" w:line="360" w:lineRule="auto"/>
        <w:rPr>
          <w:rFonts w:ascii="Century" w:hAnsi="Century"/>
          <w:sz w:val="22"/>
          <w:szCs w:val="22"/>
          <w:shd w:val="clear" w:color="auto" w:fill="FFFFFF"/>
        </w:rPr>
      </w:pPr>
      <w:r w:rsidRPr="00957714">
        <w:rPr>
          <w:rFonts w:ascii="Century" w:hAnsi="Century"/>
          <w:sz w:val="22"/>
          <w:szCs w:val="22"/>
          <w:shd w:val="clear" w:color="auto" w:fill="FFFFFF"/>
        </w:rPr>
        <w:t>In any workplace several different solutions are available to complete the task in hand</w:t>
      </w:r>
      <w:r>
        <w:rPr>
          <w:rFonts w:ascii="Century" w:hAnsi="Century"/>
          <w:sz w:val="22"/>
          <w:szCs w:val="22"/>
          <w:shd w:val="clear" w:color="auto" w:fill="FFFFFF"/>
        </w:rPr>
        <w:t>. By not committing to one solution, many branches of options exist, and levels of code tallies amongst all the approaches of arriving at the solution, resulting in high code churn.</w:t>
      </w:r>
    </w:p>
    <w:p w14:paraId="6B3B9BCE" w14:textId="42A9F050" w:rsidR="001B6833" w:rsidRDefault="001B6833" w:rsidP="00DC04B9">
      <w:pPr>
        <w:pStyle w:val="ListParagraph"/>
        <w:spacing w:after="0" w:line="360" w:lineRule="auto"/>
        <w:ind w:left="1080"/>
        <w:rPr>
          <w:rFonts w:ascii="Century" w:hAnsi="Century"/>
          <w:sz w:val="22"/>
          <w:szCs w:val="22"/>
          <w:shd w:val="clear" w:color="auto" w:fill="FFFFFF"/>
        </w:rPr>
      </w:pPr>
    </w:p>
    <w:p w14:paraId="2F36932F" w14:textId="43A5DD4E" w:rsidR="00CB6FE5" w:rsidRDefault="001B6833" w:rsidP="00DC04B9">
      <w:pPr>
        <w:pStyle w:val="ListParagraph"/>
        <w:spacing w:after="0" w:line="360" w:lineRule="auto"/>
        <w:ind w:left="1080"/>
        <w:jc w:val="center"/>
        <w:rPr>
          <w:rFonts w:ascii="Century" w:hAnsi="Century"/>
          <w:sz w:val="22"/>
          <w:szCs w:val="22"/>
          <w:shd w:val="clear" w:color="auto" w:fill="FFFFFF"/>
        </w:rPr>
      </w:pPr>
      <w:r>
        <w:rPr>
          <w:noProof/>
        </w:rPr>
        <w:drawing>
          <wp:inline distT="0" distB="0" distL="0" distR="0" wp14:anchorId="28CC6990" wp14:editId="3A83AC01">
            <wp:extent cx="3211890" cy="1985018"/>
            <wp:effectExtent l="0" t="0" r="7620" b="0"/>
            <wp:docPr id="10" name="Picture 10" descr="Image result for code ch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code chu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2143" cy="2003715"/>
                    </a:xfrm>
                    <a:prstGeom prst="rect">
                      <a:avLst/>
                    </a:prstGeom>
                    <a:noFill/>
                    <a:ln>
                      <a:noFill/>
                    </a:ln>
                  </pic:spPr>
                </pic:pic>
              </a:graphicData>
            </a:graphic>
          </wp:inline>
        </w:drawing>
      </w:r>
    </w:p>
    <w:p w14:paraId="504FE445" w14:textId="478958CB" w:rsidR="001B6833" w:rsidRDefault="001B6833" w:rsidP="00DC04B9">
      <w:pPr>
        <w:pStyle w:val="ListParagraph"/>
        <w:spacing w:after="0" w:line="360" w:lineRule="auto"/>
        <w:ind w:left="1080"/>
        <w:jc w:val="center"/>
        <w:rPr>
          <w:rFonts w:ascii="Century" w:hAnsi="Century"/>
          <w:sz w:val="18"/>
          <w:szCs w:val="18"/>
        </w:rPr>
      </w:pPr>
      <w:r>
        <w:rPr>
          <w:rFonts w:ascii="Century" w:hAnsi="Century"/>
          <w:sz w:val="18"/>
          <w:szCs w:val="18"/>
        </w:rPr>
        <w:t>(</w:t>
      </w:r>
      <w:r w:rsidRPr="001B6833">
        <w:rPr>
          <w:rFonts w:ascii="Century" w:hAnsi="Century"/>
          <w:sz w:val="18"/>
          <w:szCs w:val="18"/>
        </w:rPr>
        <w:t xml:space="preserve">Source: </w:t>
      </w:r>
      <w:r>
        <w:rPr>
          <w:rFonts w:ascii="Century" w:hAnsi="Century"/>
          <w:sz w:val="18"/>
          <w:szCs w:val="18"/>
        </w:rPr>
        <w:t>Microsoft</w:t>
      </w:r>
      <w:r w:rsidRPr="001B6833">
        <w:rPr>
          <w:rFonts w:ascii="Century" w:hAnsi="Century"/>
          <w:sz w:val="18"/>
          <w:szCs w:val="18"/>
        </w:rPr>
        <w:t xml:space="preserve"> </w:t>
      </w:r>
      <w:r>
        <w:rPr>
          <w:rFonts w:ascii="Century" w:hAnsi="Century"/>
          <w:sz w:val="18"/>
          <w:szCs w:val="18"/>
        </w:rPr>
        <w:t>–</w:t>
      </w:r>
      <w:r w:rsidRPr="001B6833">
        <w:rPr>
          <w:rFonts w:ascii="Century" w:hAnsi="Century"/>
          <w:sz w:val="18"/>
          <w:szCs w:val="18"/>
        </w:rPr>
        <w:t xml:space="preserve"> </w:t>
      </w:r>
      <w:hyperlink r:id="rId11" w:history="1">
        <w:r w:rsidRPr="007B2697">
          <w:rPr>
            <w:rStyle w:val="Hyperlink"/>
            <w:rFonts w:ascii="Century" w:hAnsi="Century"/>
            <w:sz w:val="18"/>
            <w:szCs w:val="18"/>
          </w:rPr>
          <w:t>https://docs.microsoft.com/en-us/azure/devops/report/excel/code-churn-excel-report?view=tfs-2017</w:t>
        </w:r>
      </w:hyperlink>
      <w:r>
        <w:rPr>
          <w:rFonts w:ascii="Century" w:hAnsi="Century"/>
          <w:sz w:val="18"/>
          <w:szCs w:val="18"/>
        </w:rPr>
        <w:t>)</w:t>
      </w:r>
    </w:p>
    <w:p w14:paraId="536612BB" w14:textId="77777777" w:rsidR="001B6833" w:rsidRDefault="001B6833" w:rsidP="00DC04B9">
      <w:pPr>
        <w:pStyle w:val="ListParagraph"/>
        <w:spacing w:after="0" w:line="360" w:lineRule="auto"/>
        <w:ind w:left="1080"/>
        <w:rPr>
          <w:rFonts w:ascii="Century" w:hAnsi="Century"/>
          <w:sz w:val="18"/>
          <w:szCs w:val="18"/>
        </w:rPr>
      </w:pPr>
    </w:p>
    <w:p w14:paraId="4723FB65" w14:textId="6470A3FC" w:rsidR="00957714" w:rsidRPr="001B6833" w:rsidRDefault="00957714" w:rsidP="00DC04B9">
      <w:pPr>
        <w:spacing w:after="0" w:line="360" w:lineRule="auto"/>
        <w:rPr>
          <w:rFonts w:ascii="Century" w:hAnsi="Century"/>
          <w:b/>
          <w:bCs/>
          <w:sz w:val="22"/>
          <w:szCs w:val="22"/>
          <w:shd w:val="clear" w:color="auto" w:fill="FFFFFF"/>
        </w:rPr>
      </w:pPr>
      <w:r w:rsidRPr="001B6833">
        <w:rPr>
          <w:rFonts w:ascii="Century" w:hAnsi="Century"/>
          <w:b/>
          <w:bCs/>
          <w:sz w:val="22"/>
          <w:szCs w:val="22"/>
          <w:shd w:val="clear" w:color="auto" w:fill="FFFFFF"/>
        </w:rPr>
        <w:t>Lines of code</w:t>
      </w:r>
    </w:p>
    <w:p w14:paraId="011A8DCC" w14:textId="5BB9392E" w:rsidR="00957714" w:rsidRDefault="00957714" w:rsidP="00DC04B9">
      <w:pPr>
        <w:spacing w:after="0" w:line="360" w:lineRule="auto"/>
        <w:rPr>
          <w:rFonts w:ascii="Century" w:hAnsi="Century" w:cs="Arial"/>
          <w:sz w:val="22"/>
          <w:szCs w:val="22"/>
          <w:shd w:val="clear" w:color="auto" w:fill="FFFFFF"/>
        </w:rPr>
      </w:pPr>
      <w:r>
        <w:rPr>
          <w:rFonts w:ascii="Century" w:hAnsi="Century" w:cs="Arial"/>
          <w:sz w:val="22"/>
          <w:szCs w:val="22"/>
          <w:shd w:val="clear" w:color="auto" w:fill="FFFFFF"/>
        </w:rPr>
        <w:lastRenderedPageBreak/>
        <w:t>M</w:t>
      </w:r>
      <w:r w:rsidRPr="00275E67">
        <w:rPr>
          <w:rFonts w:ascii="Century" w:hAnsi="Century" w:cs="Arial"/>
          <w:sz w:val="22"/>
          <w:szCs w:val="22"/>
          <w:shd w:val="clear" w:color="auto" w:fill="FFFFFF"/>
        </w:rPr>
        <w:t xml:space="preserve">easuring lines of code is one way in which programmers can be universally compared. However, this procedure for measurement has too many blemishes, in essence it’s too simplistic of a measure. Drawing comparisons between engineers having more lines of code than another and therefore being more productive, is a very simplistic assessment of one’s programming skills, and draws the question, ‘When, if ever is the ‘number of lines’ a useful metric?’ </w:t>
      </w:r>
      <w:r>
        <w:rPr>
          <w:rFonts w:ascii="Century" w:hAnsi="Century" w:cs="Arial"/>
          <w:sz w:val="22"/>
          <w:szCs w:val="22"/>
          <w:shd w:val="clear" w:color="auto" w:fill="FFFFFF"/>
        </w:rPr>
        <w:t xml:space="preserve">The </w:t>
      </w:r>
      <w:r w:rsidR="002F1F51">
        <w:rPr>
          <w:rFonts w:ascii="Century" w:hAnsi="Century" w:cs="Arial"/>
          <w:sz w:val="22"/>
          <w:szCs w:val="22"/>
          <w:shd w:val="clear" w:color="auto" w:fill="FFFFFF"/>
        </w:rPr>
        <w:t>ever-increasing</w:t>
      </w:r>
      <w:r>
        <w:rPr>
          <w:rFonts w:ascii="Century" w:hAnsi="Century" w:cs="Arial"/>
          <w:sz w:val="22"/>
          <w:szCs w:val="22"/>
          <w:shd w:val="clear" w:color="auto" w:fill="FFFFFF"/>
        </w:rPr>
        <w:t xml:space="preserve"> diversity of programming languages also contributes to the problem of increasing lines of code, as </w:t>
      </w:r>
      <w:r w:rsidR="002F1F51">
        <w:rPr>
          <w:rFonts w:ascii="Century" w:hAnsi="Century" w:cs="Arial"/>
          <w:sz w:val="22"/>
          <w:szCs w:val="22"/>
          <w:shd w:val="clear" w:color="auto" w:fill="FFFFFF"/>
        </w:rPr>
        <w:t>high-level languages’ complexity and functionality is immeasurable to that of assembly language code.</w:t>
      </w:r>
    </w:p>
    <w:p w14:paraId="6BD38202" w14:textId="77777777" w:rsidR="00CB6FE5" w:rsidRPr="002F1F51" w:rsidRDefault="00CB6FE5" w:rsidP="00DC04B9">
      <w:pPr>
        <w:spacing w:after="0" w:line="360" w:lineRule="auto"/>
        <w:rPr>
          <w:rFonts w:ascii="Century" w:hAnsi="Century" w:cs="Arial"/>
          <w:sz w:val="22"/>
          <w:szCs w:val="22"/>
          <w:shd w:val="clear" w:color="auto" w:fill="FFFFFF"/>
        </w:rPr>
      </w:pPr>
    </w:p>
    <w:p w14:paraId="06C773A5" w14:textId="49F003B5" w:rsidR="00722AA0" w:rsidRPr="000B7E2C" w:rsidRDefault="00722AA0" w:rsidP="00DC04B9">
      <w:pPr>
        <w:pStyle w:val="Heading1"/>
        <w:spacing w:before="0" w:line="360" w:lineRule="auto"/>
        <w:rPr>
          <w:rFonts w:ascii="Century" w:hAnsi="Century"/>
        </w:rPr>
      </w:pPr>
      <w:r w:rsidRPr="000B7E2C">
        <w:rPr>
          <w:rFonts w:ascii="Century" w:hAnsi="Century"/>
        </w:rPr>
        <w:t>Computational platforms available</w:t>
      </w:r>
    </w:p>
    <w:p w14:paraId="44B0C56D" w14:textId="4C92B712" w:rsidR="00ED0AAC" w:rsidRDefault="00ED0AAC" w:rsidP="00DC04B9">
      <w:pPr>
        <w:spacing w:before="120" w:line="360" w:lineRule="auto"/>
        <w:rPr>
          <w:rFonts w:ascii="Century" w:hAnsi="Century"/>
          <w:sz w:val="22"/>
          <w:szCs w:val="22"/>
        </w:rPr>
      </w:pPr>
      <w:r>
        <w:rPr>
          <w:rFonts w:ascii="Century" w:hAnsi="Century"/>
          <w:sz w:val="22"/>
          <w:szCs w:val="22"/>
        </w:rPr>
        <w:t>After evaluating the various different metrics and approaches to measuring data collected, we will look at the computational platforms available to the user to both collect and analyse data. There are several platforms that exist, each with different built in functionalities to suit different metrics. In this section I will explore the multitude of ways in which data can be collected and analysed.</w:t>
      </w:r>
    </w:p>
    <w:p w14:paraId="33860A87" w14:textId="03EDC3BE" w:rsidR="00ED0AAC" w:rsidRDefault="00F212F0" w:rsidP="00DC04B9">
      <w:pPr>
        <w:spacing w:before="200" w:after="0" w:line="360" w:lineRule="auto"/>
        <w:rPr>
          <w:rFonts w:ascii="Century" w:hAnsi="Century"/>
          <w:b/>
          <w:bCs/>
          <w:sz w:val="22"/>
          <w:szCs w:val="22"/>
        </w:rPr>
      </w:pPr>
      <w:r>
        <w:rPr>
          <w:rFonts w:ascii="Century" w:hAnsi="Century"/>
          <w:b/>
          <w:bCs/>
          <w:sz w:val="22"/>
          <w:szCs w:val="22"/>
        </w:rPr>
        <w:t>Personal Software Process</w:t>
      </w:r>
    </w:p>
    <w:p w14:paraId="66AE4FAB" w14:textId="21D22397" w:rsidR="00722AA0" w:rsidRDefault="00F212F0" w:rsidP="00DC04B9">
      <w:pPr>
        <w:spacing w:before="200" w:after="0" w:line="360" w:lineRule="auto"/>
        <w:rPr>
          <w:rFonts w:ascii="Century" w:hAnsi="Century"/>
          <w:sz w:val="22"/>
          <w:szCs w:val="22"/>
        </w:rPr>
      </w:pPr>
      <w:r w:rsidRPr="00DD5AA5">
        <w:rPr>
          <w:rFonts w:ascii="Century" w:hAnsi="Century" w:cs="Arial"/>
          <w:sz w:val="22"/>
          <w:szCs w:val="22"/>
          <w:shd w:val="clear" w:color="auto" w:fill="FFFFFF"/>
        </w:rPr>
        <w:t>The Personal Software Process (PSP) is a structured software development process that is designed to help software engineers better understand and improve their performance by bringing discipline to the way they develop software and tracking their predicted and actual development of the code. Wa</w:t>
      </w:r>
      <w:r w:rsidR="00957978" w:rsidRPr="00DD5AA5">
        <w:rPr>
          <w:rFonts w:ascii="Century" w:hAnsi="Century" w:cs="Arial"/>
          <w:sz w:val="22"/>
          <w:szCs w:val="22"/>
          <w:shd w:val="clear" w:color="auto" w:fill="FFFFFF"/>
        </w:rPr>
        <w:t xml:space="preserve">tts Humphry wrote a book in 1990’s in relation to PSP. </w:t>
      </w:r>
      <w:r w:rsidR="00ED0AAC" w:rsidRPr="00DD5AA5">
        <w:rPr>
          <w:rFonts w:ascii="Century" w:hAnsi="Century"/>
          <w:sz w:val="22"/>
          <w:szCs w:val="22"/>
        </w:rPr>
        <w:t xml:space="preserve"> </w:t>
      </w:r>
      <w:r w:rsidR="00DD5AA5" w:rsidRPr="00DD5AA5">
        <w:rPr>
          <w:rFonts w:ascii="Century" w:hAnsi="Century"/>
          <w:sz w:val="22"/>
          <w:szCs w:val="22"/>
        </w:rPr>
        <w:t>In his book, he believed that a structured development process as well as constant tracking of progress would allow the engineer in question to streamline their process, making it more efficient.</w:t>
      </w:r>
    </w:p>
    <w:p w14:paraId="15AC21D0" w14:textId="04C65250" w:rsidR="00373759" w:rsidRDefault="00373759" w:rsidP="00DC04B9">
      <w:pPr>
        <w:spacing w:before="200" w:after="0" w:line="360" w:lineRule="auto"/>
        <w:jc w:val="center"/>
        <w:rPr>
          <w:rFonts w:ascii="Century" w:hAnsi="Century"/>
          <w:sz w:val="22"/>
          <w:szCs w:val="22"/>
        </w:rPr>
      </w:pPr>
      <w:r>
        <w:rPr>
          <w:noProof/>
        </w:rPr>
        <w:lastRenderedPageBreak/>
        <w:drawing>
          <wp:inline distT="0" distB="0" distL="0" distR="0" wp14:anchorId="13350976" wp14:editId="0C7878FE">
            <wp:extent cx="4433777" cy="2666324"/>
            <wp:effectExtent l="0" t="0" r="5080" b="1270"/>
            <wp:docPr id="1" name="Picture 1" descr="The Personal Softwar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ersonal Software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5779" cy="2691583"/>
                    </a:xfrm>
                    <a:prstGeom prst="rect">
                      <a:avLst/>
                    </a:prstGeom>
                    <a:noFill/>
                    <a:ln>
                      <a:noFill/>
                    </a:ln>
                  </pic:spPr>
                </pic:pic>
              </a:graphicData>
            </a:graphic>
          </wp:inline>
        </w:drawing>
      </w:r>
    </w:p>
    <w:p w14:paraId="475076B7" w14:textId="3A2077FD" w:rsidR="0040670F" w:rsidRDefault="0040670F" w:rsidP="00DC04B9">
      <w:pPr>
        <w:spacing w:before="200" w:after="0" w:line="360" w:lineRule="auto"/>
        <w:jc w:val="center"/>
        <w:rPr>
          <w:rFonts w:ascii="Century" w:hAnsi="Century"/>
          <w:sz w:val="18"/>
          <w:szCs w:val="18"/>
        </w:rPr>
      </w:pPr>
      <w:r w:rsidRPr="0040670F">
        <w:rPr>
          <w:rFonts w:ascii="Century" w:hAnsi="Century"/>
          <w:sz w:val="18"/>
          <w:szCs w:val="18"/>
        </w:rPr>
        <w:t>(</w:t>
      </w:r>
      <w:r w:rsidRPr="001B6833">
        <w:rPr>
          <w:rFonts w:ascii="Century" w:hAnsi="Century"/>
          <w:sz w:val="18"/>
          <w:szCs w:val="18"/>
        </w:rPr>
        <w:t xml:space="preserve">Source: ResearchGate - </w:t>
      </w:r>
      <w:hyperlink r:id="rId13" w:history="1">
        <w:r w:rsidR="001B6833" w:rsidRPr="007B2697">
          <w:rPr>
            <w:rStyle w:val="Hyperlink"/>
            <w:rFonts w:ascii="Century" w:hAnsi="Century"/>
            <w:sz w:val="18"/>
            <w:szCs w:val="18"/>
          </w:rPr>
          <w:t>https://www.researchgate.net/figure/The-Personal-Software-Process_fig4_220542225</w:t>
        </w:r>
      </w:hyperlink>
      <w:r w:rsidRPr="001B6833">
        <w:rPr>
          <w:rFonts w:ascii="Century" w:hAnsi="Century"/>
          <w:sz w:val="18"/>
          <w:szCs w:val="18"/>
        </w:rPr>
        <w:t>)</w:t>
      </w:r>
    </w:p>
    <w:p w14:paraId="65A4393D" w14:textId="1C2F9168" w:rsidR="0040670F" w:rsidRDefault="0040670F" w:rsidP="00DC04B9">
      <w:pPr>
        <w:spacing w:before="200" w:after="0" w:line="360" w:lineRule="auto"/>
        <w:rPr>
          <w:rFonts w:ascii="Century" w:hAnsi="Century"/>
          <w:sz w:val="22"/>
          <w:szCs w:val="22"/>
        </w:rPr>
      </w:pPr>
      <w:r w:rsidRPr="00373759">
        <w:rPr>
          <w:rFonts w:ascii="Century" w:hAnsi="Century"/>
          <w:sz w:val="22"/>
          <w:szCs w:val="22"/>
        </w:rPr>
        <w:t>PSP is constructed on the idea that plans should be based on the engineers own personal data as every engineer is different and each should feel responsible for the output of their product quality. PSP’S adopts the concept of manual input, where the engineer fills out a variety of forms which require personal judgement.</w:t>
      </w:r>
      <w:r>
        <w:rPr>
          <w:rFonts w:ascii="Century" w:hAnsi="Century"/>
          <w:sz w:val="22"/>
          <w:szCs w:val="22"/>
        </w:rPr>
        <w:t xml:space="preserve"> This has the obvious disadvantage of high potential for human error.</w:t>
      </w:r>
    </w:p>
    <w:p w14:paraId="67E9F9C7" w14:textId="6D72F588" w:rsidR="0040670F" w:rsidRDefault="0040670F" w:rsidP="00DC04B9">
      <w:pPr>
        <w:spacing w:before="200" w:after="0" w:line="360" w:lineRule="auto"/>
        <w:rPr>
          <w:rFonts w:ascii="Century" w:hAnsi="Century"/>
          <w:b/>
          <w:bCs/>
          <w:sz w:val="22"/>
          <w:szCs w:val="22"/>
        </w:rPr>
      </w:pPr>
      <w:r>
        <w:rPr>
          <w:rFonts w:ascii="Century" w:hAnsi="Century"/>
          <w:b/>
          <w:bCs/>
          <w:sz w:val="22"/>
          <w:szCs w:val="22"/>
        </w:rPr>
        <w:t>GitHub</w:t>
      </w:r>
    </w:p>
    <w:p w14:paraId="6E424DED" w14:textId="17D9126D" w:rsidR="0040670F" w:rsidRDefault="00290D9C" w:rsidP="00DC04B9">
      <w:pPr>
        <w:spacing w:before="200" w:after="0" w:line="360" w:lineRule="auto"/>
        <w:rPr>
          <w:rFonts w:ascii="Century" w:hAnsi="Century"/>
          <w:sz w:val="22"/>
          <w:szCs w:val="22"/>
        </w:rPr>
      </w:pPr>
      <w:r w:rsidRPr="00290D9C">
        <w:rPr>
          <w:rFonts w:ascii="Century" w:hAnsi="Century" w:cs="Arial"/>
          <w:sz w:val="22"/>
          <w:szCs w:val="22"/>
          <w:shd w:val="clear" w:color="auto" w:fill="FFFFFF"/>
        </w:rPr>
        <w:t>GitHub</w:t>
      </w:r>
      <w:r>
        <w:rPr>
          <w:rFonts w:ascii="Century" w:hAnsi="Century" w:cs="Arial"/>
          <w:sz w:val="22"/>
          <w:szCs w:val="22"/>
          <w:shd w:val="clear" w:color="auto" w:fill="FFFFFF"/>
        </w:rPr>
        <w:t xml:space="preserve"> is</w:t>
      </w:r>
      <w:r w:rsidRPr="00290D9C">
        <w:rPr>
          <w:rFonts w:ascii="Century" w:hAnsi="Century" w:cs="Arial"/>
          <w:sz w:val="22"/>
          <w:szCs w:val="22"/>
          <w:shd w:val="clear" w:color="auto" w:fill="FFFFFF"/>
        </w:rPr>
        <w:t xml:space="preserve"> a repository hosting service for Git that also has a web-based graphical interface</w:t>
      </w:r>
      <w:r w:rsidR="0040670F" w:rsidRPr="00290D9C">
        <w:rPr>
          <w:rFonts w:ascii="Century" w:hAnsi="Century"/>
          <w:sz w:val="22"/>
          <w:szCs w:val="22"/>
          <w:shd w:val="clear" w:color="auto" w:fill="FFFFFF"/>
        </w:rPr>
        <w:t>. It lets you and others work together on projects from anywhere</w:t>
      </w:r>
      <w:r w:rsidRPr="00290D9C">
        <w:rPr>
          <w:rFonts w:ascii="Century" w:hAnsi="Century"/>
          <w:sz w:val="22"/>
          <w:szCs w:val="22"/>
          <w:shd w:val="clear" w:color="auto" w:fill="FFFFFF"/>
        </w:rPr>
        <w:t xml:space="preserve"> and tracks developers commits on a project. GitHub lets you see how frequently someone commits and </w:t>
      </w:r>
      <w:r w:rsidRPr="00290D9C">
        <w:rPr>
          <w:rFonts w:ascii="Century" w:hAnsi="Century"/>
          <w:sz w:val="22"/>
          <w:szCs w:val="22"/>
        </w:rPr>
        <w:t>how many commits a developer adds, as well as how many lines they commit</w:t>
      </w:r>
      <w:r>
        <w:rPr>
          <w:rFonts w:ascii="Century" w:hAnsi="Century"/>
          <w:sz w:val="22"/>
          <w:szCs w:val="22"/>
        </w:rPr>
        <w:t xml:space="preserve">. </w:t>
      </w:r>
      <w:r w:rsidRPr="00C3280C">
        <w:rPr>
          <w:rFonts w:ascii="Century" w:hAnsi="Century"/>
          <w:sz w:val="22"/>
          <w:szCs w:val="22"/>
        </w:rPr>
        <w:t>GitHub can be divided into the Git and the Hub.</w:t>
      </w:r>
      <w:r w:rsidR="00C3280C" w:rsidRPr="00C3280C">
        <w:rPr>
          <w:rFonts w:ascii="Century" w:hAnsi="Century"/>
          <w:sz w:val="22"/>
          <w:szCs w:val="22"/>
        </w:rPr>
        <w:t xml:space="preserve"> </w:t>
      </w:r>
      <w:r w:rsidR="00C3280C">
        <w:rPr>
          <w:rFonts w:ascii="Century" w:hAnsi="Century" w:cs="Arial"/>
          <w:sz w:val="22"/>
          <w:szCs w:val="22"/>
          <w:shd w:val="clear" w:color="auto" w:fill="FFFFFF"/>
        </w:rPr>
        <w:t>T</w:t>
      </w:r>
      <w:r w:rsidR="00C3280C" w:rsidRPr="00C3280C">
        <w:rPr>
          <w:rFonts w:ascii="Century" w:hAnsi="Century" w:cs="Arial"/>
          <w:sz w:val="22"/>
          <w:szCs w:val="22"/>
          <w:shd w:val="clear" w:color="auto" w:fill="FFFFFF"/>
        </w:rPr>
        <w:t xml:space="preserve">he Git implies the version control system; a tool which allows developers to keep track of the constant revisions to their code. The Hub is the community of like-minded individuals who participate. </w:t>
      </w:r>
      <w:r w:rsidR="00C3280C">
        <w:rPr>
          <w:rFonts w:ascii="Century" w:hAnsi="Century" w:cs="Arial"/>
          <w:sz w:val="22"/>
          <w:szCs w:val="22"/>
          <w:shd w:val="clear" w:color="auto" w:fill="FFFFFF"/>
        </w:rPr>
        <w:t>The major advantage of GitHub</w:t>
      </w:r>
      <w:r w:rsidR="00C3280C" w:rsidRPr="00C3280C">
        <w:rPr>
          <w:rFonts w:ascii="Century" w:hAnsi="Century" w:cs="Arial"/>
          <w:sz w:val="22"/>
          <w:szCs w:val="22"/>
          <w:shd w:val="clear" w:color="auto" w:fill="FFFFFF"/>
        </w:rPr>
        <w:t xml:space="preserve"> is</w:t>
      </w:r>
      <w:r w:rsidR="00C3280C">
        <w:rPr>
          <w:rFonts w:ascii="Century" w:hAnsi="Century" w:cs="Arial"/>
          <w:sz w:val="22"/>
          <w:szCs w:val="22"/>
          <w:shd w:val="clear" w:color="auto" w:fill="FFFFFF"/>
        </w:rPr>
        <w:t xml:space="preserve"> that it’s</w:t>
      </w:r>
      <w:r w:rsidR="00C3280C" w:rsidRPr="00C3280C">
        <w:rPr>
          <w:rFonts w:ascii="Century" w:hAnsi="Century" w:cs="Arial"/>
          <w:sz w:val="22"/>
          <w:szCs w:val="22"/>
          <w:shd w:val="clear" w:color="auto" w:fill="FFFFFF"/>
        </w:rPr>
        <w:t xml:space="preserve"> all about the collaborative effort of the community, in reviewing, improving, and deriving new ideas from the uploaded code.</w:t>
      </w:r>
      <w:r w:rsidRPr="00C3280C">
        <w:rPr>
          <w:rFonts w:ascii="Century" w:hAnsi="Century"/>
          <w:sz w:val="22"/>
          <w:szCs w:val="22"/>
        </w:rPr>
        <w:t xml:space="preserve"> </w:t>
      </w:r>
    </w:p>
    <w:p w14:paraId="7DA4A49A" w14:textId="71630297" w:rsidR="00C3280C" w:rsidRDefault="00C3280C" w:rsidP="00DC04B9">
      <w:pPr>
        <w:spacing w:before="200" w:after="0" w:line="360" w:lineRule="auto"/>
        <w:rPr>
          <w:rFonts w:ascii="Century" w:hAnsi="Century"/>
          <w:b/>
          <w:bCs/>
          <w:sz w:val="22"/>
          <w:szCs w:val="22"/>
        </w:rPr>
      </w:pPr>
      <w:r>
        <w:rPr>
          <w:rFonts w:ascii="Century" w:hAnsi="Century"/>
          <w:b/>
          <w:bCs/>
          <w:sz w:val="22"/>
          <w:szCs w:val="22"/>
        </w:rPr>
        <w:lastRenderedPageBreak/>
        <w:t>GitPrime</w:t>
      </w:r>
    </w:p>
    <w:p w14:paraId="7E673E0F" w14:textId="6A4E3A13" w:rsidR="00C3280C" w:rsidRDefault="00AE2956" w:rsidP="00DC04B9">
      <w:pPr>
        <w:spacing w:before="200" w:after="0" w:line="360" w:lineRule="auto"/>
        <w:rPr>
          <w:rFonts w:ascii="Century" w:hAnsi="Century"/>
          <w:sz w:val="22"/>
          <w:szCs w:val="22"/>
          <w:shd w:val="clear" w:color="auto" w:fill="FFFFFF"/>
        </w:rPr>
      </w:pPr>
      <w:r w:rsidRPr="00AE2956">
        <w:rPr>
          <w:rFonts w:ascii="Century" w:hAnsi="Century"/>
          <w:sz w:val="22"/>
          <w:szCs w:val="22"/>
          <w:shd w:val="clear" w:color="auto" w:fill="FFFFFF"/>
        </w:rPr>
        <w:t>GitPrime is an organizational tool, pioneering a different way of measuring and communicating about productivity in software engineering. GitPrime aggregates historical git data into easy to understand insights and reports, to help make engineering teams more successful. </w:t>
      </w:r>
      <w:r w:rsidRPr="00AE2956">
        <w:rPr>
          <w:rFonts w:ascii="Century" w:hAnsi="Century"/>
          <w:sz w:val="22"/>
          <w:szCs w:val="22"/>
        </w:rPr>
        <w:t xml:space="preserve">It collects data from git repos, ticketing systems and pull requests and presents this data as reports. </w:t>
      </w:r>
      <w:r w:rsidRPr="00AE2956">
        <w:rPr>
          <w:rFonts w:ascii="Century" w:hAnsi="Century"/>
          <w:sz w:val="22"/>
          <w:szCs w:val="22"/>
          <w:shd w:val="clear" w:color="auto" w:fill="FFFFFF"/>
        </w:rPr>
        <w:t xml:space="preserve">Rather than relying on subjective metrics, GitPrime mines data in Git to measure productivity and collaboration. </w:t>
      </w:r>
    </w:p>
    <w:p w14:paraId="5616DF6A" w14:textId="6E44ABAB" w:rsidR="00AE2956" w:rsidRDefault="00AE2956" w:rsidP="00DC04B9">
      <w:pPr>
        <w:spacing w:before="200" w:after="0" w:line="360" w:lineRule="auto"/>
        <w:rPr>
          <w:rFonts w:ascii="Century" w:hAnsi="Century"/>
          <w:b/>
          <w:bCs/>
          <w:sz w:val="22"/>
          <w:szCs w:val="22"/>
          <w:shd w:val="clear" w:color="auto" w:fill="FFFFFF"/>
        </w:rPr>
      </w:pPr>
      <w:r w:rsidRPr="00AE2956">
        <w:rPr>
          <w:rFonts w:ascii="Century" w:hAnsi="Century"/>
          <w:b/>
          <w:bCs/>
          <w:sz w:val="22"/>
          <w:szCs w:val="22"/>
          <w:shd w:val="clear" w:color="auto" w:fill="FFFFFF"/>
        </w:rPr>
        <w:t>Leap</w:t>
      </w:r>
    </w:p>
    <w:p w14:paraId="5B7AB5A8" w14:textId="337A6008" w:rsidR="00AE2956" w:rsidRDefault="00F52566" w:rsidP="00DC04B9">
      <w:pPr>
        <w:spacing w:before="200" w:after="0" w:line="360" w:lineRule="auto"/>
        <w:rPr>
          <w:rFonts w:ascii="Century" w:hAnsi="Century"/>
          <w:sz w:val="22"/>
          <w:szCs w:val="22"/>
        </w:rPr>
      </w:pPr>
      <w:r>
        <w:rPr>
          <w:rFonts w:ascii="Century" w:hAnsi="Century"/>
          <w:sz w:val="22"/>
          <w:szCs w:val="22"/>
        </w:rPr>
        <w:t>Le</w:t>
      </w:r>
      <w:r w:rsidRPr="00F52566">
        <w:rPr>
          <w:rFonts w:ascii="Century" w:hAnsi="Century"/>
          <w:sz w:val="22"/>
          <w:szCs w:val="22"/>
        </w:rPr>
        <w:t>ap toolkit</w:t>
      </w:r>
      <w:r>
        <w:rPr>
          <w:rFonts w:ascii="Century" w:hAnsi="Century"/>
          <w:sz w:val="22"/>
          <w:szCs w:val="22"/>
        </w:rPr>
        <w:t xml:space="preserve"> is</w:t>
      </w:r>
      <w:r w:rsidRPr="00F52566">
        <w:rPr>
          <w:rFonts w:ascii="Century" w:hAnsi="Century"/>
          <w:sz w:val="22"/>
          <w:szCs w:val="22"/>
        </w:rPr>
        <w:t xml:space="preserve"> aimed to deal with the data quality issues presented by PSP</w:t>
      </w:r>
      <w:r>
        <w:rPr>
          <w:rFonts w:ascii="Century" w:hAnsi="Century"/>
          <w:sz w:val="22"/>
          <w:szCs w:val="22"/>
        </w:rPr>
        <w:t xml:space="preserve">. </w:t>
      </w:r>
      <w:r w:rsidR="00AE2956" w:rsidRPr="00F52566">
        <w:rPr>
          <w:rFonts w:ascii="Century" w:hAnsi="Century"/>
          <w:sz w:val="22"/>
          <w:szCs w:val="22"/>
        </w:rPr>
        <w:t>LEAP creates a portable repository of personal process data that developers can bring with them as they move from projects to projects.</w:t>
      </w:r>
      <w:r w:rsidRPr="00F52566">
        <w:rPr>
          <w:rFonts w:ascii="Century" w:hAnsi="Century"/>
          <w:sz w:val="22"/>
          <w:szCs w:val="22"/>
        </w:rPr>
        <w:t xml:space="preserve"> It performs many forms of analysis on the dataset automatically and can then be used to calculate the size of the product, defects found, time estimations along with checklists and more.</w:t>
      </w:r>
      <w:r>
        <w:rPr>
          <w:rFonts w:ascii="Century" w:hAnsi="Century"/>
          <w:sz w:val="22"/>
          <w:szCs w:val="22"/>
        </w:rPr>
        <w:t xml:space="preserve"> This technique still requires sufficient manual input meaning that it’s prone to the element of human error.</w:t>
      </w:r>
    </w:p>
    <w:p w14:paraId="78C2DA16" w14:textId="3F66C93F" w:rsidR="00F52566" w:rsidRDefault="00F52566" w:rsidP="00DC04B9">
      <w:pPr>
        <w:spacing w:before="200" w:after="0" w:line="360" w:lineRule="auto"/>
        <w:rPr>
          <w:rFonts w:ascii="Century" w:hAnsi="Century"/>
          <w:b/>
          <w:bCs/>
          <w:sz w:val="22"/>
          <w:szCs w:val="22"/>
        </w:rPr>
      </w:pPr>
      <w:r w:rsidRPr="00F52566">
        <w:rPr>
          <w:rFonts w:ascii="Century" w:hAnsi="Century"/>
          <w:b/>
          <w:bCs/>
          <w:sz w:val="22"/>
          <w:szCs w:val="22"/>
        </w:rPr>
        <w:t>Code Climate</w:t>
      </w:r>
    </w:p>
    <w:p w14:paraId="5547A109" w14:textId="55819959" w:rsidR="0065222D" w:rsidRDefault="0065222D" w:rsidP="00DC04B9">
      <w:pPr>
        <w:spacing w:before="200" w:after="0" w:line="360" w:lineRule="auto"/>
        <w:rPr>
          <w:rFonts w:ascii="Century" w:hAnsi="Century"/>
          <w:sz w:val="22"/>
          <w:szCs w:val="22"/>
        </w:rPr>
      </w:pPr>
      <w:r>
        <w:rPr>
          <w:rFonts w:ascii="Century" w:hAnsi="Century"/>
          <w:sz w:val="22"/>
          <w:szCs w:val="22"/>
        </w:rPr>
        <w:t>Code climate is a web-hosted software which provides organisations and corporations with the ability to take charge of their code quality by incorporating fully configurable test coverage as well as data maintainability throughout the workflow development. Code climate provides an open and extensible platform for ensuring code health. The software allows the user to manage large organisations using the teams feature. Code climate also makes it easier for programmers to identify problems with their coding solutions, by identifying subtle issues which at first wouldn’t be obvious. It helps developers trap issues by analysing each pull request before it is integrated.</w:t>
      </w:r>
    </w:p>
    <w:p w14:paraId="67E4D68D" w14:textId="62FA0974" w:rsidR="002C2C6B" w:rsidRPr="002C2C6B" w:rsidRDefault="002C2C6B" w:rsidP="00DC04B9">
      <w:pPr>
        <w:spacing w:before="200" w:after="0" w:line="360" w:lineRule="auto"/>
        <w:rPr>
          <w:rFonts w:ascii="Century" w:hAnsi="Century"/>
          <w:b/>
          <w:bCs/>
          <w:sz w:val="22"/>
          <w:szCs w:val="22"/>
        </w:rPr>
      </w:pPr>
      <w:r>
        <w:rPr>
          <w:rFonts w:ascii="Century" w:hAnsi="Century"/>
          <w:b/>
          <w:bCs/>
          <w:sz w:val="22"/>
          <w:szCs w:val="22"/>
        </w:rPr>
        <w:t>Hackystat</w:t>
      </w:r>
    </w:p>
    <w:p w14:paraId="2FB99E31" w14:textId="62E91156" w:rsidR="00F52566" w:rsidRPr="00AF1802" w:rsidRDefault="00BE424A" w:rsidP="00DC04B9">
      <w:pPr>
        <w:spacing w:before="200" w:after="0" w:line="360" w:lineRule="auto"/>
        <w:rPr>
          <w:rFonts w:ascii="Century" w:hAnsi="Century"/>
          <w:b/>
          <w:bCs/>
          <w:sz w:val="22"/>
          <w:szCs w:val="22"/>
          <w:shd w:val="clear" w:color="auto" w:fill="FFFFFF"/>
        </w:rPr>
      </w:pPr>
      <w:r w:rsidRPr="00BE424A">
        <w:rPr>
          <w:rFonts w:ascii="Century" w:hAnsi="Century"/>
          <w:sz w:val="22"/>
          <w:szCs w:val="22"/>
          <w:shd w:val="clear" w:color="auto" w:fill="FFFFFF"/>
        </w:rPr>
        <w:t>Hackystat is an open source framework for collection, analysis, visualization, interpretation, annotation, and dissemination of software development process and product data.  Hackystat users typically attach software ‘sensors’ to their development tools, which unobtrusively collect and send “raw” data about development to a web service</w:t>
      </w:r>
      <w:r>
        <w:rPr>
          <w:rFonts w:ascii="Century" w:hAnsi="Century"/>
          <w:sz w:val="22"/>
          <w:szCs w:val="22"/>
          <w:shd w:val="clear" w:color="auto" w:fill="FFFFFF"/>
        </w:rPr>
        <w:t xml:space="preserve">, this </w:t>
      </w:r>
      <w:r>
        <w:rPr>
          <w:rFonts w:ascii="Century" w:hAnsi="Century"/>
          <w:sz w:val="22"/>
          <w:szCs w:val="22"/>
          <w:shd w:val="clear" w:color="auto" w:fill="FFFFFF"/>
        </w:rPr>
        <w:lastRenderedPageBreak/>
        <w:t xml:space="preserve">essentially eradicates the overhead of metrics collection. </w:t>
      </w:r>
      <w:r w:rsidR="000837D3">
        <w:rPr>
          <w:rFonts w:ascii="Century" w:hAnsi="Century"/>
          <w:sz w:val="22"/>
          <w:szCs w:val="22"/>
          <w:shd w:val="clear" w:color="auto" w:fill="FFFFFF"/>
        </w:rPr>
        <w:t>With H</w:t>
      </w:r>
      <w:r>
        <w:rPr>
          <w:rFonts w:ascii="Century" w:hAnsi="Century"/>
          <w:sz w:val="22"/>
          <w:szCs w:val="22"/>
          <w:shd w:val="clear" w:color="auto" w:fill="FFFFFF"/>
        </w:rPr>
        <w:t>ackystat collect</w:t>
      </w:r>
      <w:r w:rsidR="000837D3">
        <w:rPr>
          <w:rFonts w:ascii="Century" w:hAnsi="Century"/>
          <w:sz w:val="22"/>
          <w:szCs w:val="22"/>
          <w:shd w:val="clear" w:color="auto" w:fill="FFFFFF"/>
        </w:rPr>
        <w:t>ing</w:t>
      </w:r>
      <w:r>
        <w:rPr>
          <w:rFonts w:ascii="Century" w:hAnsi="Century"/>
          <w:sz w:val="22"/>
          <w:szCs w:val="22"/>
          <w:shd w:val="clear" w:color="auto" w:fill="FFFFFF"/>
        </w:rPr>
        <w:t xml:space="preserve"> data without the user’s knowledge,</w:t>
      </w:r>
      <w:r w:rsidR="000837D3">
        <w:rPr>
          <w:rFonts w:ascii="Century" w:hAnsi="Century"/>
          <w:sz w:val="22"/>
          <w:szCs w:val="22"/>
          <w:shd w:val="clear" w:color="auto" w:fill="FFFFFF"/>
        </w:rPr>
        <w:t xml:space="preserve"> a </w:t>
      </w:r>
      <w:r>
        <w:rPr>
          <w:rFonts w:ascii="Century" w:hAnsi="Century"/>
          <w:sz w:val="22"/>
          <w:szCs w:val="22"/>
          <w:shd w:val="clear" w:color="auto" w:fill="FFFFFF"/>
        </w:rPr>
        <w:t>dispute</w:t>
      </w:r>
      <w:r w:rsidR="000837D3">
        <w:rPr>
          <w:rFonts w:ascii="Century" w:hAnsi="Century"/>
          <w:sz w:val="22"/>
          <w:szCs w:val="22"/>
          <w:shd w:val="clear" w:color="auto" w:fill="FFFFFF"/>
        </w:rPr>
        <w:t xml:space="preserve"> was</w:t>
      </w:r>
      <w:r>
        <w:rPr>
          <w:rFonts w:ascii="Century" w:hAnsi="Century"/>
          <w:sz w:val="22"/>
          <w:szCs w:val="22"/>
          <w:shd w:val="clear" w:color="auto" w:fill="FFFFFF"/>
        </w:rPr>
        <w:t xml:space="preserve"> </w:t>
      </w:r>
      <w:r w:rsidR="000837D3">
        <w:rPr>
          <w:rFonts w:ascii="Century" w:hAnsi="Century"/>
          <w:sz w:val="22"/>
          <w:szCs w:val="22"/>
          <w:shd w:val="clear" w:color="auto" w:fill="FFFFFF"/>
        </w:rPr>
        <w:t>raised</w:t>
      </w:r>
      <w:r>
        <w:rPr>
          <w:rFonts w:ascii="Century" w:hAnsi="Century"/>
          <w:sz w:val="22"/>
          <w:szCs w:val="22"/>
          <w:shd w:val="clear" w:color="auto" w:fill="FFFFFF"/>
        </w:rPr>
        <w:t xml:space="preserve"> from developers </w:t>
      </w:r>
      <w:r w:rsidR="000837D3">
        <w:rPr>
          <w:rFonts w:ascii="Century" w:hAnsi="Century"/>
          <w:sz w:val="22"/>
          <w:szCs w:val="22"/>
          <w:shd w:val="clear" w:color="auto" w:fill="FFFFFF"/>
        </w:rPr>
        <w:t>surrounding the privacy of work, as</w:t>
      </w:r>
      <w:r>
        <w:rPr>
          <w:rFonts w:ascii="Century" w:hAnsi="Century"/>
          <w:sz w:val="22"/>
          <w:szCs w:val="22"/>
          <w:shd w:val="clear" w:color="auto" w:fill="FFFFFF"/>
        </w:rPr>
        <w:t xml:space="preserve"> they didn’t want </w:t>
      </w:r>
      <w:r w:rsidR="000837D3">
        <w:rPr>
          <w:rFonts w:ascii="Century" w:hAnsi="Century"/>
          <w:sz w:val="22"/>
          <w:szCs w:val="22"/>
          <w:shd w:val="clear" w:color="auto" w:fill="FFFFFF"/>
        </w:rPr>
        <w:t>their data being obtained without them being aware of it. However, the minute by minute collection of data is beneficial, as it allows managers to gain deep understanding of work being completed.</w:t>
      </w:r>
    </w:p>
    <w:p w14:paraId="25A10C8B" w14:textId="77777777" w:rsidR="001B6833" w:rsidRDefault="00BE424A" w:rsidP="00DC04B9">
      <w:pPr>
        <w:spacing w:before="200" w:after="0" w:line="360" w:lineRule="auto"/>
        <w:jc w:val="center"/>
        <w:rPr>
          <w:rFonts w:ascii="Century" w:hAnsi="Century"/>
          <w:b/>
          <w:bCs/>
          <w:sz w:val="22"/>
          <w:szCs w:val="22"/>
        </w:rPr>
      </w:pPr>
      <w:r w:rsidRPr="00BE424A">
        <w:drawing>
          <wp:inline distT="0" distB="0" distL="0" distR="0" wp14:anchorId="55B3443F" wp14:editId="0932ECBB">
            <wp:extent cx="2817628" cy="1711960"/>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0638" cy="1762396"/>
                    </a:xfrm>
                    <a:prstGeom prst="rect">
                      <a:avLst/>
                    </a:prstGeom>
                  </pic:spPr>
                </pic:pic>
              </a:graphicData>
            </a:graphic>
          </wp:inline>
        </w:drawing>
      </w:r>
    </w:p>
    <w:p w14:paraId="52AD4883" w14:textId="3F9A8304" w:rsidR="00BE424A" w:rsidRPr="001B6833" w:rsidRDefault="00BE424A" w:rsidP="00DC04B9">
      <w:pPr>
        <w:spacing w:before="200" w:after="0" w:line="360" w:lineRule="auto"/>
        <w:jc w:val="center"/>
        <w:rPr>
          <w:rFonts w:ascii="Century" w:hAnsi="Century"/>
          <w:b/>
          <w:bCs/>
          <w:sz w:val="22"/>
          <w:szCs w:val="22"/>
        </w:rPr>
      </w:pPr>
      <w:r w:rsidRPr="001B6833">
        <w:rPr>
          <w:rFonts w:ascii="Century" w:hAnsi="Century"/>
          <w:sz w:val="18"/>
          <w:szCs w:val="18"/>
        </w:rPr>
        <w:t xml:space="preserve">(Source: CSDL - </w:t>
      </w:r>
      <w:hyperlink r:id="rId15" w:history="1">
        <w:r w:rsidRPr="001B6833">
          <w:rPr>
            <w:rStyle w:val="Hyperlink"/>
            <w:rFonts w:ascii="Century" w:hAnsi="Century"/>
            <w:sz w:val="18"/>
            <w:szCs w:val="18"/>
          </w:rPr>
          <w:t>http://csdl.ics.hawaii.edu/research/hackystat/</w:t>
        </w:r>
      </w:hyperlink>
      <w:r w:rsidRPr="001B6833">
        <w:rPr>
          <w:rFonts w:ascii="Century" w:hAnsi="Century"/>
          <w:sz w:val="18"/>
          <w:szCs w:val="18"/>
        </w:rPr>
        <w:t>)</w:t>
      </w:r>
    </w:p>
    <w:p w14:paraId="6D09FBEA" w14:textId="205712BB" w:rsidR="000B7E2C" w:rsidRPr="000B7E2C" w:rsidRDefault="000B7E2C" w:rsidP="00DC04B9">
      <w:pPr>
        <w:pStyle w:val="Heading1"/>
        <w:spacing w:before="200" w:line="360" w:lineRule="auto"/>
        <w:rPr>
          <w:rFonts w:ascii="Century" w:hAnsi="Century"/>
        </w:rPr>
      </w:pPr>
      <w:r>
        <w:rPr>
          <w:rFonts w:ascii="Century" w:hAnsi="Century"/>
        </w:rPr>
        <w:t>Algorithmic approaches</w:t>
      </w:r>
      <w:r w:rsidRPr="000B7E2C">
        <w:rPr>
          <w:rFonts w:ascii="Century" w:hAnsi="Century"/>
        </w:rPr>
        <w:t xml:space="preserve"> available</w:t>
      </w:r>
    </w:p>
    <w:p w14:paraId="2E7B8E08" w14:textId="32F48BB3" w:rsidR="0040670F" w:rsidRDefault="006C2299" w:rsidP="00DC04B9">
      <w:pPr>
        <w:spacing w:before="200" w:after="0" w:line="360" w:lineRule="auto"/>
        <w:rPr>
          <w:rFonts w:ascii="Century" w:hAnsi="Century"/>
          <w:sz w:val="22"/>
          <w:szCs w:val="22"/>
        </w:rPr>
      </w:pPr>
      <w:r>
        <w:rPr>
          <w:rFonts w:ascii="Century" w:hAnsi="Century"/>
          <w:sz w:val="22"/>
          <w:szCs w:val="22"/>
        </w:rPr>
        <w:t xml:space="preserve">After evaluation of the measurable data and computational platforms used in determining the software engineer, I will now explore the algorithmic approaches available in the world of software engineering. </w:t>
      </w:r>
    </w:p>
    <w:p w14:paraId="68C0B147" w14:textId="435DD3B3" w:rsidR="00F216B6" w:rsidRDefault="00710A89" w:rsidP="00DC04B9">
      <w:pPr>
        <w:spacing w:before="200" w:after="0" w:line="360" w:lineRule="auto"/>
        <w:rPr>
          <w:rFonts w:ascii="Century" w:hAnsi="Century"/>
          <w:sz w:val="22"/>
          <w:szCs w:val="22"/>
        </w:rPr>
      </w:pPr>
      <w:r>
        <w:rPr>
          <w:rFonts w:ascii="Century" w:hAnsi="Century"/>
          <w:sz w:val="22"/>
          <w:szCs w:val="22"/>
        </w:rPr>
        <w:t xml:space="preserve">There are numerous algorithmic approaches to analysing data. The </w:t>
      </w:r>
      <w:r w:rsidR="00181EA0">
        <w:rPr>
          <w:rFonts w:ascii="Century" w:hAnsi="Century"/>
          <w:sz w:val="22"/>
          <w:szCs w:val="22"/>
        </w:rPr>
        <w:t xml:space="preserve">technological advancements in software engineering has led to the </w:t>
      </w:r>
      <w:r>
        <w:rPr>
          <w:rFonts w:ascii="Century" w:hAnsi="Century"/>
          <w:sz w:val="22"/>
          <w:szCs w:val="22"/>
        </w:rPr>
        <w:t>increase in the use of machine learning techniques</w:t>
      </w:r>
      <w:r w:rsidR="00181EA0">
        <w:rPr>
          <w:rFonts w:ascii="Century" w:hAnsi="Century"/>
          <w:sz w:val="22"/>
          <w:szCs w:val="22"/>
        </w:rPr>
        <w:t xml:space="preserve">, </w:t>
      </w:r>
      <w:r>
        <w:rPr>
          <w:rFonts w:ascii="Century" w:hAnsi="Century"/>
          <w:sz w:val="22"/>
          <w:szCs w:val="22"/>
        </w:rPr>
        <w:t>introduc</w:t>
      </w:r>
      <w:r w:rsidR="00181EA0">
        <w:rPr>
          <w:rFonts w:ascii="Century" w:hAnsi="Century"/>
          <w:sz w:val="22"/>
          <w:szCs w:val="22"/>
        </w:rPr>
        <w:t>ing</w:t>
      </w:r>
      <w:r>
        <w:rPr>
          <w:rFonts w:ascii="Century" w:hAnsi="Century"/>
          <w:sz w:val="22"/>
          <w:szCs w:val="22"/>
        </w:rPr>
        <w:t xml:space="preserve"> </w:t>
      </w:r>
      <w:r w:rsidR="00181EA0">
        <w:rPr>
          <w:rFonts w:ascii="Century" w:hAnsi="Century"/>
          <w:sz w:val="22"/>
          <w:szCs w:val="22"/>
        </w:rPr>
        <w:t xml:space="preserve">the concept of </w:t>
      </w:r>
      <w:r>
        <w:rPr>
          <w:rFonts w:ascii="Century" w:hAnsi="Century"/>
          <w:sz w:val="22"/>
          <w:szCs w:val="22"/>
        </w:rPr>
        <w:t xml:space="preserve">computer intelligence and </w:t>
      </w:r>
      <w:r w:rsidR="00181EA0">
        <w:rPr>
          <w:rFonts w:ascii="Century" w:hAnsi="Century"/>
          <w:sz w:val="22"/>
          <w:szCs w:val="22"/>
        </w:rPr>
        <w:t xml:space="preserve">the </w:t>
      </w:r>
      <w:r>
        <w:rPr>
          <w:rFonts w:ascii="Century" w:hAnsi="Century"/>
          <w:sz w:val="22"/>
          <w:szCs w:val="22"/>
        </w:rPr>
        <w:t>applications</w:t>
      </w:r>
      <w:r w:rsidR="00181EA0">
        <w:rPr>
          <w:rFonts w:ascii="Century" w:hAnsi="Century"/>
          <w:sz w:val="22"/>
          <w:szCs w:val="22"/>
        </w:rPr>
        <w:t xml:space="preserve"> that</w:t>
      </w:r>
      <w:r>
        <w:rPr>
          <w:rFonts w:ascii="Century" w:hAnsi="Century"/>
          <w:sz w:val="22"/>
          <w:szCs w:val="22"/>
        </w:rPr>
        <w:t xml:space="preserve"> </w:t>
      </w:r>
      <w:r w:rsidR="00181EA0">
        <w:rPr>
          <w:rFonts w:ascii="Century" w:hAnsi="Century"/>
          <w:sz w:val="22"/>
          <w:szCs w:val="22"/>
        </w:rPr>
        <w:t xml:space="preserve">evolved as a result, </w:t>
      </w:r>
      <w:r>
        <w:rPr>
          <w:rFonts w:ascii="Century" w:hAnsi="Century"/>
          <w:sz w:val="22"/>
          <w:szCs w:val="22"/>
        </w:rPr>
        <w:t>such as artificial intelligence (AI)</w:t>
      </w:r>
      <w:r w:rsidR="00181EA0">
        <w:rPr>
          <w:rFonts w:ascii="Century" w:hAnsi="Century"/>
          <w:sz w:val="22"/>
          <w:szCs w:val="22"/>
        </w:rPr>
        <w:t xml:space="preserve">. In this section I will </w:t>
      </w:r>
      <w:r w:rsidR="00F216B6">
        <w:rPr>
          <w:rFonts w:ascii="Century" w:hAnsi="Century"/>
          <w:sz w:val="22"/>
          <w:szCs w:val="22"/>
        </w:rPr>
        <w:t>discuss computational intelligence and investigate machine learning approach to data analysis, including the supervised and unsupervised methods.</w:t>
      </w:r>
    </w:p>
    <w:p w14:paraId="018F4AE1" w14:textId="35827750" w:rsidR="00F216B6" w:rsidRDefault="00E21BF2" w:rsidP="00DC04B9">
      <w:pPr>
        <w:spacing w:before="200" w:after="0" w:line="360" w:lineRule="auto"/>
        <w:rPr>
          <w:rFonts w:ascii="Century" w:hAnsi="Century"/>
          <w:b/>
          <w:bCs/>
          <w:sz w:val="22"/>
          <w:szCs w:val="22"/>
        </w:rPr>
      </w:pPr>
      <w:r>
        <w:rPr>
          <w:rFonts w:ascii="Century" w:hAnsi="Century"/>
          <w:b/>
          <w:bCs/>
          <w:sz w:val="22"/>
          <w:szCs w:val="22"/>
        </w:rPr>
        <w:lastRenderedPageBreak/>
        <w:t>Computational Intelligence</w:t>
      </w:r>
    </w:p>
    <w:p w14:paraId="69281905" w14:textId="4C58CDA3" w:rsidR="00E21BF2" w:rsidRDefault="00E21BF2" w:rsidP="00DC04B9">
      <w:pPr>
        <w:spacing w:before="200" w:after="0" w:line="360" w:lineRule="auto"/>
        <w:rPr>
          <w:rFonts w:ascii="Century" w:hAnsi="Century"/>
          <w:sz w:val="22"/>
          <w:szCs w:val="22"/>
        </w:rPr>
      </w:pPr>
      <w:r w:rsidRPr="00E21BF2">
        <w:rPr>
          <w:rFonts w:ascii="Century" w:hAnsi="Century"/>
          <w:sz w:val="22"/>
          <w:szCs w:val="22"/>
          <w:shd w:val="clear" w:color="auto" w:fill="FFFFFF"/>
        </w:rPr>
        <w:t>Computational Intelligence (CI) is the theory, design, application and development of biologically and linguistically motivated computational paradigms. </w:t>
      </w:r>
      <w:r w:rsidRPr="00E21BF2">
        <w:rPr>
          <w:rFonts w:ascii="Century" w:hAnsi="Century"/>
          <w:sz w:val="22"/>
          <w:szCs w:val="22"/>
        </w:rPr>
        <w:t>Many modern algorithmic approaches to data measurement are focused on computer intelligenc</w:t>
      </w:r>
      <w:r>
        <w:rPr>
          <w:rFonts w:ascii="Century" w:hAnsi="Century"/>
          <w:sz w:val="22"/>
          <w:szCs w:val="22"/>
        </w:rPr>
        <w:t xml:space="preserve">e and </w:t>
      </w:r>
      <w:r>
        <w:rPr>
          <w:rFonts w:ascii="Century" w:hAnsi="Century"/>
          <w:sz w:val="22"/>
          <w:szCs w:val="22"/>
          <w:shd w:val="clear" w:color="auto" w:fill="FFFFFF"/>
        </w:rPr>
        <w:t>t</w:t>
      </w:r>
      <w:r w:rsidRPr="00E21BF2">
        <w:rPr>
          <w:rFonts w:ascii="Century" w:hAnsi="Century"/>
          <w:sz w:val="22"/>
          <w:szCs w:val="22"/>
          <w:shd w:val="clear" w:color="auto" w:fill="FFFFFF"/>
        </w:rPr>
        <w:t>raditionally</w:t>
      </w:r>
      <w:r>
        <w:rPr>
          <w:rFonts w:ascii="Century" w:hAnsi="Century"/>
          <w:sz w:val="22"/>
          <w:szCs w:val="22"/>
          <w:shd w:val="clear" w:color="auto" w:fill="FFFFFF"/>
        </w:rPr>
        <w:t>,</w:t>
      </w:r>
      <w:r w:rsidRPr="00E21BF2">
        <w:rPr>
          <w:rFonts w:ascii="Century" w:hAnsi="Century"/>
          <w:sz w:val="22"/>
          <w:szCs w:val="22"/>
          <w:shd w:val="clear" w:color="auto" w:fill="FFFFFF"/>
        </w:rPr>
        <w:t xml:space="preserve"> the three main pillars of CI have been </w:t>
      </w:r>
      <w:hyperlink r:id="rId16" w:history="1">
        <w:r w:rsidRPr="00E21BF2">
          <w:rPr>
            <w:rStyle w:val="Hyperlink"/>
            <w:rFonts w:ascii="Century" w:hAnsi="Century"/>
            <w:color w:val="auto"/>
            <w:sz w:val="22"/>
            <w:szCs w:val="22"/>
            <w:u w:val="none"/>
            <w:shd w:val="clear" w:color="auto" w:fill="FFFFFF"/>
          </w:rPr>
          <w:t>Neural Networks</w:t>
        </w:r>
      </w:hyperlink>
      <w:r w:rsidRPr="00E21BF2">
        <w:rPr>
          <w:rFonts w:ascii="Century" w:hAnsi="Century"/>
          <w:sz w:val="22"/>
          <w:szCs w:val="22"/>
          <w:shd w:val="clear" w:color="auto" w:fill="FFFFFF"/>
        </w:rPr>
        <w:t>, </w:t>
      </w:r>
      <w:hyperlink r:id="rId17" w:history="1">
        <w:r w:rsidRPr="00E21BF2">
          <w:rPr>
            <w:rStyle w:val="Hyperlink"/>
            <w:rFonts w:ascii="Century" w:hAnsi="Century"/>
            <w:color w:val="auto"/>
            <w:sz w:val="22"/>
            <w:szCs w:val="22"/>
            <w:u w:val="none"/>
            <w:shd w:val="clear" w:color="auto" w:fill="FFFFFF"/>
          </w:rPr>
          <w:t>Fuzzy Systems</w:t>
        </w:r>
      </w:hyperlink>
      <w:r w:rsidRPr="00E21BF2">
        <w:rPr>
          <w:rFonts w:ascii="Century" w:hAnsi="Century"/>
          <w:sz w:val="22"/>
          <w:szCs w:val="22"/>
          <w:shd w:val="clear" w:color="auto" w:fill="FFFFFF"/>
        </w:rPr>
        <w:t> and </w:t>
      </w:r>
      <w:hyperlink r:id="rId18" w:history="1">
        <w:r w:rsidRPr="00E21BF2">
          <w:rPr>
            <w:rStyle w:val="Hyperlink"/>
            <w:rFonts w:ascii="Century" w:hAnsi="Century"/>
            <w:color w:val="auto"/>
            <w:sz w:val="22"/>
            <w:szCs w:val="22"/>
            <w:u w:val="none"/>
            <w:shd w:val="clear" w:color="auto" w:fill="FFFFFF"/>
          </w:rPr>
          <w:t>Evolutionary Computation</w:t>
        </w:r>
      </w:hyperlink>
      <w:r w:rsidR="007B5240">
        <w:rPr>
          <w:rFonts w:ascii="Century" w:hAnsi="Century"/>
          <w:sz w:val="22"/>
          <w:szCs w:val="22"/>
        </w:rPr>
        <w:t xml:space="preserve">. </w:t>
      </w:r>
    </w:p>
    <w:p w14:paraId="05D5D6C3" w14:textId="1CA4FD22" w:rsidR="007B5240" w:rsidRPr="007B5240" w:rsidRDefault="007B5240" w:rsidP="00DC04B9">
      <w:pPr>
        <w:spacing w:before="200" w:after="0" w:line="360" w:lineRule="auto"/>
        <w:rPr>
          <w:rFonts w:ascii="Century" w:hAnsi="Century"/>
          <w:sz w:val="22"/>
          <w:szCs w:val="22"/>
          <w:u w:val="single"/>
        </w:rPr>
      </w:pPr>
      <w:r w:rsidRPr="007B5240">
        <w:rPr>
          <w:rFonts w:ascii="Century" w:hAnsi="Century"/>
          <w:sz w:val="22"/>
          <w:szCs w:val="22"/>
          <w:u w:val="single"/>
        </w:rPr>
        <w:t>Neural networks</w:t>
      </w:r>
    </w:p>
    <w:p w14:paraId="627568C4" w14:textId="19E3D850" w:rsidR="006C2299" w:rsidRDefault="007B5240" w:rsidP="00DC04B9">
      <w:pPr>
        <w:spacing w:before="200" w:after="0" w:line="360" w:lineRule="auto"/>
        <w:rPr>
          <w:rFonts w:ascii="Century" w:hAnsi="Century" w:cs="Arial"/>
          <w:sz w:val="22"/>
          <w:szCs w:val="22"/>
          <w:shd w:val="clear" w:color="auto" w:fill="FFFFFF"/>
        </w:rPr>
      </w:pPr>
      <w:r w:rsidRPr="007B5240">
        <w:rPr>
          <w:rFonts w:ascii="Century" w:hAnsi="Century" w:cs="Arial"/>
          <w:sz w:val="22"/>
          <w:szCs w:val="22"/>
          <w:shd w:val="clear" w:color="auto" w:fill="FFFFFF"/>
        </w:rPr>
        <w:t>Neural networks are a set of algorithms, modelled loosely after the human brain, that are designed to recognize patterns. They interpret sensory data through a kind of machine perception, labelling or clustering raw input.</w:t>
      </w:r>
    </w:p>
    <w:p w14:paraId="54EE3A85" w14:textId="736A5570" w:rsidR="007B5240" w:rsidRDefault="007B5240" w:rsidP="00DC04B9">
      <w:pPr>
        <w:spacing w:before="200" w:after="0" w:line="360" w:lineRule="auto"/>
        <w:rPr>
          <w:rFonts w:ascii="Century" w:hAnsi="Century" w:cs="Arial"/>
          <w:sz w:val="22"/>
          <w:szCs w:val="22"/>
          <w:u w:val="single"/>
          <w:shd w:val="clear" w:color="auto" w:fill="FFFFFF"/>
        </w:rPr>
      </w:pPr>
      <w:r w:rsidRPr="007B5240">
        <w:rPr>
          <w:rFonts w:ascii="Century" w:hAnsi="Century" w:cs="Arial"/>
          <w:sz w:val="22"/>
          <w:szCs w:val="22"/>
          <w:u w:val="single"/>
          <w:shd w:val="clear" w:color="auto" w:fill="FFFFFF"/>
        </w:rPr>
        <w:t>Fuzzy systems</w:t>
      </w:r>
    </w:p>
    <w:p w14:paraId="515C9B47" w14:textId="34149766" w:rsidR="007B5240" w:rsidRDefault="007B5240" w:rsidP="00DC04B9">
      <w:pPr>
        <w:spacing w:before="200" w:after="0" w:line="360" w:lineRule="auto"/>
        <w:rPr>
          <w:rFonts w:ascii="Century" w:hAnsi="Century" w:cs="Arial"/>
          <w:sz w:val="22"/>
          <w:szCs w:val="22"/>
          <w:shd w:val="clear" w:color="auto" w:fill="FFFFFF"/>
        </w:rPr>
      </w:pPr>
      <w:r w:rsidRPr="007B5240">
        <w:rPr>
          <w:rFonts w:ascii="Century" w:hAnsi="Century" w:cs="Arial"/>
          <w:sz w:val="22"/>
          <w:szCs w:val="22"/>
          <w:shd w:val="clear" w:color="auto" w:fill="FFFFFF"/>
        </w:rPr>
        <w:t>A fuzzy control system is a </w:t>
      </w:r>
      <w:hyperlink r:id="rId19" w:tooltip="Control system" w:history="1">
        <w:r w:rsidRPr="007B5240">
          <w:rPr>
            <w:rStyle w:val="Hyperlink"/>
            <w:rFonts w:ascii="Century" w:hAnsi="Century" w:cs="Arial"/>
            <w:color w:val="auto"/>
            <w:sz w:val="22"/>
            <w:szCs w:val="22"/>
            <w:u w:val="none"/>
            <w:shd w:val="clear" w:color="auto" w:fill="FFFFFF"/>
          </w:rPr>
          <w:t>control system</w:t>
        </w:r>
      </w:hyperlink>
      <w:r w:rsidRPr="007B5240">
        <w:rPr>
          <w:rFonts w:ascii="Century" w:hAnsi="Century" w:cs="Arial"/>
          <w:sz w:val="22"/>
          <w:szCs w:val="22"/>
          <w:shd w:val="clear" w:color="auto" w:fill="FFFFFF"/>
        </w:rPr>
        <w:t> based on </w:t>
      </w:r>
      <w:hyperlink r:id="rId20" w:tooltip="Fuzzy logic" w:history="1">
        <w:r w:rsidRPr="007B5240">
          <w:rPr>
            <w:rStyle w:val="Hyperlink"/>
            <w:rFonts w:ascii="Century" w:hAnsi="Century" w:cs="Arial"/>
            <w:color w:val="auto"/>
            <w:sz w:val="22"/>
            <w:szCs w:val="22"/>
            <w:u w:val="none"/>
            <w:shd w:val="clear" w:color="auto" w:fill="FFFFFF"/>
          </w:rPr>
          <w:t>fuzzy logic</w:t>
        </w:r>
      </w:hyperlink>
      <w:r>
        <w:rPr>
          <w:rFonts w:ascii="Century" w:hAnsi="Century"/>
          <w:sz w:val="22"/>
          <w:szCs w:val="22"/>
        </w:rPr>
        <w:t xml:space="preserve"> </w:t>
      </w:r>
      <w:r w:rsidRPr="007B5240">
        <w:rPr>
          <w:rFonts w:ascii="Century" w:hAnsi="Century" w:cs="Arial"/>
          <w:sz w:val="22"/>
          <w:szCs w:val="22"/>
          <w:shd w:val="clear" w:color="auto" w:fill="FFFFFF"/>
        </w:rPr>
        <w:t>—a </w:t>
      </w:r>
      <w:hyperlink r:id="rId21" w:tooltip="Mathematics" w:history="1">
        <w:r w:rsidRPr="007B5240">
          <w:rPr>
            <w:rStyle w:val="Hyperlink"/>
            <w:rFonts w:ascii="Century" w:hAnsi="Century" w:cs="Arial"/>
            <w:color w:val="auto"/>
            <w:sz w:val="22"/>
            <w:szCs w:val="22"/>
            <w:u w:val="none"/>
            <w:shd w:val="clear" w:color="auto" w:fill="FFFFFF"/>
          </w:rPr>
          <w:t>mathematical</w:t>
        </w:r>
      </w:hyperlink>
      <w:r w:rsidRPr="007B5240">
        <w:rPr>
          <w:rFonts w:ascii="Century" w:hAnsi="Century" w:cs="Arial"/>
          <w:sz w:val="22"/>
          <w:szCs w:val="22"/>
          <w:shd w:val="clear" w:color="auto" w:fill="FFFFFF"/>
        </w:rPr>
        <w:t> system that analyses </w:t>
      </w:r>
      <w:hyperlink r:id="rId22" w:tooltip="Analog signal" w:history="1">
        <w:r w:rsidRPr="007B5240">
          <w:rPr>
            <w:rStyle w:val="Hyperlink"/>
            <w:rFonts w:ascii="Century" w:hAnsi="Century" w:cs="Arial"/>
            <w:color w:val="auto"/>
            <w:sz w:val="22"/>
            <w:szCs w:val="22"/>
            <w:u w:val="none"/>
            <w:shd w:val="clear" w:color="auto" w:fill="FFFFFF"/>
          </w:rPr>
          <w:t>analogue</w:t>
        </w:r>
      </w:hyperlink>
      <w:r w:rsidRPr="007B5240">
        <w:rPr>
          <w:rFonts w:ascii="Century" w:hAnsi="Century" w:cs="Arial"/>
          <w:sz w:val="22"/>
          <w:szCs w:val="22"/>
          <w:shd w:val="clear" w:color="auto" w:fill="FFFFFF"/>
        </w:rPr>
        <w:t> input values in terms of </w:t>
      </w:r>
      <w:hyperlink r:id="rId23" w:tooltip="Mathematical logic" w:history="1">
        <w:r w:rsidRPr="007B5240">
          <w:rPr>
            <w:rStyle w:val="Hyperlink"/>
            <w:rFonts w:ascii="Century" w:hAnsi="Century" w:cs="Arial"/>
            <w:color w:val="auto"/>
            <w:sz w:val="22"/>
            <w:szCs w:val="22"/>
            <w:u w:val="none"/>
            <w:shd w:val="clear" w:color="auto" w:fill="FFFFFF"/>
          </w:rPr>
          <w:t>logical</w:t>
        </w:r>
      </w:hyperlink>
      <w:r w:rsidRPr="007B5240">
        <w:rPr>
          <w:rFonts w:ascii="Century" w:hAnsi="Century" w:cs="Arial"/>
          <w:sz w:val="22"/>
          <w:szCs w:val="22"/>
          <w:shd w:val="clear" w:color="auto" w:fill="FFFFFF"/>
        </w:rPr>
        <w:t> variables that take on continuous values between 0 and </w:t>
      </w:r>
      <w:r>
        <w:rPr>
          <w:rFonts w:ascii="Century" w:hAnsi="Century" w:cs="Arial"/>
          <w:sz w:val="22"/>
          <w:szCs w:val="22"/>
          <w:shd w:val="clear" w:color="auto" w:fill="FFFFFF"/>
        </w:rPr>
        <w:t>1. Fuzzy logic</w:t>
      </w:r>
      <w:r w:rsidR="0082668D">
        <w:rPr>
          <w:rFonts w:ascii="Century" w:hAnsi="Century" w:cs="Arial"/>
          <w:sz w:val="22"/>
          <w:szCs w:val="22"/>
          <w:shd w:val="clear" w:color="auto" w:fill="FFFFFF"/>
        </w:rPr>
        <w:t xml:space="preserve"> is measurements and process modelling made for real world problems, dealing with incompleteness. For this reason, fuzzy systems have a wide range of applications such as decision making.</w:t>
      </w:r>
    </w:p>
    <w:p w14:paraId="1500E253" w14:textId="04CA9905" w:rsidR="0082668D" w:rsidRDefault="0082668D" w:rsidP="00DC04B9">
      <w:pPr>
        <w:spacing w:before="200" w:after="0" w:line="360" w:lineRule="auto"/>
        <w:rPr>
          <w:rFonts w:ascii="Century" w:hAnsi="Century" w:cs="Arial"/>
          <w:sz w:val="22"/>
          <w:szCs w:val="22"/>
          <w:u w:val="single"/>
          <w:shd w:val="clear" w:color="auto" w:fill="FFFFFF"/>
        </w:rPr>
      </w:pPr>
      <w:r w:rsidRPr="0082668D">
        <w:rPr>
          <w:rFonts w:ascii="Century" w:hAnsi="Century" w:cs="Arial"/>
          <w:sz w:val="22"/>
          <w:szCs w:val="22"/>
          <w:u w:val="single"/>
          <w:shd w:val="clear" w:color="auto" w:fill="FFFFFF"/>
        </w:rPr>
        <w:t>Evolutionary Computation</w:t>
      </w:r>
    </w:p>
    <w:p w14:paraId="030FB439" w14:textId="597A92E0" w:rsidR="0082668D" w:rsidRDefault="0082668D" w:rsidP="00DC04B9">
      <w:pPr>
        <w:spacing w:before="200" w:after="0" w:line="360" w:lineRule="auto"/>
        <w:rPr>
          <w:rFonts w:ascii="Century" w:hAnsi="Century"/>
          <w:sz w:val="22"/>
          <w:szCs w:val="22"/>
        </w:rPr>
      </w:pPr>
      <w:r w:rsidRPr="0082668D">
        <w:rPr>
          <w:rFonts w:ascii="Century" w:hAnsi="Century" w:cs="Arial"/>
          <w:sz w:val="22"/>
          <w:szCs w:val="22"/>
        </w:rPr>
        <w:t xml:space="preserve">In evolutionary computation, the process of natural evolution is used as a role model for a strategy for finding optimal or near-optimal solutions for a given problem. It </w:t>
      </w:r>
      <w:r w:rsidRPr="0082668D">
        <w:rPr>
          <w:rFonts w:ascii="Century" w:hAnsi="Century"/>
          <w:sz w:val="22"/>
          <w:szCs w:val="22"/>
        </w:rPr>
        <w:t>generates, evaluates and modifies a series of potential solutions and uses these processes to overcome optimisation problems that were not solvable using a mathematical approach.</w:t>
      </w:r>
    </w:p>
    <w:p w14:paraId="4E617404" w14:textId="54ABDBFD" w:rsidR="0082668D" w:rsidRPr="0082668D" w:rsidRDefault="0082668D" w:rsidP="00DC04B9">
      <w:pPr>
        <w:spacing w:before="200" w:after="0" w:line="360" w:lineRule="auto"/>
        <w:rPr>
          <w:rFonts w:ascii="Century" w:hAnsi="Century"/>
          <w:b/>
          <w:bCs/>
          <w:sz w:val="22"/>
          <w:szCs w:val="22"/>
        </w:rPr>
      </w:pPr>
      <w:r w:rsidRPr="0082668D">
        <w:rPr>
          <w:rFonts w:ascii="Century" w:hAnsi="Century"/>
          <w:b/>
          <w:bCs/>
          <w:sz w:val="22"/>
          <w:szCs w:val="22"/>
        </w:rPr>
        <w:t>Machine Learning</w:t>
      </w:r>
    </w:p>
    <w:p w14:paraId="4289724B" w14:textId="3B168F27" w:rsidR="0082668D" w:rsidRDefault="000E30AA" w:rsidP="00DC04B9">
      <w:pPr>
        <w:spacing w:before="200" w:after="0" w:line="360" w:lineRule="auto"/>
        <w:rPr>
          <w:rFonts w:ascii="Century" w:hAnsi="Century" w:cs="Arial"/>
          <w:sz w:val="22"/>
          <w:szCs w:val="22"/>
          <w:shd w:val="clear" w:color="auto" w:fill="FFFFFF"/>
        </w:rPr>
      </w:pPr>
      <w:r w:rsidRPr="000E30AA">
        <w:rPr>
          <w:rFonts w:ascii="Century" w:hAnsi="Century" w:cs="Arial"/>
          <w:sz w:val="22"/>
          <w:szCs w:val="22"/>
          <w:shd w:val="clear" w:color="auto" w:fill="FFFFFF"/>
        </w:rPr>
        <w:t>Machine learning is a method of data analysis that automates analytical model building</w:t>
      </w:r>
      <w:r>
        <w:rPr>
          <w:rFonts w:ascii="Century" w:hAnsi="Century" w:cs="Arial"/>
          <w:sz w:val="22"/>
          <w:szCs w:val="22"/>
          <w:shd w:val="clear" w:color="auto" w:fill="FFFFFF"/>
        </w:rPr>
        <w:t xml:space="preserve"> and it divides into two subsections: supervised and unsupervised.</w:t>
      </w:r>
    </w:p>
    <w:p w14:paraId="6B7E9C2A" w14:textId="5A858593" w:rsidR="000E30AA" w:rsidRDefault="000E30AA" w:rsidP="00DC04B9">
      <w:pPr>
        <w:spacing w:before="200" w:after="0" w:line="360" w:lineRule="auto"/>
        <w:rPr>
          <w:rFonts w:ascii="Century" w:hAnsi="Century" w:cs="Arial"/>
          <w:sz w:val="22"/>
          <w:szCs w:val="22"/>
          <w:u w:val="single"/>
          <w:shd w:val="clear" w:color="auto" w:fill="FFFFFF"/>
        </w:rPr>
      </w:pPr>
      <w:r w:rsidRPr="000E30AA">
        <w:rPr>
          <w:rFonts w:ascii="Century" w:hAnsi="Century" w:cs="Arial"/>
          <w:sz w:val="22"/>
          <w:szCs w:val="22"/>
          <w:u w:val="single"/>
          <w:shd w:val="clear" w:color="auto" w:fill="FFFFFF"/>
        </w:rPr>
        <w:t>Supervised Learning</w:t>
      </w:r>
    </w:p>
    <w:p w14:paraId="4F6234AD" w14:textId="62EB9D49" w:rsidR="000E30AA" w:rsidRDefault="000E30AA" w:rsidP="00DC04B9">
      <w:pPr>
        <w:spacing w:before="200" w:after="0" w:line="360" w:lineRule="auto"/>
        <w:rPr>
          <w:rFonts w:ascii="Century" w:hAnsi="Century"/>
          <w:sz w:val="22"/>
          <w:szCs w:val="22"/>
        </w:rPr>
      </w:pPr>
      <w:r w:rsidRPr="000E30AA">
        <w:rPr>
          <w:rFonts w:ascii="Century" w:hAnsi="Century" w:cs="Arial"/>
          <w:sz w:val="22"/>
          <w:szCs w:val="22"/>
          <w:shd w:val="clear" w:color="auto" w:fill="FFFFFF"/>
        </w:rPr>
        <w:lastRenderedPageBreak/>
        <w:t>Supervised learning is the </w:t>
      </w:r>
      <w:hyperlink r:id="rId24" w:tooltip="Machine learning" w:history="1">
        <w:r w:rsidRPr="000E30AA">
          <w:rPr>
            <w:rStyle w:val="Hyperlink"/>
            <w:rFonts w:ascii="Century" w:hAnsi="Century" w:cs="Arial"/>
            <w:color w:val="auto"/>
            <w:sz w:val="22"/>
            <w:szCs w:val="22"/>
            <w:u w:val="none"/>
            <w:shd w:val="clear" w:color="auto" w:fill="FFFFFF"/>
          </w:rPr>
          <w:t>machine learning</w:t>
        </w:r>
      </w:hyperlink>
      <w:r w:rsidRPr="000E30AA">
        <w:rPr>
          <w:rFonts w:ascii="Century" w:hAnsi="Century" w:cs="Arial"/>
          <w:sz w:val="22"/>
          <w:szCs w:val="22"/>
          <w:shd w:val="clear" w:color="auto" w:fill="FFFFFF"/>
        </w:rPr>
        <w:t xml:space="preserve"> task of learning a function that maps an input to an output based on example input-output pairs. They assume a given structure within the data and </w:t>
      </w:r>
      <w:r>
        <w:rPr>
          <w:rFonts w:ascii="Century" w:hAnsi="Century"/>
          <w:sz w:val="22"/>
          <w:szCs w:val="22"/>
        </w:rPr>
        <w:t>i</w:t>
      </w:r>
      <w:r w:rsidRPr="000E30AA">
        <w:rPr>
          <w:rFonts w:ascii="Century" w:hAnsi="Century"/>
          <w:sz w:val="22"/>
          <w:szCs w:val="22"/>
        </w:rPr>
        <w:t>n supervised learning methods any particular input will have a known output and it is therefore easier to identify prediction errors.</w:t>
      </w:r>
    </w:p>
    <w:p w14:paraId="03FDEAAA" w14:textId="60D6A682" w:rsidR="001B6833" w:rsidRDefault="001B6833" w:rsidP="00DC04B9">
      <w:pPr>
        <w:spacing w:before="200" w:after="0" w:line="360" w:lineRule="auto"/>
        <w:jc w:val="center"/>
        <w:rPr>
          <w:rFonts w:ascii="Century" w:hAnsi="Century"/>
          <w:sz w:val="22"/>
          <w:szCs w:val="22"/>
        </w:rPr>
      </w:pPr>
      <w:r>
        <w:rPr>
          <w:noProof/>
        </w:rPr>
        <w:drawing>
          <wp:inline distT="0" distB="0" distL="0" distR="0" wp14:anchorId="7C897051" wp14:editId="37CD7A39">
            <wp:extent cx="4358442" cy="2147777"/>
            <wp:effectExtent l="0" t="0" r="4445" b="5080"/>
            <wp:docPr id="8" name="Picture 8" descr="Image result for machine learning superv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achine learning supervis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5252" cy="2156061"/>
                    </a:xfrm>
                    <a:prstGeom prst="rect">
                      <a:avLst/>
                    </a:prstGeom>
                    <a:noFill/>
                    <a:ln>
                      <a:noFill/>
                    </a:ln>
                  </pic:spPr>
                </pic:pic>
              </a:graphicData>
            </a:graphic>
          </wp:inline>
        </w:drawing>
      </w:r>
    </w:p>
    <w:p w14:paraId="25BEC635" w14:textId="573B8313" w:rsidR="001B6833" w:rsidRDefault="001B6833" w:rsidP="00DC04B9">
      <w:pPr>
        <w:spacing w:before="200" w:after="0" w:line="360" w:lineRule="auto"/>
        <w:jc w:val="center"/>
        <w:rPr>
          <w:rFonts w:ascii="Century" w:hAnsi="Century"/>
          <w:sz w:val="22"/>
          <w:szCs w:val="22"/>
        </w:rPr>
      </w:pPr>
      <w:r w:rsidRPr="001B6833">
        <w:rPr>
          <w:rFonts w:ascii="Century" w:hAnsi="Century"/>
          <w:sz w:val="18"/>
          <w:szCs w:val="18"/>
        </w:rPr>
        <w:t xml:space="preserve">(Source: Datafloq - </w:t>
      </w:r>
      <w:r w:rsidRPr="001B6833">
        <w:rPr>
          <w:rFonts w:ascii="Century" w:hAnsi="Century"/>
          <w:sz w:val="18"/>
          <w:szCs w:val="18"/>
        </w:rPr>
        <w:t>https://datafloq.com/read/machine-learning-explained-understanding-learning/4478</w:t>
      </w:r>
      <w:r>
        <w:rPr>
          <w:rFonts w:ascii="Century" w:hAnsi="Century"/>
          <w:sz w:val="22"/>
          <w:szCs w:val="22"/>
        </w:rPr>
        <w:t>)</w:t>
      </w:r>
    </w:p>
    <w:p w14:paraId="161F8E0B" w14:textId="46D2179F" w:rsidR="000E30AA" w:rsidRDefault="000E30AA" w:rsidP="00DC04B9">
      <w:pPr>
        <w:spacing w:before="200" w:after="0" w:line="360" w:lineRule="auto"/>
        <w:rPr>
          <w:rFonts w:ascii="Century" w:hAnsi="Century"/>
          <w:sz w:val="22"/>
          <w:szCs w:val="22"/>
        </w:rPr>
      </w:pPr>
      <w:r>
        <w:rPr>
          <w:rFonts w:ascii="Century" w:hAnsi="Century"/>
          <w:sz w:val="22"/>
          <w:szCs w:val="22"/>
        </w:rPr>
        <w:t>Examples:</w:t>
      </w:r>
    </w:p>
    <w:p w14:paraId="04E1071B" w14:textId="148C67EA" w:rsidR="000E30AA" w:rsidRPr="00C811C4" w:rsidRDefault="000E30AA" w:rsidP="00DC04B9">
      <w:pPr>
        <w:pStyle w:val="ListParagraph"/>
        <w:numPr>
          <w:ilvl w:val="0"/>
          <w:numId w:val="5"/>
        </w:numPr>
        <w:spacing w:before="200" w:after="0" w:line="360" w:lineRule="auto"/>
        <w:rPr>
          <w:rFonts w:ascii="Century" w:hAnsi="Century" w:cs="Arial"/>
          <w:sz w:val="22"/>
          <w:szCs w:val="22"/>
          <w:u w:val="single"/>
          <w:shd w:val="clear" w:color="auto" w:fill="FFFFFF"/>
        </w:rPr>
      </w:pPr>
      <w:r w:rsidRPr="00C811C4">
        <w:rPr>
          <w:rFonts w:ascii="Century" w:hAnsi="Century" w:cs="Arial"/>
          <w:sz w:val="22"/>
          <w:szCs w:val="22"/>
          <w:u w:val="single"/>
          <w:shd w:val="clear" w:color="auto" w:fill="FFFFFF"/>
        </w:rPr>
        <w:t>K-Nearest Neighbours Classification</w:t>
      </w:r>
    </w:p>
    <w:p w14:paraId="697B3699" w14:textId="2B6654FF" w:rsidR="00FA0674" w:rsidRDefault="00FA0674" w:rsidP="00DC04B9">
      <w:pPr>
        <w:spacing w:before="200" w:after="0" w:line="360" w:lineRule="auto"/>
        <w:rPr>
          <w:rFonts w:ascii="Century" w:hAnsi="Century" w:cs="Arial"/>
          <w:sz w:val="22"/>
          <w:szCs w:val="22"/>
          <w:shd w:val="clear" w:color="auto" w:fill="FFFFFF"/>
        </w:rPr>
      </w:pPr>
      <w:r w:rsidRPr="00FA0674">
        <w:rPr>
          <w:rFonts w:ascii="Century" w:hAnsi="Century" w:cs="Calibri"/>
          <w:sz w:val="22"/>
          <w:szCs w:val="22"/>
        </w:rPr>
        <w:t xml:space="preserve">K nearest neighbours is a simple algorithm that stores all available cases and classifies new cases based on a similarity measure. </w:t>
      </w:r>
      <w:r w:rsidRPr="00FA0674">
        <w:rPr>
          <w:rFonts w:ascii="Century" w:hAnsi="Century" w:cs="Arial"/>
          <w:sz w:val="22"/>
          <w:szCs w:val="22"/>
          <w:shd w:val="clear" w:color="auto" w:fill="FFFFFF"/>
        </w:rPr>
        <w:t>KNN can be used for both classification and regression predictive problems. However, it is more widely used in classification problems in the industry.</w:t>
      </w:r>
      <w:r>
        <w:rPr>
          <w:rFonts w:ascii="Century" w:hAnsi="Century" w:cs="Arial"/>
          <w:sz w:val="22"/>
          <w:szCs w:val="22"/>
          <w:shd w:val="clear" w:color="auto" w:fill="FFFFFF"/>
        </w:rPr>
        <w:t xml:space="preserve"> The k-nearest neighbour classification is a non-parametric in that it makes no assumption on the spread of the data within each class</w:t>
      </w:r>
      <w:r w:rsidR="007C56BF">
        <w:rPr>
          <w:rFonts w:ascii="Century" w:hAnsi="Century" w:cs="Arial"/>
          <w:sz w:val="22"/>
          <w:szCs w:val="22"/>
          <w:shd w:val="clear" w:color="auto" w:fill="FFFFFF"/>
        </w:rPr>
        <w:t xml:space="preserve">, </w:t>
      </w:r>
      <w:r>
        <w:rPr>
          <w:rFonts w:ascii="Century" w:hAnsi="Century" w:cs="Arial"/>
          <w:sz w:val="22"/>
          <w:szCs w:val="22"/>
          <w:shd w:val="clear" w:color="auto" w:fill="FFFFFF"/>
        </w:rPr>
        <w:t>mak</w:t>
      </w:r>
      <w:r w:rsidR="007C56BF">
        <w:rPr>
          <w:rFonts w:ascii="Century" w:hAnsi="Century" w:cs="Arial"/>
          <w:sz w:val="22"/>
          <w:szCs w:val="22"/>
          <w:shd w:val="clear" w:color="auto" w:fill="FFFFFF"/>
        </w:rPr>
        <w:t>ing</w:t>
      </w:r>
      <w:r>
        <w:rPr>
          <w:rFonts w:ascii="Century" w:hAnsi="Century" w:cs="Arial"/>
          <w:sz w:val="22"/>
          <w:szCs w:val="22"/>
          <w:shd w:val="clear" w:color="auto" w:fill="FFFFFF"/>
        </w:rPr>
        <w:t xml:space="preserve"> it a very simple </w:t>
      </w:r>
      <w:r w:rsidR="007C56BF">
        <w:rPr>
          <w:rFonts w:ascii="Century" w:hAnsi="Century" w:cs="Arial"/>
          <w:sz w:val="22"/>
          <w:szCs w:val="22"/>
          <w:shd w:val="clear" w:color="auto" w:fill="FFFFFF"/>
        </w:rPr>
        <w:t>method. After a positive integer value for k is specified, the class assignment of the k closest neighbours of each new point is considered. The new observation is then classified as belonging to the most prevalent classification of these entries.</w:t>
      </w:r>
    </w:p>
    <w:p w14:paraId="0FD787AB" w14:textId="00497FE2" w:rsidR="007C56BF" w:rsidRPr="00C811C4" w:rsidRDefault="007C56BF" w:rsidP="00DC04B9">
      <w:pPr>
        <w:pStyle w:val="ListParagraph"/>
        <w:numPr>
          <w:ilvl w:val="0"/>
          <w:numId w:val="5"/>
        </w:numPr>
        <w:spacing w:before="200" w:after="0" w:line="360" w:lineRule="auto"/>
        <w:rPr>
          <w:rFonts w:ascii="Century" w:hAnsi="Century" w:cs="Arial"/>
          <w:sz w:val="22"/>
          <w:szCs w:val="22"/>
          <w:u w:val="single"/>
          <w:shd w:val="clear" w:color="auto" w:fill="FFFFFF"/>
        </w:rPr>
      </w:pPr>
      <w:r w:rsidRPr="00C811C4">
        <w:rPr>
          <w:rFonts w:ascii="Century" w:hAnsi="Century" w:cs="Arial"/>
          <w:sz w:val="22"/>
          <w:szCs w:val="22"/>
          <w:u w:val="single"/>
          <w:shd w:val="clear" w:color="auto" w:fill="FFFFFF"/>
        </w:rPr>
        <w:t>Linear Discriminant Analysis</w:t>
      </w:r>
    </w:p>
    <w:p w14:paraId="1EBBB6E7" w14:textId="624FA097" w:rsidR="007C56BF" w:rsidRDefault="007C56BF" w:rsidP="00DC04B9">
      <w:pPr>
        <w:spacing w:before="200" w:after="0" w:line="360" w:lineRule="auto"/>
        <w:rPr>
          <w:rFonts w:ascii="Century" w:hAnsi="Century"/>
          <w:sz w:val="22"/>
          <w:szCs w:val="22"/>
        </w:rPr>
      </w:pPr>
      <w:r w:rsidRPr="007C56BF">
        <w:rPr>
          <w:rFonts w:ascii="Century" w:hAnsi="Century" w:cs="Arial"/>
          <w:sz w:val="22"/>
          <w:szCs w:val="22"/>
          <w:shd w:val="clear" w:color="auto" w:fill="FFFFFF"/>
        </w:rPr>
        <w:t>LDA is a dimensionality reduction technique which is commonly used for the supervised classification problems.  It is used for modelling differences in groups i.e. separating two or more classes</w:t>
      </w:r>
      <w:r w:rsidRPr="00C811C4">
        <w:rPr>
          <w:rFonts w:ascii="Century" w:hAnsi="Century" w:cs="Arial"/>
          <w:sz w:val="22"/>
          <w:szCs w:val="22"/>
          <w:shd w:val="clear" w:color="auto" w:fill="FFFFFF"/>
        </w:rPr>
        <w:t xml:space="preserve">. It is used to project the features in higher dimension space into a lower dimension space. </w:t>
      </w:r>
      <w:r w:rsidR="00C811C4" w:rsidRPr="00C811C4">
        <w:rPr>
          <w:rFonts w:ascii="Century" w:hAnsi="Century"/>
          <w:sz w:val="22"/>
          <w:szCs w:val="22"/>
        </w:rPr>
        <w:t>This method is widely used with machine learning and artificial intelligence</w:t>
      </w:r>
      <w:r w:rsidR="00C811C4">
        <w:rPr>
          <w:rFonts w:ascii="Century" w:hAnsi="Century"/>
          <w:sz w:val="22"/>
          <w:szCs w:val="22"/>
        </w:rPr>
        <w:t>.</w:t>
      </w:r>
    </w:p>
    <w:p w14:paraId="6027CAF4" w14:textId="0F173501" w:rsidR="00C811C4" w:rsidRDefault="00C811C4" w:rsidP="00DC04B9">
      <w:pPr>
        <w:spacing w:before="200" w:after="0" w:line="360" w:lineRule="auto"/>
        <w:rPr>
          <w:rFonts w:ascii="Century" w:hAnsi="Century"/>
          <w:sz w:val="22"/>
          <w:szCs w:val="22"/>
          <w:u w:val="single"/>
        </w:rPr>
      </w:pPr>
      <w:r w:rsidRPr="00C811C4">
        <w:rPr>
          <w:rFonts w:ascii="Century" w:hAnsi="Century"/>
          <w:sz w:val="22"/>
          <w:szCs w:val="22"/>
          <w:u w:val="single"/>
        </w:rPr>
        <w:t>Unsupervised Learning</w:t>
      </w:r>
    </w:p>
    <w:p w14:paraId="08592C73" w14:textId="12ABDF75" w:rsidR="002C2C6B" w:rsidRDefault="002C2C6B" w:rsidP="00DC04B9">
      <w:pPr>
        <w:spacing w:before="200" w:after="0" w:line="360" w:lineRule="auto"/>
        <w:rPr>
          <w:rFonts w:ascii="Century" w:hAnsi="Century" w:cs="Arial"/>
          <w:sz w:val="22"/>
          <w:szCs w:val="22"/>
          <w:shd w:val="clear" w:color="auto" w:fill="FFFFFF"/>
        </w:rPr>
      </w:pPr>
      <w:r w:rsidRPr="002C2C6B">
        <w:rPr>
          <w:rFonts w:ascii="Century" w:hAnsi="Century" w:cs="Arial"/>
          <w:sz w:val="22"/>
          <w:szCs w:val="22"/>
          <w:shd w:val="clear" w:color="auto" w:fill="FFFFFF"/>
        </w:rPr>
        <w:t xml:space="preserve">Unsupervised machine learning algorithms infer patterns from a dataset without reference to known, or labelled, outcomes. </w:t>
      </w:r>
      <w:r>
        <w:rPr>
          <w:rFonts w:ascii="Century" w:hAnsi="Century"/>
          <w:sz w:val="22"/>
          <w:szCs w:val="22"/>
        </w:rPr>
        <w:t>L</w:t>
      </w:r>
      <w:r w:rsidRPr="002C2C6B">
        <w:rPr>
          <w:rFonts w:ascii="Century" w:hAnsi="Century"/>
          <w:sz w:val="22"/>
          <w:szCs w:val="22"/>
        </w:rPr>
        <w:t>earning is similar to supervised learning in the sense that the goal is to create the most accurate model possible to complete an assigned task</w:t>
      </w:r>
      <w:r>
        <w:rPr>
          <w:rFonts w:ascii="Century" w:hAnsi="Century"/>
          <w:sz w:val="22"/>
          <w:szCs w:val="22"/>
        </w:rPr>
        <w:t>. However, u</w:t>
      </w:r>
      <w:r w:rsidRPr="002C2C6B">
        <w:rPr>
          <w:rFonts w:ascii="Century" w:hAnsi="Century" w:cs="Arial"/>
          <w:sz w:val="22"/>
          <w:szCs w:val="22"/>
          <w:shd w:val="clear" w:color="auto" w:fill="FFFFFF"/>
        </w:rPr>
        <w:t>nlike </w:t>
      </w:r>
      <w:hyperlink r:id="rId26" w:tgtFrame="_blank" w:history="1">
        <w:r w:rsidRPr="002C2C6B">
          <w:rPr>
            <w:rStyle w:val="Hyperlink"/>
            <w:rFonts w:ascii="Century" w:hAnsi="Century" w:cs="Arial"/>
            <w:color w:val="auto"/>
            <w:sz w:val="22"/>
            <w:szCs w:val="22"/>
            <w:u w:val="none"/>
            <w:bdr w:val="none" w:sz="0" w:space="0" w:color="auto" w:frame="1"/>
            <w:shd w:val="clear" w:color="auto" w:fill="FFFFFF"/>
          </w:rPr>
          <w:t>supervised machine learning</w:t>
        </w:r>
      </w:hyperlink>
      <w:r w:rsidRPr="002C2C6B">
        <w:rPr>
          <w:rFonts w:ascii="Century" w:hAnsi="Century" w:cs="Arial"/>
          <w:sz w:val="22"/>
          <w:szCs w:val="22"/>
          <w:shd w:val="clear" w:color="auto" w:fill="FFFFFF"/>
        </w:rPr>
        <w:t>, unsupervised machine learning methods cannot be directly applied to a </w:t>
      </w:r>
      <w:hyperlink r:id="rId27" w:tgtFrame="_blank" w:history="1">
        <w:r w:rsidRPr="002C2C6B">
          <w:rPr>
            <w:rStyle w:val="Hyperlink"/>
            <w:rFonts w:ascii="Century" w:hAnsi="Century" w:cs="Arial"/>
            <w:color w:val="auto"/>
            <w:sz w:val="22"/>
            <w:szCs w:val="22"/>
            <w:u w:val="none"/>
            <w:bdr w:val="none" w:sz="0" w:space="0" w:color="auto" w:frame="1"/>
            <w:shd w:val="clear" w:color="auto" w:fill="FFFFFF"/>
          </w:rPr>
          <w:t>regression</w:t>
        </w:r>
      </w:hyperlink>
      <w:r w:rsidRPr="002C2C6B">
        <w:rPr>
          <w:rFonts w:ascii="Century" w:hAnsi="Century" w:cs="Arial"/>
          <w:sz w:val="22"/>
          <w:szCs w:val="22"/>
          <w:shd w:val="clear" w:color="auto" w:fill="FFFFFF"/>
        </w:rPr>
        <w:t> or a </w:t>
      </w:r>
      <w:hyperlink r:id="rId28" w:tgtFrame="_blank" w:history="1">
        <w:r w:rsidRPr="002C2C6B">
          <w:rPr>
            <w:rStyle w:val="Hyperlink"/>
            <w:rFonts w:ascii="Century" w:hAnsi="Century" w:cs="Arial"/>
            <w:color w:val="auto"/>
            <w:sz w:val="22"/>
            <w:szCs w:val="22"/>
            <w:u w:val="none"/>
            <w:bdr w:val="none" w:sz="0" w:space="0" w:color="auto" w:frame="1"/>
            <w:shd w:val="clear" w:color="auto" w:fill="FFFFFF"/>
          </w:rPr>
          <w:t>classification</w:t>
        </w:r>
      </w:hyperlink>
      <w:r w:rsidRPr="002C2C6B">
        <w:rPr>
          <w:rFonts w:ascii="Century" w:hAnsi="Century" w:cs="Arial"/>
          <w:sz w:val="22"/>
          <w:szCs w:val="22"/>
          <w:shd w:val="clear" w:color="auto" w:fill="FFFFFF"/>
        </w:rPr>
        <w:t> problem because you have no idea what the values for the output data might be, making it impossible for you to </w:t>
      </w:r>
      <w:hyperlink r:id="rId29" w:tgtFrame="_blank" w:history="1">
        <w:r w:rsidRPr="002C2C6B">
          <w:rPr>
            <w:rStyle w:val="Hyperlink"/>
            <w:rFonts w:ascii="Century" w:hAnsi="Century" w:cs="Arial"/>
            <w:color w:val="auto"/>
            <w:sz w:val="22"/>
            <w:szCs w:val="22"/>
            <w:u w:val="none"/>
            <w:bdr w:val="none" w:sz="0" w:space="0" w:color="auto" w:frame="1"/>
            <w:shd w:val="clear" w:color="auto" w:fill="FFFFFF"/>
          </w:rPr>
          <w:t>train</w:t>
        </w:r>
      </w:hyperlink>
      <w:r w:rsidRPr="002C2C6B">
        <w:rPr>
          <w:rFonts w:ascii="Century" w:hAnsi="Century" w:cs="Arial"/>
          <w:sz w:val="22"/>
          <w:szCs w:val="22"/>
          <w:shd w:val="clear" w:color="auto" w:fill="FFFFFF"/>
        </w:rPr>
        <w:t> the algorithm the way you normally would.</w:t>
      </w:r>
    </w:p>
    <w:p w14:paraId="66A85250" w14:textId="6E11B436" w:rsidR="002C2C6B" w:rsidRDefault="002C2C6B" w:rsidP="00DC04B9">
      <w:pPr>
        <w:spacing w:before="200" w:after="0" w:line="360" w:lineRule="auto"/>
        <w:rPr>
          <w:rFonts w:ascii="Century" w:hAnsi="Century" w:cs="Arial"/>
          <w:sz w:val="22"/>
          <w:szCs w:val="22"/>
          <w:shd w:val="clear" w:color="auto" w:fill="FFFFFF"/>
        </w:rPr>
      </w:pPr>
      <w:r>
        <w:rPr>
          <w:rFonts w:ascii="Century" w:hAnsi="Century" w:cs="Arial"/>
          <w:sz w:val="22"/>
          <w:szCs w:val="22"/>
          <w:shd w:val="clear" w:color="auto" w:fill="FFFFFF"/>
        </w:rPr>
        <w:lastRenderedPageBreak/>
        <w:t>Examples:</w:t>
      </w:r>
    </w:p>
    <w:p w14:paraId="383B5F93" w14:textId="5CCEFBD7" w:rsidR="002C2C6B" w:rsidRPr="00523D6F" w:rsidRDefault="00523D6F" w:rsidP="00DC04B9">
      <w:pPr>
        <w:pStyle w:val="ListParagraph"/>
        <w:numPr>
          <w:ilvl w:val="0"/>
          <w:numId w:val="7"/>
        </w:numPr>
        <w:spacing w:before="200" w:after="0" w:line="360" w:lineRule="auto"/>
        <w:rPr>
          <w:rFonts w:ascii="Century" w:hAnsi="Century"/>
          <w:sz w:val="22"/>
          <w:szCs w:val="22"/>
          <w:u w:val="single"/>
        </w:rPr>
      </w:pPr>
      <w:r w:rsidRPr="00523D6F">
        <w:rPr>
          <w:rFonts w:ascii="Century" w:hAnsi="Century" w:cs="Arial"/>
          <w:sz w:val="22"/>
          <w:szCs w:val="22"/>
          <w:u w:val="single"/>
          <w:shd w:val="clear" w:color="auto" w:fill="FFFFFF"/>
        </w:rPr>
        <w:t>K-Means Clustering</w:t>
      </w:r>
    </w:p>
    <w:p w14:paraId="1EECD3B1" w14:textId="37D98836" w:rsidR="00C811C4" w:rsidRDefault="00523D6F" w:rsidP="00DC04B9">
      <w:pPr>
        <w:spacing w:before="200" w:after="0" w:line="360" w:lineRule="auto"/>
        <w:rPr>
          <w:rFonts w:ascii="Century" w:hAnsi="Century" w:cs="Arial"/>
          <w:sz w:val="22"/>
          <w:szCs w:val="22"/>
          <w:shd w:val="clear" w:color="auto" w:fill="FFFFFF"/>
        </w:rPr>
      </w:pPr>
      <w:r>
        <w:rPr>
          <w:rFonts w:ascii="Century" w:hAnsi="Century" w:cs="Arial"/>
          <w:sz w:val="22"/>
          <w:szCs w:val="22"/>
          <w:shd w:val="clear" w:color="auto" w:fill="FFFFFF"/>
        </w:rPr>
        <w:t>K-means clustering is seen as one of the simplest and popular unsupervised machine learning algorithms. It works by dividing data into clusters relevant to their characteristics. K-Means clustering may be seen as more popular to other clustering techniques such as hierarchical clustering as if variables are large, k-means is usually computationally faster. However, difficulties can exist when trying to predict k-values.</w:t>
      </w:r>
    </w:p>
    <w:p w14:paraId="2F4B4497" w14:textId="0A03BF58" w:rsidR="00523D6F" w:rsidRDefault="00523D6F" w:rsidP="00DC04B9">
      <w:pPr>
        <w:pStyle w:val="ListParagraph"/>
        <w:numPr>
          <w:ilvl w:val="0"/>
          <w:numId w:val="7"/>
        </w:numPr>
        <w:spacing w:before="200" w:after="0" w:line="360" w:lineRule="auto"/>
        <w:rPr>
          <w:rFonts w:ascii="Century" w:hAnsi="Century" w:cs="Arial"/>
          <w:sz w:val="22"/>
          <w:szCs w:val="22"/>
          <w:u w:val="single"/>
          <w:shd w:val="clear" w:color="auto" w:fill="FFFFFF"/>
        </w:rPr>
      </w:pPr>
      <w:r w:rsidRPr="00523D6F">
        <w:rPr>
          <w:rFonts w:ascii="Century" w:hAnsi="Century" w:cs="Arial"/>
          <w:sz w:val="22"/>
          <w:szCs w:val="22"/>
          <w:u w:val="single"/>
          <w:shd w:val="clear" w:color="auto" w:fill="FFFFFF"/>
        </w:rPr>
        <w:t>P</w:t>
      </w:r>
      <w:r>
        <w:rPr>
          <w:rFonts w:ascii="Century" w:hAnsi="Century" w:cs="Arial"/>
          <w:sz w:val="22"/>
          <w:szCs w:val="22"/>
          <w:u w:val="single"/>
          <w:shd w:val="clear" w:color="auto" w:fill="FFFFFF"/>
        </w:rPr>
        <w:t>rincipal Component Analysis</w:t>
      </w:r>
    </w:p>
    <w:p w14:paraId="4CD04060" w14:textId="07093DDA" w:rsidR="00523D6F" w:rsidRDefault="00523D6F" w:rsidP="00DC04B9">
      <w:pPr>
        <w:spacing w:before="200" w:after="0" w:line="360" w:lineRule="auto"/>
        <w:rPr>
          <w:rFonts w:ascii="Century" w:hAnsi="Century" w:cs="Arial"/>
          <w:sz w:val="22"/>
          <w:szCs w:val="22"/>
          <w:shd w:val="clear" w:color="auto" w:fill="FFFFFF"/>
        </w:rPr>
      </w:pPr>
      <w:r w:rsidRPr="00523D6F">
        <w:rPr>
          <w:rFonts w:ascii="Century" w:hAnsi="Century" w:cs="Arial"/>
          <w:sz w:val="22"/>
          <w:szCs w:val="22"/>
          <w:shd w:val="clear" w:color="auto" w:fill="FFFFFF"/>
        </w:rPr>
        <w:t>P</w:t>
      </w:r>
      <w:r w:rsidR="007C3D4E">
        <w:rPr>
          <w:rFonts w:ascii="Century" w:hAnsi="Century" w:cs="Arial"/>
          <w:sz w:val="22"/>
          <w:szCs w:val="22"/>
          <w:shd w:val="clear" w:color="auto" w:fill="FFFFFF"/>
        </w:rPr>
        <w:t xml:space="preserve">rincipal </w:t>
      </w:r>
      <w:r w:rsidRPr="00523D6F">
        <w:rPr>
          <w:rFonts w:ascii="Century" w:hAnsi="Century" w:cs="Arial"/>
          <w:sz w:val="22"/>
          <w:szCs w:val="22"/>
          <w:shd w:val="clear" w:color="auto" w:fill="FFFFFF"/>
        </w:rPr>
        <w:t>C</w:t>
      </w:r>
      <w:r w:rsidR="007C3D4E">
        <w:rPr>
          <w:rFonts w:ascii="Century" w:hAnsi="Century" w:cs="Arial"/>
          <w:sz w:val="22"/>
          <w:szCs w:val="22"/>
          <w:shd w:val="clear" w:color="auto" w:fill="FFFFFF"/>
        </w:rPr>
        <w:t xml:space="preserve">omponent </w:t>
      </w:r>
      <w:r w:rsidRPr="00523D6F">
        <w:rPr>
          <w:rFonts w:ascii="Century" w:hAnsi="Century" w:cs="Arial"/>
          <w:sz w:val="22"/>
          <w:szCs w:val="22"/>
          <w:shd w:val="clear" w:color="auto" w:fill="FFFFFF"/>
        </w:rPr>
        <w:t>A</w:t>
      </w:r>
      <w:r w:rsidR="007C3D4E">
        <w:rPr>
          <w:rFonts w:ascii="Century" w:hAnsi="Century" w:cs="Arial"/>
          <w:sz w:val="22"/>
          <w:szCs w:val="22"/>
          <w:shd w:val="clear" w:color="auto" w:fill="FFFFFF"/>
        </w:rPr>
        <w:t>nalysis</w:t>
      </w:r>
      <w:r w:rsidRPr="00523D6F">
        <w:rPr>
          <w:rFonts w:ascii="Century" w:hAnsi="Century" w:cs="Arial"/>
          <w:sz w:val="22"/>
          <w:szCs w:val="22"/>
          <w:shd w:val="clear" w:color="auto" w:fill="FFFFFF"/>
        </w:rPr>
        <w:t xml:space="preserve"> is a statistical procedure that uses an </w:t>
      </w:r>
      <w:hyperlink r:id="rId30" w:tooltip="Orthogonal transformation" w:history="1">
        <w:r w:rsidRPr="00523D6F">
          <w:rPr>
            <w:rStyle w:val="Hyperlink"/>
            <w:rFonts w:ascii="Century" w:hAnsi="Century" w:cs="Arial"/>
            <w:color w:val="auto"/>
            <w:sz w:val="22"/>
            <w:szCs w:val="22"/>
            <w:u w:val="none"/>
            <w:shd w:val="clear" w:color="auto" w:fill="FFFFFF"/>
          </w:rPr>
          <w:t>orthogonal transformation</w:t>
        </w:r>
      </w:hyperlink>
      <w:r w:rsidRPr="00523D6F">
        <w:rPr>
          <w:rFonts w:ascii="Century" w:hAnsi="Century" w:cs="Arial"/>
          <w:sz w:val="22"/>
          <w:szCs w:val="22"/>
          <w:shd w:val="clear" w:color="auto" w:fill="FFFFFF"/>
        </w:rPr>
        <w:t> to convert a set of observations of possibly correlated into a set of values of </w:t>
      </w:r>
      <w:hyperlink r:id="rId31" w:tooltip="Correlation and dependence" w:history="1">
        <w:r w:rsidRPr="00523D6F">
          <w:rPr>
            <w:rStyle w:val="Hyperlink"/>
            <w:rFonts w:ascii="Century" w:hAnsi="Century" w:cs="Arial"/>
            <w:color w:val="auto"/>
            <w:sz w:val="22"/>
            <w:szCs w:val="22"/>
            <w:u w:val="none"/>
            <w:shd w:val="clear" w:color="auto" w:fill="FFFFFF"/>
          </w:rPr>
          <w:t>linearly uncorrelated</w:t>
        </w:r>
      </w:hyperlink>
      <w:r w:rsidRPr="00523D6F">
        <w:rPr>
          <w:rFonts w:ascii="Century" w:hAnsi="Century" w:cs="Arial"/>
          <w:sz w:val="22"/>
          <w:szCs w:val="22"/>
          <w:shd w:val="clear" w:color="auto" w:fill="FFFFFF"/>
        </w:rPr>
        <w:t> variables called principal components</w:t>
      </w:r>
      <w:r>
        <w:rPr>
          <w:rFonts w:ascii="Century" w:hAnsi="Century" w:cs="Arial"/>
          <w:sz w:val="22"/>
          <w:szCs w:val="22"/>
          <w:shd w:val="clear" w:color="auto" w:fill="FFFFFF"/>
        </w:rPr>
        <w:t>. PCA finds linear combinations of variables in the data which capture most of the data’s variation</w:t>
      </w:r>
      <w:r w:rsidR="007C3D4E">
        <w:rPr>
          <w:rFonts w:ascii="Century" w:hAnsi="Century" w:cs="Arial"/>
          <w:sz w:val="22"/>
          <w:szCs w:val="22"/>
          <w:shd w:val="clear" w:color="auto" w:fill="FFFFFF"/>
        </w:rPr>
        <w:t>. Principal components are found by performing an eigen-decomposition of the data’s covariance matrix.</w:t>
      </w:r>
    </w:p>
    <w:p w14:paraId="4CCFB4BF" w14:textId="19E88BF3" w:rsidR="007C3D4E" w:rsidRDefault="007C3D4E" w:rsidP="00DC04B9">
      <w:pPr>
        <w:pStyle w:val="Heading1"/>
        <w:spacing w:before="200" w:line="360" w:lineRule="auto"/>
        <w:rPr>
          <w:rFonts w:ascii="Century" w:hAnsi="Century"/>
        </w:rPr>
      </w:pPr>
      <w:r>
        <w:rPr>
          <w:rFonts w:ascii="Century" w:hAnsi="Century"/>
        </w:rPr>
        <w:t>Ethical Concerns</w:t>
      </w:r>
    </w:p>
    <w:p w14:paraId="749A59B9" w14:textId="77777777" w:rsidR="00624C03" w:rsidRDefault="00297D33" w:rsidP="00DC04B9">
      <w:pPr>
        <w:spacing w:before="200" w:after="0" w:line="360" w:lineRule="auto"/>
        <w:rPr>
          <w:rFonts w:ascii="Century" w:hAnsi="Century" w:cs="Arial"/>
          <w:sz w:val="22"/>
          <w:szCs w:val="22"/>
          <w:shd w:val="clear" w:color="auto" w:fill="FFFFFF"/>
        </w:rPr>
      </w:pPr>
      <w:r>
        <w:rPr>
          <w:rFonts w:ascii="Century" w:hAnsi="Century"/>
          <w:sz w:val="22"/>
          <w:szCs w:val="22"/>
        </w:rPr>
        <w:t>Ethics is defined as the moral principles that govern a person’s behaviour or the conducting of an activity. Everyday across the globe, an array of organisation’s handl</w:t>
      </w:r>
      <w:r w:rsidR="00624C03">
        <w:rPr>
          <w:rFonts w:ascii="Century" w:hAnsi="Century"/>
          <w:sz w:val="22"/>
          <w:szCs w:val="22"/>
        </w:rPr>
        <w:t>e</w:t>
      </w:r>
      <w:r>
        <w:rPr>
          <w:rFonts w:ascii="Century" w:hAnsi="Century"/>
          <w:sz w:val="22"/>
          <w:szCs w:val="22"/>
        </w:rPr>
        <w:t xml:space="preserve"> large amounts of data on a daily basis, whether this is for analysis of one’s </w:t>
      </w:r>
      <w:r w:rsidRPr="00624C03">
        <w:rPr>
          <w:rFonts w:ascii="Century" w:hAnsi="Century"/>
          <w:sz w:val="22"/>
          <w:szCs w:val="22"/>
        </w:rPr>
        <w:t>performance or the entire company</w:t>
      </w:r>
      <w:r w:rsidR="00624C03">
        <w:rPr>
          <w:rFonts w:ascii="Century" w:hAnsi="Century"/>
          <w:sz w:val="22"/>
          <w:szCs w:val="22"/>
        </w:rPr>
        <w:t>.</w:t>
      </w:r>
      <w:r w:rsidRPr="00624C03">
        <w:rPr>
          <w:rFonts w:ascii="Century" w:hAnsi="Century"/>
          <w:sz w:val="22"/>
          <w:szCs w:val="22"/>
        </w:rPr>
        <w:t xml:space="preserve"> Today</w:t>
      </w:r>
      <w:r w:rsidR="00624C03" w:rsidRPr="00624C03">
        <w:rPr>
          <w:rFonts w:ascii="Century" w:hAnsi="Century"/>
          <w:sz w:val="22"/>
          <w:szCs w:val="22"/>
        </w:rPr>
        <w:t xml:space="preserve">, </w:t>
      </w:r>
      <w:r w:rsidRPr="00624C03">
        <w:rPr>
          <w:rFonts w:ascii="Century" w:hAnsi="Century"/>
          <w:sz w:val="22"/>
          <w:szCs w:val="22"/>
        </w:rPr>
        <w:t xml:space="preserve">there is </w:t>
      </w:r>
      <w:r w:rsidRPr="00624C03">
        <w:rPr>
          <w:rFonts w:ascii="Century" w:hAnsi="Century" w:cs="Arial"/>
          <w:sz w:val="22"/>
          <w:szCs w:val="22"/>
          <w:shd w:val="clear" w:color="auto" w:fill="FFFFFF"/>
        </w:rPr>
        <w:t>ready data availability, cheap storage capacity, and powerful tools for extracting information from data have the potential to significantly enhance the human condition. However, as with all advanced technologies, this comes with the potential for misuse.</w:t>
      </w:r>
      <w:r w:rsidR="00624C03">
        <w:rPr>
          <w:rFonts w:ascii="Century" w:hAnsi="Century" w:cs="Arial"/>
          <w:sz w:val="22"/>
          <w:szCs w:val="22"/>
          <w:shd w:val="clear" w:color="auto" w:fill="FFFFFF"/>
        </w:rPr>
        <w:t xml:space="preserve"> The legislation that exist surrounding the capture of data is complex. In this section I will outline the current legislation that is in place and the different measures corporations take to protect their employees from undesirable data practice </w:t>
      </w:r>
    </w:p>
    <w:p w14:paraId="28926FB6" w14:textId="77777777" w:rsidR="00624C03" w:rsidRDefault="00624C03" w:rsidP="00DC04B9">
      <w:pPr>
        <w:spacing w:before="200" w:after="0" w:line="360" w:lineRule="auto"/>
        <w:rPr>
          <w:rFonts w:ascii="Century" w:hAnsi="Century" w:cs="Arial"/>
          <w:b/>
          <w:bCs/>
          <w:sz w:val="22"/>
          <w:szCs w:val="22"/>
          <w:shd w:val="clear" w:color="auto" w:fill="FFFFFF"/>
        </w:rPr>
      </w:pPr>
      <w:r>
        <w:rPr>
          <w:rFonts w:ascii="Century" w:hAnsi="Century" w:cs="Arial"/>
          <w:b/>
          <w:bCs/>
          <w:sz w:val="22"/>
          <w:szCs w:val="22"/>
          <w:shd w:val="clear" w:color="auto" w:fill="FFFFFF"/>
        </w:rPr>
        <w:t>Legislation</w:t>
      </w:r>
    </w:p>
    <w:p w14:paraId="62B5F8C8" w14:textId="5FB8CC17" w:rsidR="00FA0674" w:rsidRDefault="00DE662E" w:rsidP="00DC04B9">
      <w:pPr>
        <w:spacing w:before="200" w:after="0" w:line="360" w:lineRule="auto"/>
        <w:rPr>
          <w:rFonts w:ascii="Century" w:hAnsi="Century" w:cs="Arial"/>
          <w:color w:val="222222"/>
          <w:sz w:val="22"/>
          <w:szCs w:val="22"/>
          <w:shd w:val="clear" w:color="auto" w:fill="FFFFFF"/>
        </w:rPr>
      </w:pPr>
      <w:r>
        <w:rPr>
          <w:rFonts w:ascii="Century" w:hAnsi="Century" w:cs="Arial"/>
          <w:sz w:val="22"/>
          <w:szCs w:val="22"/>
          <w:shd w:val="clear" w:color="auto" w:fill="FFFFFF"/>
        </w:rPr>
        <w:t xml:space="preserve">As data becomes more readily available with the development of technology, legislation therefore becomes stricter as more laws </w:t>
      </w:r>
      <w:r w:rsidRPr="00DE662E">
        <w:rPr>
          <w:rFonts w:ascii="Century" w:hAnsi="Century" w:cs="Arial"/>
          <w:sz w:val="22"/>
          <w:szCs w:val="22"/>
          <w:shd w:val="clear" w:color="auto" w:fill="FFFFFF"/>
        </w:rPr>
        <w:t>are put in place to accommodate this large storage of data.</w:t>
      </w:r>
      <w:r w:rsidR="00624C03" w:rsidRPr="00DE662E">
        <w:rPr>
          <w:rFonts w:ascii="Century" w:hAnsi="Century" w:cs="Arial"/>
          <w:sz w:val="22"/>
          <w:szCs w:val="22"/>
          <w:shd w:val="clear" w:color="auto" w:fill="FFFFFF"/>
        </w:rPr>
        <w:t xml:space="preserve"> </w:t>
      </w:r>
      <w:r w:rsidRPr="00DE662E">
        <w:rPr>
          <w:rFonts w:ascii="Century" w:hAnsi="Century" w:cs="Arial"/>
          <w:sz w:val="22"/>
          <w:szCs w:val="22"/>
          <w:shd w:val="clear" w:color="auto" w:fill="FFFFFF"/>
        </w:rPr>
        <w:t>The </w:t>
      </w:r>
      <w:hyperlink r:id="rId32" w:tooltip="European Union" w:history="1">
        <w:r w:rsidRPr="00DE662E">
          <w:rPr>
            <w:rStyle w:val="Hyperlink"/>
            <w:rFonts w:ascii="Century" w:hAnsi="Century" w:cs="Arial"/>
            <w:color w:val="auto"/>
            <w:sz w:val="22"/>
            <w:szCs w:val="22"/>
            <w:u w:val="none"/>
            <w:shd w:val="clear" w:color="auto" w:fill="FFFFFF"/>
          </w:rPr>
          <w:t>European Union</w:t>
        </w:r>
      </w:hyperlink>
      <w:r w:rsidRPr="00DE662E">
        <w:rPr>
          <w:rFonts w:ascii="Century" w:hAnsi="Century" w:cs="Arial"/>
          <w:sz w:val="22"/>
          <w:szCs w:val="22"/>
          <w:shd w:val="clear" w:color="auto" w:fill="FFFFFF"/>
        </w:rPr>
        <w:t> has the </w:t>
      </w:r>
      <w:hyperlink r:id="rId33" w:tooltip="General Data Protection Regulation" w:history="1">
        <w:r w:rsidRPr="00DE662E">
          <w:rPr>
            <w:rStyle w:val="Hyperlink"/>
            <w:rFonts w:ascii="Century" w:hAnsi="Century" w:cs="Arial"/>
            <w:color w:val="auto"/>
            <w:sz w:val="22"/>
            <w:szCs w:val="22"/>
            <w:u w:val="none"/>
            <w:shd w:val="clear" w:color="auto" w:fill="FFFFFF"/>
          </w:rPr>
          <w:t>General Data Protection Regulation</w:t>
        </w:r>
      </w:hyperlink>
      <w:hyperlink r:id="rId34" w:anchor="cite_note-2" w:history="1"/>
      <w:r w:rsidRPr="00DE662E">
        <w:rPr>
          <w:rFonts w:ascii="Century" w:hAnsi="Century" w:cs="Arial"/>
          <w:sz w:val="22"/>
          <w:szCs w:val="22"/>
          <w:shd w:val="clear" w:color="auto" w:fill="FFFFFF"/>
        </w:rPr>
        <w:t xml:space="preserve">, in force since </w:t>
      </w:r>
      <w:r w:rsidRPr="00DE662E">
        <w:rPr>
          <w:rFonts w:ascii="Century" w:hAnsi="Century" w:cs="Arial"/>
          <w:sz w:val="22"/>
          <w:szCs w:val="22"/>
          <w:shd w:val="clear" w:color="auto" w:fill="FFFFFF"/>
        </w:rPr>
        <w:lastRenderedPageBreak/>
        <w:t xml:space="preserve">May 25, 2018. This outlines that </w:t>
      </w:r>
      <w:r w:rsidRPr="00DE662E">
        <w:rPr>
          <w:rFonts w:ascii="Century" w:hAnsi="Century" w:cs="Arial"/>
          <w:color w:val="222222"/>
          <w:sz w:val="22"/>
          <w:szCs w:val="22"/>
          <w:shd w:val="clear" w:color="auto" w:fill="FFFFFF"/>
        </w:rPr>
        <w:t>Controllers of personal data must put in place appropriate technical and organizational measures to implement the data protection principles</w:t>
      </w:r>
      <w:r>
        <w:rPr>
          <w:rFonts w:ascii="Century" w:hAnsi="Century" w:cs="Arial"/>
          <w:color w:val="222222"/>
          <w:sz w:val="22"/>
          <w:szCs w:val="22"/>
          <w:shd w:val="clear" w:color="auto" w:fill="FFFFFF"/>
        </w:rPr>
        <w:t>. Examples of a brief outline of the laws put in place by this legislation state that:</w:t>
      </w:r>
    </w:p>
    <w:p w14:paraId="196BC5A9" w14:textId="77777777" w:rsidR="00DE662E" w:rsidRPr="00DE662E" w:rsidRDefault="00DE662E" w:rsidP="00DC04B9">
      <w:pPr>
        <w:numPr>
          <w:ilvl w:val="0"/>
          <w:numId w:val="9"/>
        </w:numPr>
        <w:shd w:val="clear" w:color="auto" w:fill="FFFFFF"/>
        <w:spacing w:before="100" w:beforeAutospacing="1" w:after="24" w:line="360" w:lineRule="auto"/>
        <w:ind w:left="768"/>
        <w:rPr>
          <w:rFonts w:ascii="Century" w:eastAsia="Times New Roman" w:hAnsi="Century" w:cs="Arial"/>
          <w:color w:val="222222"/>
          <w:sz w:val="22"/>
          <w:szCs w:val="22"/>
          <w:lang w:eastAsia="en-GB"/>
        </w:rPr>
      </w:pPr>
      <w:r w:rsidRPr="00DE662E">
        <w:rPr>
          <w:rFonts w:ascii="Century" w:eastAsia="Times New Roman" w:hAnsi="Century" w:cs="Arial"/>
          <w:color w:val="222222"/>
          <w:sz w:val="22"/>
          <w:szCs w:val="22"/>
          <w:lang w:eastAsia="en-GB"/>
        </w:rPr>
        <w:t>Fairly and lawfully processed.</w:t>
      </w:r>
    </w:p>
    <w:p w14:paraId="568A9399" w14:textId="77777777" w:rsidR="00DE662E" w:rsidRPr="00DE662E" w:rsidRDefault="00DE662E" w:rsidP="00DC04B9">
      <w:pPr>
        <w:numPr>
          <w:ilvl w:val="0"/>
          <w:numId w:val="9"/>
        </w:numPr>
        <w:shd w:val="clear" w:color="auto" w:fill="FFFFFF"/>
        <w:spacing w:before="100" w:beforeAutospacing="1" w:after="24" w:line="360" w:lineRule="auto"/>
        <w:ind w:left="768"/>
        <w:rPr>
          <w:rFonts w:ascii="Century" w:eastAsia="Times New Roman" w:hAnsi="Century" w:cs="Arial"/>
          <w:color w:val="222222"/>
          <w:sz w:val="22"/>
          <w:szCs w:val="22"/>
          <w:lang w:eastAsia="en-GB"/>
        </w:rPr>
      </w:pPr>
      <w:r w:rsidRPr="00DE662E">
        <w:rPr>
          <w:rFonts w:ascii="Century" w:eastAsia="Times New Roman" w:hAnsi="Century" w:cs="Arial"/>
          <w:color w:val="222222"/>
          <w:sz w:val="22"/>
          <w:szCs w:val="22"/>
          <w:lang w:eastAsia="en-GB"/>
        </w:rPr>
        <w:t>Processed for limited purposes.</w:t>
      </w:r>
    </w:p>
    <w:p w14:paraId="1D4D3F0F" w14:textId="77777777" w:rsidR="00DE662E" w:rsidRPr="00DE662E" w:rsidRDefault="00DE662E" w:rsidP="00DC04B9">
      <w:pPr>
        <w:numPr>
          <w:ilvl w:val="0"/>
          <w:numId w:val="9"/>
        </w:numPr>
        <w:shd w:val="clear" w:color="auto" w:fill="FFFFFF"/>
        <w:spacing w:before="100" w:beforeAutospacing="1" w:after="24" w:line="360" w:lineRule="auto"/>
        <w:ind w:left="768"/>
        <w:rPr>
          <w:rFonts w:ascii="Century" w:eastAsia="Times New Roman" w:hAnsi="Century" w:cs="Arial"/>
          <w:color w:val="222222"/>
          <w:sz w:val="22"/>
          <w:szCs w:val="22"/>
          <w:lang w:eastAsia="en-GB"/>
        </w:rPr>
      </w:pPr>
      <w:r w:rsidRPr="00DE662E">
        <w:rPr>
          <w:rFonts w:ascii="Century" w:eastAsia="Times New Roman" w:hAnsi="Century" w:cs="Arial"/>
          <w:color w:val="222222"/>
          <w:sz w:val="22"/>
          <w:szCs w:val="22"/>
          <w:lang w:eastAsia="en-GB"/>
        </w:rPr>
        <w:t>Adequate, relevant and not excessive.</w:t>
      </w:r>
    </w:p>
    <w:p w14:paraId="3778DA32" w14:textId="77777777" w:rsidR="00DE662E" w:rsidRPr="00DE662E" w:rsidRDefault="00DE662E" w:rsidP="00DC04B9">
      <w:pPr>
        <w:numPr>
          <w:ilvl w:val="0"/>
          <w:numId w:val="9"/>
        </w:numPr>
        <w:shd w:val="clear" w:color="auto" w:fill="FFFFFF"/>
        <w:spacing w:before="100" w:beforeAutospacing="1" w:after="24" w:line="360" w:lineRule="auto"/>
        <w:ind w:left="768"/>
        <w:rPr>
          <w:rFonts w:ascii="Century" w:eastAsia="Times New Roman" w:hAnsi="Century" w:cs="Arial"/>
          <w:color w:val="222222"/>
          <w:sz w:val="22"/>
          <w:szCs w:val="22"/>
          <w:lang w:eastAsia="en-GB"/>
        </w:rPr>
      </w:pPr>
      <w:r w:rsidRPr="00DE662E">
        <w:rPr>
          <w:rFonts w:ascii="Century" w:eastAsia="Times New Roman" w:hAnsi="Century" w:cs="Arial"/>
          <w:color w:val="222222"/>
          <w:sz w:val="22"/>
          <w:szCs w:val="22"/>
          <w:lang w:eastAsia="en-GB"/>
        </w:rPr>
        <w:t>Accurate.</w:t>
      </w:r>
    </w:p>
    <w:p w14:paraId="32578F66" w14:textId="77777777" w:rsidR="00DE662E" w:rsidRPr="00DE662E" w:rsidRDefault="00DE662E" w:rsidP="00DC04B9">
      <w:pPr>
        <w:numPr>
          <w:ilvl w:val="0"/>
          <w:numId w:val="9"/>
        </w:numPr>
        <w:shd w:val="clear" w:color="auto" w:fill="FFFFFF"/>
        <w:spacing w:before="100" w:beforeAutospacing="1" w:after="24" w:line="360" w:lineRule="auto"/>
        <w:ind w:left="768"/>
        <w:rPr>
          <w:rFonts w:ascii="Century" w:eastAsia="Times New Roman" w:hAnsi="Century" w:cs="Arial"/>
          <w:color w:val="222222"/>
          <w:sz w:val="22"/>
          <w:szCs w:val="22"/>
          <w:lang w:eastAsia="en-GB"/>
        </w:rPr>
      </w:pPr>
      <w:r w:rsidRPr="00DE662E">
        <w:rPr>
          <w:rFonts w:ascii="Century" w:eastAsia="Times New Roman" w:hAnsi="Century" w:cs="Arial"/>
          <w:color w:val="222222"/>
          <w:sz w:val="22"/>
          <w:szCs w:val="22"/>
          <w:lang w:eastAsia="en-GB"/>
        </w:rPr>
        <w:t>Kept no longer than necessary.</w:t>
      </w:r>
    </w:p>
    <w:p w14:paraId="642510B9" w14:textId="77777777" w:rsidR="00DE662E" w:rsidRPr="00DE662E" w:rsidRDefault="00DE662E" w:rsidP="00DC04B9">
      <w:pPr>
        <w:numPr>
          <w:ilvl w:val="0"/>
          <w:numId w:val="9"/>
        </w:numPr>
        <w:shd w:val="clear" w:color="auto" w:fill="FFFFFF"/>
        <w:spacing w:before="100" w:beforeAutospacing="1" w:after="24" w:line="360" w:lineRule="auto"/>
        <w:ind w:left="768"/>
        <w:rPr>
          <w:rFonts w:ascii="Century" w:eastAsia="Times New Roman" w:hAnsi="Century" w:cs="Arial"/>
          <w:color w:val="222222"/>
          <w:sz w:val="22"/>
          <w:szCs w:val="22"/>
          <w:lang w:eastAsia="en-GB"/>
        </w:rPr>
      </w:pPr>
      <w:r w:rsidRPr="00DE662E">
        <w:rPr>
          <w:rFonts w:ascii="Century" w:eastAsia="Times New Roman" w:hAnsi="Century" w:cs="Arial"/>
          <w:color w:val="222222"/>
          <w:sz w:val="22"/>
          <w:szCs w:val="22"/>
          <w:lang w:eastAsia="en-GB"/>
        </w:rPr>
        <w:t>Processed in accordance with the data subject's rights.</w:t>
      </w:r>
    </w:p>
    <w:p w14:paraId="7CFF6CC9" w14:textId="77777777" w:rsidR="00DE662E" w:rsidRPr="00DE662E" w:rsidRDefault="00DE662E" w:rsidP="00DC04B9">
      <w:pPr>
        <w:numPr>
          <w:ilvl w:val="0"/>
          <w:numId w:val="9"/>
        </w:numPr>
        <w:shd w:val="clear" w:color="auto" w:fill="FFFFFF"/>
        <w:spacing w:before="100" w:beforeAutospacing="1" w:after="24" w:line="360" w:lineRule="auto"/>
        <w:ind w:left="768"/>
        <w:rPr>
          <w:rFonts w:ascii="Century" w:eastAsia="Times New Roman" w:hAnsi="Century" w:cs="Arial"/>
          <w:color w:val="222222"/>
          <w:sz w:val="22"/>
          <w:szCs w:val="22"/>
          <w:lang w:eastAsia="en-GB"/>
        </w:rPr>
      </w:pPr>
      <w:r w:rsidRPr="00DE662E">
        <w:rPr>
          <w:rFonts w:ascii="Century" w:eastAsia="Times New Roman" w:hAnsi="Century" w:cs="Arial"/>
          <w:color w:val="222222"/>
          <w:sz w:val="22"/>
          <w:szCs w:val="22"/>
          <w:lang w:eastAsia="en-GB"/>
        </w:rPr>
        <w:t>Secure.</w:t>
      </w:r>
    </w:p>
    <w:p w14:paraId="4F7A6FFD" w14:textId="365D5377" w:rsidR="00DE662E" w:rsidRPr="00DE662E" w:rsidRDefault="00DE662E" w:rsidP="00DC04B9">
      <w:pPr>
        <w:numPr>
          <w:ilvl w:val="0"/>
          <w:numId w:val="9"/>
        </w:numPr>
        <w:shd w:val="clear" w:color="auto" w:fill="FFFFFF"/>
        <w:spacing w:before="100" w:beforeAutospacing="1" w:after="24" w:line="360" w:lineRule="auto"/>
        <w:ind w:left="768"/>
        <w:rPr>
          <w:rFonts w:ascii="Century" w:eastAsia="Times New Roman" w:hAnsi="Century" w:cs="Arial"/>
          <w:color w:val="222222"/>
          <w:sz w:val="22"/>
          <w:szCs w:val="22"/>
          <w:lang w:eastAsia="en-GB"/>
        </w:rPr>
      </w:pPr>
      <w:r w:rsidRPr="00DE662E">
        <w:rPr>
          <w:rFonts w:ascii="Century" w:eastAsia="Times New Roman" w:hAnsi="Century" w:cs="Arial"/>
          <w:color w:val="222222"/>
          <w:sz w:val="22"/>
          <w:szCs w:val="22"/>
          <w:lang w:eastAsia="en-GB"/>
        </w:rPr>
        <w:t>Transferred only to countries with adequate protection.</w:t>
      </w:r>
    </w:p>
    <w:p w14:paraId="564FFF09" w14:textId="44F63E03" w:rsidR="00DE662E" w:rsidRDefault="00DE662E" w:rsidP="00DC04B9">
      <w:pPr>
        <w:shd w:val="clear" w:color="auto" w:fill="FFFFFF"/>
        <w:spacing w:before="100" w:beforeAutospacing="1" w:after="24" w:line="360" w:lineRule="auto"/>
        <w:ind w:left="24"/>
        <w:rPr>
          <w:rFonts w:ascii="Century" w:hAnsi="Century" w:cs="Arial"/>
          <w:b/>
          <w:bCs/>
          <w:color w:val="222222"/>
          <w:sz w:val="22"/>
          <w:szCs w:val="22"/>
        </w:rPr>
      </w:pPr>
      <w:r>
        <w:rPr>
          <w:rFonts w:ascii="Century" w:hAnsi="Century" w:cs="Arial"/>
          <w:b/>
          <w:bCs/>
          <w:color w:val="222222"/>
          <w:sz w:val="22"/>
          <w:szCs w:val="22"/>
        </w:rPr>
        <w:t>Ethics of data collection</w:t>
      </w:r>
    </w:p>
    <w:p w14:paraId="5CA1D787" w14:textId="77777777" w:rsidR="001B6833" w:rsidRDefault="00DE662E" w:rsidP="00DC04B9">
      <w:pPr>
        <w:shd w:val="clear" w:color="auto" w:fill="FFFFFF"/>
        <w:spacing w:before="100" w:beforeAutospacing="1" w:after="24" w:line="360" w:lineRule="auto"/>
        <w:ind w:left="24"/>
        <w:rPr>
          <w:rFonts w:ascii="Century" w:hAnsi="Century" w:cs="Arial"/>
          <w:color w:val="222222"/>
          <w:sz w:val="22"/>
          <w:szCs w:val="22"/>
        </w:rPr>
      </w:pPr>
      <w:r w:rsidRPr="00870654">
        <w:rPr>
          <w:rFonts w:ascii="Century" w:hAnsi="Century" w:cs="Arial"/>
          <w:color w:val="222222"/>
          <w:sz w:val="22"/>
          <w:szCs w:val="22"/>
        </w:rPr>
        <w:t>The best modern example for the subject of ethics regarding data collection</w:t>
      </w:r>
      <w:r w:rsidR="00870654" w:rsidRPr="00870654">
        <w:rPr>
          <w:rFonts w:ascii="Century" w:hAnsi="Century" w:cs="Arial"/>
          <w:color w:val="222222"/>
          <w:sz w:val="22"/>
          <w:szCs w:val="22"/>
        </w:rPr>
        <w:t xml:space="preserve"> is social media platforms. “</w:t>
      </w:r>
      <w:r w:rsidR="00870654" w:rsidRPr="00870654">
        <w:rPr>
          <w:rFonts w:ascii="Century" w:hAnsi="Century"/>
          <w:color w:val="201C0E"/>
          <w:sz w:val="22"/>
          <w:szCs w:val="22"/>
        </w:rPr>
        <w:t>Facebook changes its policies frequently, like a child switching up the rules to a game of his own making: a sly update when it’s personally beneficial, a knee-jerk pivot when in trouble. Everyone else—the platform’s users and advertisers—is left scampering and contorting to comply</w:t>
      </w:r>
      <w:r w:rsidR="00870654" w:rsidRPr="00870654">
        <w:rPr>
          <w:rFonts w:ascii="Century" w:hAnsi="Century" w:cs="Arial"/>
          <w:color w:val="222222"/>
          <w:sz w:val="22"/>
          <w:szCs w:val="22"/>
        </w:rPr>
        <w:t>”</w:t>
      </w:r>
      <w:r w:rsidR="00870654">
        <w:rPr>
          <w:rFonts w:ascii="Century" w:hAnsi="Century" w:cs="Arial"/>
          <w:color w:val="222222"/>
          <w:sz w:val="22"/>
          <w:szCs w:val="22"/>
        </w:rPr>
        <w:t xml:space="preserve"> (Sarah Steimer).</w:t>
      </w:r>
    </w:p>
    <w:p w14:paraId="2AE078CB" w14:textId="04EBBE2E" w:rsidR="00870654" w:rsidRDefault="001B6833" w:rsidP="00DC04B9">
      <w:pPr>
        <w:shd w:val="clear" w:color="auto" w:fill="FFFFFF"/>
        <w:spacing w:before="100" w:beforeAutospacing="1" w:after="24" w:line="360" w:lineRule="auto"/>
        <w:ind w:left="24"/>
        <w:rPr>
          <w:rFonts w:ascii="Century" w:hAnsi="Century" w:cs="Arial"/>
          <w:color w:val="222222"/>
          <w:sz w:val="22"/>
          <w:szCs w:val="22"/>
        </w:rPr>
      </w:pPr>
      <w:r>
        <w:rPr>
          <w:noProof/>
        </w:rPr>
        <w:drawing>
          <wp:anchor distT="0" distB="0" distL="114300" distR="114300" simplePos="0" relativeHeight="251650048" behindDoc="0" locked="0" layoutInCell="1" allowOverlap="1" wp14:anchorId="010B0032" wp14:editId="37268099">
            <wp:simplePos x="0" y="0"/>
            <wp:positionH relativeFrom="margin">
              <wp:align>left</wp:align>
            </wp:positionH>
            <wp:positionV relativeFrom="paragraph">
              <wp:posOffset>170993</wp:posOffset>
            </wp:positionV>
            <wp:extent cx="1381760" cy="1381760"/>
            <wp:effectExtent l="0" t="0" r="8890" b="8890"/>
            <wp:wrapSquare wrapText="bothSides"/>
            <wp:docPr id="7" name="Picture 7" descr="Image result for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aceboo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99689" cy="13996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0654">
        <w:rPr>
          <w:rFonts w:ascii="Century" w:hAnsi="Century" w:cs="Arial"/>
          <w:color w:val="222222"/>
          <w:sz w:val="22"/>
          <w:szCs w:val="22"/>
        </w:rPr>
        <w:t>We</w:t>
      </w:r>
      <w:r>
        <w:rPr>
          <w:rFonts w:ascii="Century" w:hAnsi="Century" w:cs="Arial"/>
          <w:color w:val="222222"/>
          <w:sz w:val="22"/>
          <w:szCs w:val="22"/>
        </w:rPr>
        <w:t xml:space="preserve"> have</w:t>
      </w:r>
      <w:r w:rsidR="00870654">
        <w:rPr>
          <w:rFonts w:ascii="Century" w:hAnsi="Century" w:cs="Arial"/>
          <w:color w:val="222222"/>
          <w:sz w:val="22"/>
          <w:szCs w:val="22"/>
        </w:rPr>
        <w:t xml:space="preserve"> seen with the recent Cambridge Analytica scandal that there is strict legislation in place today when one’s data is being collected, and also that big corporations such as Facebook may be mistreating your personal data. </w:t>
      </w:r>
    </w:p>
    <w:p w14:paraId="72C45825" w14:textId="77777777" w:rsidR="001B6833" w:rsidRDefault="001B6833" w:rsidP="00DC04B9">
      <w:pPr>
        <w:shd w:val="clear" w:color="auto" w:fill="FFFFFF"/>
        <w:spacing w:before="100" w:beforeAutospacing="1" w:after="24" w:line="360" w:lineRule="auto"/>
        <w:ind w:left="24"/>
        <w:rPr>
          <w:rFonts w:ascii="Century" w:hAnsi="Century" w:cs="Arial"/>
          <w:color w:val="222222"/>
          <w:sz w:val="22"/>
          <w:szCs w:val="22"/>
        </w:rPr>
      </w:pPr>
    </w:p>
    <w:p w14:paraId="1BEF35EE" w14:textId="21E90EDB" w:rsidR="001B6833" w:rsidRPr="001B6833" w:rsidRDefault="001B6833" w:rsidP="00DC04B9">
      <w:pPr>
        <w:spacing w:before="200" w:after="0" w:line="360" w:lineRule="auto"/>
        <w:rPr>
          <w:rFonts w:ascii="Century" w:hAnsi="Century"/>
          <w:sz w:val="18"/>
          <w:szCs w:val="18"/>
        </w:rPr>
      </w:pPr>
      <w:r w:rsidRPr="0040670F">
        <w:rPr>
          <w:rFonts w:ascii="Century" w:hAnsi="Century"/>
          <w:sz w:val="18"/>
          <w:szCs w:val="18"/>
        </w:rPr>
        <w:t xml:space="preserve">(Source: </w:t>
      </w:r>
      <w:r>
        <w:rPr>
          <w:rFonts w:ascii="Century" w:hAnsi="Century"/>
          <w:sz w:val="18"/>
          <w:szCs w:val="18"/>
        </w:rPr>
        <w:t xml:space="preserve">Facebook- </w:t>
      </w:r>
      <w:r w:rsidRPr="001B6833">
        <w:rPr>
          <w:rFonts w:ascii="Century" w:hAnsi="Century"/>
          <w:sz w:val="18"/>
          <w:szCs w:val="18"/>
        </w:rPr>
        <w:t>https://www.facebook.com/</w:t>
      </w:r>
      <w:r>
        <w:rPr>
          <w:rFonts w:ascii="Century" w:hAnsi="Century"/>
          <w:sz w:val="18"/>
          <w:szCs w:val="18"/>
        </w:rPr>
        <w:t>)</w:t>
      </w:r>
      <w:r>
        <w:rPr>
          <w:rFonts w:ascii="Century" w:hAnsi="Century" w:cs="Arial"/>
          <w:color w:val="222222"/>
          <w:sz w:val="22"/>
          <w:szCs w:val="22"/>
        </w:rPr>
        <w:br w:type="textWrapping" w:clear="all"/>
      </w:r>
    </w:p>
    <w:p w14:paraId="35A2E4B2" w14:textId="35B5DBC5" w:rsidR="003858B5" w:rsidRDefault="003858B5" w:rsidP="00DC04B9">
      <w:pPr>
        <w:shd w:val="clear" w:color="auto" w:fill="FFFFFF"/>
        <w:spacing w:before="100" w:beforeAutospacing="1" w:after="24" w:line="360" w:lineRule="auto"/>
        <w:ind w:left="24"/>
        <w:rPr>
          <w:rFonts w:ascii="Century" w:hAnsi="Century" w:cs="Arial"/>
          <w:color w:val="222222"/>
          <w:sz w:val="22"/>
          <w:szCs w:val="22"/>
        </w:rPr>
      </w:pPr>
      <w:r>
        <w:rPr>
          <w:rFonts w:ascii="Century" w:hAnsi="Century" w:cs="Arial"/>
          <w:color w:val="222222"/>
          <w:sz w:val="22"/>
          <w:szCs w:val="22"/>
        </w:rPr>
        <w:t>Unobtrusive data collection is a major issue, not just with social media sites but also within the workplace. Referring back to Hackystat</w:t>
      </w:r>
      <w:r w:rsidR="005909E9">
        <w:rPr>
          <w:rFonts w:ascii="Century" w:hAnsi="Century" w:cs="Arial"/>
          <w:color w:val="222222"/>
          <w:sz w:val="22"/>
          <w:szCs w:val="22"/>
        </w:rPr>
        <w:t>, developers may be uncomfortable with data being heedlessly collected. It is important that developers are aware of the protection of their personal data and access to the way their information is collected, to reduce the potential for conflict in the workplace. It is also of key importance that the workplace is only collecting data directly relevant to the work they’re doing.</w:t>
      </w:r>
    </w:p>
    <w:p w14:paraId="1CBCF6E0" w14:textId="74D6FBBF" w:rsidR="005909E9" w:rsidRDefault="005909E9" w:rsidP="00DC04B9">
      <w:pPr>
        <w:shd w:val="clear" w:color="auto" w:fill="FFFFFF"/>
        <w:spacing w:before="100" w:beforeAutospacing="1" w:after="24" w:line="360" w:lineRule="auto"/>
        <w:ind w:left="24"/>
        <w:rPr>
          <w:rFonts w:ascii="Century" w:hAnsi="Century"/>
          <w:sz w:val="22"/>
          <w:szCs w:val="22"/>
          <w:lang w:val="en-US"/>
        </w:rPr>
      </w:pPr>
      <w:r w:rsidRPr="005909E9">
        <w:rPr>
          <w:rFonts w:ascii="Century" w:hAnsi="Century" w:cs="Arial"/>
          <w:color w:val="222222"/>
          <w:sz w:val="22"/>
          <w:szCs w:val="22"/>
        </w:rPr>
        <w:t xml:space="preserve">Today </w:t>
      </w:r>
      <w:r w:rsidRPr="005909E9">
        <w:rPr>
          <w:rFonts w:ascii="Century" w:hAnsi="Century"/>
          <w:sz w:val="22"/>
          <w:szCs w:val="22"/>
          <w:lang w:val="en-US"/>
        </w:rPr>
        <w:t>in Ireland, reported data breaches have nearly tripled in the last 5 years, reinforcing the prevalence of the ethical considerations involved in data measurement</w:t>
      </w:r>
      <w:r>
        <w:rPr>
          <w:rFonts w:ascii="Century" w:hAnsi="Century"/>
          <w:sz w:val="22"/>
          <w:szCs w:val="22"/>
          <w:lang w:val="en-US"/>
        </w:rPr>
        <w:t xml:space="preserve">. </w:t>
      </w:r>
      <w:r w:rsidR="003C370D">
        <w:rPr>
          <w:rFonts w:ascii="Century" w:hAnsi="Century"/>
          <w:sz w:val="22"/>
          <w:szCs w:val="22"/>
          <w:lang w:val="en-US"/>
        </w:rPr>
        <w:t>The ever-evolving environment surrounding data collection and lawful data usage, makes this is an issue that organisations need to target to minimise to see a reduction in cases of illicit data use.</w:t>
      </w:r>
      <w:bookmarkStart w:id="0" w:name="_GoBack"/>
      <w:bookmarkEnd w:id="0"/>
    </w:p>
    <w:p w14:paraId="14B5DAC6" w14:textId="2C0CA90E" w:rsidR="003C370D" w:rsidRDefault="003C370D" w:rsidP="00DC04B9">
      <w:pPr>
        <w:pStyle w:val="Heading1"/>
        <w:spacing w:before="200" w:line="360" w:lineRule="auto"/>
        <w:rPr>
          <w:rFonts w:ascii="Century" w:hAnsi="Century"/>
        </w:rPr>
      </w:pPr>
      <w:r>
        <w:rPr>
          <w:rFonts w:ascii="Century" w:hAnsi="Century"/>
        </w:rPr>
        <w:lastRenderedPageBreak/>
        <w:t>Conclusion</w:t>
      </w:r>
    </w:p>
    <w:p w14:paraId="000B6226" w14:textId="4E09D296" w:rsidR="00C37253" w:rsidRPr="007011DF" w:rsidRDefault="003C370D" w:rsidP="00DC04B9">
      <w:pPr>
        <w:shd w:val="clear" w:color="auto" w:fill="FFFFFF"/>
        <w:spacing w:before="100" w:beforeAutospacing="1" w:after="24" w:line="360" w:lineRule="auto"/>
        <w:ind w:left="24"/>
        <w:rPr>
          <w:rFonts w:ascii="Century" w:hAnsi="Century" w:cs="Arial"/>
          <w:sz w:val="22"/>
          <w:szCs w:val="22"/>
          <w:shd w:val="clear" w:color="auto" w:fill="FFFFFF"/>
        </w:rPr>
      </w:pPr>
      <w:r w:rsidRPr="007011DF">
        <w:rPr>
          <w:rFonts w:ascii="Century" w:hAnsi="Century" w:cs="Arial"/>
          <w:sz w:val="22"/>
          <w:szCs w:val="22"/>
        </w:rPr>
        <w:t>The software engineering process can be measured</w:t>
      </w:r>
      <w:r w:rsidR="00955A48" w:rsidRPr="007011DF">
        <w:rPr>
          <w:rFonts w:ascii="Century" w:hAnsi="Century" w:cs="Arial"/>
          <w:sz w:val="22"/>
          <w:szCs w:val="22"/>
        </w:rPr>
        <w:t xml:space="preserve"> in</w:t>
      </w:r>
      <w:r w:rsidRPr="007011DF">
        <w:rPr>
          <w:rFonts w:ascii="Century" w:hAnsi="Century" w:cs="Arial"/>
          <w:sz w:val="22"/>
          <w:szCs w:val="22"/>
        </w:rPr>
        <w:t xml:space="preserve"> the several different ways I have outlined in this report. </w:t>
      </w:r>
      <w:r w:rsidR="00955A48" w:rsidRPr="007011DF">
        <w:rPr>
          <w:rFonts w:ascii="Century" w:hAnsi="Century" w:cs="Arial"/>
          <w:sz w:val="22"/>
          <w:szCs w:val="22"/>
        </w:rPr>
        <w:t>Measurable data, computational and algorithmic platforms available and ethics are just some of the parameters for measuring a software engineer. The continuing development of technologies and computational intelligence will change how we obtain and analyse data. It is likely that the process of data collection and analysis will become quicker and data more readily available, however, the workplace needs to be in sync with developers in relation to the ethics in an ever-advancing workplace.</w:t>
      </w:r>
    </w:p>
    <w:p w14:paraId="2AF4A8A2" w14:textId="2BDC3B40" w:rsidR="004B33B8" w:rsidRDefault="006C2D5C" w:rsidP="00DC04B9">
      <w:pPr>
        <w:pStyle w:val="Heading1"/>
        <w:spacing w:before="200" w:line="360" w:lineRule="auto"/>
        <w:rPr>
          <w:rFonts w:ascii="Century" w:hAnsi="Century"/>
        </w:rPr>
      </w:pPr>
      <w:r w:rsidRPr="00F52566">
        <w:rPr>
          <w:rFonts w:ascii="Century" w:hAnsi="Century"/>
        </w:rPr>
        <w:t>Bibliography</w:t>
      </w:r>
    </w:p>
    <w:p w14:paraId="3AD9CC3C" w14:textId="43F1F722" w:rsidR="0063195A" w:rsidRDefault="0063195A" w:rsidP="00DC04B9">
      <w:pPr>
        <w:pStyle w:val="ListParagraph"/>
        <w:numPr>
          <w:ilvl w:val="0"/>
          <w:numId w:val="7"/>
        </w:numPr>
        <w:spacing w:before="105" w:line="360" w:lineRule="auto"/>
        <w:jc w:val="both"/>
        <w:rPr>
          <w:rFonts w:ascii="Century" w:eastAsia="Times New Roman" w:hAnsi="Century"/>
          <w:iCs/>
          <w:sz w:val="22"/>
          <w:szCs w:val="22"/>
          <w:lang w:eastAsia="en-GB"/>
        </w:rPr>
      </w:pPr>
      <w:r w:rsidRPr="0063195A">
        <w:rPr>
          <w:rFonts w:ascii="Century" w:eastAsia="Times New Roman" w:hAnsi="Century"/>
          <w:iCs/>
          <w:sz w:val="22"/>
          <w:szCs w:val="22"/>
          <w:lang w:eastAsia="en-GB"/>
        </w:rPr>
        <w:t>Stephen H. Kan. 2002. Metrics and Models in Software Quality Engineering (2nd ed.). Addison-Wesley Longman Publishing Co., Inc., Boston, MA, USA.</w:t>
      </w:r>
    </w:p>
    <w:p w14:paraId="34A2AB18" w14:textId="0C9DBDB6" w:rsidR="003709C5" w:rsidRPr="003709C5" w:rsidRDefault="003709C5" w:rsidP="00DC04B9">
      <w:pPr>
        <w:spacing w:before="105" w:line="360" w:lineRule="auto"/>
        <w:jc w:val="both"/>
        <w:rPr>
          <w:rFonts w:ascii="Century" w:eastAsia="Times New Roman" w:hAnsi="Century"/>
          <w:iCs/>
          <w:sz w:val="22"/>
          <w:szCs w:val="22"/>
          <w:lang w:eastAsia="en-GB"/>
        </w:rPr>
      </w:pPr>
    </w:p>
    <w:p w14:paraId="1A839795" w14:textId="22D71263" w:rsidR="003709C5" w:rsidRPr="003709C5" w:rsidRDefault="003709C5" w:rsidP="00DC04B9">
      <w:pPr>
        <w:pStyle w:val="ListParagraph"/>
        <w:numPr>
          <w:ilvl w:val="0"/>
          <w:numId w:val="10"/>
        </w:numPr>
        <w:spacing w:before="105" w:line="360" w:lineRule="auto"/>
        <w:jc w:val="both"/>
        <w:rPr>
          <w:rFonts w:ascii="Century" w:eastAsia="Times New Roman" w:hAnsi="Century"/>
          <w:iCs/>
          <w:sz w:val="22"/>
          <w:szCs w:val="22"/>
          <w:lang w:eastAsia="en-GB"/>
        </w:rPr>
      </w:pPr>
      <w:r w:rsidRPr="003709C5">
        <w:rPr>
          <w:rFonts w:ascii="Century" w:hAnsi="Century"/>
          <w:sz w:val="22"/>
          <w:szCs w:val="22"/>
          <w:shd w:val="clear" w:color="auto" w:fill="FFFFFF"/>
        </w:rPr>
        <w:t>Fenton, N. E., and Martin, N. (1999) "Software metrics: successes, failures and new directions." Journal of Systems and Software 47.2 pp. 149-157.</w:t>
      </w:r>
    </w:p>
    <w:p w14:paraId="7A951274" w14:textId="5AC712F8" w:rsidR="003709C5" w:rsidRDefault="003709C5" w:rsidP="00DC04B9">
      <w:pPr>
        <w:pStyle w:val="ListParagraph"/>
        <w:spacing w:before="105" w:line="360" w:lineRule="auto"/>
        <w:jc w:val="both"/>
        <w:rPr>
          <w:rFonts w:ascii="Century" w:eastAsia="Times New Roman" w:hAnsi="Century"/>
          <w:iCs/>
          <w:sz w:val="22"/>
          <w:szCs w:val="22"/>
          <w:lang w:eastAsia="en-GB"/>
        </w:rPr>
      </w:pPr>
    </w:p>
    <w:p w14:paraId="222F8851" w14:textId="158BE9C8" w:rsidR="003709C5" w:rsidRPr="003709C5" w:rsidRDefault="003709C5" w:rsidP="00DC04B9">
      <w:pPr>
        <w:pStyle w:val="ListParagraph"/>
        <w:numPr>
          <w:ilvl w:val="0"/>
          <w:numId w:val="12"/>
        </w:numPr>
        <w:spacing w:before="105" w:line="360" w:lineRule="auto"/>
        <w:jc w:val="both"/>
        <w:rPr>
          <w:rFonts w:ascii="Century" w:eastAsia="Times New Roman" w:hAnsi="Century"/>
          <w:iCs/>
          <w:sz w:val="22"/>
          <w:szCs w:val="22"/>
          <w:lang w:eastAsia="en-GB"/>
        </w:rPr>
      </w:pPr>
      <w:r w:rsidRPr="003709C5">
        <w:rPr>
          <w:rFonts w:ascii="Century" w:hAnsi="Century"/>
          <w:sz w:val="22"/>
          <w:szCs w:val="22"/>
          <w:shd w:val="clear" w:color="auto" w:fill="FFFFFF"/>
        </w:rPr>
        <w:t>P.M. Johnson et al., “Beyond the Personal Software Process: Metrics Collection and Analysis for the Differently Disciplined,” Proc. 25th Int’l Conf. Software Eng. (ICSE 03), IEEE CS, 2003, pp. 641–646.</w:t>
      </w:r>
    </w:p>
    <w:p w14:paraId="603980A7" w14:textId="77777777" w:rsidR="0063195A" w:rsidRPr="0063195A" w:rsidRDefault="0063195A" w:rsidP="00DC04B9">
      <w:pPr>
        <w:pStyle w:val="ListParagraph"/>
        <w:spacing w:before="105" w:line="360" w:lineRule="auto"/>
        <w:jc w:val="both"/>
        <w:rPr>
          <w:rFonts w:ascii="Century" w:eastAsia="Times New Roman" w:hAnsi="Century"/>
          <w:iCs/>
          <w:sz w:val="22"/>
          <w:szCs w:val="22"/>
          <w:lang w:eastAsia="en-GB"/>
        </w:rPr>
      </w:pPr>
    </w:p>
    <w:p w14:paraId="498BB0D6" w14:textId="6BC636C8" w:rsidR="007011DF" w:rsidRPr="0063195A" w:rsidRDefault="007011DF" w:rsidP="00DC04B9">
      <w:pPr>
        <w:pStyle w:val="ListParagraph"/>
        <w:numPr>
          <w:ilvl w:val="0"/>
          <w:numId w:val="7"/>
        </w:numPr>
        <w:spacing w:before="200" w:after="0" w:line="360" w:lineRule="auto"/>
        <w:rPr>
          <w:rFonts w:ascii="Century" w:hAnsi="Century"/>
          <w:sz w:val="22"/>
          <w:szCs w:val="22"/>
        </w:rPr>
      </w:pPr>
      <w:r w:rsidRPr="0063195A">
        <w:rPr>
          <w:rFonts w:ascii="Century" w:hAnsi="Century"/>
          <w:sz w:val="22"/>
          <w:szCs w:val="22"/>
        </w:rPr>
        <w:t xml:space="preserve">Ian Somerville, 2008, “Software Engineering </w:t>
      </w:r>
      <w:r w:rsidR="0063195A" w:rsidRPr="0063195A">
        <w:rPr>
          <w:rFonts w:ascii="Century" w:hAnsi="Century"/>
          <w:sz w:val="22"/>
          <w:szCs w:val="22"/>
        </w:rPr>
        <w:t>History” [</w:t>
      </w:r>
      <w:r w:rsidRPr="0063195A">
        <w:rPr>
          <w:rFonts w:ascii="Century" w:hAnsi="Century"/>
          <w:sz w:val="22"/>
          <w:szCs w:val="22"/>
        </w:rPr>
        <w:t>online] Available at:</w:t>
      </w:r>
    </w:p>
    <w:p w14:paraId="6E04ACE6" w14:textId="458E46AF" w:rsidR="006C2D5C" w:rsidRPr="00BE424A" w:rsidRDefault="0063195A" w:rsidP="00DC04B9">
      <w:pPr>
        <w:spacing w:after="0" w:line="360" w:lineRule="auto"/>
        <w:rPr>
          <w:rFonts w:ascii="Century" w:hAnsi="Century"/>
          <w:sz w:val="22"/>
          <w:szCs w:val="22"/>
        </w:rPr>
      </w:pPr>
      <w:r>
        <w:rPr>
          <w:rFonts w:ascii="Century" w:hAnsi="Century"/>
          <w:sz w:val="22"/>
          <w:szCs w:val="22"/>
        </w:rPr>
        <w:t xml:space="preserve">            </w:t>
      </w:r>
      <w:hyperlink r:id="rId36" w:history="1">
        <w:r w:rsidRPr="007B2697">
          <w:rPr>
            <w:rStyle w:val="Hyperlink"/>
            <w:rFonts w:ascii="Century" w:hAnsi="Century"/>
            <w:sz w:val="22"/>
            <w:szCs w:val="22"/>
          </w:rPr>
          <w:t>https://ifs.host.cs.st-andrews.ac.uk/Books/SE9/Web/Histo</w:t>
        </w:r>
        <w:r w:rsidRPr="007B2697">
          <w:rPr>
            <w:rStyle w:val="Hyperlink"/>
            <w:rFonts w:ascii="Century" w:hAnsi="Century"/>
            <w:sz w:val="22"/>
            <w:szCs w:val="22"/>
          </w:rPr>
          <w:t>r</w:t>
        </w:r>
        <w:r w:rsidRPr="007B2697">
          <w:rPr>
            <w:rStyle w:val="Hyperlink"/>
            <w:rFonts w:ascii="Century" w:hAnsi="Century"/>
            <w:sz w:val="22"/>
            <w:szCs w:val="22"/>
          </w:rPr>
          <w:t>y</w:t>
        </w:r>
        <w:r w:rsidRPr="007B2697">
          <w:rPr>
            <w:rStyle w:val="Hyperlink"/>
            <w:rFonts w:ascii="Century" w:hAnsi="Century"/>
            <w:sz w:val="22"/>
            <w:szCs w:val="22"/>
          </w:rPr>
          <w:t>/index.html</w:t>
        </w:r>
      </w:hyperlink>
    </w:p>
    <w:p w14:paraId="4B18078A" w14:textId="10AAF1F8" w:rsidR="00364E6D" w:rsidRDefault="003709C5" w:rsidP="00DC04B9">
      <w:pPr>
        <w:pStyle w:val="ListParagraph"/>
        <w:numPr>
          <w:ilvl w:val="0"/>
          <w:numId w:val="7"/>
        </w:numPr>
        <w:spacing w:before="200" w:after="0" w:line="360" w:lineRule="auto"/>
        <w:rPr>
          <w:rFonts w:ascii="Century" w:hAnsi="Century"/>
          <w:sz w:val="22"/>
          <w:szCs w:val="22"/>
        </w:rPr>
      </w:pPr>
      <w:r>
        <w:rPr>
          <w:rFonts w:ascii="Century" w:hAnsi="Century"/>
          <w:sz w:val="22"/>
          <w:szCs w:val="22"/>
        </w:rPr>
        <w:t xml:space="preserve">2019, “What are the methods of data collection?” [online] Available at : </w:t>
      </w:r>
      <w:hyperlink r:id="rId37" w:history="1">
        <w:r w:rsidRPr="007B2697">
          <w:rPr>
            <w:rStyle w:val="Hyperlink"/>
            <w:rFonts w:ascii="Century" w:hAnsi="Century"/>
            <w:sz w:val="22"/>
            <w:szCs w:val="22"/>
          </w:rPr>
          <w:t>https://ww</w:t>
        </w:r>
        <w:r w:rsidRPr="007B2697">
          <w:rPr>
            <w:rStyle w:val="Hyperlink"/>
            <w:rFonts w:ascii="Century" w:hAnsi="Century"/>
            <w:sz w:val="22"/>
            <w:szCs w:val="22"/>
          </w:rPr>
          <w:t>w</w:t>
        </w:r>
        <w:r w:rsidRPr="007B2697">
          <w:rPr>
            <w:rStyle w:val="Hyperlink"/>
            <w:rFonts w:ascii="Century" w:hAnsi="Century"/>
            <w:sz w:val="22"/>
            <w:szCs w:val="22"/>
          </w:rPr>
          <w:t>.lotame.com/w</w:t>
        </w:r>
        <w:r w:rsidRPr="007B2697">
          <w:rPr>
            <w:rStyle w:val="Hyperlink"/>
            <w:rFonts w:ascii="Century" w:hAnsi="Century"/>
            <w:sz w:val="22"/>
            <w:szCs w:val="22"/>
          </w:rPr>
          <w:t>h</w:t>
        </w:r>
        <w:r w:rsidRPr="007B2697">
          <w:rPr>
            <w:rStyle w:val="Hyperlink"/>
            <w:rFonts w:ascii="Century" w:hAnsi="Century"/>
            <w:sz w:val="22"/>
            <w:szCs w:val="22"/>
          </w:rPr>
          <w:t>at-are-the-m</w:t>
        </w:r>
        <w:r w:rsidRPr="007B2697">
          <w:rPr>
            <w:rStyle w:val="Hyperlink"/>
            <w:rFonts w:ascii="Century" w:hAnsi="Century"/>
            <w:sz w:val="22"/>
            <w:szCs w:val="22"/>
          </w:rPr>
          <w:t>e</w:t>
        </w:r>
        <w:r w:rsidRPr="007B2697">
          <w:rPr>
            <w:rStyle w:val="Hyperlink"/>
            <w:rFonts w:ascii="Century" w:hAnsi="Century"/>
            <w:sz w:val="22"/>
            <w:szCs w:val="22"/>
          </w:rPr>
          <w:t>thods-of-data-collection/</w:t>
        </w:r>
      </w:hyperlink>
    </w:p>
    <w:p w14:paraId="293857AA" w14:textId="77777777" w:rsidR="00364E6D" w:rsidRPr="00364E6D" w:rsidRDefault="00364E6D" w:rsidP="00DC04B9">
      <w:pPr>
        <w:pStyle w:val="ListParagraph"/>
        <w:spacing w:before="200" w:after="0" w:line="360" w:lineRule="auto"/>
        <w:rPr>
          <w:rFonts w:ascii="Century" w:hAnsi="Century"/>
          <w:sz w:val="22"/>
          <w:szCs w:val="22"/>
        </w:rPr>
      </w:pPr>
    </w:p>
    <w:p w14:paraId="21A17DC1" w14:textId="3F4913C2" w:rsidR="006C2D5C" w:rsidRPr="00364E6D" w:rsidRDefault="003709C5" w:rsidP="00DC04B9">
      <w:pPr>
        <w:pStyle w:val="ListParagraph"/>
        <w:numPr>
          <w:ilvl w:val="0"/>
          <w:numId w:val="7"/>
        </w:numPr>
        <w:spacing w:before="200" w:after="0" w:line="360" w:lineRule="auto"/>
        <w:rPr>
          <w:rFonts w:ascii="Century" w:hAnsi="Century"/>
          <w:color w:val="0000FF"/>
          <w:sz w:val="22"/>
          <w:szCs w:val="22"/>
          <w:u w:val="single"/>
        </w:rPr>
      </w:pPr>
      <w:r w:rsidRPr="003709C5">
        <w:rPr>
          <w:rFonts w:ascii="Century" w:hAnsi="Century"/>
          <w:sz w:val="22"/>
          <w:szCs w:val="22"/>
        </w:rPr>
        <w:t xml:space="preserve">2015, “What is data, and why is it important?” [online] Available at: </w:t>
      </w:r>
      <w:hyperlink r:id="rId38" w:history="1">
        <w:r w:rsidRPr="003709C5">
          <w:rPr>
            <w:rStyle w:val="Hyperlink"/>
            <w:rFonts w:ascii="Century" w:hAnsi="Century"/>
            <w:sz w:val="22"/>
            <w:szCs w:val="22"/>
          </w:rPr>
          <w:t>https://ww</w:t>
        </w:r>
        <w:r w:rsidRPr="003709C5">
          <w:rPr>
            <w:rStyle w:val="Hyperlink"/>
            <w:rFonts w:ascii="Century" w:hAnsi="Century"/>
            <w:sz w:val="22"/>
            <w:szCs w:val="22"/>
          </w:rPr>
          <w:t>w</w:t>
        </w:r>
        <w:r w:rsidRPr="003709C5">
          <w:rPr>
            <w:rStyle w:val="Hyperlink"/>
            <w:rFonts w:ascii="Century" w:hAnsi="Century"/>
            <w:sz w:val="22"/>
            <w:szCs w:val="22"/>
          </w:rPr>
          <w:t>.import.io/post/what-is-data-and-why-is-it-important/</w:t>
        </w:r>
      </w:hyperlink>
    </w:p>
    <w:p w14:paraId="2308E0C7" w14:textId="77777777" w:rsidR="00364E6D" w:rsidRPr="003709C5" w:rsidRDefault="00364E6D" w:rsidP="00DC04B9">
      <w:pPr>
        <w:pStyle w:val="ListParagraph"/>
        <w:spacing w:before="200" w:after="0" w:line="360" w:lineRule="auto"/>
        <w:rPr>
          <w:rStyle w:val="Hyperlink"/>
          <w:rFonts w:ascii="Century" w:hAnsi="Century"/>
          <w:sz w:val="22"/>
          <w:szCs w:val="22"/>
        </w:rPr>
      </w:pPr>
    </w:p>
    <w:p w14:paraId="3512A882" w14:textId="0CC03466" w:rsidR="008C4763" w:rsidRPr="00364E6D" w:rsidRDefault="00364E6D" w:rsidP="00DC04B9">
      <w:pPr>
        <w:pStyle w:val="ListParagraph"/>
        <w:numPr>
          <w:ilvl w:val="0"/>
          <w:numId w:val="13"/>
        </w:numPr>
        <w:spacing w:before="200" w:after="0" w:line="360" w:lineRule="auto"/>
        <w:rPr>
          <w:rStyle w:val="Hyperlink"/>
          <w:rFonts w:ascii="Century" w:hAnsi="Century"/>
          <w:color w:val="auto"/>
          <w:sz w:val="22"/>
          <w:szCs w:val="22"/>
          <w:u w:val="none"/>
        </w:rPr>
      </w:pPr>
      <w:r w:rsidRPr="00364E6D">
        <w:rPr>
          <w:rFonts w:ascii="Century" w:hAnsi="Century"/>
          <w:sz w:val="22"/>
          <w:szCs w:val="22"/>
        </w:rPr>
        <w:t>Stephen H. Kan</w:t>
      </w:r>
      <w:r w:rsidRPr="00364E6D">
        <w:rPr>
          <w:rFonts w:ascii="Century" w:hAnsi="Century"/>
          <w:sz w:val="22"/>
          <w:szCs w:val="22"/>
        </w:rPr>
        <w:t>, 20</w:t>
      </w:r>
      <w:r w:rsidRPr="00364E6D">
        <w:rPr>
          <w:rFonts w:ascii="Century" w:hAnsi="Century"/>
          <w:sz w:val="22"/>
          <w:szCs w:val="22"/>
        </w:rPr>
        <w:t>02</w:t>
      </w:r>
      <w:r w:rsidRPr="00364E6D">
        <w:rPr>
          <w:rFonts w:ascii="Century" w:hAnsi="Century"/>
          <w:sz w:val="22"/>
          <w:szCs w:val="22"/>
        </w:rPr>
        <w:t>, “</w:t>
      </w:r>
      <w:r w:rsidRPr="00364E6D">
        <w:rPr>
          <w:rFonts w:ascii="Century" w:hAnsi="Century"/>
          <w:sz w:val="22"/>
          <w:szCs w:val="22"/>
        </w:rPr>
        <w:t>Software Quality Metrics Overview</w:t>
      </w:r>
      <w:r w:rsidRPr="00364E6D">
        <w:rPr>
          <w:rFonts w:ascii="Century" w:hAnsi="Century"/>
          <w:sz w:val="22"/>
          <w:szCs w:val="22"/>
        </w:rPr>
        <w:t xml:space="preserve">” [online] Available at: </w:t>
      </w:r>
      <w:hyperlink r:id="rId39" w:history="1">
        <w:r w:rsidR="008C4763" w:rsidRPr="00364E6D">
          <w:rPr>
            <w:rStyle w:val="Hyperlink"/>
            <w:rFonts w:ascii="Century" w:hAnsi="Century"/>
            <w:sz w:val="22"/>
            <w:szCs w:val="22"/>
          </w:rPr>
          <w:t>http://www.informit.com/ar</w:t>
        </w:r>
        <w:r w:rsidR="008C4763" w:rsidRPr="00364E6D">
          <w:rPr>
            <w:rStyle w:val="Hyperlink"/>
            <w:rFonts w:ascii="Century" w:hAnsi="Century"/>
            <w:sz w:val="22"/>
            <w:szCs w:val="22"/>
          </w:rPr>
          <w:t>t</w:t>
        </w:r>
        <w:r w:rsidR="008C4763" w:rsidRPr="00364E6D">
          <w:rPr>
            <w:rStyle w:val="Hyperlink"/>
            <w:rFonts w:ascii="Century" w:hAnsi="Century"/>
            <w:sz w:val="22"/>
            <w:szCs w:val="22"/>
          </w:rPr>
          <w:t>icles/article.aspx?p=30306&amp;seqNum=5</w:t>
        </w:r>
      </w:hyperlink>
    </w:p>
    <w:p w14:paraId="44A6E9BF" w14:textId="77777777" w:rsidR="00364E6D" w:rsidRPr="00364E6D" w:rsidRDefault="00364E6D" w:rsidP="00DC04B9">
      <w:pPr>
        <w:pStyle w:val="ListParagraph"/>
        <w:spacing w:before="200" w:after="0" w:line="360" w:lineRule="auto"/>
        <w:rPr>
          <w:rFonts w:ascii="Century" w:hAnsi="Century"/>
          <w:sz w:val="22"/>
          <w:szCs w:val="22"/>
        </w:rPr>
      </w:pPr>
    </w:p>
    <w:p w14:paraId="02E83BDB" w14:textId="6A2998DD" w:rsidR="002A029A" w:rsidRPr="00364E6D" w:rsidRDefault="00364E6D" w:rsidP="00DC04B9">
      <w:pPr>
        <w:pStyle w:val="ListParagraph"/>
        <w:numPr>
          <w:ilvl w:val="0"/>
          <w:numId w:val="13"/>
        </w:numPr>
        <w:spacing w:before="200" w:after="0" w:line="360" w:lineRule="auto"/>
        <w:rPr>
          <w:rStyle w:val="Hyperlink"/>
          <w:rFonts w:ascii="Century" w:hAnsi="Century"/>
          <w:b/>
          <w:bCs/>
          <w:color w:val="auto"/>
          <w:sz w:val="22"/>
          <w:szCs w:val="22"/>
          <w:u w:val="none"/>
        </w:rPr>
      </w:pPr>
      <w:r>
        <w:rPr>
          <w:rFonts w:ascii="Century" w:hAnsi="Century"/>
          <w:sz w:val="22"/>
          <w:szCs w:val="22"/>
        </w:rPr>
        <w:t>Paul Ventura</w:t>
      </w:r>
      <w:r w:rsidRPr="00364E6D">
        <w:rPr>
          <w:rFonts w:ascii="Century" w:hAnsi="Century"/>
          <w:sz w:val="22"/>
          <w:szCs w:val="22"/>
        </w:rPr>
        <w:t>, “</w:t>
      </w:r>
      <w:r>
        <w:rPr>
          <w:rFonts w:ascii="Century" w:hAnsi="Century"/>
          <w:sz w:val="22"/>
          <w:szCs w:val="22"/>
        </w:rPr>
        <w:t>Struggles of manual data collection</w:t>
      </w:r>
      <w:r w:rsidRPr="00364E6D">
        <w:rPr>
          <w:rFonts w:ascii="Century" w:hAnsi="Century"/>
          <w:sz w:val="22"/>
          <w:szCs w:val="22"/>
        </w:rPr>
        <w:t xml:space="preserve">” [online] Available at: </w:t>
      </w:r>
      <w:hyperlink r:id="rId40" w:history="1">
        <w:r w:rsidR="002A029A" w:rsidRPr="00364E6D">
          <w:rPr>
            <w:rStyle w:val="Hyperlink"/>
            <w:rFonts w:ascii="Century" w:hAnsi="Century"/>
            <w:sz w:val="22"/>
            <w:szCs w:val="22"/>
          </w:rPr>
          <w:t>https://www.shopte</w:t>
        </w:r>
        <w:r w:rsidR="002A029A" w:rsidRPr="00364E6D">
          <w:rPr>
            <w:rStyle w:val="Hyperlink"/>
            <w:rFonts w:ascii="Century" w:hAnsi="Century"/>
            <w:sz w:val="22"/>
            <w:szCs w:val="22"/>
          </w:rPr>
          <w:t>c</w:t>
        </w:r>
        <w:r w:rsidR="002A029A" w:rsidRPr="00364E6D">
          <w:rPr>
            <w:rStyle w:val="Hyperlink"/>
            <w:rFonts w:ascii="Century" w:hAnsi="Century"/>
            <w:sz w:val="22"/>
            <w:szCs w:val="22"/>
          </w:rPr>
          <w:t>h.com/blog/manual-data-collection-st</w:t>
        </w:r>
        <w:r w:rsidR="002A029A" w:rsidRPr="00364E6D">
          <w:rPr>
            <w:rStyle w:val="Hyperlink"/>
            <w:rFonts w:ascii="Century" w:hAnsi="Century"/>
            <w:sz w:val="22"/>
            <w:szCs w:val="22"/>
          </w:rPr>
          <w:t>r</w:t>
        </w:r>
        <w:r w:rsidR="002A029A" w:rsidRPr="00364E6D">
          <w:rPr>
            <w:rStyle w:val="Hyperlink"/>
            <w:rFonts w:ascii="Century" w:hAnsi="Century"/>
            <w:sz w:val="22"/>
            <w:szCs w:val="22"/>
          </w:rPr>
          <w:t>uggles/</w:t>
        </w:r>
      </w:hyperlink>
    </w:p>
    <w:p w14:paraId="58DA5417" w14:textId="77777777" w:rsidR="00364E6D" w:rsidRPr="00364E6D" w:rsidRDefault="00364E6D" w:rsidP="00DC04B9">
      <w:pPr>
        <w:pStyle w:val="ListParagraph"/>
        <w:spacing w:before="200" w:after="0" w:line="360" w:lineRule="auto"/>
        <w:rPr>
          <w:rFonts w:ascii="Century" w:hAnsi="Century"/>
          <w:b/>
          <w:bCs/>
          <w:sz w:val="22"/>
          <w:szCs w:val="22"/>
        </w:rPr>
      </w:pPr>
    </w:p>
    <w:p w14:paraId="35DAC52F" w14:textId="344F34E4" w:rsidR="006C2D5C" w:rsidRPr="007E7565" w:rsidRDefault="00364E6D" w:rsidP="00DC04B9">
      <w:pPr>
        <w:pStyle w:val="ListParagraph"/>
        <w:numPr>
          <w:ilvl w:val="0"/>
          <w:numId w:val="13"/>
        </w:numPr>
        <w:spacing w:before="200" w:after="0" w:line="360" w:lineRule="auto"/>
        <w:rPr>
          <w:rStyle w:val="Hyperlink"/>
          <w:rFonts w:ascii="Century" w:hAnsi="Century"/>
          <w:color w:val="auto"/>
          <w:sz w:val="22"/>
          <w:szCs w:val="22"/>
          <w:u w:val="none"/>
        </w:rPr>
      </w:pPr>
      <w:r w:rsidRPr="00364E6D">
        <w:rPr>
          <w:rFonts w:ascii="Century" w:hAnsi="Century"/>
          <w:sz w:val="22"/>
          <w:szCs w:val="22"/>
        </w:rPr>
        <w:t>“</w:t>
      </w:r>
      <w:r w:rsidR="007E7565">
        <w:rPr>
          <w:rFonts w:ascii="Century" w:hAnsi="Century"/>
          <w:sz w:val="22"/>
          <w:szCs w:val="22"/>
        </w:rPr>
        <w:t>Software Quality Metrics</w:t>
      </w:r>
      <w:r w:rsidRPr="00364E6D">
        <w:rPr>
          <w:rFonts w:ascii="Century" w:hAnsi="Century"/>
          <w:sz w:val="22"/>
          <w:szCs w:val="22"/>
        </w:rPr>
        <w:t xml:space="preserve">” [online] Available at: </w:t>
      </w:r>
      <w:hyperlink r:id="rId41" w:history="1">
        <w:r w:rsidR="00EF41ED" w:rsidRPr="00364E6D">
          <w:rPr>
            <w:rStyle w:val="Hyperlink"/>
            <w:rFonts w:ascii="Century" w:hAnsi="Century"/>
            <w:sz w:val="22"/>
            <w:szCs w:val="22"/>
          </w:rPr>
          <w:t>https://www.tut</w:t>
        </w:r>
        <w:r w:rsidR="00EF41ED" w:rsidRPr="00364E6D">
          <w:rPr>
            <w:rStyle w:val="Hyperlink"/>
            <w:rFonts w:ascii="Century" w:hAnsi="Century"/>
            <w:sz w:val="22"/>
            <w:szCs w:val="22"/>
          </w:rPr>
          <w:t>o</w:t>
        </w:r>
        <w:r w:rsidR="00EF41ED" w:rsidRPr="00364E6D">
          <w:rPr>
            <w:rStyle w:val="Hyperlink"/>
            <w:rFonts w:ascii="Century" w:hAnsi="Century"/>
            <w:sz w:val="22"/>
            <w:szCs w:val="22"/>
          </w:rPr>
          <w:t>rialspoint.com/software_quality_management/software_quality_management_metrics.htm</w:t>
        </w:r>
      </w:hyperlink>
    </w:p>
    <w:p w14:paraId="5DACE78B" w14:textId="77777777" w:rsidR="007E7565" w:rsidRPr="00364E6D" w:rsidRDefault="007E7565" w:rsidP="00DC04B9">
      <w:pPr>
        <w:pStyle w:val="ListParagraph"/>
        <w:spacing w:before="200" w:after="0" w:line="360" w:lineRule="auto"/>
        <w:rPr>
          <w:rFonts w:ascii="Century" w:hAnsi="Century"/>
          <w:sz w:val="22"/>
          <w:szCs w:val="22"/>
        </w:rPr>
      </w:pPr>
    </w:p>
    <w:p w14:paraId="6FE173CC" w14:textId="1E043AEB" w:rsidR="00C37253" w:rsidRDefault="007E7565" w:rsidP="00DC04B9">
      <w:pPr>
        <w:pStyle w:val="ListParagraph"/>
        <w:numPr>
          <w:ilvl w:val="0"/>
          <w:numId w:val="13"/>
        </w:numPr>
        <w:spacing w:before="200" w:after="0" w:line="360" w:lineRule="auto"/>
        <w:rPr>
          <w:rStyle w:val="Hyperlink"/>
          <w:rFonts w:ascii="Century" w:hAnsi="Century"/>
          <w:sz w:val="22"/>
          <w:szCs w:val="22"/>
        </w:rPr>
      </w:pPr>
      <w:r w:rsidRPr="007E7565">
        <w:rPr>
          <w:rFonts w:ascii="Century" w:hAnsi="Century"/>
          <w:sz w:val="22"/>
          <w:szCs w:val="22"/>
        </w:rPr>
        <w:t>Lokesh Raj</w:t>
      </w:r>
      <w:r w:rsidRPr="007E7565">
        <w:rPr>
          <w:rFonts w:ascii="Century" w:hAnsi="Century"/>
          <w:sz w:val="22"/>
          <w:szCs w:val="22"/>
        </w:rPr>
        <w:t>, 201</w:t>
      </w:r>
      <w:r w:rsidRPr="007E7565">
        <w:rPr>
          <w:rFonts w:ascii="Century" w:hAnsi="Century"/>
          <w:sz w:val="22"/>
          <w:szCs w:val="22"/>
        </w:rPr>
        <w:t>8</w:t>
      </w:r>
      <w:r w:rsidRPr="007E7565">
        <w:rPr>
          <w:rFonts w:ascii="Century" w:hAnsi="Century"/>
          <w:sz w:val="22"/>
          <w:szCs w:val="22"/>
        </w:rPr>
        <w:t>, “</w:t>
      </w:r>
      <w:r w:rsidRPr="007E7565">
        <w:rPr>
          <w:rFonts w:ascii="Century" w:hAnsi="Century"/>
          <w:sz w:val="22"/>
          <w:szCs w:val="22"/>
        </w:rPr>
        <w:t>Code Churn – A Magical Metric for Software Quality</w:t>
      </w:r>
      <w:r w:rsidRPr="007E7565">
        <w:rPr>
          <w:rFonts w:ascii="Century" w:hAnsi="Century"/>
          <w:sz w:val="22"/>
          <w:szCs w:val="22"/>
        </w:rPr>
        <w:t xml:space="preserve">” [online] Available at: </w:t>
      </w:r>
      <w:hyperlink r:id="rId42" w:history="1">
        <w:r w:rsidR="00C37253" w:rsidRPr="007E7565">
          <w:rPr>
            <w:rStyle w:val="Hyperlink"/>
            <w:rFonts w:ascii="Century" w:hAnsi="Century"/>
            <w:sz w:val="22"/>
            <w:szCs w:val="22"/>
          </w:rPr>
          <w:t>https://dzone.c</w:t>
        </w:r>
        <w:r w:rsidR="00C37253" w:rsidRPr="007E7565">
          <w:rPr>
            <w:rStyle w:val="Hyperlink"/>
            <w:rFonts w:ascii="Century" w:hAnsi="Century"/>
            <w:sz w:val="22"/>
            <w:szCs w:val="22"/>
          </w:rPr>
          <w:t>o</w:t>
        </w:r>
        <w:r w:rsidR="00C37253" w:rsidRPr="007E7565">
          <w:rPr>
            <w:rStyle w:val="Hyperlink"/>
            <w:rFonts w:ascii="Century" w:hAnsi="Century"/>
            <w:sz w:val="22"/>
            <w:szCs w:val="22"/>
          </w:rPr>
          <w:t>m/articles/code-churn-a-magical-metric-for-software-quality</w:t>
        </w:r>
      </w:hyperlink>
    </w:p>
    <w:p w14:paraId="235504B7" w14:textId="77777777" w:rsidR="00287835" w:rsidRDefault="00287835" w:rsidP="00DC04B9">
      <w:pPr>
        <w:pStyle w:val="ListParagraph"/>
        <w:spacing w:before="200" w:after="0" w:line="360" w:lineRule="auto"/>
        <w:rPr>
          <w:rStyle w:val="Hyperlink"/>
          <w:rFonts w:ascii="Century" w:hAnsi="Century"/>
          <w:sz w:val="22"/>
          <w:szCs w:val="22"/>
        </w:rPr>
      </w:pPr>
    </w:p>
    <w:p w14:paraId="1A869C8E" w14:textId="692D0AB4" w:rsidR="007029C1" w:rsidRDefault="007E7565" w:rsidP="00DC04B9">
      <w:pPr>
        <w:pStyle w:val="ListParagraph"/>
        <w:numPr>
          <w:ilvl w:val="0"/>
          <w:numId w:val="13"/>
        </w:numPr>
        <w:spacing w:before="200" w:after="0" w:line="360" w:lineRule="auto"/>
        <w:rPr>
          <w:rFonts w:ascii="Century" w:hAnsi="Century"/>
          <w:sz w:val="22"/>
          <w:szCs w:val="22"/>
        </w:rPr>
      </w:pPr>
      <w:r w:rsidRPr="00287835">
        <w:rPr>
          <w:rFonts w:ascii="Century" w:hAnsi="Century"/>
          <w:sz w:val="22"/>
          <w:szCs w:val="22"/>
        </w:rPr>
        <w:t>201</w:t>
      </w:r>
      <w:r w:rsidRPr="00287835">
        <w:rPr>
          <w:rFonts w:ascii="Century" w:hAnsi="Century"/>
          <w:sz w:val="22"/>
          <w:szCs w:val="22"/>
        </w:rPr>
        <w:t>8</w:t>
      </w:r>
      <w:r w:rsidRPr="00287835">
        <w:rPr>
          <w:rFonts w:ascii="Century" w:hAnsi="Century"/>
          <w:sz w:val="22"/>
          <w:szCs w:val="22"/>
        </w:rPr>
        <w:t>, “</w:t>
      </w:r>
      <w:r w:rsidRPr="00287835">
        <w:rPr>
          <w:rFonts w:ascii="Century" w:hAnsi="Century"/>
          <w:sz w:val="22"/>
          <w:szCs w:val="22"/>
        </w:rPr>
        <w:t>15+ Useful Agile Metrics in Scrum &amp; Kanban: Measure Quality, Productivity &amp; Performance”</w:t>
      </w:r>
      <w:r w:rsidRPr="00287835">
        <w:rPr>
          <w:rFonts w:ascii="Century" w:hAnsi="Century"/>
          <w:sz w:val="22"/>
          <w:szCs w:val="22"/>
        </w:rPr>
        <w:t xml:space="preserve"> [online] Available at: </w:t>
      </w:r>
      <w:hyperlink r:id="rId43" w:history="1">
        <w:r w:rsidR="007029C1" w:rsidRPr="00287835">
          <w:rPr>
            <w:rStyle w:val="Hyperlink"/>
            <w:rFonts w:ascii="Century" w:hAnsi="Century"/>
            <w:sz w:val="22"/>
            <w:szCs w:val="22"/>
          </w:rPr>
          <w:t>https://www.</w:t>
        </w:r>
        <w:r w:rsidR="007029C1" w:rsidRPr="00287835">
          <w:rPr>
            <w:rStyle w:val="Hyperlink"/>
            <w:rFonts w:ascii="Century" w:hAnsi="Century"/>
            <w:sz w:val="22"/>
            <w:szCs w:val="22"/>
          </w:rPr>
          <w:t>i</w:t>
        </w:r>
        <w:r w:rsidR="007029C1" w:rsidRPr="00287835">
          <w:rPr>
            <w:rStyle w:val="Hyperlink"/>
            <w:rFonts w:ascii="Century" w:hAnsi="Century"/>
            <w:sz w:val="22"/>
            <w:szCs w:val="22"/>
          </w:rPr>
          <w:t>ntellectsoft.net/blog/agile-metrics/</w:t>
        </w:r>
      </w:hyperlink>
    </w:p>
    <w:p w14:paraId="00007815" w14:textId="77777777" w:rsidR="00287835" w:rsidRPr="00287835" w:rsidRDefault="00287835" w:rsidP="00DC04B9">
      <w:pPr>
        <w:pStyle w:val="ListParagraph"/>
        <w:spacing w:before="200" w:after="0" w:line="360" w:lineRule="auto"/>
        <w:rPr>
          <w:rFonts w:ascii="Century" w:hAnsi="Century"/>
          <w:sz w:val="22"/>
          <w:szCs w:val="22"/>
        </w:rPr>
      </w:pPr>
    </w:p>
    <w:p w14:paraId="31292B90" w14:textId="58E8FD7D" w:rsidR="0045733C" w:rsidRDefault="00287835" w:rsidP="00DC04B9">
      <w:pPr>
        <w:pStyle w:val="ListParagraph"/>
        <w:numPr>
          <w:ilvl w:val="0"/>
          <w:numId w:val="13"/>
        </w:numPr>
        <w:spacing w:before="200" w:after="0" w:line="360" w:lineRule="auto"/>
        <w:rPr>
          <w:rFonts w:ascii="Century" w:hAnsi="Century"/>
          <w:sz w:val="22"/>
          <w:szCs w:val="22"/>
        </w:rPr>
      </w:pPr>
      <w:r w:rsidRPr="00287835">
        <w:rPr>
          <w:rFonts w:ascii="Century" w:hAnsi="Century"/>
          <w:sz w:val="22"/>
          <w:szCs w:val="22"/>
        </w:rPr>
        <w:t>“</w:t>
      </w:r>
      <w:r w:rsidRPr="00287835">
        <w:rPr>
          <w:rFonts w:ascii="Century" w:hAnsi="Century"/>
          <w:sz w:val="22"/>
          <w:szCs w:val="22"/>
        </w:rPr>
        <w:t>10 Powerful Agile Metrics – and 1 Missing Metric</w:t>
      </w:r>
      <w:r w:rsidRPr="00287835">
        <w:rPr>
          <w:rFonts w:ascii="Century" w:hAnsi="Century"/>
          <w:sz w:val="22"/>
          <w:szCs w:val="22"/>
        </w:rPr>
        <w:t>” [online]</w:t>
      </w:r>
      <w:r w:rsidRPr="00287835">
        <w:rPr>
          <w:rFonts w:ascii="Century" w:hAnsi="Century"/>
          <w:sz w:val="22"/>
          <w:szCs w:val="22"/>
        </w:rPr>
        <w:t xml:space="preserve"> Available at:</w:t>
      </w:r>
      <w:r w:rsidRPr="00287835">
        <w:rPr>
          <w:rFonts w:ascii="Century" w:hAnsi="Century"/>
          <w:sz w:val="22"/>
          <w:szCs w:val="22"/>
        </w:rPr>
        <w:t xml:space="preserve"> </w:t>
      </w:r>
      <w:hyperlink r:id="rId44" w:history="1">
        <w:r w:rsidR="0045733C" w:rsidRPr="00287835">
          <w:rPr>
            <w:rStyle w:val="Hyperlink"/>
            <w:rFonts w:ascii="Century" w:hAnsi="Century"/>
            <w:sz w:val="22"/>
            <w:szCs w:val="22"/>
          </w:rPr>
          <w:t>https://www.sea</w:t>
        </w:r>
        <w:r w:rsidR="0045733C" w:rsidRPr="00287835">
          <w:rPr>
            <w:rStyle w:val="Hyperlink"/>
            <w:rFonts w:ascii="Century" w:hAnsi="Century"/>
            <w:sz w:val="22"/>
            <w:szCs w:val="22"/>
          </w:rPr>
          <w:t>l</w:t>
        </w:r>
        <w:r w:rsidR="0045733C" w:rsidRPr="00287835">
          <w:rPr>
            <w:rStyle w:val="Hyperlink"/>
            <w:rFonts w:ascii="Century" w:hAnsi="Century"/>
            <w:sz w:val="22"/>
            <w:szCs w:val="22"/>
          </w:rPr>
          <w:t>ights.io/software-development-metrics/10-powerful-agile-metrics-and-1-missing-metric/</w:t>
        </w:r>
      </w:hyperlink>
    </w:p>
    <w:p w14:paraId="7D51891C" w14:textId="77777777" w:rsidR="00287835" w:rsidRPr="00287835" w:rsidRDefault="00287835" w:rsidP="00DC04B9">
      <w:pPr>
        <w:pStyle w:val="ListParagraph"/>
        <w:spacing w:before="200" w:after="0" w:line="360" w:lineRule="auto"/>
        <w:rPr>
          <w:rFonts w:ascii="Century" w:hAnsi="Century"/>
          <w:sz w:val="22"/>
          <w:szCs w:val="22"/>
        </w:rPr>
      </w:pPr>
    </w:p>
    <w:p w14:paraId="53C1EB92" w14:textId="153D8A0B" w:rsidR="00275E67" w:rsidRDefault="00287835" w:rsidP="00DC04B9">
      <w:pPr>
        <w:pStyle w:val="ListParagraph"/>
        <w:numPr>
          <w:ilvl w:val="0"/>
          <w:numId w:val="13"/>
        </w:numPr>
        <w:spacing w:before="200" w:after="0" w:line="360" w:lineRule="auto"/>
        <w:rPr>
          <w:rFonts w:ascii="Century" w:hAnsi="Century"/>
          <w:sz w:val="22"/>
          <w:szCs w:val="22"/>
        </w:rPr>
      </w:pPr>
      <w:r w:rsidRPr="00287835">
        <w:rPr>
          <w:rFonts w:ascii="Century" w:hAnsi="Century"/>
          <w:sz w:val="22"/>
          <w:szCs w:val="22"/>
        </w:rPr>
        <w:t>201</w:t>
      </w:r>
      <w:r w:rsidRPr="00287835">
        <w:rPr>
          <w:rFonts w:ascii="Century" w:hAnsi="Century"/>
          <w:sz w:val="22"/>
          <w:szCs w:val="22"/>
        </w:rPr>
        <w:t>9</w:t>
      </w:r>
      <w:r w:rsidRPr="00287835">
        <w:rPr>
          <w:rFonts w:ascii="Century" w:hAnsi="Century"/>
          <w:sz w:val="22"/>
          <w:szCs w:val="22"/>
        </w:rPr>
        <w:t>, “</w:t>
      </w:r>
      <w:r w:rsidRPr="00287835">
        <w:rPr>
          <w:rFonts w:ascii="Century" w:hAnsi="Century"/>
          <w:sz w:val="22"/>
          <w:szCs w:val="22"/>
        </w:rPr>
        <w:t xml:space="preserve">What is </w:t>
      </w:r>
      <w:r w:rsidRPr="00287835">
        <w:rPr>
          <w:rFonts w:ascii="Century" w:hAnsi="Century"/>
          <w:sz w:val="22"/>
          <w:szCs w:val="22"/>
        </w:rPr>
        <w:t xml:space="preserve">Code Churn </w:t>
      </w:r>
      <w:r w:rsidRPr="00287835">
        <w:rPr>
          <w:rFonts w:ascii="Century" w:hAnsi="Century"/>
          <w:sz w:val="22"/>
          <w:szCs w:val="22"/>
        </w:rPr>
        <w:t>and how to reduce it</w:t>
      </w:r>
      <w:r w:rsidRPr="00287835">
        <w:rPr>
          <w:rFonts w:ascii="Century" w:hAnsi="Century"/>
          <w:sz w:val="22"/>
          <w:szCs w:val="22"/>
        </w:rPr>
        <w:t xml:space="preserve">” [online] Available at: </w:t>
      </w:r>
      <w:hyperlink r:id="rId45" w:history="1">
        <w:r w:rsidR="00275E67" w:rsidRPr="00287835">
          <w:rPr>
            <w:rStyle w:val="Hyperlink"/>
            <w:rFonts w:ascii="Century" w:hAnsi="Century"/>
            <w:sz w:val="22"/>
            <w:szCs w:val="22"/>
          </w:rPr>
          <w:t>https://textexpande</w:t>
        </w:r>
        <w:r w:rsidR="00275E67" w:rsidRPr="00287835">
          <w:rPr>
            <w:rStyle w:val="Hyperlink"/>
            <w:rFonts w:ascii="Century" w:hAnsi="Century"/>
            <w:sz w:val="22"/>
            <w:szCs w:val="22"/>
          </w:rPr>
          <w:t>r</w:t>
        </w:r>
        <w:r w:rsidR="00275E67" w:rsidRPr="00287835">
          <w:rPr>
            <w:rStyle w:val="Hyperlink"/>
            <w:rFonts w:ascii="Century" w:hAnsi="Century"/>
            <w:sz w:val="22"/>
            <w:szCs w:val="22"/>
          </w:rPr>
          <w:t>.com/entry/what-is-code-churn-and-how-to-reduce-it/</w:t>
        </w:r>
      </w:hyperlink>
    </w:p>
    <w:p w14:paraId="74E574CD" w14:textId="77777777" w:rsidR="00287835" w:rsidRPr="00287835" w:rsidRDefault="00287835" w:rsidP="00DC04B9">
      <w:pPr>
        <w:pStyle w:val="ListParagraph"/>
        <w:spacing w:before="200" w:after="0" w:line="360" w:lineRule="auto"/>
        <w:rPr>
          <w:rFonts w:ascii="Century" w:hAnsi="Century"/>
          <w:sz w:val="22"/>
          <w:szCs w:val="22"/>
        </w:rPr>
      </w:pPr>
    </w:p>
    <w:p w14:paraId="166A1603" w14:textId="128CDFFC" w:rsidR="00F212F0" w:rsidRDefault="00287835" w:rsidP="00DC04B9">
      <w:pPr>
        <w:pStyle w:val="ListParagraph"/>
        <w:numPr>
          <w:ilvl w:val="0"/>
          <w:numId w:val="13"/>
        </w:numPr>
        <w:spacing w:before="200" w:after="0" w:line="360" w:lineRule="auto"/>
        <w:rPr>
          <w:rFonts w:ascii="Century" w:hAnsi="Century"/>
          <w:sz w:val="22"/>
          <w:szCs w:val="22"/>
        </w:rPr>
      </w:pPr>
      <w:r w:rsidRPr="00287835">
        <w:rPr>
          <w:rFonts w:ascii="Century" w:hAnsi="Century"/>
          <w:sz w:val="22"/>
          <w:szCs w:val="22"/>
        </w:rPr>
        <w:t>201</w:t>
      </w:r>
      <w:r w:rsidRPr="00287835">
        <w:rPr>
          <w:rFonts w:ascii="Century" w:hAnsi="Century"/>
          <w:sz w:val="22"/>
          <w:szCs w:val="22"/>
        </w:rPr>
        <w:t>9</w:t>
      </w:r>
      <w:r w:rsidRPr="00287835">
        <w:rPr>
          <w:rFonts w:ascii="Century" w:hAnsi="Century"/>
          <w:sz w:val="22"/>
          <w:szCs w:val="22"/>
        </w:rPr>
        <w:t>, “</w:t>
      </w:r>
      <w:r w:rsidRPr="00287835">
        <w:rPr>
          <w:rFonts w:ascii="Century" w:hAnsi="Century"/>
          <w:sz w:val="22"/>
          <w:szCs w:val="22"/>
        </w:rPr>
        <w:t>Personal Software Process</w:t>
      </w:r>
      <w:r w:rsidRPr="00287835">
        <w:rPr>
          <w:rFonts w:ascii="Century" w:hAnsi="Century"/>
          <w:sz w:val="22"/>
          <w:szCs w:val="22"/>
        </w:rPr>
        <w:t xml:space="preserve">” [online] Available at: </w:t>
      </w:r>
      <w:hyperlink r:id="rId46" w:history="1">
        <w:r w:rsidR="00F212F0" w:rsidRPr="00287835">
          <w:rPr>
            <w:rStyle w:val="Hyperlink"/>
            <w:rFonts w:ascii="Century" w:hAnsi="Century"/>
            <w:sz w:val="22"/>
            <w:szCs w:val="22"/>
          </w:rPr>
          <w:t>https:</w:t>
        </w:r>
        <w:r w:rsidR="00F212F0" w:rsidRPr="00287835">
          <w:rPr>
            <w:rStyle w:val="Hyperlink"/>
            <w:rFonts w:ascii="Century" w:hAnsi="Century"/>
            <w:sz w:val="22"/>
            <w:szCs w:val="22"/>
          </w:rPr>
          <w:t>/</w:t>
        </w:r>
        <w:r w:rsidR="00F212F0" w:rsidRPr="00287835">
          <w:rPr>
            <w:rStyle w:val="Hyperlink"/>
            <w:rFonts w:ascii="Century" w:hAnsi="Century"/>
            <w:sz w:val="22"/>
            <w:szCs w:val="22"/>
          </w:rPr>
          <w:t>/en.wikipedia.org/wiki/Personal_software_process</w:t>
        </w:r>
      </w:hyperlink>
    </w:p>
    <w:p w14:paraId="41798F14" w14:textId="77777777" w:rsidR="00287835" w:rsidRPr="00287835" w:rsidRDefault="00287835" w:rsidP="00DC04B9">
      <w:pPr>
        <w:pStyle w:val="ListParagraph"/>
        <w:spacing w:before="200" w:after="0" w:line="360" w:lineRule="auto"/>
        <w:rPr>
          <w:rFonts w:ascii="Century" w:hAnsi="Century"/>
          <w:sz w:val="22"/>
          <w:szCs w:val="22"/>
        </w:rPr>
      </w:pPr>
    </w:p>
    <w:p w14:paraId="2A6E2CB5" w14:textId="16C3BC62" w:rsidR="00290D9C" w:rsidRDefault="00287835" w:rsidP="00DC04B9">
      <w:pPr>
        <w:pStyle w:val="ListParagraph"/>
        <w:numPr>
          <w:ilvl w:val="0"/>
          <w:numId w:val="13"/>
        </w:numPr>
        <w:spacing w:before="200" w:after="0" w:line="360" w:lineRule="auto"/>
        <w:rPr>
          <w:rFonts w:ascii="Century" w:hAnsi="Century"/>
          <w:sz w:val="22"/>
          <w:szCs w:val="22"/>
        </w:rPr>
      </w:pPr>
      <w:r w:rsidRPr="00287835">
        <w:rPr>
          <w:rFonts w:ascii="Century" w:hAnsi="Century"/>
          <w:sz w:val="22"/>
          <w:szCs w:val="22"/>
        </w:rPr>
        <w:t>E.Novoseltseva</w:t>
      </w:r>
      <w:r w:rsidRPr="00287835">
        <w:rPr>
          <w:rFonts w:ascii="Century" w:hAnsi="Century"/>
          <w:sz w:val="22"/>
          <w:szCs w:val="22"/>
        </w:rPr>
        <w:t>, 201</w:t>
      </w:r>
      <w:r w:rsidRPr="00287835">
        <w:rPr>
          <w:rFonts w:ascii="Century" w:hAnsi="Century"/>
          <w:sz w:val="22"/>
          <w:szCs w:val="22"/>
        </w:rPr>
        <w:t>7</w:t>
      </w:r>
      <w:r w:rsidRPr="00287835">
        <w:rPr>
          <w:rFonts w:ascii="Century" w:hAnsi="Century"/>
          <w:sz w:val="22"/>
          <w:szCs w:val="22"/>
        </w:rPr>
        <w:t>, “</w:t>
      </w:r>
      <w:r w:rsidRPr="00287835">
        <w:rPr>
          <w:rFonts w:ascii="Century" w:hAnsi="Century"/>
          <w:sz w:val="22"/>
          <w:szCs w:val="22"/>
        </w:rPr>
        <w:t>Benefits of using GitHub</w:t>
      </w:r>
      <w:r w:rsidRPr="00287835">
        <w:rPr>
          <w:rFonts w:ascii="Century" w:hAnsi="Century"/>
          <w:sz w:val="22"/>
          <w:szCs w:val="22"/>
        </w:rPr>
        <w:t xml:space="preserve">” [online] Available at: </w:t>
      </w:r>
      <w:hyperlink r:id="rId47" w:history="1">
        <w:r w:rsidR="00290D9C" w:rsidRPr="00287835">
          <w:rPr>
            <w:rStyle w:val="Hyperlink"/>
            <w:rFonts w:ascii="Century" w:hAnsi="Century"/>
            <w:sz w:val="22"/>
            <w:szCs w:val="22"/>
          </w:rPr>
          <w:t>https://apiumhub</w:t>
        </w:r>
        <w:r w:rsidR="00290D9C" w:rsidRPr="00287835">
          <w:rPr>
            <w:rStyle w:val="Hyperlink"/>
            <w:rFonts w:ascii="Century" w:hAnsi="Century"/>
            <w:sz w:val="22"/>
            <w:szCs w:val="22"/>
          </w:rPr>
          <w:t>.</w:t>
        </w:r>
        <w:r w:rsidR="00290D9C" w:rsidRPr="00287835">
          <w:rPr>
            <w:rStyle w:val="Hyperlink"/>
            <w:rFonts w:ascii="Century" w:hAnsi="Century"/>
            <w:sz w:val="22"/>
            <w:szCs w:val="22"/>
          </w:rPr>
          <w:t>com/tech-blog-barcelona/using-github/</w:t>
        </w:r>
      </w:hyperlink>
    </w:p>
    <w:p w14:paraId="6E1EB212" w14:textId="77777777" w:rsidR="00287835" w:rsidRPr="00287835" w:rsidRDefault="00287835" w:rsidP="00DC04B9">
      <w:pPr>
        <w:pStyle w:val="ListParagraph"/>
        <w:spacing w:before="200" w:after="0" w:line="360" w:lineRule="auto"/>
        <w:rPr>
          <w:rFonts w:ascii="Century" w:hAnsi="Century"/>
          <w:sz w:val="22"/>
          <w:szCs w:val="22"/>
        </w:rPr>
      </w:pPr>
    </w:p>
    <w:p w14:paraId="4203E4D8" w14:textId="3018D6D8" w:rsidR="00AF1802" w:rsidRDefault="00287835" w:rsidP="00DC04B9">
      <w:pPr>
        <w:pStyle w:val="ListParagraph"/>
        <w:numPr>
          <w:ilvl w:val="0"/>
          <w:numId w:val="13"/>
        </w:numPr>
        <w:spacing w:before="200" w:after="0" w:line="360" w:lineRule="auto"/>
        <w:rPr>
          <w:rFonts w:ascii="Century" w:hAnsi="Century"/>
          <w:sz w:val="22"/>
          <w:szCs w:val="22"/>
        </w:rPr>
      </w:pPr>
      <w:r w:rsidRPr="00287835">
        <w:rPr>
          <w:rFonts w:ascii="Century" w:hAnsi="Century"/>
          <w:sz w:val="22"/>
          <w:szCs w:val="22"/>
        </w:rPr>
        <w:t>2018, “</w:t>
      </w:r>
      <w:r w:rsidRPr="00287835">
        <w:rPr>
          <w:rFonts w:ascii="Century" w:hAnsi="Century"/>
          <w:sz w:val="22"/>
          <w:szCs w:val="22"/>
        </w:rPr>
        <w:t>Code Climate</w:t>
      </w:r>
      <w:r w:rsidRPr="00287835">
        <w:rPr>
          <w:rFonts w:ascii="Century" w:hAnsi="Century"/>
          <w:sz w:val="22"/>
          <w:szCs w:val="22"/>
        </w:rPr>
        <w:t xml:space="preserve">” [online] Available at: </w:t>
      </w:r>
      <w:hyperlink r:id="rId48" w:history="1">
        <w:r w:rsidR="00AF1802" w:rsidRPr="00287835">
          <w:rPr>
            <w:rStyle w:val="Hyperlink"/>
            <w:rFonts w:ascii="Century" w:hAnsi="Century"/>
            <w:sz w:val="22"/>
            <w:szCs w:val="22"/>
          </w:rPr>
          <w:t>https://www</w:t>
        </w:r>
        <w:r w:rsidR="00AF1802" w:rsidRPr="00287835">
          <w:rPr>
            <w:rStyle w:val="Hyperlink"/>
            <w:rFonts w:ascii="Century" w:hAnsi="Century"/>
            <w:sz w:val="22"/>
            <w:szCs w:val="22"/>
          </w:rPr>
          <w:t>.</w:t>
        </w:r>
        <w:r w:rsidR="00AF1802" w:rsidRPr="00287835">
          <w:rPr>
            <w:rStyle w:val="Hyperlink"/>
            <w:rFonts w:ascii="Century" w:hAnsi="Century"/>
            <w:sz w:val="22"/>
            <w:szCs w:val="22"/>
          </w:rPr>
          <w:t>blissfully.com/code-climate/</w:t>
        </w:r>
      </w:hyperlink>
    </w:p>
    <w:p w14:paraId="43F6EB71" w14:textId="77777777" w:rsidR="003A5566" w:rsidRPr="00287835" w:rsidRDefault="003A5566" w:rsidP="00DC04B9">
      <w:pPr>
        <w:pStyle w:val="ListParagraph"/>
        <w:spacing w:before="200" w:after="0" w:line="360" w:lineRule="auto"/>
        <w:rPr>
          <w:rFonts w:ascii="Century" w:hAnsi="Century"/>
          <w:sz w:val="22"/>
          <w:szCs w:val="22"/>
        </w:rPr>
      </w:pPr>
    </w:p>
    <w:p w14:paraId="38CA632F" w14:textId="4FD26113" w:rsidR="00BE424A" w:rsidRDefault="003A5566" w:rsidP="00DC04B9">
      <w:pPr>
        <w:pStyle w:val="ListParagraph"/>
        <w:numPr>
          <w:ilvl w:val="0"/>
          <w:numId w:val="13"/>
        </w:numPr>
        <w:spacing w:before="200" w:after="0" w:line="360" w:lineRule="auto"/>
        <w:rPr>
          <w:rFonts w:ascii="Century" w:hAnsi="Century"/>
          <w:sz w:val="22"/>
          <w:szCs w:val="22"/>
        </w:rPr>
      </w:pPr>
      <w:r w:rsidRPr="003A5566">
        <w:rPr>
          <w:rFonts w:ascii="Century" w:hAnsi="Century"/>
          <w:sz w:val="22"/>
          <w:szCs w:val="22"/>
        </w:rPr>
        <w:t>Phillip Johnson</w:t>
      </w:r>
      <w:r w:rsidR="00287835" w:rsidRPr="003A5566">
        <w:rPr>
          <w:rFonts w:ascii="Century" w:hAnsi="Century"/>
          <w:sz w:val="22"/>
          <w:szCs w:val="22"/>
        </w:rPr>
        <w:t>, “</w:t>
      </w:r>
      <w:r w:rsidRPr="003A5566">
        <w:rPr>
          <w:rFonts w:ascii="Century" w:hAnsi="Century"/>
          <w:sz w:val="22"/>
          <w:szCs w:val="22"/>
        </w:rPr>
        <w:t>Hackystat</w:t>
      </w:r>
      <w:r w:rsidR="00287835" w:rsidRPr="003A5566">
        <w:rPr>
          <w:rFonts w:ascii="Century" w:hAnsi="Century"/>
          <w:sz w:val="22"/>
          <w:szCs w:val="22"/>
        </w:rPr>
        <w:t>” [online] Available at:</w:t>
      </w:r>
      <w:r w:rsidRPr="003A5566">
        <w:rPr>
          <w:rFonts w:ascii="Century" w:hAnsi="Century"/>
          <w:sz w:val="22"/>
          <w:szCs w:val="22"/>
        </w:rPr>
        <w:t xml:space="preserve"> </w:t>
      </w:r>
      <w:hyperlink r:id="rId49" w:history="1">
        <w:r w:rsidRPr="003A5566">
          <w:rPr>
            <w:rStyle w:val="Hyperlink"/>
            <w:rFonts w:ascii="Century" w:hAnsi="Century"/>
            <w:sz w:val="22"/>
            <w:szCs w:val="22"/>
          </w:rPr>
          <w:t>http://csdl.ics</w:t>
        </w:r>
        <w:r w:rsidRPr="003A5566">
          <w:rPr>
            <w:rStyle w:val="Hyperlink"/>
            <w:rFonts w:ascii="Century" w:hAnsi="Century"/>
            <w:sz w:val="22"/>
            <w:szCs w:val="22"/>
          </w:rPr>
          <w:t>.</w:t>
        </w:r>
        <w:r w:rsidRPr="003A5566">
          <w:rPr>
            <w:rStyle w:val="Hyperlink"/>
            <w:rFonts w:ascii="Century" w:hAnsi="Century"/>
            <w:sz w:val="22"/>
            <w:szCs w:val="22"/>
          </w:rPr>
          <w:t>hawaii.edu/research/hackystat/</w:t>
        </w:r>
      </w:hyperlink>
    </w:p>
    <w:p w14:paraId="54E2E939" w14:textId="77777777" w:rsidR="003A5566" w:rsidRPr="003A5566" w:rsidRDefault="003A5566" w:rsidP="00DC04B9">
      <w:pPr>
        <w:pStyle w:val="ListParagraph"/>
        <w:spacing w:before="200" w:after="0" w:line="360" w:lineRule="auto"/>
        <w:rPr>
          <w:rFonts w:ascii="Century" w:hAnsi="Century"/>
          <w:sz w:val="22"/>
          <w:szCs w:val="22"/>
        </w:rPr>
      </w:pPr>
    </w:p>
    <w:p w14:paraId="763DCE24" w14:textId="58BAB284" w:rsidR="007B5240" w:rsidRPr="003A5566" w:rsidRDefault="003A5566" w:rsidP="00DC04B9">
      <w:pPr>
        <w:pStyle w:val="ListParagraph"/>
        <w:numPr>
          <w:ilvl w:val="0"/>
          <w:numId w:val="13"/>
        </w:numPr>
        <w:spacing w:before="200" w:after="0" w:line="360" w:lineRule="auto"/>
        <w:rPr>
          <w:rFonts w:ascii="Century" w:hAnsi="Century"/>
          <w:sz w:val="22"/>
          <w:szCs w:val="22"/>
        </w:rPr>
      </w:pPr>
      <w:r w:rsidRPr="003A5566">
        <w:rPr>
          <w:rFonts w:ascii="Century" w:hAnsi="Century"/>
          <w:sz w:val="22"/>
          <w:szCs w:val="22"/>
        </w:rPr>
        <w:t>2018, “</w:t>
      </w:r>
      <w:r w:rsidRPr="003A5566">
        <w:rPr>
          <w:rFonts w:ascii="Century" w:hAnsi="Century"/>
          <w:sz w:val="22"/>
          <w:szCs w:val="22"/>
        </w:rPr>
        <w:t>What is Computational Intelligence?</w:t>
      </w:r>
      <w:r w:rsidRPr="003A5566">
        <w:rPr>
          <w:rFonts w:ascii="Century" w:hAnsi="Century"/>
          <w:sz w:val="22"/>
          <w:szCs w:val="22"/>
        </w:rPr>
        <w:t>” [online] Available at:</w:t>
      </w:r>
      <w:r w:rsidRPr="003A5566">
        <w:rPr>
          <w:rFonts w:ascii="Century" w:hAnsi="Century"/>
          <w:sz w:val="22"/>
          <w:szCs w:val="22"/>
        </w:rPr>
        <w:t xml:space="preserve"> </w:t>
      </w:r>
      <w:hyperlink r:id="rId50" w:history="1">
        <w:r w:rsidRPr="003A5566">
          <w:rPr>
            <w:rStyle w:val="Hyperlink"/>
            <w:rFonts w:ascii="Century" w:hAnsi="Century"/>
            <w:sz w:val="22"/>
            <w:szCs w:val="22"/>
          </w:rPr>
          <w:t>https://cis.</w:t>
        </w:r>
        <w:r w:rsidRPr="003A5566">
          <w:rPr>
            <w:rStyle w:val="Hyperlink"/>
            <w:rFonts w:ascii="Century" w:hAnsi="Century"/>
            <w:sz w:val="22"/>
            <w:szCs w:val="22"/>
          </w:rPr>
          <w:t>i</w:t>
        </w:r>
        <w:r w:rsidRPr="003A5566">
          <w:rPr>
            <w:rStyle w:val="Hyperlink"/>
            <w:rFonts w:ascii="Century" w:hAnsi="Century"/>
            <w:sz w:val="22"/>
            <w:szCs w:val="22"/>
          </w:rPr>
          <w:t>eee.org/about/what-is-ci</w:t>
        </w:r>
      </w:hyperlink>
    </w:p>
    <w:p w14:paraId="7A0E3564" w14:textId="3548115B" w:rsidR="0082668D" w:rsidRDefault="003A5566" w:rsidP="00DC04B9">
      <w:pPr>
        <w:pStyle w:val="ListParagraph"/>
        <w:numPr>
          <w:ilvl w:val="0"/>
          <w:numId w:val="13"/>
        </w:numPr>
        <w:spacing w:before="200" w:after="0" w:line="360" w:lineRule="auto"/>
        <w:rPr>
          <w:rFonts w:ascii="Century" w:hAnsi="Century"/>
          <w:sz w:val="22"/>
          <w:szCs w:val="22"/>
        </w:rPr>
      </w:pPr>
      <w:r w:rsidRPr="003A5566">
        <w:rPr>
          <w:rFonts w:ascii="Century" w:hAnsi="Century"/>
          <w:sz w:val="22"/>
          <w:szCs w:val="22"/>
        </w:rPr>
        <w:t xml:space="preserve">Achim G. Hoffmann, </w:t>
      </w:r>
      <w:r w:rsidRPr="003A5566">
        <w:rPr>
          <w:rFonts w:ascii="Century" w:hAnsi="Century"/>
          <w:sz w:val="22"/>
          <w:szCs w:val="22"/>
        </w:rPr>
        <w:t>201</w:t>
      </w:r>
      <w:r w:rsidRPr="003A5566">
        <w:rPr>
          <w:rFonts w:ascii="Century" w:hAnsi="Century"/>
          <w:sz w:val="22"/>
          <w:szCs w:val="22"/>
        </w:rPr>
        <w:t>5</w:t>
      </w:r>
      <w:r w:rsidRPr="003A5566">
        <w:rPr>
          <w:rFonts w:ascii="Century" w:hAnsi="Century"/>
          <w:sz w:val="22"/>
          <w:szCs w:val="22"/>
        </w:rPr>
        <w:t>, “</w:t>
      </w:r>
      <w:r w:rsidRPr="003A5566">
        <w:rPr>
          <w:rFonts w:ascii="Century" w:hAnsi="Century"/>
          <w:sz w:val="22"/>
          <w:szCs w:val="22"/>
        </w:rPr>
        <w:t>Artificial and Natural Computation</w:t>
      </w:r>
      <w:r w:rsidRPr="003A5566">
        <w:rPr>
          <w:rFonts w:ascii="Century" w:hAnsi="Century"/>
          <w:sz w:val="22"/>
          <w:szCs w:val="22"/>
        </w:rPr>
        <w:t>” [online] Available at:</w:t>
      </w:r>
      <w:r w:rsidRPr="003A5566">
        <w:rPr>
          <w:rFonts w:ascii="Century" w:hAnsi="Century"/>
          <w:sz w:val="22"/>
          <w:szCs w:val="22"/>
        </w:rPr>
        <w:t xml:space="preserve"> </w:t>
      </w:r>
      <w:hyperlink r:id="rId51" w:history="1">
        <w:r w:rsidRPr="003A5566">
          <w:rPr>
            <w:rStyle w:val="Hyperlink"/>
            <w:rFonts w:ascii="Century" w:hAnsi="Century"/>
            <w:sz w:val="22"/>
            <w:szCs w:val="22"/>
          </w:rPr>
          <w:t>https://ww</w:t>
        </w:r>
        <w:r w:rsidRPr="003A5566">
          <w:rPr>
            <w:rStyle w:val="Hyperlink"/>
            <w:rFonts w:ascii="Century" w:hAnsi="Century"/>
            <w:sz w:val="22"/>
            <w:szCs w:val="22"/>
          </w:rPr>
          <w:t>w</w:t>
        </w:r>
        <w:r w:rsidRPr="003A5566">
          <w:rPr>
            <w:rStyle w:val="Hyperlink"/>
            <w:rFonts w:ascii="Century" w:hAnsi="Century"/>
            <w:sz w:val="22"/>
            <w:szCs w:val="22"/>
          </w:rPr>
          <w:t>.sciencedirect.com/topics/computer-science/evolutionary-computation</w:t>
        </w:r>
      </w:hyperlink>
    </w:p>
    <w:p w14:paraId="28CEA614" w14:textId="77777777" w:rsidR="003A5566" w:rsidRPr="003A5566" w:rsidRDefault="003A5566" w:rsidP="00DC04B9">
      <w:pPr>
        <w:pStyle w:val="ListParagraph"/>
        <w:spacing w:before="200" w:after="0" w:line="360" w:lineRule="auto"/>
        <w:rPr>
          <w:rFonts w:ascii="Century" w:hAnsi="Century"/>
          <w:sz w:val="22"/>
          <w:szCs w:val="22"/>
        </w:rPr>
      </w:pPr>
    </w:p>
    <w:p w14:paraId="191CC780" w14:textId="2A1C8E0C" w:rsidR="000E30AA" w:rsidRDefault="003A5566" w:rsidP="00DC04B9">
      <w:pPr>
        <w:pStyle w:val="ListParagraph"/>
        <w:numPr>
          <w:ilvl w:val="0"/>
          <w:numId w:val="13"/>
        </w:numPr>
        <w:spacing w:before="200" w:after="0" w:line="360" w:lineRule="auto"/>
        <w:rPr>
          <w:rFonts w:ascii="Century" w:hAnsi="Century"/>
          <w:sz w:val="22"/>
          <w:szCs w:val="22"/>
        </w:rPr>
      </w:pPr>
      <w:r>
        <w:rPr>
          <w:rFonts w:ascii="Century" w:hAnsi="Century"/>
          <w:sz w:val="22"/>
          <w:szCs w:val="22"/>
        </w:rPr>
        <w:t>“Supervised Learning</w:t>
      </w:r>
      <w:r w:rsidRPr="003A5566">
        <w:rPr>
          <w:rFonts w:ascii="Century" w:hAnsi="Century"/>
          <w:sz w:val="22"/>
          <w:szCs w:val="22"/>
        </w:rPr>
        <w:t>” [online] Available at:</w:t>
      </w:r>
      <w:r w:rsidRPr="003A5566">
        <w:rPr>
          <w:rFonts w:ascii="Century" w:hAnsi="Century"/>
          <w:sz w:val="22"/>
          <w:szCs w:val="22"/>
        </w:rPr>
        <w:t xml:space="preserve"> </w:t>
      </w:r>
      <w:hyperlink r:id="rId52" w:history="1">
        <w:r w:rsidRPr="003A5566">
          <w:rPr>
            <w:rStyle w:val="Hyperlink"/>
            <w:rFonts w:ascii="Century" w:hAnsi="Century"/>
            <w:sz w:val="22"/>
            <w:szCs w:val="22"/>
          </w:rPr>
          <w:t>https://en.wikipedia.org</w:t>
        </w:r>
        <w:r w:rsidRPr="003A5566">
          <w:rPr>
            <w:rStyle w:val="Hyperlink"/>
            <w:rFonts w:ascii="Century" w:hAnsi="Century"/>
            <w:sz w:val="22"/>
            <w:szCs w:val="22"/>
          </w:rPr>
          <w:t>/</w:t>
        </w:r>
        <w:r w:rsidRPr="003A5566">
          <w:rPr>
            <w:rStyle w:val="Hyperlink"/>
            <w:rFonts w:ascii="Century" w:hAnsi="Century"/>
            <w:sz w:val="22"/>
            <w:szCs w:val="22"/>
          </w:rPr>
          <w:t>wiki/Supervised_learning</w:t>
        </w:r>
      </w:hyperlink>
    </w:p>
    <w:p w14:paraId="248228DE" w14:textId="77777777" w:rsidR="003A5566" w:rsidRPr="003A5566" w:rsidRDefault="003A5566" w:rsidP="00DC04B9">
      <w:pPr>
        <w:pStyle w:val="ListParagraph"/>
        <w:spacing w:before="200" w:after="0" w:line="360" w:lineRule="auto"/>
        <w:rPr>
          <w:rFonts w:ascii="Century" w:hAnsi="Century"/>
          <w:sz w:val="22"/>
          <w:szCs w:val="22"/>
        </w:rPr>
      </w:pPr>
    </w:p>
    <w:p w14:paraId="322638EC" w14:textId="19988E05" w:rsidR="00FA0674" w:rsidRDefault="003A5566" w:rsidP="00DC04B9">
      <w:pPr>
        <w:pStyle w:val="ListParagraph"/>
        <w:numPr>
          <w:ilvl w:val="0"/>
          <w:numId w:val="13"/>
        </w:numPr>
        <w:spacing w:before="200" w:after="0" w:line="360" w:lineRule="auto"/>
        <w:rPr>
          <w:rFonts w:ascii="Century" w:hAnsi="Century"/>
          <w:sz w:val="22"/>
          <w:szCs w:val="22"/>
        </w:rPr>
      </w:pPr>
      <w:r w:rsidRPr="003A5566">
        <w:rPr>
          <w:rFonts w:ascii="Century" w:hAnsi="Century"/>
          <w:sz w:val="22"/>
          <w:szCs w:val="22"/>
        </w:rPr>
        <w:t>“</w:t>
      </w:r>
      <w:r w:rsidRPr="003A5566">
        <w:rPr>
          <w:rFonts w:ascii="Century" w:hAnsi="Century"/>
          <w:sz w:val="22"/>
          <w:szCs w:val="22"/>
        </w:rPr>
        <w:t>K Nearest Neighbors</w:t>
      </w:r>
      <w:r w:rsidRPr="003A5566">
        <w:rPr>
          <w:rFonts w:ascii="Century" w:hAnsi="Century"/>
          <w:sz w:val="22"/>
          <w:szCs w:val="22"/>
        </w:rPr>
        <w:t>” [online] Available at:</w:t>
      </w:r>
      <w:r w:rsidRPr="003A5566">
        <w:rPr>
          <w:rFonts w:ascii="Century" w:hAnsi="Century"/>
          <w:sz w:val="22"/>
          <w:szCs w:val="22"/>
        </w:rPr>
        <w:t xml:space="preserve"> </w:t>
      </w:r>
      <w:hyperlink r:id="rId53" w:history="1">
        <w:r w:rsidRPr="003A5566">
          <w:rPr>
            <w:rStyle w:val="Hyperlink"/>
            <w:rFonts w:ascii="Century" w:hAnsi="Century"/>
            <w:sz w:val="22"/>
            <w:szCs w:val="22"/>
          </w:rPr>
          <w:t>https://www.</w:t>
        </w:r>
        <w:r w:rsidRPr="003A5566">
          <w:rPr>
            <w:rStyle w:val="Hyperlink"/>
            <w:rFonts w:ascii="Century" w:hAnsi="Century"/>
            <w:sz w:val="22"/>
            <w:szCs w:val="22"/>
          </w:rPr>
          <w:t>s</w:t>
        </w:r>
        <w:r w:rsidRPr="003A5566">
          <w:rPr>
            <w:rStyle w:val="Hyperlink"/>
            <w:rFonts w:ascii="Century" w:hAnsi="Century"/>
            <w:sz w:val="22"/>
            <w:szCs w:val="22"/>
          </w:rPr>
          <w:t>aedsayad.com/k_nearest_neighbors.htm</w:t>
        </w:r>
      </w:hyperlink>
    </w:p>
    <w:p w14:paraId="7421C532" w14:textId="77777777" w:rsidR="00DF0EA6" w:rsidRPr="003A5566" w:rsidRDefault="00DF0EA6" w:rsidP="00DC04B9">
      <w:pPr>
        <w:pStyle w:val="ListParagraph"/>
        <w:spacing w:before="200" w:after="0" w:line="360" w:lineRule="auto"/>
        <w:rPr>
          <w:rFonts w:ascii="Century" w:hAnsi="Century"/>
          <w:sz w:val="22"/>
          <w:szCs w:val="22"/>
        </w:rPr>
      </w:pPr>
    </w:p>
    <w:p w14:paraId="04797A14" w14:textId="4C4872D1" w:rsidR="007C56BF" w:rsidRDefault="00DF0EA6" w:rsidP="00DC04B9">
      <w:pPr>
        <w:pStyle w:val="ListParagraph"/>
        <w:numPr>
          <w:ilvl w:val="0"/>
          <w:numId w:val="13"/>
        </w:numPr>
        <w:spacing w:before="200" w:after="0" w:line="360" w:lineRule="auto"/>
        <w:rPr>
          <w:rFonts w:ascii="Century" w:hAnsi="Century"/>
          <w:sz w:val="22"/>
          <w:szCs w:val="22"/>
        </w:rPr>
      </w:pPr>
      <w:r w:rsidRPr="00DF0EA6">
        <w:rPr>
          <w:rFonts w:ascii="Century" w:hAnsi="Century"/>
          <w:sz w:val="22"/>
          <w:szCs w:val="22"/>
        </w:rPr>
        <w:lastRenderedPageBreak/>
        <w:t xml:space="preserve">Tavish Srivastava, </w:t>
      </w:r>
      <w:r w:rsidRPr="00DF0EA6">
        <w:rPr>
          <w:rFonts w:ascii="Century" w:hAnsi="Century"/>
          <w:sz w:val="22"/>
          <w:szCs w:val="22"/>
        </w:rPr>
        <w:t>201</w:t>
      </w:r>
      <w:r w:rsidRPr="00DF0EA6">
        <w:rPr>
          <w:rFonts w:ascii="Century" w:hAnsi="Century"/>
          <w:sz w:val="22"/>
          <w:szCs w:val="22"/>
        </w:rPr>
        <w:t>4</w:t>
      </w:r>
      <w:r w:rsidRPr="00DF0EA6">
        <w:rPr>
          <w:rFonts w:ascii="Century" w:hAnsi="Century"/>
          <w:sz w:val="22"/>
          <w:szCs w:val="22"/>
        </w:rPr>
        <w:t>, “</w:t>
      </w:r>
      <w:r>
        <w:rPr>
          <w:rFonts w:ascii="Century" w:hAnsi="Century"/>
          <w:sz w:val="22"/>
          <w:szCs w:val="22"/>
        </w:rPr>
        <w:t>Introduction to k-Nearest Neighbors:  A powerful machine Learning Algorithm</w:t>
      </w:r>
      <w:r w:rsidRPr="00DF0EA6">
        <w:rPr>
          <w:rFonts w:ascii="Century" w:hAnsi="Century"/>
          <w:sz w:val="22"/>
          <w:szCs w:val="22"/>
        </w:rPr>
        <w:t>” [online] Available at:</w:t>
      </w:r>
      <w:r w:rsidRPr="00DF0EA6">
        <w:rPr>
          <w:rFonts w:ascii="Century" w:hAnsi="Century"/>
          <w:sz w:val="22"/>
          <w:szCs w:val="22"/>
        </w:rPr>
        <w:t xml:space="preserve"> </w:t>
      </w:r>
      <w:hyperlink r:id="rId54" w:history="1">
        <w:r w:rsidRPr="00DF0EA6">
          <w:rPr>
            <w:rStyle w:val="Hyperlink"/>
            <w:rFonts w:ascii="Century" w:hAnsi="Century"/>
            <w:sz w:val="22"/>
            <w:szCs w:val="22"/>
          </w:rPr>
          <w:t>https://www.analytics</w:t>
        </w:r>
        <w:r w:rsidRPr="00DF0EA6">
          <w:rPr>
            <w:rStyle w:val="Hyperlink"/>
            <w:rFonts w:ascii="Century" w:hAnsi="Century"/>
            <w:sz w:val="22"/>
            <w:szCs w:val="22"/>
          </w:rPr>
          <w:t>v</w:t>
        </w:r>
        <w:r w:rsidRPr="00DF0EA6">
          <w:rPr>
            <w:rStyle w:val="Hyperlink"/>
            <w:rFonts w:ascii="Century" w:hAnsi="Century"/>
            <w:sz w:val="22"/>
            <w:szCs w:val="22"/>
          </w:rPr>
          <w:t>idhya.com/blog/2018/03/introduction-k-neighbours-algorithm-clustering/</w:t>
        </w:r>
      </w:hyperlink>
    </w:p>
    <w:p w14:paraId="1269AB59" w14:textId="77777777" w:rsidR="00DF0EA6" w:rsidRPr="00DF0EA6" w:rsidRDefault="00DF0EA6" w:rsidP="00DC04B9">
      <w:pPr>
        <w:pStyle w:val="ListParagraph"/>
        <w:spacing w:before="200" w:after="0" w:line="360" w:lineRule="auto"/>
        <w:rPr>
          <w:rFonts w:ascii="Century" w:hAnsi="Century"/>
          <w:sz w:val="22"/>
          <w:szCs w:val="22"/>
        </w:rPr>
      </w:pPr>
    </w:p>
    <w:p w14:paraId="4F4E4700" w14:textId="31C2188B" w:rsidR="007C56BF" w:rsidRDefault="00BF0737" w:rsidP="00DC04B9">
      <w:pPr>
        <w:pStyle w:val="ListParagraph"/>
        <w:numPr>
          <w:ilvl w:val="0"/>
          <w:numId w:val="13"/>
        </w:numPr>
        <w:spacing w:before="200" w:after="0" w:line="360" w:lineRule="auto"/>
        <w:rPr>
          <w:rFonts w:ascii="Century" w:hAnsi="Century"/>
          <w:sz w:val="22"/>
          <w:szCs w:val="22"/>
        </w:rPr>
      </w:pPr>
      <w:r>
        <w:rPr>
          <w:rFonts w:ascii="Century" w:hAnsi="Century"/>
          <w:sz w:val="22"/>
          <w:szCs w:val="22"/>
        </w:rPr>
        <w:t>Raman_257</w:t>
      </w:r>
      <w:r w:rsidR="00DF0EA6" w:rsidRPr="007E7565">
        <w:rPr>
          <w:rFonts w:ascii="Century" w:hAnsi="Century"/>
          <w:sz w:val="22"/>
          <w:szCs w:val="22"/>
        </w:rPr>
        <w:t>, “</w:t>
      </w:r>
      <w:r w:rsidR="00DF0EA6">
        <w:rPr>
          <w:rFonts w:ascii="Century" w:hAnsi="Century"/>
          <w:sz w:val="22"/>
          <w:szCs w:val="22"/>
        </w:rPr>
        <w:t>ML/Linear Discriminant Analysis</w:t>
      </w:r>
      <w:r w:rsidR="00DF0EA6" w:rsidRPr="007E7565">
        <w:rPr>
          <w:rFonts w:ascii="Century" w:hAnsi="Century"/>
          <w:sz w:val="22"/>
          <w:szCs w:val="22"/>
        </w:rPr>
        <w:t>” [online] Available at:</w:t>
      </w:r>
      <w:r w:rsidR="00DF0EA6">
        <w:rPr>
          <w:rFonts w:ascii="Century" w:hAnsi="Century"/>
          <w:sz w:val="22"/>
          <w:szCs w:val="22"/>
        </w:rPr>
        <w:t xml:space="preserve"> </w:t>
      </w:r>
      <w:hyperlink r:id="rId55" w:history="1">
        <w:r w:rsidR="00DF0EA6" w:rsidRPr="007B2697">
          <w:rPr>
            <w:rStyle w:val="Hyperlink"/>
            <w:rFonts w:ascii="Century" w:hAnsi="Century"/>
            <w:sz w:val="22"/>
            <w:szCs w:val="22"/>
          </w:rPr>
          <w:t>https://www.geeksforgee</w:t>
        </w:r>
        <w:r w:rsidR="00DF0EA6" w:rsidRPr="007B2697">
          <w:rPr>
            <w:rStyle w:val="Hyperlink"/>
            <w:rFonts w:ascii="Century" w:hAnsi="Century"/>
            <w:sz w:val="22"/>
            <w:szCs w:val="22"/>
          </w:rPr>
          <w:t>k</w:t>
        </w:r>
        <w:r w:rsidR="00DF0EA6" w:rsidRPr="007B2697">
          <w:rPr>
            <w:rStyle w:val="Hyperlink"/>
            <w:rFonts w:ascii="Century" w:hAnsi="Century"/>
            <w:sz w:val="22"/>
            <w:szCs w:val="22"/>
          </w:rPr>
          <w:t>s.org/ml-linear-discriminant-analysis/</w:t>
        </w:r>
      </w:hyperlink>
    </w:p>
    <w:p w14:paraId="7E344A62" w14:textId="77777777" w:rsidR="00BF0737" w:rsidRPr="00DF0EA6" w:rsidRDefault="00BF0737" w:rsidP="00DC04B9">
      <w:pPr>
        <w:pStyle w:val="ListParagraph"/>
        <w:spacing w:before="200" w:after="0" w:line="360" w:lineRule="auto"/>
        <w:rPr>
          <w:rFonts w:ascii="Century" w:hAnsi="Century"/>
          <w:sz w:val="22"/>
          <w:szCs w:val="22"/>
        </w:rPr>
      </w:pPr>
    </w:p>
    <w:p w14:paraId="492FAA2A" w14:textId="57B6CC35" w:rsidR="002C2C6B" w:rsidRDefault="00BF0737" w:rsidP="00DC04B9">
      <w:pPr>
        <w:pStyle w:val="ListParagraph"/>
        <w:numPr>
          <w:ilvl w:val="0"/>
          <w:numId w:val="13"/>
        </w:numPr>
        <w:spacing w:before="200" w:after="0" w:line="360" w:lineRule="auto"/>
        <w:rPr>
          <w:rFonts w:ascii="Century" w:hAnsi="Century"/>
          <w:sz w:val="22"/>
          <w:szCs w:val="22"/>
        </w:rPr>
      </w:pPr>
      <w:r w:rsidRPr="007E7565">
        <w:rPr>
          <w:rFonts w:ascii="Century" w:hAnsi="Century"/>
          <w:sz w:val="22"/>
          <w:szCs w:val="22"/>
        </w:rPr>
        <w:t>“</w:t>
      </w:r>
      <w:r>
        <w:rPr>
          <w:rFonts w:ascii="Century" w:hAnsi="Century"/>
          <w:sz w:val="22"/>
          <w:szCs w:val="22"/>
        </w:rPr>
        <w:t>Unsupervised Machine Learning</w:t>
      </w:r>
      <w:r w:rsidRPr="007E7565">
        <w:rPr>
          <w:rFonts w:ascii="Century" w:hAnsi="Century"/>
          <w:sz w:val="22"/>
          <w:szCs w:val="22"/>
        </w:rPr>
        <w:t>” [online] Available at:</w:t>
      </w:r>
      <w:r>
        <w:rPr>
          <w:rFonts w:ascii="Century" w:hAnsi="Century"/>
          <w:sz w:val="22"/>
          <w:szCs w:val="22"/>
        </w:rPr>
        <w:t xml:space="preserve"> </w:t>
      </w:r>
      <w:hyperlink r:id="rId56" w:history="1">
        <w:r w:rsidRPr="007B2697">
          <w:rPr>
            <w:rStyle w:val="Hyperlink"/>
            <w:rFonts w:ascii="Century" w:hAnsi="Century"/>
            <w:sz w:val="22"/>
            <w:szCs w:val="22"/>
          </w:rPr>
          <w:t>https:/</w:t>
        </w:r>
        <w:r w:rsidRPr="007B2697">
          <w:rPr>
            <w:rStyle w:val="Hyperlink"/>
            <w:rFonts w:ascii="Century" w:hAnsi="Century"/>
            <w:sz w:val="22"/>
            <w:szCs w:val="22"/>
          </w:rPr>
          <w:t>/</w:t>
        </w:r>
        <w:r w:rsidRPr="007B2697">
          <w:rPr>
            <w:rStyle w:val="Hyperlink"/>
            <w:rFonts w:ascii="Century" w:hAnsi="Century"/>
            <w:sz w:val="22"/>
            <w:szCs w:val="22"/>
          </w:rPr>
          <w:t>www.datarobot.com/wiki/unsupervised-machine-learning/</w:t>
        </w:r>
      </w:hyperlink>
    </w:p>
    <w:p w14:paraId="1AC4DFFE" w14:textId="77777777" w:rsidR="00BF0737" w:rsidRPr="00BF0737" w:rsidRDefault="00BF0737" w:rsidP="00DC04B9">
      <w:pPr>
        <w:pStyle w:val="ListParagraph"/>
        <w:spacing w:before="200" w:after="0" w:line="360" w:lineRule="auto"/>
        <w:rPr>
          <w:rFonts w:ascii="Century" w:hAnsi="Century"/>
          <w:sz w:val="22"/>
          <w:szCs w:val="22"/>
        </w:rPr>
      </w:pPr>
    </w:p>
    <w:p w14:paraId="366631A0" w14:textId="43485180" w:rsidR="007C3D4E" w:rsidRDefault="00BF0737" w:rsidP="00DC04B9">
      <w:pPr>
        <w:pStyle w:val="ListParagraph"/>
        <w:numPr>
          <w:ilvl w:val="0"/>
          <w:numId w:val="13"/>
        </w:numPr>
        <w:spacing w:before="200" w:after="0" w:line="360" w:lineRule="auto"/>
        <w:rPr>
          <w:rFonts w:ascii="Century" w:hAnsi="Century"/>
          <w:sz w:val="22"/>
          <w:szCs w:val="22"/>
        </w:rPr>
      </w:pPr>
      <w:r w:rsidRPr="00BF0737">
        <w:rPr>
          <w:rFonts w:ascii="Century" w:hAnsi="Century"/>
          <w:sz w:val="22"/>
          <w:szCs w:val="22"/>
        </w:rPr>
        <w:t>“</w:t>
      </w:r>
      <w:r w:rsidRPr="00BF0737">
        <w:rPr>
          <w:rFonts w:ascii="Century" w:hAnsi="Century"/>
          <w:sz w:val="22"/>
          <w:szCs w:val="22"/>
        </w:rPr>
        <w:t>Principal component analysis</w:t>
      </w:r>
      <w:r w:rsidRPr="00BF0737">
        <w:rPr>
          <w:rFonts w:ascii="Century" w:hAnsi="Century"/>
          <w:sz w:val="22"/>
          <w:szCs w:val="22"/>
        </w:rPr>
        <w:t>” [online] Available at:</w:t>
      </w:r>
      <w:r w:rsidRPr="00BF0737">
        <w:rPr>
          <w:rFonts w:ascii="Century" w:hAnsi="Century"/>
          <w:sz w:val="22"/>
          <w:szCs w:val="22"/>
        </w:rPr>
        <w:t xml:space="preserve"> </w:t>
      </w:r>
      <w:hyperlink r:id="rId57" w:history="1">
        <w:r w:rsidRPr="00BF0737">
          <w:rPr>
            <w:rStyle w:val="Hyperlink"/>
            <w:rFonts w:ascii="Century" w:hAnsi="Century"/>
            <w:sz w:val="22"/>
            <w:szCs w:val="22"/>
          </w:rPr>
          <w:t>https://en.wikipedia.org</w:t>
        </w:r>
        <w:r w:rsidRPr="00BF0737">
          <w:rPr>
            <w:rStyle w:val="Hyperlink"/>
            <w:rFonts w:ascii="Century" w:hAnsi="Century"/>
            <w:sz w:val="22"/>
            <w:szCs w:val="22"/>
          </w:rPr>
          <w:t>/</w:t>
        </w:r>
        <w:r w:rsidRPr="00BF0737">
          <w:rPr>
            <w:rStyle w:val="Hyperlink"/>
            <w:rFonts w:ascii="Century" w:hAnsi="Century"/>
            <w:sz w:val="22"/>
            <w:szCs w:val="22"/>
          </w:rPr>
          <w:t>wiki/Principal_component_analysis</w:t>
        </w:r>
      </w:hyperlink>
    </w:p>
    <w:p w14:paraId="486B6BF9" w14:textId="77777777" w:rsidR="00BF0737" w:rsidRPr="00BF0737" w:rsidRDefault="00BF0737" w:rsidP="00DC04B9">
      <w:pPr>
        <w:pStyle w:val="ListParagraph"/>
        <w:spacing w:before="200" w:after="0" w:line="360" w:lineRule="auto"/>
        <w:rPr>
          <w:rFonts w:ascii="Century" w:hAnsi="Century"/>
          <w:sz w:val="22"/>
          <w:szCs w:val="22"/>
        </w:rPr>
      </w:pPr>
    </w:p>
    <w:p w14:paraId="5A08BD0C" w14:textId="7A6DAA2E" w:rsidR="00624C03" w:rsidRDefault="00BF0737" w:rsidP="00DC04B9">
      <w:pPr>
        <w:pStyle w:val="ListParagraph"/>
        <w:numPr>
          <w:ilvl w:val="0"/>
          <w:numId w:val="13"/>
        </w:numPr>
        <w:spacing w:before="200" w:after="0" w:line="360" w:lineRule="auto"/>
        <w:rPr>
          <w:rFonts w:ascii="Century" w:hAnsi="Century"/>
          <w:sz w:val="22"/>
          <w:szCs w:val="22"/>
        </w:rPr>
      </w:pPr>
      <w:r w:rsidRPr="00BF0737">
        <w:rPr>
          <w:rFonts w:ascii="Century" w:hAnsi="Century"/>
          <w:sz w:val="22"/>
          <w:szCs w:val="22"/>
        </w:rPr>
        <w:t xml:space="preserve">David </w:t>
      </w:r>
      <w:proofErr w:type="gramStart"/>
      <w:r w:rsidRPr="00BF0737">
        <w:rPr>
          <w:rFonts w:ascii="Century" w:hAnsi="Century"/>
          <w:sz w:val="22"/>
          <w:szCs w:val="22"/>
        </w:rPr>
        <w:t>J.Hand</w:t>
      </w:r>
      <w:proofErr w:type="gramEnd"/>
      <w:r w:rsidRPr="00BF0737">
        <w:rPr>
          <w:rFonts w:ascii="Century" w:hAnsi="Century"/>
          <w:sz w:val="22"/>
          <w:szCs w:val="22"/>
        </w:rPr>
        <w:t>, 2018, “Aspects of data ethics in a changing world: Where are we now?” [online] Available at</w:t>
      </w:r>
      <w:r>
        <w:rPr>
          <w:rFonts w:ascii="Century" w:hAnsi="Century"/>
          <w:sz w:val="22"/>
          <w:szCs w:val="22"/>
        </w:rPr>
        <w:t xml:space="preserve">: </w:t>
      </w:r>
      <w:hyperlink r:id="rId58" w:history="1">
        <w:r w:rsidR="00624C03" w:rsidRPr="00BF0737">
          <w:rPr>
            <w:rStyle w:val="Hyperlink"/>
            <w:rFonts w:ascii="Century" w:hAnsi="Century"/>
            <w:sz w:val="22"/>
            <w:szCs w:val="22"/>
          </w:rPr>
          <w:t>https://ww</w:t>
        </w:r>
        <w:r w:rsidR="00624C03" w:rsidRPr="00BF0737">
          <w:rPr>
            <w:rStyle w:val="Hyperlink"/>
            <w:rFonts w:ascii="Century" w:hAnsi="Century"/>
            <w:sz w:val="22"/>
            <w:szCs w:val="22"/>
          </w:rPr>
          <w:t>w</w:t>
        </w:r>
        <w:r w:rsidR="00624C03" w:rsidRPr="00BF0737">
          <w:rPr>
            <w:rStyle w:val="Hyperlink"/>
            <w:rFonts w:ascii="Century" w:hAnsi="Century"/>
            <w:sz w:val="22"/>
            <w:szCs w:val="22"/>
          </w:rPr>
          <w:t>.liebertpub.com/doi/full/10.1089/big.2018.0083</w:t>
        </w:r>
      </w:hyperlink>
    </w:p>
    <w:p w14:paraId="5C268E56" w14:textId="77777777" w:rsidR="00BF0737" w:rsidRPr="00BF0737" w:rsidRDefault="00BF0737" w:rsidP="00DC04B9">
      <w:pPr>
        <w:pStyle w:val="ListParagraph"/>
        <w:spacing w:before="200" w:after="0" w:line="360" w:lineRule="auto"/>
        <w:rPr>
          <w:rFonts w:ascii="Century" w:hAnsi="Century"/>
          <w:sz w:val="22"/>
          <w:szCs w:val="22"/>
        </w:rPr>
      </w:pPr>
    </w:p>
    <w:p w14:paraId="55405657" w14:textId="0FFA1E3C" w:rsidR="00EF41ED" w:rsidRDefault="00BF0737" w:rsidP="00DC04B9">
      <w:pPr>
        <w:pStyle w:val="ListParagraph"/>
        <w:numPr>
          <w:ilvl w:val="0"/>
          <w:numId w:val="13"/>
        </w:numPr>
        <w:spacing w:before="200" w:after="0" w:line="360" w:lineRule="auto"/>
        <w:rPr>
          <w:rFonts w:ascii="Century" w:hAnsi="Century"/>
          <w:sz w:val="22"/>
          <w:szCs w:val="22"/>
        </w:rPr>
      </w:pPr>
      <w:r w:rsidRPr="00BF0737">
        <w:rPr>
          <w:rFonts w:ascii="Century" w:hAnsi="Century"/>
          <w:sz w:val="22"/>
          <w:szCs w:val="22"/>
        </w:rPr>
        <w:t>“</w:t>
      </w:r>
      <w:r>
        <w:rPr>
          <w:rFonts w:ascii="Century" w:hAnsi="Century"/>
          <w:sz w:val="22"/>
          <w:szCs w:val="22"/>
        </w:rPr>
        <w:t>General Data Protection Regulation</w:t>
      </w:r>
      <w:r w:rsidRPr="00BF0737">
        <w:rPr>
          <w:rFonts w:ascii="Century" w:hAnsi="Century"/>
          <w:sz w:val="22"/>
          <w:szCs w:val="22"/>
        </w:rPr>
        <w:t xml:space="preserve">” [online] Available at: </w:t>
      </w:r>
      <w:hyperlink r:id="rId59" w:history="1">
        <w:r w:rsidR="00DE662E" w:rsidRPr="00BF0737">
          <w:rPr>
            <w:rStyle w:val="Hyperlink"/>
            <w:rFonts w:ascii="Century" w:hAnsi="Century"/>
            <w:sz w:val="22"/>
            <w:szCs w:val="22"/>
          </w:rPr>
          <w:t>https://en.wikiped</w:t>
        </w:r>
        <w:r w:rsidR="00DE662E" w:rsidRPr="00BF0737">
          <w:rPr>
            <w:rStyle w:val="Hyperlink"/>
            <w:rFonts w:ascii="Century" w:hAnsi="Century"/>
            <w:sz w:val="22"/>
            <w:szCs w:val="22"/>
          </w:rPr>
          <w:t>i</w:t>
        </w:r>
        <w:r w:rsidR="00DE662E" w:rsidRPr="00BF0737">
          <w:rPr>
            <w:rStyle w:val="Hyperlink"/>
            <w:rFonts w:ascii="Century" w:hAnsi="Century"/>
            <w:sz w:val="22"/>
            <w:szCs w:val="22"/>
          </w:rPr>
          <w:t>a.org/wiki/General_Data_Protection_Regulation</w:t>
        </w:r>
      </w:hyperlink>
    </w:p>
    <w:p w14:paraId="09668A8A" w14:textId="77777777" w:rsidR="00BF0737" w:rsidRDefault="00BF0737" w:rsidP="00DC04B9">
      <w:pPr>
        <w:pStyle w:val="ListParagraph"/>
        <w:spacing w:before="200" w:after="0" w:line="360" w:lineRule="auto"/>
        <w:rPr>
          <w:rFonts w:ascii="Century" w:hAnsi="Century"/>
          <w:sz w:val="22"/>
          <w:szCs w:val="22"/>
        </w:rPr>
      </w:pPr>
    </w:p>
    <w:p w14:paraId="29D14603" w14:textId="58860084" w:rsidR="003858B5" w:rsidRPr="00BF0737" w:rsidRDefault="00BF0737" w:rsidP="00DC04B9">
      <w:pPr>
        <w:pStyle w:val="ListParagraph"/>
        <w:numPr>
          <w:ilvl w:val="0"/>
          <w:numId w:val="13"/>
        </w:numPr>
        <w:spacing w:before="200" w:after="0" w:line="360" w:lineRule="auto"/>
        <w:rPr>
          <w:rFonts w:ascii="Century" w:hAnsi="Century"/>
          <w:sz w:val="22"/>
          <w:szCs w:val="22"/>
        </w:rPr>
      </w:pPr>
      <w:r>
        <w:rPr>
          <w:rFonts w:ascii="Century" w:hAnsi="Century"/>
          <w:sz w:val="22"/>
          <w:szCs w:val="22"/>
        </w:rPr>
        <w:t>Sarah Steimer</w:t>
      </w:r>
      <w:r w:rsidRPr="00BF0737">
        <w:rPr>
          <w:rFonts w:ascii="Century" w:hAnsi="Century"/>
          <w:sz w:val="22"/>
          <w:szCs w:val="22"/>
        </w:rPr>
        <w:t>, 2018, “</w:t>
      </w:r>
      <w:r>
        <w:rPr>
          <w:rFonts w:ascii="Century" w:hAnsi="Century"/>
          <w:sz w:val="22"/>
          <w:szCs w:val="22"/>
        </w:rPr>
        <w:t>The murky ethics of data gathering in a post-Cambridge Analytica world</w:t>
      </w:r>
      <w:r w:rsidRPr="00BF0737">
        <w:rPr>
          <w:rFonts w:ascii="Century" w:hAnsi="Century"/>
          <w:sz w:val="22"/>
          <w:szCs w:val="22"/>
        </w:rPr>
        <w:t xml:space="preserve">” [online] Available at: </w:t>
      </w:r>
      <w:hyperlink r:id="rId60" w:history="1">
        <w:r w:rsidRPr="00BF0737">
          <w:rPr>
            <w:rStyle w:val="Hyperlink"/>
            <w:rFonts w:ascii="Century" w:hAnsi="Century"/>
            <w:sz w:val="22"/>
            <w:szCs w:val="22"/>
          </w:rPr>
          <w:t>https://www</w:t>
        </w:r>
        <w:r w:rsidRPr="00BF0737">
          <w:rPr>
            <w:rStyle w:val="Hyperlink"/>
            <w:rFonts w:ascii="Century" w:hAnsi="Century"/>
            <w:sz w:val="22"/>
            <w:szCs w:val="22"/>
          </w:rPr>
          <w:t>.</w:t>
        </w:r>
        <w:r w:rsidRPr="00BF0737">
          <w:rPr>
            <w:rStyle w:val="Hyperlink"/>
            <w:rFonts w:ascii="Century" w:hAnsi="Century"/>
            <w:sz w:val="22"/>
            <w:szCs w:val="22"/>
          </w:rPr>
          <w:t>ama.org/marketing-news/the-murky-ethics-of-data-gathering-in-a-post-cambridge-analytica-world/</w:t>
        </w:r>
      </w:hyperlink>
    </w:p>
    <w:sectPr w:rsidR="003858B5" w:rsidRPr="00BF0737" w:rsidSect="00C3280C">
      <w:headerReference w:type="default" r:id="rId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8E582" w14:textId="77777777" w:rsidR="003709C5" w:rsidRDefault="003709C5" w:rsidP="006C2D5C">
      <w:pPr>
        <w:spacing w:after="0" w:line="240" w:lineRule="auto"/>
      </w:pPr>
      <w:r>
        <w:separator/>
      </w:r>
    </w:p>
  </w:endnote>
  <w:endnote w:type="continuationSeparator" w:id="0">
    <w:p w14:paraId="2BED1C12" w14:textId="77777777" w:rsidR="003709C5" w:rsidRDefault="003709C5" w:rsidP="006C2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CC45" w14:textId="77777777" w:rsidR="003709C5" w:rsidRDefault="003709C5" w:rsidP="006C2D5C">
      <w:pPr>
        <w:spacing w:after="0" w:line="240" w:lineRule="auto"/>
      </w:pPr>
      <w:r>
        <w:separator/>
      </w:r>
    </w:p>
  </w:footnote>
  <w:footnote w:type="continuationSeparator" w:id="0">
    <w:p w14:paraId="5784ED20" w14:textId="77777777" w:rsidR="003709C5" w:rsidRDefault="003709C5" w:rsidP="006C2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7B77" w14:textId="28E1DDCD" w:rsidR="003709C5" w:rsidRPr="00BC3C55" w:rsidRDefault="003709C5" w:rsidP="00BC3C55">
    <w:pPr>
      <w:pStyle w:val="Subtitle"/>
    </w:pPr>
    <w:r w:rsidRPr="00BC3C55">
      <w:t xml:space="preserve">Conor Corry                                        17336106                                             </w:t>
    </w:r>
    <w:r>
      <w:t>10</w:t>
    </w:r>
    <w:r w:rsidRPr="00BC3C55">
      <w:t>/11/2019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C4C01"/>
    <w:multiLevelType w:val="hybridMultilevel"/>
    <w:tmpl w:val="C6A42B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B6DC7"/>
    <w:multiLevelType w:val="hybridMultilevel"/>
    <w:tmpl w:val="1A22020E"/>
    <w:lvl w:ilvl="0" w:tplc="7E04BE40">
      <w:numFmt w:val="bullet"/>
      <w:lvlText w:val="-"/>
      <w:lvlJc w:val="left"/>
      <w:pPr>
        <w:ind w:left="1080" w:hanging="360"/>
      </w:pPr>
      <w:rPr>
        <w:rFonts w:ascii="Century" w:eastAsiaTheme="minorEastAsia" w:hAnsi="Century"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2E43C6"/>
    <w:multiLevelType w:val="multilevel"/>
    <w:tmpl w:val="8772B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60CC9"/>
    <w:multiLevelType w:val="hybridMultilevel"/>
    <w:tmpl w:val="764491F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E76D60"/>
    <w:multiLevelType w:val="multilevel"/>
    <w:tmpl w:val="26F4B30A"/>
    <w:lvl w:ilvl="0">
      <w:start w:val="1"/>
      <w:numFmt w:val="decimal"/>
      <w:lvlText w:val="%1."/>
      <w:lvlJc w:val="left"/>
      <w:pPr>
        <w:tabs>
          <w:tab w:val="num" w:pos="720"/>
        </w:tabs>
        <w:ind w:left="720" w:hanging="360"/>
      </w:pPr>
      <w:rPr>
        <w:rFonts w:asciiTheme="minorHAnsi" w:eastAsiaTheme="minorHAnsi" w:hAnsiTheme="minorHAnsi" w:cstheme="minorBidi"/>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D237B"/>
    <w:multiLevelType w:val="hybridMultilevel"/>
    <w:tmpl w:val="D0FCFF4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402C2C"/>
    <w:multiLevelType w:val="hybridMultilevel"/>
    <w:tmpl w:val="882214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8870D0"/>
    <w:multiLevelType w:val="multilevel"/>
    <w:tmpl w:val="4E98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C489D"/>
    <w:multiLevelType w:val="hybridMultilevel"/>
    <w:tmpl w:val="C2142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941D1A"/>
    <w:multiLevelType w:val="hybridMultilevel"/>
    <w:tmpl w:val="8872F8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C53C02"/>
    <w:multiLevelType w:val="hybridMultilevel"/>
    <w:tmpl w:val="3C82A52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A347BE"/>
    <w:multiLevelType w:val="hybridMultilevel"/>
    <w:tmpl w:val="35D23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F85F38"/>
    <w:multiLevelType w:val="hybridMultilevel"/>
    <w:tmpl w:val="795C1AC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5"/>
  </w:num>
  <w:num w:numId="4">
    <w:abstractNumId w:val="4"/>
    <w:lvlOverride w:ilvl="0">
      <w:startOverride w:val="1"/>
    </w:lvlOverride>
    <w:lvlOverride w:ilvl="1"/>
    <w:lvlOverride w:ilvl="2"/>
    <w:lvlOverride w:ilvl="3"/>
    <w:lvlOverride w:ilvl="4"/>
    <w:lvlOverride w:ilvl="5"/>
    <w:lvlOverride w:ilvl="6"/>
    <w:lvlOverride w:ilvl="7"/>
    <w:lvlOverride w:ilvl="8"/>
  </w:num>
  <w:num w:numId="5">
    <w:abstractNumId w:val="9"/>
  </w:num>
  <w:num w:numId="6">
    <w:abstractNumId w:val="1"/>
  </w:num>
  <w:num w:numId="7">
    <w:abstractNumId w:val="0"/>
  </w:num>
  <w:num w:numId="8">
    <w:abstractNumId w:val="7"/>
  </w:num>
  <w:num w:numId="9">
    <w:abstractNumId w:val="2"/>
  </w:num>
  <w:num w:numId="10">
    <w:abstractNumId w:val="6"/>
  </w:num>
  <w:num w:numId="11">
    <w:abstractNumId w:val="12"/>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A6"/>
    <w:rsid w:val="00074705"/>
    <w:rsid w:val="000837D3"/>
    <w:rsid w:val="000A18BA"/>
    <w:rsid w:val="000B677D"/>
    <w:rsid w:val="000B7E2C"/>
    <w:rsid w:val="000C51D2"/>
    <w:rsid w:val="000D1801"/>
    <w:rsid w:val="000E30AA"/>
    <w:rsid w:val="000E6FE3"/>
    <w:rsid w:val="001339B2"/>
    <w:rsid w:val="0017166E"/>
    <w:rsid w:val="00181EA0"/>
    <w:rsid w:val="001A05C1"/>
    <w:rsid w:val="001B6833"/>
    <w:rsid w:val="001C393F"/>
    <w:rsid w:val="001F260B"/>
    <w:rsid w:val="00232DB4"/>
    <w:rsid w:val="00272FD7"/>
    <w:rsid w:val="00275E67"/>
    <w:rsid w:val="00287835"/>
    <w:rsid w:val="00290D9C"/>
    <w:rsid w:val="00297D33"/>
    <w:rsid w:val="002A029A"/>
    <w:rsid w:val="002C2C6B"/>
    <w:rsid w:val="002D4CC4"/>
    <w:rsid w:val="002F1F51"/>
    <w:rsid w:val="00332731"/>
    <w:rsid w:val="00355189"/>
    <w:rsid w:val="00361F2C"/>
    <w:rsid w:val="00364E6D"/>
    <w:rsid w:val="003709C5"/>
    <w:rsid w:val="00373759"/>
    <w:rsid w:val="003858B5"/>
    <w:rsid w:val="003A5566"/>
    <w:rsid w:val="003C370D"/>
    <w:rsid w:val="0040670F"/>
    <w:rsid w:val="00413B0E"/>
    <w:rsid w:val="0045733C"/>
    <w:rsid w:val="00467357"/>
    <w:rsid w:val="004A5E46"/>
    <w:rsid w:val="004B33B8"/>
    <w:rsid w:val="004E541D"/>
    <w:rsid w:val="00523C32"/>
    <w:rsid w:val="00523D6F"/>
    <w:rsid w:val="00541533"/>
    <w:rsid w:val="00573A73"/>
    <w:rsid w:val="005909E9"/>
    <w:rsid w:val="00594028"/>
    <w:rsid w:val="005A45BF"/>
    <w:rsid w:val="005C5B54"/>
    <w:rsid w:val="006124CA"/>
    <w:rsid w:val="00624C03"/>
    <w:rsid w:val="00626CA4"/>
    <w:rsid w:val="0063195A"/>
    <w:rsid w:val="0065222D"/>
    <w:rsid w:val="0065273C"/>
    <w:rsid w:val="006829AF"/>
    <w:rsid w:val="00683DFF"/>
    <w:rsid w:val="006B1E04"/>
    <w:rsid w:val="006B6C70"/>
    <w:rsid w:val="006C2299"/>
    <w:rsid w:val="006C2D5C"/>
    <w:rsid w:val="006D2E16"/>
    <w:rsid w:val="006E5982"/>
    <w:rsid w:val="006F1F1A"/>
    <w:rsid w:val="00700CB6"/>
    <w:rsid w:val="007011DF"/>
    <w:rsid w:val="007029C1"/>
    <w:rsid w:val="00710A89"/>
    <w:rsid w:val="00722AA0"/>
    <w:rsid w:val="00732AD9"/>
    <w:rsid w:val="007A1ED1"/>
    <w:rsid w:val="007B5240"/>
    <w:rsid w:val="007C3D4E"/>
    <w:rsid w:val="007C56BF"/>
    <w:rsid w:val="007C6883"/>
    <w:rsid w:val="007E4054"/>
    <w:rsid w:val="007E7565"/>
    <w:rsid w:val="00801F7F"/>
    <w:rsid w:val="00826478"/>
    <w:rsid w:val="0082668D"/>
    <w:rsid w:val="008443A6"/>
    <w:rsid w:val="00870654"/>
    <w:rsid w:val="008A4C17"/>
    <w:rsid w:val="008B4CC8"/>
    <w:rsid w:val="008C4763"/>
    <w:rsid w:val="00913A4D"/>
    <w:rsid w:val="00913C68"/>
    <w:rsid w:val="0093540A"/>
    <w:rsid w:val="00940DD1"/>
    <w:rsid w:val="00940EE3"/>
    <w:rsid w:val="00955A48"/>
    <w:rsid w:val="00957714"/>
    <w:rsid w:val="0095783A"/>
    <w:rsid w:val="00957978"/>
    <w:rsid w:val="00970DAF"/>
    <w:rsid w:val="009842BA"/>
    <w:rsid w:val="009B22A0"/>
    <w:rsid w:val="009D5FFE"/>
    <w:rsid w:val="00A06354"/>
    <w:rsid w:val="00A17729"/>
    <w:rsid w:val="00AA2D47"/>
    <w:rsid w:val="00AC672F"/>
    <w:rsid w:val="00AD3EE8"/>
    <w:rsid w:val="00AE2956"/>
    <w:rsid w:val="00AF1802"/>
    <w:rsid w:val="00B62220"/>
    <w:rsid w:val="00B72316"/>
    <w:rsid w:val="00B75EED"/>
    <w:rsid w:val="00BB13DE"/>
    <w:rsid w:val="00BC3C55"/>
    <w:rsid w:val="00BE424A"/>
    <w:rsid w:val="00BE791F"/>
    <w:rsid w:val="00BF0737"/>
    <w:rsid w:val="00BF2638"/>
    <w:rsid w:val="00C3280C"/>
    <w:rsid w:val="00C37253"/>
    <w:rsid w:val="00C811C4"/>
    <w:rsid w:val="00CB6FE5"/>
    <w:rsid w:val="00CC0C61"/>
    <w:rsid w:val="00CF50C1"/>
    <w:rsid w:val="00D9349C"/>
    <w:rsid w:val="00DC04B9"/>
    <w:rsid w:val="00DD5AA5"/>
    <w:rsid w:val="00DE662E"/>
    <w:rsid w:val="00DF0EA6"/>
    <w:rsid w:val="00E00FB5"/>
    <w:rsid w:val="00E217E8"/>
    <w:rsid w:val="00E21BF2"/>
    <w:rsid w:val="00E21EC3"/>
    <w:rsid w:val="00E40B62"/>
    <w:rsid w:val="00E60796"/>
    <w:rsid w:val="00E8080A"/>
    <w:rsid w:val="00E84D9F"/>
    <w:rsid w:val="00EB2069"/>
    <w:rsid w:val="00ED0AAC"/>
    <w:rsid w:val="00EF41ED"/>
    <w:rsid w:val="00F03CB2"/>
    <w:rsid w:val="00F212F0"/>
    <w:rsid w:val="00F216B6"/>
    <w:rsid w:val="00F44C84"/>
    <w:rsid w:val="00F46406"/>
    <w:rsid w:val="00F470A1"/>
    <w:rsid w:val="00F52566"/>
    <w:rsid w:val="00F7549E"/>
    <w:rsid w:val="00F83C8B"/>
    <w:rsid w:val="00FA0674"/>
    <w:rsid w:val="00FA1B9E"/>
    <w:rsid w:val="00FB124B"/>
    <w:rsid w:val="00FD6950"/>
    <w:rsid w:val="00FD7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21FDB989"/>
  <w15:chartTrackingRefBased/>
  <w15:docId w15:val="{5E93A125-0969-4589-8B8F-CEE5C62A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D5C"/>
  </w:style>
  <w:style w:type="paragraph" w:styleId="Heading1">
    <w:name w:val="heading 1"/>
    <w:basedOn w:val="Normal"/>
    <w:next w:val="Normal"/>
    <w:link w:val="Heading1Char"/>
    <w:uiPriority w:val="9"/>
    <w:qFormat/>
    <w:rsid w:val="006C2D5C"/>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semiHidden/>
    <w:unhideWhenUsed/>
    <w:qFormat/>
    <w:rsid w:val="006C2D5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C2D5C"/>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6C2D5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C2D5C"/>
    <w:pPr>
      <w:keepNext/>
      <w:keepLines/>
      <w:spacing w:before="40" w:after="0"/>
      <w:outlineLvl w:val="4"/>
    </w:pPr>
    <w:rPr>
      <w:rFonts w:asciiTheme="majorHAnsi" w:eastAsiaTheme="majorEastAsia" w:hAnsiTheme="majorHAnsi" w:cstheme="majorBidi"/>
      <w:color w:val="242852" w:themeColor="text2"/>
      <w:sz w:val="22"/>
      <w:szCs w:val="22"/>
    </w:rPr>
  </w:style>
  <w:style w:type="paragraph" w:styleId="Heading6">
    <w:name w:val="heading 6"/>
    <w:basedOn w:val="Normal"/>
    <w:next w:val="Normal"/>
    <w:link w:val="Heading6Char"/>
    <w:uiPriority w:val="9"/>
    <w:semiHidden/>
    <w:unhideWhenUsed/>
    <w:qFormat/>
    <w:rsid w:val="006C2D5C"/>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6C2D5C"/>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6C2D5C"/>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6C2D5C"/>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D5C"/>
    <w:rPr>
      <w:color w:val="0000FF"/>
      <w:u w:val="single"/>
    </w:rPr>
  </w:style>
  <w:style w:type="paragraph" w:styleId="ListParagraph">
    <w:name w:val="List Paragraph"/>
    <w:basedOn w:val="Normal"/>
    <w:uiPriority w:val="34"/>
    <w:qFormat/>
    <w:rsid w:val="006C2D5C"/>
    <w:pPr>
      <w:ind w:left="720"/>
      <w:contextualSpacing/>
    </w:pPr>
  </w:style>
  <w:style w:type="character" w:customStyle="1" w:styleId="Heading1Char">
    <w:name w:val="Heading 1 Char"/>
    <w:basedOn w:val="DefaultParagraphFont"/>
    <w:link w:val="Heading1"/>
    <w:uiPriority w:val="9"/>
    <w:rsid w:val="006C2D5C"/>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semiHidden/>
    <w:rsid w:val="006C2D5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C2D5C"/>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6C2D5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C2D5C"/>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6C2D5C"/>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6C2D5C"/>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6C2D5C"/>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6C2D5C"/>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semiHidden/>
    <w:unhideWhenUsed/>
    <w:qFormat/>
    <w:rsid w:val="006C2D5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C2D5C"/>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6C2D5C"/>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6C2D5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C2D5C"/>
    <w:rPr>
      <w:rFonts w:asciiTheme="majorHAnsi" w:eastAsiaTheme="majorEastAsia" w:hAnsiTheme="majorHAnsi" w:cstheme="majorBidi"/>
      <w:sz w:val="24"/>
      <w:szCs w:val="24"/>
    </w:rPr>
  </w:style>
  <w:style w:type="character" w:styleId="Strong">
    <w:name w:val="Strong"/>
    <w:basedOn w:val="DefaultParagraphFont"/>
    <w:uiPriority w:val="22"/>
    <w:qFormat/>
    <w:rsid w:val="006C2D5C"/>
    <w:rPr>
      <w:b/>
      <w:bCs/>
    </w:rPr>
  </w:style>
  <w:style w:type="character" w:styleId="Emphasis">
    <w:name w:val="Emphasis"/>
    <w:basedOn w:val="DefaultParagraphFont"/>
    <w:uiPriority w:val="20"/>
    <w:qFormat/>
    <w:rsid w:val="006C2D5C"/>
    <w:rPr>
      <w:i/>
      <w:iCs/>
    </w:rPr>
  </w:style>
  <w:style w:type="paragraph" w:styleId="NoSpacing">
    <w:name w:val="No Spacing"/>
    <w:link w:val="NoSpacingChar"/>
    <w:uiPriority w:val="1"/>
    <w:qFormat/>
    <w:rsid w:val="006C2D5C"/>
    <w:pPr>
      <w:spacing w:after="0" w:line="240" w:lineRule="auto"/>
    </w:pPr>
  </w:style>
  <w:style w:type="paragraph" w:styleId="Quote">
    <w:name w:val="Quote"/>
    <w:basedOn w:val="Normal"/>
    <w:next w:val="Normal"/>
    <w:link w:val="QuoteChar"/>
    <w:uiPriority w:val="29"/>
    <w:qFormat/>
    <w:rsid w:val="006C2D5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2D5C"/>
    <w:rPr>
      <w:i/>
      <w:iCs/>
      <w:color w:val="404040" w:themeColor="text1" w:themeTint="BF"/>
    </w:rPr>
  </w:style>
  <w:style w:type="paragraph" w:styleId="IntenseQuote">
    <w:name w:val="Intense Quote"/>
    <w:basedOn w:val="Normal"/>
    <w:next w:val="Normal"/>
    <w:link w:val="IntenseQuoteChar"/>
    <w:uiPriority w:val="30"/>
    <w:qFormat/>
    <w:rsid w:val="006C2D5C"/>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6C2D5C"/>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6C2D5C"/>
    <w:rPr>
      <w:i/>
      <w:iCs/>
      <w:color w:val="404040" w:themeColor="text1" w:themeTint="BF"/>
    </w:rPr>
  </w:style>
  <w:style w:type="character" w:styleId="IntenseEmphasis">
    <w:name w:val="Intense Emphasis"/>
    <w:basedOn w:val="DefaultParagraphFont"/>
    <w:uiPriority w:val="21"/>
    <w:qFormat/>
    <w:rsid w:val="006C2D5C"/>
    <w:rPr>
      <w:b/>
      <w:bCs/>
      <w:i/>
      <w:iCs/>
    </w:rPr>
  </w:style>
  <w:style w:type="character" w:styleId="SubtleReference">
    <w:name w:val="Subtle Reference"/>
    <w:basedOn w:val="DefaultParagraphFont"/>
    <w:uiPriority w:val="31"/>
    <w:qFormat/>
    <w:rsid w:val="006C2D5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2D5C"/>
    <w:rPr>
      <w:b/>
      <w:bCs/>
      <w:smallCaps/>
      <w:spacing w:val="5"/>
      <w:u w:val="single"/>
    </w:rPr>
  </w:style>
  <w:style w:type="character" w:styleId="BookTitle">
    <w:name w:val="Book Title"/>
    <w:basedOn w:val="DefaultParagraphFont"/>
    <w:uiPriority w:val="33"/>
    <w:qFormat/>
    <w:rsid w:val="006C2D5C"/>
    <w:rPr>
      <w:b/>
      <w:bCs/>
      <w:smallCaps/>
    </w:rPr>
  </w:style>
  <w:style w:type="paragraph" w:styleId="TOCHeading">
    <w:name w:val="TOC Heading"/>
    <w:basedOn w:val="Heading1"/>
    <w:next w:val="Normal"/>
    <w:uiPriority w:val="39"/>
    <w:semiHidden/>
    <w:unhideWhenUsed/>
    <w:qFormat/>
    <w:rsid w:val="006C2D5C"/>
    <w:pPr>
      <w:outlineLvl w:val="9"/>
    </w:pPr>
  </w:style>
  <w:style w:type="paragraph" w:styleId="Header">
    <w:name w:val="header"/>
    <w:basedOn w:val="Normal"/>
    <w:link w:val="HeaderChar"/>
    <w:uiPriority w:val="99"/>
    <w:unhideWhenUsed/>
    <w:rsid w:val="006C2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D5C"/>
  </w:style>
  <w:style w:type="paragraph" w:styleId="Footer">
    <w:name w:val="footer"/>
    <w:basedOn w:val="Normal"/>
    <w:link w:val="FooterChar"/>
    <w:uiPriority w:val="99"/>
    <w:unhideWhenUsed/>
    <w:rsid w:val="006C2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D5C"/>
  </w:style>
  <w:style w:type="paragraph" w:styleId="NormalWeb">
    <w:name w:val="Normal (Web)"/>
    <w:basedOn w:val="Normal"/>
    <w:uiPriority w:val="99"/>
    <w:semiHidden/>
    <w:unhideWhenUsed/>
    <w:rsid w:val="00C372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C3280C"/>
  </w:style>
  <w:style w:type="character" w:styleId="FollowedHyperlink">
    <w:name w:val="FollowedHyperlink"/>
    <w:basedOn w:val="DefaultParagraphFont"/>
    <w:uiPriority w:val="99"/>
    <w:semiHidden/>
    <w:unhideWhenUsed/>
    <w:rsid w:val="007011DF"/>
    <w:rPr>
      <w:color w:val="3EBBF0" w:themeColor="followedHyperlink"/>
      <w:u w:val="single"/>
    </w:rPr>
  </w:style>
  <w:style w:type="character" w:styleId="UnresolvedMention">
    <w:name w:val="Unresolved Mention"/>
    <w:basedOn w:val="DefaultParagraphFont"/>
    <w:uiPriority w:val="99"/>
    <w:semiHidden/>
    <w:unhideWhenUsed/>
    <w:rsid w:val="00701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15628">
      <w:bodyDiv w:val="1"/>
      <w:marLeft w:val="0"/>
      <w:marRight w:val="0"/>
      <w:marTop w:val="0"/>
      <w:marBottom w:val="0"/>
      <w:divBdr>
        <w:top w:val="none" w:sz="0" w:space="0" w:color="auto"/>
        <w:left w:val="none" w:sz="0" w:space="0" w:color="auto"/>
        <w:bottom w:val="none" w:sz="0" w:space="0" w:color="auto"/>
        <w:right w:val="none" w:sz="0" w:space="0" w:color="auto"/>
      </w:divBdr>
    </w:div>
    <w:div w:id="276180799">
      <w:bodyDiv w:val="1"/>
      <w:marLeft w:val="0"/>
      <w:marRight w:val="0"/>
      <w:marTop w:val="0"/>
      <w:marBottom w:val="0"/>
      <w:divBdr>
        <w:top w:val="none" w:sz="0" w:space="0" w:color="auto"/>
        <w:left w:val="none" w:sz="0" w:space="0" w:color="auto"/>
        <w:bottom w:val="none" w:sz="0" w:space="0" w:color="auto"/>
        <w:right w:val="none" w:sz="0" w:space="0" w:color="auto"/>
      </w:divBdr>
    </w:div>
    <w:div w:id="412822127">
      <w:bodyDiv w:val="1"/>
      <w:marLeft w:val="0"/>
      <w:marRight w:val="0"/>
      <w:marTop w:val="0"/>
      <w:marBottom w:val="0"/>
      <w:divBdr>
        <w:top w:val="none" w:sz="0" w:space="0" w:color="auto"/>
        <w:left w:val="none" w:sz="0" w:space="0" w:color="auto"/>
        <w:bottom w:val="none" w:sz="0" w:space="0" w:color="auto"/>
        <w:right w:val="none" w:sz="0" w:space="0" w:color="auto"/>
      </w:divBdr>
    </w:div>
    <w:div w:id="506019426">
      <w:bodyDiv w:val="1"/>
      <w:marLeft w:val="0"/>
      <w:marRight w:val="0"/>
      <w:marTop w:val="0"/>
      <w:marBottom w:val="0"/>
      <w:divBdr>
        <w:top w:val="none" w:sz="0" w:space="0" w:color="auto"/>
        <w:left w:val="none" w:sz="0" w:space="0" w:color="auto"/>
        <w:bottom w:val="none" w:sz="0" w:space="0" w:color="auto"/>
        <w:right w:val="none" w:sz="0" w:space="0" w:color="auto"/>
      </w:divBdr>
    </w:div>
    <w:div w:id="539052310">
      <w:bodyDiv w:val="1"/>
      <w:marLeft w:val="0"/>
      <w:marRight w:val="0"/>
      <w:marTop w:val="0"/>
      <w:marBottom w:val="0"/>
      <w:divBdr>
        <w:top w:val="none" w:sz="0" w:space="0" w:color="auto"/>
        <w:left w:val="none" w:sz="0" w:space="0" w:color="auto"/>
        <w:bottom w:val="none" w:sz="0" w:space="0" w:color="auto"/>
        <w:right w:val="none" w:sz="0" w:space="0" w:color="auto"/>
      </w:divBdr>
    </w:div>
    <w:div w:id="916862018">
      <w:bodyDiv w:val="1"/>
      <w:marLeft w:val="0"/>
      <w:marRight w:val="0"/>
      <w:marTop w:val="0"/>
      <w:marBottom w:val="0"/>
      <w:divBdr>
        <w:top w:val="none" w:sz="0" w:space="0" w:color="auto"/>
        <w:left w:val="none" w:sz="0" w:space="0" w:color="auto"/>
        <w:bottom w:val="none" w:sz="0" w:space="0" w:color="auto"/>
        <w:right w:val="none" w:sz="0" w:space="0" w:color="auto"/>
      </w:divBdr>
    </w:div>
    <w:div w:id="1041321297">
      <w:bodyDiv w:val="1"/>
      <w:marLeft w:val="0"/>
      <w:marRight w:val="0"/>
      <w:marTop w:val="0"/>
      <w:marBottom w:val="0"/>
      <w:divBdr>
        <w:top w:val="none" w:sz="0" w:space="0" w:color="auto"/>
        <w:left w:val="none" w:sz="0" w:space="0" w:color="auto"/>
        <w:bottom w:val="none" w:sz="0" w:space="0" w:color="auto"/>
        <w:right w:val="none" w:sz="0" w:space="0" w:color="auto"/>
      </w:divBdr>
    </w:div>
    <w:div w:id="1048534800">
      <w:bodyDiv w:val="1"/>
      <w:marLeft w:val="0"/>
      <w:marRight w:val="0"/>
      <w:marTop w:val="0"/>
      <w:marBottom w:val="0"/>
      <w:divBdr>
        <w:top w:val="none" w:sz="0" w:space="0" w:color="auto"/>
        <w:left w:val="none" w:sz="0" w:space="0" w:color="auto"/>
        <w:bottom w:val="none" w:sz="0" w:space="0" w:color="auto"/>
        <w:right w:val="none" w:sz="0" w:space="0" w:color="auto"/>
      </w:divBdr>
    </w:div>
    <w:div w:id="212022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figure/The-Personal-Software-Process_fig4_220542225" TargetMode="External"/><Relationship Id="rId18" Type="http://schemas.openxmlformats.org/officeDocument/2006/relationships/hyperlink" Target="https://cis.ieee.org/about/what-is-ci/23-publications/tevc" TargetMode="External"/><Relationship Id="rId26" Type="http://schemas.openxmlformats.org/officeDocument/2006/relationships/hyperlink" Target="https://www.datarobot.com/wiki/supervised-machine-learning/" TargetMode="External"/><Relationship Id="rId39" Type="http://schemas.openxmlformats.org/officeDocument/2006/relationships/hyperlink" Target="http://www.informit.com/articles/article.aspx?p=30306&amp;seqNum=5" TargetMode="External"/><Relationship Id="rId21" Type="http://schemas.openxmlformats.org/officeDocument/2006/relationships/hyperlink" Target="https://en.wikipedia.org/wiki/Mathematics" TargetMode="External"/><Relationship Id="rId34" Type="http://schemas.openxmlformats.org/officeDocument/2006/relationships/hyperlink" Target="https://en.wikipedia.org/wiki/Information_privacy_law" TargetMode="External"/><Relationship Id="rId42" Type="http://schemas.openxmlformats.org/officeDocument/2006/relationships/hyperlink" Target="https://dzone.com/articles/code-churn-a-magical-metric-for-software-quality" TargetMode="External"/><Relationship Id="rId47" Type="http://schemas.openxmlformats.org/officeDocument/2006/relationships/hyperlink" Target="https://apiumhub.com/tech-blog-barcelona/using-github/" TargetMode="External"/><Relationship Id="rId50" Type="http://schemas.openxmlformats.org/officeDocument/2006/relationships/hyperlink" Target="https://cis.ieee.org/about/what-is-ci" TargetMode="External"/><Relationship Id="rId55" Type="http://schemas.openxmlformats.org/officeDocument/2006/relationships/hyperlink" Target="https://www.geeksforgeeks.org/ml-linear-discriminant-analysis/"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cis.ieee.org/about/what-is-ci/22-publications/tnnls" TargetMode="External"/><Relationship Id="rId20" Type="http://schemas.openxmlformats.org/officeDocument/2006/relationships/hyperlink" Target="https://en.wikipedia.org/wiki/Fuzzy_logic" TargetMode="External"/><Relationship Id="rId29" Type="http://schemas.openxmlformats.org/officeDocument/2006/relationships/hyperlink" Target="https://www.datarobot.com/wiki/training-validation-holdout/" TargetMode="External"/><Relationship Id="rId41" Type="http://schemas.openxmlformats.org/officeDocument/2006/relationships/hyperlink" Target="https://www.tutorialspoint.com/software_quality_management/software_quality_management_metrics.htm" TargetMode="External"/><Relationship Id="rId54" Type="http://schemas.openxmlformats.org/officeDocument/2006/relationships/hyperlink" Target="https://www.analyticsvidhya.com/blog/2018/03/introduction-k-neighbours-algorithm-clusterin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azure/devops/report/excel/code-churn-excel-report?view=tfs-2017" TargetMode="External"/><Relationship Id="rId24" Type="http://schemas.openxmlformats.org/officeDocument/2006/relationships/hyperlink" Target="https://en.wikipedia.org/wiki/Machine_learning" TargetMode="External"/><Relationship Id="rId32" Type="http://schemas.openxmlformats.org/officeDocument/2006/relationships/hyperlink" Target="https://en.wikipedia.org/wiki/European_Union" TargetMode="External"/><Relationship Id="rId37" Type="http://schemas.openxmlformats.org/officeDocument/2006/relationships/hyperlink" Target="https://www.lotame.com/what-are-the-methods-of-data-collection/" TargetMode="External"/><Relationship Id="rId40" Type="http://schemas.openxmlformats.org/officeDocument/2006/relationships/hyperlink" Target="https://www.shoptech.com/blog/manual-data-collection-struggles/" TargetMode="External"/><Relationship Id="rId45" Type="http://schemas.openxmlformats.org/officeDocument/2006/relationships/hyperlink" Target="https://textexpander.com/entry/what-is-code-churn-and-how-to-reduce-it/" TargetMode="External"/><Relationship Id="rId53" Type="http://schemas.openxmlformats.org/officeDocument/2006/relationships/hyperlink" Target="https://www.saedsayad.com/k_nearest_neighbors.htm" TargetMode="External"/><Relationship Id="rId58" Type="http://schemas.openxmlformats.org/officeDocument/2006/relationships/hyperlink" Target="https://www.liebertpub.com/doi/full/10.1089/big.2018.0083" TargetMode="External"/><Relationship Id="rId5" Type="http://schemas.openxmlformats.org/officeDocument/2006/relationships/settings" Target="settings.xml"/><Relationship Id="rId15" Type="http://schemas.openxmlformats.org/officeDocument/2006/relationships/hyperlink" Target="http://csdl.ics.hawaii.edu/research/hackystat/" TargetMode="External"/><Relationship Id="rId23" Type="http://schemas.openxmlformats.org/officeDocument/2006/relationships/hyperlink" Target="https://en.wikipedia.org/wiki/Mathematical_logic" TargetMode="External"/><Relationship Id="rId28" Type="http://schemas.openxmlformats.org/officeDocument/2006/relationships/hyperlink" Target="https://www.datarobot.com/wiki/classification/" TargetMode="External"/><Relationship Id="rId36" Type="http://schemas.openxmlformats.org/officeDocument/2006/relationships/hyperlink" Target="https://ifs.host.cs.st-andrews.ac.uk/Books/SE9/Web/History/index.html" TargetMode="External"/><Relationship Id="rId49" Type="http://schemas.openxmlformats.org/officeDocument/2006/relationships/hyperlink" Target="http://csdl.ics.hawaii.edu/research/hackystat/" TargetMode="External"/><Relationship Id="rId57" Type="http://schemas.openxmlformats.org/officeDocument/2006/relationships/hyperlink" Target="https://en.wikipedia.org/wiki/Principal_component_analysis" TargetMode="External"/><Relationship Id="rId61"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n.wikipedia.org/wiki/Control_system" TargetMode="External"/><Relationship Id="rId31" Type="http://schemas.openxmlformats.org/officeDocument/2006/relationships/hyperlink" Target="https://en.wikipedia.org/wiki/Correlation_and_dependence" TargetMode="External"/><Relationship Id="rId44" Type="http://schemas.openxmlformats.org/officeDocument/2006/relationships/hyperlink" Target="https://www.sealights.io/software-development-metrics/10-powerful-agile-metrics-and-1-missing-metric/" TargetMode="External"/><Relationship Id="rId52" Type="http://schemas.openxmlformats.org/officeDocument/2006/relationships/hyperlink" Target="https://en.wikipedia.org/wiki/Supervised_learning" TargetMode="External"/><Relationship Id="rId60" Type="http://schemas.openxmlformats.org/officeDocument/2006/relationships/hyperlink" Target="https://www.ama.org/marketing-news/the-murky-ethics-of-data-gathering-in-a-post-cambridge-analytica-world/"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en.wikipedia.org/wiki/Analog_signal" TargetMode="External"/><Relationship Id="rId27" Type="http://schemas.openxmlformats.org/officeDocument/2006/relationships/hyperlink" Target="https://www.datarobot.com/wiki/regression/" TargetMode="External"/><Relationship Id="rId30" Type="http://schemas.openxmlformats.org/officeDocument/2006/relationships/hyperlink" Target="https://en.wikipedia.org/wiki/Orthogonal_transformation" TargetMode="External"/><Relationship Id="rId35" Type="http://schemas.openxmlformats.org/officeDocument/2006/relationships/image" Target="media/image6.png"/><Relationship Id="rId43" Type="http://schemas.openxmlformats.org/officeDocument/2006/relationships/hyperlink" Target="https://www.intellectsoft.net/blog/agile-metrics/" TargetMode="External"/><Relationship Id="rId48" Type="http://schemas.openxmlformats.org/officeDocument/2006/relationships/hyperlink" Target="https://www.blissfully.com/code-climate/" TargetMode="External"/><Relationship Id="rId56" Type="http://schemas.openxmlformats.org/officeDocument/2006/relationships/hyperlink" Target="https://www.datarobot.com/wiki/unsupervised-machine-learning/" TargetMode="External"/><Relationship Id="rId8" Type="http://schemas.openxmlformats.org/officeDocument/2006/relationships/endnotes" Target="endnotes.xml"/><Relationship Id="rId51" Type="http://schemas.openxmlformats.org/officeDocument/2006/relationships/hyperlink" Target="https://www.sciencedirect.com/topics/computer-science/evolutionary-computation"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cis.ieee.org/publications/t-fuzzy-systems" TargetMode="External"/><Relationship Id="rId25" Type="http://schemas.openxmlformats.org/officeDocument/2006/relationships/image" Target="media/image5.png"/><Relationship Id="rId33" Type="http://schemas.openxmlformats.org/officeDocument/2006/relationships/hyperlink" Target="https://en.wikipedia.org/wiki/General_Data_Protection_Regulation" TargetMode="External"/><Relationship Id="rId38" Type="http://schemas.openxmlformats.org/officeDocument/2006/relationships/hyperlink" Target="https://www.import.io/post/what-is-data-and-why-is-it-important/" TargetMode="External"/><Relationship Id="rId46" Type="http://schemas.openxmlformats.org/officeDocument/2006/relationships/hyperlink" Target="https://en.wikipedia.org/wiki/Personal_software_process" TargetMode="External"/><Relationship Id="rId59" Type="http://schemas.openxmlformats.org/officeDocument/2006/relationships/hyperlink" Target="https://en.wikipedia.org/wiki/General_Data_Protection_Regulation"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17336106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F18F51-E6C5-4289-9E6B-553BFA29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4532</Words>
  <Characters>26608</Characters>
  <Application>Microsoft Office Word</Application>
  <DocSecurity>0</DocSecurity>
  <Lines>443</Lines>
  <Paragraphs>140</Paragraphs>
  <ScaleCrop>false</ScaleCrop>
  <HeadingPairs>
    <vt:vector size="2" baseType="variant">
      <vt:variant>
        <vt:lpstr>Title</vt:lpstr>
      </vt:variant>
      <vt:variant>
        <vt:i4>1</vt:i4>
      </vt:variant>
    </vt:vector>
  </HeadingPairs>
  <TitlesOfParts>
    <vt:vector size="1" baseType="lpstr">
      <vt:lpstr>Measuring Software Engineer</vt:lpstr>
    </vt:vector>
  </TitlesOfParts>
  <Company>MSISS</Company>
  <LinksUpToDate>false</LinksUpToDate>
  <CharactersWithSpaces>31000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Software Engineer</dc:title>
  <dc:subject>SOFTWARE</dc:subject>
  <dc:creator>Conor Corry</dc:creator>
  <cp:keywords/>
  <dc:description/>
  <cp:lastModifiedBy>Conor Corry</cp:lastModifiedBy>
  <cp:revision>2</cp:revision>
  <dcterms:created xsi:type="dcterms:W3CDTF">2019-11-11T19:16:00Z</dcterms:created>
  <dcterms:modified xsi:type="dcterms:W3CDTF">2019-11-11T19:16:00Z</dcterms:modified>
</cp:coreProperties>
</file>