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079A" w14:textId="1F0F71E6" w:rsidR="00DB725D" w:rsidRDefault="0047516E">
      <w:r>
        <w:t xml:space="preserve">Scansioniamo il sistema Metasploitable con </w:t>
      </w:r>
      <w:r w:rsidRPr="00671703">
        <w:rPr>
          <w:b/>
          <w:bCs/>
          <w:sz w:val="24"/>
          <w:szCs w:val="24"/>
        </w:rPr>
        <w:t>Nessus</w:t>
      </w:r>
      <w:r>
        <w:t>.</w:t>
      </w:r>
    </w:p>
    <w:p w14:paraId="144D5A83" w14:textId="762696FF" w:rsidR="0047516E" w:rsidRDefault="0047516E">
      <w:r>
        <w:rPr>
          <w:noProof/>
        </w:rPr>
        <w:drawing>
          <wp:inline distT="0" distB="0" distL="0" distR="0" wp14:anchorId="417BBB22" wp14:editId="297C817E">
            <wp:extent cx="6120130" cy="2390775"/>
            <wp:effectExtent l="0" t="0" r="0" b="9525"/>
            <wp:docPr id="138975498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498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926" w14:textId="4DFFFB8E" w:rsidR="0047516E" w:rsidRDefault="00B03974">
      <w:r>
        <w:t>Risolviamo</w:t>
      </w:r>
      <w:r w:rsidR="0047516E">
        <w:t xml:space="preserve"> le vulnerabilità più </w:t>
      </w:r>
      <w:r w:rsidR="0047516E" w:rsidRPr="00671703">
        <w:rPr>
          <w:b/>
          <w:bCs/>
          <w:sz w:val="24"/>
          <w:szCs w:val="24"/>
        </w:rPr>
        <w:t>gravi</w:t>
      </w:r>
      <w:r w:rsidR="0047516E">
        <w:t>.</w:t>
      </w:r>
    </w:p>
    <w:p w14:paraId="7FA5F537" w14:textId="162DD8C0" w:rsidR="00B03974" w:rsidRPr="00B03974" w:rsidRDefault="00B03974">
      <w:pPr>
        <w:rPr>
          <w:b/>
          <w:bCs/>
          <w:sz w:val="26"/>
          <w:szCs w:val="26"/>
        </w:rPr>
      </w:pPr>
      <w:r w:rsidRPr="00B03974">
        <w:rPr>
          <w:b/>
          <w:bCs/>
          <w:sz w:val="26"/>
          <w:szCs w:val="26"/>
        </w:rPr>
        <w:t>Bind Shell Backdoor Detection</w:t>
      </w:r>
    </w:p>
    <w:p w14:paraId="2A7DF0A2" w14:textId="5F3F2173" w:rsidR="0047516E" w:rsidRDefault="0047516E">
      <w:r>
        <w:rPr>
          <w:noProof/>
        </w:rPr>
        <w:drawing>
          <wp:inline distT="0" distB="0" distL="0" distR="0" wp14:anchorId="13F31864" wp14:editId="3D9CA5F9">
            <wp:extent cx="6120130" cy="3803015"/>
            <wp:effectExtent l="0" t="0" r="0" b="6985"/>
            <wp:docPr id="1986156066" name="Immagine 2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6066" name="Immagine 2" descr="Immagine che contiene testo, schermata, softwa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E0A" w14:textId="1764B7D4" w:rsidR="0047516E" w:rsidRDefault="00B03974">
      <w:r>
        <w:t>Troviamo</w:t>
      </w:r>
      <w:r w:rsidR="0047516E">
        <w:t xml:space="preserve"> il processo relativo alla </w:t>
      </w:r>
      <w:r w:rsidR="0047516E" w:rsidRPr="00671703">
        <w:rPr>
          <w:b/>
          <w:bCs/>
          <w:sz w:val="24"/>
          <w:szCs w:val="24"/>
        </w:rPr>
        <w:t>porta</w:t>
      </w:r>
      <w:r>
        <w:t>.</w:t>
      </w:r>
    </w:p>
    <w:p w14:paraId="1BEAE701" w14:textId="77777777" w:rsidR="00560685" w:rsidRDefault="00B03974">
      <w:r>
        <w:rPr>
          <w:noProof/>
        </w:rPr>
        <w:drawing>
          <wp:inline distT="0" distB="0" distL="0" distR="0" wp14:anchorId="1570453A" wp14:editId="5840EC4F">
            <wp:extent cx="6120130" cy="1141095"/>
            <wp:effectExtent l="0" t="0" r="0" b="1905"/>
            <wp:docPr id="245143032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3032" name="Immagine 3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9680" w14:textId="225B196B" w:rsidR="00B03974" w:rsidRDefault="00B03974">
      <w:r>
        <w:lastRenderedPageBreak/>
        <w:t xml:space="preserve">Potremmo </w:t>
      </w:r>
      <w:r w:rsidR="00671703">
        <w:t>fermare</w:t>
      </w:r>
      <w:r>
        <w:t xml:space="preserve"> il processo o disabilitare il servizio associato, ma comunque potrebbe ripartire al riavvio; è necessario quindi </w:t>
      </w:r>
      <w:r w:rsidRPr="00671703">
        <w:rPr>
          <w:b/>
          <w:bCs/>
          <w:sz w:val="24"/>
          <w:szCs w:val="24"/>
        </w:rPr>
        <w:t>eliminare</w:t>
      </w:r>
      <w:r>
        <w:t xml:space="preserve"> completamente la backdoor dal sistema.</w:t>
      </w:r>
    </w:p>
    <w:p w14:paraId="078EAD72" w14:textId="377284E2" w:rsidR="00B03974" w:rsidRDefault="00B03974">
      <w:r>
        <w:rPr>
          <w:noProof/>
        </w:rPr>
        <w:drawing>
          <wp:inline distT="0" distB="0" distL="0" distR="0" wp14:anchorId="3F609683" wp14:editId="4A50068D">
            <wp:extent cx="6120130" cy="3425825"/>
            <wp:effectExtent l="0" t="0" r="0" b="3175"/>
            <wp:docPr id="1612941697" name="Immagine 4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1697" name="Immagine 4" descr="Immagine che contiene testo, elettronica, schermata, scherm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CDC" w14:textId="46166662" w:rsidR="00B03974" w:rsidRDefault="00B03974">
      <w:r>
        <w:t xml:space="preserve">Lo facciamo andando nel file di configurazione di </w:t>
      </w:r>
      <w:r w:rsidRPr="00BA1902">
        <w:rPr>
          <w:b/>
          <w:bCs/>
          <w:sz w:val="24"/>
          <w:szCs w:val="24"/>
        </w:rPr>
        <w:t>inetd</w:t>
      </w:r>
      <w:r>
        <w:t xml:space="preserve"> e cancellando l’ultima riga, responsabile dell’apertura della backdoor </w:t>
      </w:r>
      <w:r w:rsidR="00BA1902">
        <w:t>tramite la quale si potevano inviare</w:t>
      </w:r>
      <w:r>
        <w:t xml:space="preserve"> comandi direttamente nella shell di metasploitable </w:t>
      </w:r>
      <w:r w:rsidR="00BA1902">
        <w:t xml:space="preserve">da remoto </w:t>
      </w:r>
      <w:r>
        <w:t>senza autenticazione.</w:t>
      </w:r>
    </w:p>
    <w:p w14:paraId="55DA65B0" w14:textId="6C64572A" w:rsidR="00B03974" w:rsidRPr="00B03974" w:rsidRDefault="00B03974">
      <w:pPr>
        <w:rPr>
          <w:b/>
          <w:bCs/>
          <w:sz w:val="26"/>
          <w:szCs w:val="26"/>
        </w:rPr>
      </w:pPr>
      <w:r w:rsidRPr="00B03974">
        <w:rPr>
          <w:b/>
          <w:bCs/>
          <w:sz w:val="26"/>
          <w:szCs w:val="26"/>
        </w:rPr>
        <w:t>VNC Server ‘password’ Password</w:t>
      </w:r>
    </w:p>
    <w:p w14:paraId="54F5F14D" w14:textId="2AE63489" w:rsidR="00B03974" w:rsidRDefault="00B03974">
      <w:r>
        <w:rPr>
          <w:noProof/>
        </w:rPr>
        <w:drawing>
          <wp:inline distT="0" distB="0" distL="0" distR="0" wp14:anchorId="5C7A3160" wp14:editId="6009E0E6">
            <wp:extent cx="6120130" cy="2705735"/>
            <wp:effectExtent l="0" t="0" r="0" b="0"/>
            <wp:docPr id="1813594073" name="Immagine 5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94073" name="Immagine 5" descr="Immagine che contiene testo, schermata, software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EFD9" w14:textId="662B4D68" w:rsidR="00E62D5E" w:rsidRDefault="00E62D5E">
      <w:r>
        <w:t>La soluzione qui è molto semplice; basta modificare la password d</w:t>
      </w:r>
      <w:r w:rsidR="00ED618E">
        <w:t>el servizio</w:t>
      </w:r>
      <w:r>
        <w:t xml:space="preserve"> </w:t>
      </w:r>
      <w:r w:rsidR="00ED618E" w:rsidRPr="00ED618E">
        <w:rPr>
          <w:b/>
          <w:bCs/>
          <w:sz w:val="24"/>
          <w:szCs w:val="24"/>
        </w:rPr>
        <w:t>vnc</w:t>
      </w:r>
      <w:r>
        <w:t xml:space="preserve"> con il comando da terminale </w:t>
      </w:r>
      <w:r w:rsidRPr="00ED618E">
        <w:rPr>
          <w:b/>
          <w:bCs/>
          <w:sz w:val="24"/>
          <w:szCs w:val="24"/>
        </w:rPr>
        <w:t>vncpasswd</w:t>
      </w:r>
      <w:r w:rsidR="00ED618E">
        <w:t xml:space="preserve">, </w:t>
      </w:r>
      <w:r>
        <w:t>impostando una password sicura.</w:t>
      </w:r>
    </w:p>
    <w:p w14:paraId="76EC0494" w14:textId="77777777" w:rsidR="00866954" w:rsidRDefault="00866954"/>
    <w:p w14:paraId="09A62B28" w14:textId="77777777" w:rsidR="00560685" w:rsidRDefault="00560685"/>
    <w:p w14:paraId="0C604BBD" w14:textId="1DACCFA2" w:rsidR="00866954" w:rsidRPr="00866954" w:rsidRDefault="00866954">
      <w:pPr>
        <w:rPr>
          <w:b/>
          <w:bCs/>
          <w:sz w:val="26"/>
          <w:szCs w:val="26"/>
        </w:rPr>
      </w:pPr>
      <w:r w:rsidRPr="00866954">
        <w:rPr>
          <w:b/>
          <w:bCs/>
          <w:sz w:val="26"/>
          <w:szCs w:val="26"/>
        </w:rPr>
        <w:lastRenderedPageBreak/>
        <w:t>NFS Exported Share Information Disclosure e NFS Shares World Readable</w:t>
      </w:r>
    </w:p>
    <w:p w14:paraId="345EC8A6" w14:textId="6291BF2F" w:rsidR="00866954" w:rsidRDefault="00866954">
      <w:r>
        <w:rPr>
          <w:noProof/>
        </w:rPr>
        <w:drawing>
          <wp:inline distT="0" distB="0" distL="0" distR="0" wp14:anchorId="1936671A" wp14:editId="6B7A49BF">
            <wp:extent cx="6120130" cy="3647440"/>
            <wp:effectExtent l="0" t="0" r="0" b="0"/>
            <wp:docPr id="679004111" name="Immagine 6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04111" name="Immagine 6" descr="Immagine che contiene testo, schermata, software, Software multimedial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B95F8" wp14:editId="6A4FF5F3">
            <wp:extent cx="6120130" cy="3952875"/>
            <wp:effectExtent l="0" t="0" r="0" b="9525"/>
            <wp:docPr id="8445365" name="Immagine 7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65" name="Immagine 7" descr="Immagine che contiene testo, schermat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359" w14:textId="62B9151A" w:rsidR="00866954" w:rsidRDefault="00866954">
      <w:r>
        <w:t xml:space="preserve">Analizziamo il file di configurazione di </w:t>
      </w:r>
      <w:r w:rsidRPr="00560685">
        <w:rPr>
          <w:b/>
          <w:bCs/>
          <w:sz w:val="24"/>
          <w:szCs w:val="24"/>
        </w:rPr>
        <w:t>nfs</w:t>
      </w:r>
      <w:r>
        <w:t>.</w:t>
      </w:r>
    </w:p>
    <w:p w14:paraId="430877C6" w14:textId="7276A746" w:rsidR="00866954" w:rsidRDefault="00866954">
      <w:r>
        <w:rPr>
          <w:noProof/>
        </w:rPr>
        <w:lastRenderedPageBreak/>
        <w:drawing>
          <wp:inline distT="0" distB="0" distL="0" distR="0" wp14:anchorId="4CFC0E1B" wp14:editId="79FBBD56">
            <wp:extent cx="6120130" cy="3429635"/>
            <wp:effectExtent l="0" t="0" r="0" b="0"/>
            <wp:docPr id="1990777888" name="Immagine 8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77888" name="Immagine 8" descr="Immagine che contiene testo, elettronica, schermata, scherm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259" w14:textId="307309D3" w:rsidR="00866954" w:rsidRDefault="00560685">
      <w:r>
        <w:t>Eliminiamo la</w:t>
      </w:r>
      <w:r w:rsidR="00866954">
        <w:t xml:space="preserve"> riga che permetteva l’accesso a </w:t>
      </w:r>
      <w:r w:rsidR="00866954" w:rsidRPr="00560685">
        <w:rPr>
          <w:b/>
          <w:bCs/>
          <w:sz w:val="24"/>
          <w:szCs w:val="24"/>
        </w:rPr>
        <w:t>qualunque client</w:t>
      </w:r>
      <w:r>
        <w:rPr>
          <w:b/>
          <w:bCs/>
          <w:sz w:val="24"/>
          <w:szCs w:val="24"/>
        </w:rPr>
        <w:t xml:space="preserve"> da remoto</w:t>
      </w:r>
      <w:r w:rsidR="00866954">
        <w:t xml:space="preserve"> in scrittura e lettura con permessi</w:t>
      </w:r>
      <w:r>
        <w:t xml:space="preserve"> di</w:t>
      </w:r>
      <w:r w:rsidR="00866954">
        <w:t xml:space="preserve"> root; inoltre i</w:t>
      </w:r>
      <w:r w:rsidR="00866954">
        <w:t xml:space="preserve"> cambiamenti effettuati sui file condivisi ven</w:t>
      </w:r>
      <w:r w:rsidR="00866954">
        <w:t>ivano scritti</w:t>
      </w:r>
      <w:r w:rsidR="00866954">
        <w:t xml:space="preserve"> sincronamente sul disco</w:t>
      </w:r>
      <w:r w:rsidR="00866954">
        <w:t xml:space="preserve"> fisico</w:t>
      </w:r>
      <w:r>
        <w:t xml:space="preserve"> (sopra l’immagine del file di configurazione correttamente modificato)</w:t>
      </w:r>
      <w:r w:rsidR="00866954">
        <w:t xml:space="preserve">. </w:t>
      </w:r>
      <w:r>
        <w:t>L’accesso andrà consentito soltanto a host specifici e con i permessi minimi necessari.</w:t>
      </w:r>
    </w:p>
    <w:p w14:paraId="4BC56A8B" w14:textId="3FCE92D9" w:rsidR="00511777" w:rsidRPr="00511777" w:rsidRDefault="00511777">
      <w:pPr>
        <w:rPr>
          <w:b/>
          <w:bCs/>
          <w:sz w:val="26"/>
          <w:szCs w:val="26"/>
        </w:rPr>
      </w:pPr>
      <w:r w:rsidRPr="00511777">
        <w:rPr>
          <w:b/>
          <w:bCs/>
          <w:sz w:val="26"/>
          <w:szCs w:val="26"/>
        </w:rPr>
        <w:t>SSL Version 2 and 3 Protocol Detection</w:t>
      </w:r>
    </w:p>
    <w:p w14:paraId="0BC02EC0" w14:textId="0D026C40" w:rsidR="00511777" w:rsidRDefault="00511777">
      <w:r>
        <w:rPr>
          <w:noProof/>
        </w:rPr>
        <w:drawing>
          <wp:inline distT="0" distB="0" distL="0" distR="0" wp14:anchorId="30FF7A70" wp14:editId="12D6CBFB">
            <wp:extent cx="6120130" cy="3471545"/>
            <wp:effectExtent l="0" t="0" r="0" b="0"/>
            <wp:docPr id="526521678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1678" name="Immagine 9" descr="Immagine che contiene testo, schermata, Caratte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031" w14:textId="06A52DC3" w:rsidR="00511777" w:rsidRDefault="00511777">
      <w:r>
        <w:t xml:space="preserve">Questo problema è presente </w:t>
      </w:r>
      <w:r w:rsidR="00BD7471">
        <w:t xml:space="preserve">sia </w:t>
      </w:r>
      <w:r>
        <w:t xml:space="preserve">sulla porta 25 </w:t>
      </w:r>
      <w:r w:rsidR="00BD7471">
        <w:t xml:space="preserve">dove è attivo il servizio </w:t>
      </w:r>
      <w:r>
        <w:t>smtp</w:t>
      </w:r>
      <w:r w:rsidR="00BD7471">
        <w:t xml:space="preserve"> </w:t>
      </w:r>
      <w:r w:rsidR="00BD7471" w:rsidRPr="00B114DC">
        <w:rPr>
          <w:b/>
          <w:bCs/>
          <w:sz w:val="24"/>
          <w:szCs w:val="24"/>
        </w:rPr>
        <w:t>postfix</w:t>
      </w:r>
      <w:r>
        <w:t xml:space="preserve"> e sulla porta 5432 </w:t>
      </w:r>
      <w:r w:rsidR="00BD7471">
        <w:t xml:space="preserve">dove è attivo il servizio </w:t>
      </w:r>
      <w:r w:rsidRPr="00B114DC">
        <w:rPr>
          <w:b/>
          <w:bCs/>
          <w:sz w:val="24"/>
          <w:szCs w:val="24"/>
        </w:rPr>
        <w:t>postgresql</w:t>
      </w:r>
      <w:r>
        <w:t xml:space="preserve">. </w:t>
      </w:r>
    </w:p>
    <w:p w14:paraId="41AFB2C4" w14:textId="5604057C" w:rsidR="00511777" w:rsidRDefault="00511777">
      <w:r>
        <w:rPr>
          <w:noProof/>
        </w:rPr>
        <w:lastRenderedPageBreak/>
        <w:drawing>
          <wp:inline distT="0" distB="0" distL="0" distR="0" wp14:anchorId="73534DBF" wp14:editId="28D5780E">
            <wp:extent cx="6120130" cy="3435350"/>
            <wp:effectExtent l="0" t="0" r="0" b="0"/>
            <wp:docPr id="1498634811" name="Immagine 10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34811" name="Immagine 10" descr="Immagine che contiene testo, elettronica, schermata, scherm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1B5" w14:textId="16A5EE00" w:rsidR="00511777" w:rsidRDefault="00511777">
      <w:r>
        <w:t xml:space="preserve">Modificando il file di configurazione sopra e rilanciando la scansione vediamo che il problema per postgresql è risolto, mentre per postfix, trattandosi di una versione molto vecchia che probabilmente non accetta direttive sulla versione </w:t>
      </w:r>
      <w:proofErr w:type="spellStart"/>
      <w:r>
        <w:t>ssl</w:t>
      </w:r>
      <w:proofErr w:type="spellEnd"/>
      <w:r>
        <w:t xml:space="preserve">, il </w:t>
      </w:r>
      <w:proofErr w:type="spellStart"/>
      <w:r>
        <w:t>onsiglio</w:t>
      </w:r>
      <w:proofErr w:type="spellEnd"/>
      <w:r>
        <w:t xml:space="preserve"> è di aggiornare.</w:t>
      </w:r>
    </w:p>
    <w:p w14:paraId="53A2F70D" w14:textId="30AB9527" w:rsidR="00671703" w:rsidRDefault="00671703">
      <w:proofErr w:type="spellStart"/>
      <w:r>
        <w:t>Rieffetuiamo</w:t>
      </w:r>
      <w:proofErr w:type="spellEnd"/>
      <w:r>
        <w:t xml:space="preserve"> la scansione con Nessus.</w:t>
      </w:r>
    </w:p>
    <w:p w14:paraId="444AB8ED" w14:textId="3B469C06" w:rsidR="00671703" w:rsidRDefault="00671703">
      <w:r>
        <w:rPr>
          <w:noProof/>
        </w:rPr>
        <w:drawing>
          <wp:inline distT="0" distB="0" distL="0" distR="0" wp14:anchorId="1EDC589E" wp14:editId="4A248125">
            <wp:extent cx="6120130" cy="1419225"/>
            <wp:effectExtent l="0" t="0" r="0" b="9525"/>
            <wp:docPr id="1544233353" name="Immagine 1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3353" name="Immagine 11" descr="Immagine che contiene testo, schermat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FA9" w14:textId="79FF7CED" w:rsidR="00671703" w:rsidRDefault="00671703">
      <w:r>
        <w:t>Abbiamo risolto una buona parte dei problemi più gravi; si noti infine come per risolvere i rimanenti basterebbe semplicemente aggiornare i rispettivi software a versioni più recenti.</w:t>
      </w:r>
    </w:p>
    <w:sectPr w:rsidR="006717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2"/>
    <w:rsid w:val="0047516E"/>
    <w:rsid w:val="00511777"/>
    <w:rsid w:val="00560685"/>
    <w:rsid w:val="00671703"/>
    <w:rsid w:val="00866954"/>
    <w:rsid w:val="009A3B82"/>
    <w:rsid w:val="00B03974"/>
    <w:rsid w:val="00B114DC"/>
    <w:rsid w:val="00B1426B"/>
    <w:rsid w:val="00B61FAE"/>
    <w:rsid w:val="00BA1902"/>
    <w:rsid w:val="00BD7471"/>
    <w:rsid w:val="00DB725D"/>
    <w:rsid w:val="00E62D5E"/>
    <w:rsid w:val="00E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6F33"/>
  <w15:chartTrackingRefBased/>
  <w15:docId w15:val="{7FBAFD81-7B33-43F2-B9D9-2AABC8E4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12</cp:revision>
  <dcterms:created xsi:type="dcterms:W3CDTF">2024-02-23T14:53:00Z</dcterms:created>
  <dcterms:modified xsi:type="dcterms:W3CDTF">2024-02-23T16:02:00Z</dcterms:modified>
</cp:coreProperties>
</file>