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Expression of Interest</w:t>
      </w:r>
    </w:p>
    <w:p/>
    <w:p>
      <w:pPr>
        <w:jc w:val="center"/>
      </w:pPr>
      <w:r>
        <w:rPr>
          <w:b/>
          <w:sz w:val="28"/>
        </w:rPr>
        <w:t>Impact-Based Forecasting System for Climate Risks in Somalia - CDRF-ADRiFi Project</w:t>
      </w:r>
    </w:p>
    <w:p>
      <w:pPr>
        <w:jc w:val="center"/>
      </w:pPr>
      <w:r>
        <w:t>Client: Somalia Disaster Management Agency (SoDMA)</w:t>
        <w:br/>
      </w:r>
      <w:r>
        <w:t>Submitted by: Cortech Consulting Group</w:t>
        <w:br/>
      </w:r>
      <w:r>
        <w:t>Date: 01 September 2026</w:t>
      </w:r>
    </w:p>
    <w:p>
      <w:r>
        <w:br w:type="page"/>
      </w:r>
    </w:p>
    <w:p>
      <w:r>
        <w:fldChar w:fldCharType="begin"/>
        <w:instrText xml:space="preserve">TOC \o "1-1" \h \z \u</w:instrText>
        <w:fldChar w:fldCharType="separate"/>
        <w:fldChar w:fldCharType="end"/>
      </w:r>
    </w:p>
    <w:p>
      <w:r>
        <w:br w:type="page"/>
      </w:r>
    </w:p>
    <w:p>
      <w:pPr>
        <w:pStyle w:val="Heading1"/>
      </w:pPr>
      <w:r>
        <w:t>Cover Letter / Letter of Interest</w:t>
      </w:r>
    </w:p>
    <w:p>
      <w:r>
        <w:rPr>
          <w:b/>
        </w:rPr>
        <w:t>To: The Procurement Committee</w:t>
      </w:r>
      <w:r>
        <w:t xml:space="preserve"> </w:t>
      </w:r>
      <w:r>
        <w:rPr>
          <w:b/>
        </w:rPr>
        <w:t>Somalia Disaster Management Agency (SoDMA)</w:t>
      </w:r>
    </w:p>
    <w:p>
      <w:r>
        <w:rPr>
          <w:b/>
        </w:rPr>
        <w:t>Subject: Expression of Interest: EOI -SO-SODMA-ADRIFI-QCBS-02-2026 -Impact-Based Forecasting System for Climate Risks in Somalia</w:t>
      </w:r>
    </w:p>
    <w:p>
      <w:r>
        <w:t xml:space="preserve">Cortech Consulting Group submits this Expression of Interest for the </w:t>
      </w:r>
      <w:r>
        <w:rPr>
          <w:b/>
        </w:rPr>
        <w:t>Impact-Based Forecasting System for Climate Risks in Somalia - CDRF-ADRiFi Project</w:t>
      </w:r>
      <w:r>
        <w:t>. We understand that SoDMA seeks a practical, scalable and locally manageable national Impact Based Forecasting framework and prototype analytical package for priority climate-related disaster risks in Somalia. The assignment requires a clear connection between existing forecasts, early-warning systems and datasets, the likely impacts of drought and flood, and the decision workflows through which relevant users act on warning information. It also requires realistic delivery from Mogadishu within six months, using available data and existing forecast products, with demonstration and testing in no more than two agreed test areas where feasible and secure.</w:t>
      </w:r>
    </w:p>
    <w:p>
      <w:r>
        <w:t>Cortech brings a Somalia-based delivery presence, including an office in Mogadishu, alongside established capability in climate adaptation, resilience, assessment, spatial analysis, capacity building and institutional documentation. Our Somali and English language capability, combined with experience operating in fragile and conflict-affected settings, supports effective engagement with institutions and users responsible for converting forecast information into early action. We recognise that this assignment is not intended to establish a fully automated national real-time forecasting platform or procure permanent ICT or hydrometeorological hardware. The focus is instead on creating usable analytical, operational and institutional arrangements that strengthen forecast-informed decision-making through a prototype analytical package.</w:t>
      </w:r>
    </w:p>
    <w:p>
      <w:r>
        <w:t xml:space="preserve">Cortech’s relevant experience includes the </w:t>
      </w:r>
      <w:r>
        <w:rPr>
          <w:b/>
        </w:rPr>
        <w:t>Community Early Warning and Disaster Risk Reduction (DRR) Training Support</w:t>
      </w:r>
      <w:r>
        <w:t xml:space="preserve">, delivered for the Rural Livelihoods Resilience Programme, National Programme Coordination Unit, Somalia, in 2026. This Somalia-based assignment strengthened community-based early-warning systems and disaster risk reduction capacities, directly relevant to the user training, early-action guidance and practical uptake dimensions of the proposed Impact Based Forecasting framework. Cortech also completed the </w:t>
      </w:r>
      <w:r>
        <w:rPr>
          <w:b/>
        </w:rPr>
        <w:t>Somalia Education In Emergencies Anticipatory Action Consultancy, Education Cannot Wait Pilot Programme</w:t>
      </w:r>
      <w:r>
        <w:t xml:space="preserve"> for the Norwegian Refugee Council in Somalia in 2025. The assignment involved the design and implementation of two anticipatory action frameworks addressing drought and floods, providing directly relevant experience in linking hazard information, thresholds, triggers and pre-agreed action considerations. In addition, Cortech supported CEWARN, IGAD Secretariat, in 2024 to develop a regional strategy framework for integrating climate security into national peace and security policies across Kenya, Ethiopia, Sudan, South Sudan and Uganda. This work is relevant to the review of institutional mandates, decision workflows and the development of an operational framework that can be embedded within existing systems.</w:t>
      </w:r>
    </w:p>
    <w:p>
      <w:r>
        <w:t>For the CDRF-ADRiFi Project, Cortech can field a multidisciplinary team combining Somalia context knowledge, climate-resilience and disaster-risk expertise, GIS/QGIS and spatial-analysis capability, Python/R data-analysis capability, institutional assessment, participatory engagement, training and documentation skills. The team will be positioned to support the review of existing forecasts, early-warning systems, datasets, institutional mandates and decision workflows; define priority use cases; and support development of the forecast impact action framework. It will also be equipped to contribute to hazard-to-impact matrices, thresholds, warning levels, trigger logic, early-action guidance, prototype maps, bulletins, alerts, risk matrices and decision-support templates, as well as standard operating procedures, data-governance arrangements and the phased and costed operational roadmap.</w:t>
      </w:r>
    </w:p>
    <w:p>
      <w:r>
        <w:t>Cortech is licensed to operate in Somalia and has operational capacity in Mogadishu. We confirm our ability to meet the stated administrative requirements for this Expression of Interest, including electronic submission in PDF format and use of the required procurement reference. The available notice does not state further eligibility conditions, mandatory forms or team composition requirements. Cortech can mobilise promptly if shortlisted and will submit a full technical and financial proposal responsive to SoDMA’s requirements for the Impact-Based Forecasting System for Climate Risks in Somalia - CDRF-ADRiFi Project.</w:t>
      </w:r>
    </w:p>
    <w:p>
      <w:r>
        <w:t>Yours faithfully,</w:t>
      </w:r>
    </w:p>
    <w:p>
      <w:r>
        <w:rPr>
          <w:b/>
        </w:rPr>
        <w:t>Daud Hussein Ibrahim</w:t>
      </w:r>
      <w:r>
        <w:t xml:space="preserve"> Director </w:t>
      </w:r>
      <w:r>
        <w:rPr>
          <w:b/>
        </w:rPr>
        <w:t>Cortech Consulting Group</w:t>
      </w:r>
    </w:p>
    <w:p>
      <w:r>
        <w:br w:type="page"/>
      </w:r>
    </w:p>
    <w:p>
      <w:pPr>
        <w:pStyle w:val="Heading1"/>
      </w:pPr>
      <w:r>
        <w:t>Presentation of Cortech Consulting Group</w:t>
      </w:r>
    </w:p>
    <w:p>
      <w:pPr>
        <w:pStyle w:val="Heading2"/>
      </w:pPr>
      <w:r>
        <w:t>Presentation of Cortech Consulting Group</w:t>
      </w:r>
    </w:p>
    <w:p>
      <w:r>
        <w:t>Cortech Consulting Group is an independent advisory firm founded in 2015, with established offices in Mogadishu, Nairobi and London. The firm is registered in Kenya and the United Kingdom and is licensed to operate in Somalia. This institutional presence gives Cortech a practical operating base for the Impact-Based Forecasting System for Climate Risks in Somalia - CDRF-ADRiFi Project, whose primary duty station is Mogadishu and whose demonstration activities may include limited travel to no more than two agreed test areas where feasible and secure.</w:t>
      </w:r>
    </w:p>
    <w:p>
      <w:r>
        <w:t>Cortech works across Somalia, Kenya and Ethiopia as its primary geographic focus, with additional experience across Sudan, South Sudan, Uganda, Tanzania, Malawi and Djibouti. Its work is grounded in the realities of fragile and climate-affected contexts, where institutional coordination, accessible information products, local ownership and practical decision workflows are central to effective climate-risk management. Cortech’s Somalia presence, Somali and English language capability, and established ability to work with public institutions, development partners and affected communities provide a sound basis for engagement with SoDMA and relevant users of the proposed national Impact Based Forecasting framework.</w:t>
      </w:r>
    </w:p>
    <w:p>
      <w:r>
        <w:t>The firm’s thematic competence is directly relevant to the assignment’s focus on priority climate-related disaster risks in Somalia. Cortech’s core areas include urban resilience and climate adaptation, research, assessment and documentation, capacity building and training, community engagement and participatory research, livelihoods and economic inclusion, and Monitoring, Evaluation and Learning. These capabilities support the required review of existing forecasts, early-warning systems, datasets, institutional mandates and decision workflows, while maintaining attention to how forecast information is understood and acted upon by institutions and users. Cortech is equipped to support the assignment’s required link between forecast information, anticipated impacts, warning levels, trigger logic and early-action guidance for drought and flood.</w:t>
      </w:r>
    </w:p>
    <w:p>
      <w:r>
        <w:t>Cortech brings practical data and analytical capability through KoboToolbox, SPSS, NVivo, Python/R and GIS/QGIS. GIS/QGIS and Python/R are particularly applicable to the development and testing of prototype maps, risk matrices and decision-support templates using available data and existing forecast products. KoboToolbox supports structured stakeholder consultations and training feedback where these are required, while SPSS and NVivo provide complementary quantitative and qualitative analysis for reviewing decision workflows, institutional roles and user requirements. The firm applies participatory approaches, including HVCA methodology and Participatory Action Research, which are relevant to defining priority use cases and ensuring that a forecast impact action framework is usable within Somalia’s institutional and operational context.</w:t>
      </w:r>
    </w:p>
    <w:p>
      <w:r>
        <w:t>Cortech’s profile demonstrates relevant experience in Somalia, climate resilience, capacity building, assessment and decision-support-oriented work. Its client portfolio includes the Federal Government of Somalia, Save the Children Somalia Country Office, CEWARN, UNDP, IOM, IGAD, the World Bank, UN agencies and humanitarian organisations. The firm’s documented Somalia-related assignments include Community Early Warning and Disaster Risk Reduction (DRR) Training Support for the Rural Livelihoods Resilience Programme (RLRP), Somalia Education In Emergencies Anticipatory Action Consultancy for drought and floods, and work supporting climate-smart education and resilience in Somalia. These assignments provide relevant evidence of Cortech’s familiarity with anticipatory action, drought and flood considerations, capacity building and implementation in Somalia. [INSUFFICIENT EVIDENCE] is available in the corporate profile to demonstrate that Cortech has independently delivered a national fully operational meteorological or hydrometeorological forecasting system. This is not, however, the scope of the present assignment, which expressly concerns a practical, scalable and locally manageable framework and prototype analytical package built from available data and existing forecast products.</w:t>
      </w:r>
    </w:p>
    <w:p>
      <w:r>
        <w:t>Cortech maintains a core team supported by a network of consultants and can draw on Somali, English, Swahili, Arabic and French language capability. For an invitation to submit a full proposal, Cortech would present a named team with the required combination of impact-based forecasting, hydrometeorological forecasting, geospatial analysis, disaster risk management, data-governance and training expertise. Specialist evidence for hydrometeorological forecasting, hazard modelling, threshold design and trigger logic is [INSUFFICIENT EVIDENCE] in the corporate profile and would be addressed through appropriately qualified personnel at the next stage.</w:t>
      </w:r>
    </w:p>
    <w:p>
      <w:r>
        <w:t>For administrative eligibility, Cortech can evidence its registrations in Kenya and the United Kingdom, licence to operate in Somalia, ISO certification, child safeguarding policy and PSEA policy compliance. No additional registrations, minimum years of operation, minimum similar-assignment requirements, mandatory forms, CV requirements or eligibility documentation are stated in the available notice. Cortech will submit its Expression of Interest electronically in PDF format using the prescribed reference, “EOI -SO-SODMA-ADRIFI-QCBS-02-2026 -Impact-Based Forecasting System for Climate Risks in Somalia”, and will verify the designated submission email address before submission, as it is not included in the available tender text.</w:t>
      </w:r>
    </w:p>
    <w:p>
      <w:r>
        <w:br w:type="page"/>
      </w:r>
    </w:p>
    <w:p>
      <w:pPr>
        <w:pStyle w:val="Heading1"/>
      </w:pPr>
      <w:r>
        <w:t>Our Understanding of the Assignment</w:t>
      </w:r>
    </w:p>
    <w:p>
      <w:pPr>
        <w:pStyle w:val="Heading2"/>
      </w:pPr>
      <w:r>
        <w:t>Our Understanding of the Assignment</w:t>
      </w:r>
    </w:p>
    <w:p>
      <w:r>
        <w:t>Cortech Consulting Group understands that the Impact-Based Forecasting System for Climate Risks in Somalia under the CDRF-ADRiFi Project is intended to address a practical decision-making gap: the need to translate available forecasts and existing forecast products into clear, locally manageable information that links anticipated climate hazards to likely impacts, warning levels, triggers and early action. The assignment is not limited to improving the presentation of forecasts. It is concerned with the full forecast impact action framework through which institutions and users can interpret forecast information, identify the implications of drought and flood, and act through agreed decision workflows before impacts escalate.</w:t>
      </w:r>
    </w:p>
    <w:p>
      <w:r>
        <w:t>The required service is therefore the design and demonstration of a practical, scalable and locally manageable national Impact Based Forecasting framework and prototype analytical package for priority climate-related disaster risks in Somalia. The framework must be grounded in the systems, information and institutional arrangements already available in Somalia. It must review existing forecasts, early-warning systems, datasets, institutional mandates and decision workflows, rather than assume that a new data architecture, forecasting service or national operational platform will be created through this assignment. The intended result is a transparent and usable bridge between hazard information, anticipated impacts, institutional responsibilities and early-action guidance.</w:t>
      </w:r>
    </w:p>
    <w:p>
      <w:r>
        <w:t>The Somalia Disaster Management Agency, referred to in the procurement reference as SoDMA, requires a national perspective that remains operationally realistic within the assignment period. The primary duty station is Mogadishu, while demonstration and testing will take place in no more than two agreed test areas, subject to feasibility and security. This recognises both the need to establish a framework that can be applied across Somalia and the practical constraints affecting travel, access and field-based engagement. The prototype analytical package must consequently be capable of demonstrating how the national Impact Based Forecasting framework can be used in agreed test areas without presenting those areas as a substitute for national institutional ownership or national applicability.</w:t>
      </w:r>
    </w:p>
    <w:p>
      <w:r>
        <w:t>The assignment focuses specifically on drought and flood. These hazards require hazard-to-impact matrices that do more than identify the presence or severity of a hazard. They must enable users to interpret what forecast conditions may mean for people, services, livelihoods, access, infrastructure or other priority consequences identified through the assignment’s priority use cases. The tender documents require the development of thresholds, warning levels, trigger logic and early-action guidance for drought and flood. These elements must be coherent: thresholds should support defined warning levels; warning levels should communicate the significance of forecast conditions; trigger logic should make transparent the conditions under which action is considered or initiated; and early-action guidance should clarify the practical actions and decision-support needed in response.</w:t>
      </w:r>
    </w:p>
    <w:p>
      <w:r>
        <w:t>Cortech understands that the required outputs are deliberately operational. The assignment is expected to produce and test prototype maps, bulletins, alerts, risk matrices and decision-support templates using available data and existing forecast products. These products are not standalone communications materials. They are intended to be practical instruments through which forecast information is translated into impact information and actionable decisions. Their usefulness will depend on their relationship to the identified priority use cases, relevant institutional mandates and existing decision workflows. A prototype bulletin, alert or risk matrix must therefore be understandable and usable by the institutions and users engaged in the forecast impact action framework, rather than being designed solely as a technical analytical product.</w:t>
      </w:r>
    </w:p>
    <w:p>
      <w:r>
        <w:t>The assignment also recognises that sustained use of Impact Based Forecasting depends on institutional and procedural arrangements, not only on analytical products. Standard operating procedures and data-governance arrangements are named requirements because the framework will need clarity on how available data and existing forecast products are accessed, interpreted, shared, validated and used within decision workflows. The standard operating procedures are expected to support consistent operational use of the prototype analytical package, while data-governance arrangements will provide an agreed basis for managing the information that informs forecasts, impact interpretation and decision-support products. User training is correspondingly a core output, enabling relevant users to understand and apply the framework, prototype maps, bulletins, alerts, risk matrices and decision-support templates.</w:t>
      </w:r>
    </w:p>
    <w:p>
      <w:r>
        <w:t>Success for the CDRF-ADRiFi Project will be a framework that is technically transparent while remaining practical for Somalia’s institutional context. It will demonstrate a credible forecast-to-impact-to-action chain for drought and flood, identify priority use cases, and provide tools that users can apply with available data and existing forecast products. It will also establish the basis for continued operationalisation through standard operating procedures, data-governance arrangements, user training and a phased and costed operational roadmap. The roadmap is expected to distinguish the demonstrated prototype analytical package from longer-term operational needs and provide an orderly basis for scaling the Impact Based Forecasting framework beyond the agreed test areas.</w:t>
      </w:r>
    </w:p>
    <w:p>
      <w:r>
        <w:t>The tender documents are equally clear about the assignment’s boundaries. The work will not establish a fully automated national real-time forecasting platform and will not procure permanent ICT or hydrometeorological hardware. The consultant’s role is to design, demonstrate, test and support adoption of a framework and prototype analytical package that make better use of what is already available. This distinction is material to the assignment’s feasibility within six months and to the expectation that the resulting system will be locally manageable.</w:t>
      </w:r>
    </w:p>
    <w:p>
      <w:r>
        <w:t>Cortech recognises that the required service combines climate-resilience, early-warning systems, decision-support systems, data analysis, documentation and capacity building within Somalia’s operating environment. Our Somalia presence, including Mogadishu, and our experience in community early warning and disaster risk reduction, anticipatory action for drought and floods, climate adaptation, GIS/QGIS-based spatial analysis, institutional assessment and user-oriented training are relevant to this requirement. Specialist impact-based forecasting, hydrometeorological forecasting and trigger-logic expertise will need to be evidenced through the proposed team if Cortech is invited to submit a full proposal. Cortech is prepared to mobilise from Mogadishu for the six-month assignment and to undertake limited travel to agreed test areas only where feasible and secure.</w:t>
      </w:r>
    </w:p>
    <w:p>
      <w:r>
        <w:br w:type="page"/>
      </w:r>
    </w:p>
    <w:p>
      <w:pPr>
        <w:pStyle w:val="Heading1"/>
      </w:pPr>
      <w:r>
        <w:t>Proposed Technical Approach — Summary</w:t>
      </w:r>
    </w:p>
    <w:p>
      <w:pPr>
        <w:pStyle w:val="Heading2"/>
      </w:pPr>
      <w:r>
        <w:t>Proposed Technical Approach, A Summary</w:t>
      </w:r>
    </w:p>
    <w:p>
      <w:r>
        <w:t>Cortech Consulting Group will apply a practical, utilization-focused and evidence-driven approach to support SoDMA in designing and demonstrating a national Impact Based Forecasting framework and prototype analytical package for priority climate-related disaster risks in Somalia. The approach is structured around the full forecast-impact-action chain: understanding the available forecast information and institutional context; translating hazard information into anticipated impacts; defining thresholds, warning levels and trigger logic; and supporting decision-makers with clear early-action guidance and usable decision-support products.</w:t>
      </w:r>
    </w:p>
    <w:p>
      <w:r>
        <w:t>The assignment will be delivered from Mogadishu over the six-month period, with limited travel to no more than two agreed test areas where feasible and secure. Cortech’s Somalia operational presence, Somali and English language capability, experience in climate resilience, disaster risk reduction, anticipatory action, GIS/QGIS, data analysis and institutional capacity strengthening provide a relevant foundation for this assignment. The approach will not assume the establishment of a fully automated national real-time forecasting platform or the procurement of permanent ICT or hydrometeorological hardware. Instead, it will work systematically with available data and existing forecast products.</w:t>
      </w:r>
    </w:p>
    <w:p>
      <w:pPr>
        <w:pStyle w:val="Heading3"/>
      </w:pPr>
      <w:r>
        <w:t>1. Inception, mobilisation and institutional alignment</w:t>
      </w:r>
    </w:p>
    <w:p>
      <w:r>
        <w:t>The assignment will commence with an inception process led from Mogadishu to establish a shared understanding of the required national Impact Based Forecasting framework, priority climate-related disaster risks in Somalia, decision users and operational constraints. Cortech will engage SoDMA and relevant users of existing forecasts, early-warning systems and decision-support products to clarify institutional mandates, decision workflows, information needs and the practical conditions under which warnings lead, or do not lead, to early action.</w:t>
      </w:r>
    </w:p>
    <w:p>
      <w:r>
        <w:t>This stage will produce a structured review framework covering existing forecasts, early-warning systems, datasets, institutional mandates and decision workflows. It will also establish transparent criteria for selecting priority use cases for drought and flood, and for identifying no more than two agreed test areas for demonstration and testing. Selection of agreed test areas will be based on SoDMA direction, availability of relevant data and forecast products, and feasibility and security considerations.</w:t>
      </w:r>
    </w:p>
    <w:p>
      <w:pPr>
        <w:pStyle w:val="Heading3"/>
      </w:pPr>
      <w:r>
        <w:t>2. Forecast-impact-action analysis for drought and flood</w:t>
      </w:r>
    </w:p>
    <w:p>
      <w:r>
        <w:t>Cortech will use a participatory systems-analysis method to connect hazard information with likely impacts, accountable decision points and feasible actions. This will combine document review, technical consultations, institutional mapping and analysis of available data through GIS/QGIS and appropriate quantitative and qualitative analytical tools.</w:t>
      </w:r>
    </w:p>
    <w:p>
      <w:r>
        <w:t>For drought and flood, the team will work with SoDMA and relevant stakeholders to develop hazard-to-impact matrices that clearly set out the relationship between forecast conditions, exposed people, places, services and livelihood systems, anticipated impacts, warning levels and potential early actions. The matrices will be designed as transparent operational tools rather than static technical products. They will identify the information required at each stage of escalation and the decisions that must follow.</w:t>
      </w:r>
    </w:p>
    <w:p>
      <w:r>
        <w:t>The forecast impact action framework will define priority use cases and establish a coherent structure for thresholds, warning levels, trigger logic and early-action guidance. The process will test whether proposed thresholds are understandable, based on available information, linked to institutional mandates and realistic within existing decision workflows. Where data limitations, institutional overlaps or workflow gaps affect operational use, these will be documented and addressed through standard operating procedures and data-governance arrangements.</w:t>
      </w:r>
    </w:p>
    <w:p>
      <w:pPr>
        <w:pStyle w:val="Heading3"/>
      </w:pPr>
      <w:r>
        <w:t>3. Prototype analytical package and demonstration</w:t>
      </w:r>
    </w:p>
    <w:p>
      <w:r>
        <w:t>Building on the analysis, Cortech will develop and test a prototype analytical package that enables users to interpret climate risk information consistently and act upon it. The package will include prototype maps, bulletins, alerts, risk matrices and decision-support templates, developed using available data and existing forecast products.</w:t>
      </w:r>
    </w:p>
    <w:p>
      <w:r>
        <w:t>Demonstration and testing in the agreed test areas will focus on usability, clarity and operational relevance. Rather than treating testing as a technical validation exercise alone, Cortech will use structured user feedback to assess whether the prototype products communicate anticipated drought and flood impacts, support timely interpretation of warning levels and trigger logic, and provide actionable early-action guidance. Findings from the demonstration will be used to refine the national framework and ensure that the resulting products are practical, scalable and locally manageable.</w:t>
      </w:r>
    </w:p>
    <w:p>
      <w:pPr>
        <w:pStyle w:val="Heading3"/>
      </w:pPr>
      <w:r>
        <w:t>4. Quality assurance, capacity strengthening and operationalisation</w:t>
      </w:r>
    </w:p>
    <w:p>
      <w:r>
        <w:t>Quality assurance will be embedded throughout delivery. Cortech will maintain documented assumptions, source references, version control and internal technical review for all hazard-to-impact matrices, thresholds, warning levels, prototype products and operational guidance. Draft products will be reviewed with SoDMA and relevant users to ensure that technical content is translated into decision-ready formats and remains aligned with institutional mandates and decision workflows.</w:t>
      </w:r>
    </w:p>
    <w:p>
      <w:r>
        <w:t>User training will be integrated with prototype development and testing. Training will focus on practical interpretation and use of the forecast impact action framework, prototype maps, bulletins, alerts, risk matrices and decision-support templates. It will also strengthen understanding of standard operating procedures and data-governance arrangements needed to sustain use of the system after the assignment.</w:t>
      </w:r>
    </w:p>
    <w:p>
      <w:r>
        <w:t>The final phase will consolidate the national Impact Based Forecasting framework, prototype analytical package, standard operating procedures, data-governance arrangements and a phased and costed operational roadmap. The roadmap will set out sequenced actions for strengthening operational use beyond the assignment, while remaining grounded in available data, existing forecast products and the institutional realities identified during implementation.</w:t>
      </w:r>
    </w:p>
    <w:p>
      <w:pPr>
        <w:pStyle w:val="Heading3"/>
      </w:pPr>
      <w:r>
        <w:t>5. Proposed team and mobilisation capacity</w:t>
      </w:r>
    </w:p>
    <w:p>
      <w:r>
        <w:t>Cortech will deploy a multidisciplinary team combining Somalia-based coordination, stakeholder engagement, GIS/QGIS and data-analysis capability, capacity building and documentation expertise. These strengths are directly relevant to reviewing datasets and decision workflows, developing prototype decision-support products, facilitating user engagement and preparing practical standard operating procedures and data-governance arrangements.</w:t>
      </w:r>
    </w:p>
    <w:p>
      <w:r>
        <w:t>Specialist expertise in hydrometeorological forecasting, impact-based forecasting, remote sensing, hazard modelling, threshold design and trigger logic is central to the technical integrity of this assignment. Specific specialist personnel and their verified qualifications will be confirmed if Cortech is invited to submit a full proposal. Cortech can mobilise from Mogadishu and coordinate limited travel to agreed test areas in accordance with feasibility and security requirements.</w:t>
      </w:r>
    </w:p>
    <w:p>
      <w:r>
        <w:br w:type="page"/>
      </w:r>
    </w:p>
    <w:p>
      <w:pPr>
        <w:pStyle w:val="Heading1"/>
      </w:pPr>
      <w:r>
        <w:t>Relevant Experience</w:t>
      </w:r>
    </w:p>
    <w:p>
      <w:pPr>
        <w:pStyle w:val="Heading2"/>
      </w:pPr>
      <w:r>
        <w:t>Relevant Experience of Completed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Community Early Warning and Disaster Risk Reduction (DRR) Training Support</w:t>
            </w:r>
          </w:p>
        </w:tc>
        <w:tc>
          <w:tcPr>
            <w:tcW w:type="dxa" w:w="1440"/>
          </w:tcPr>
          <w:p>
            <w:r/>
            <w:r>
              <w:t>Rural Livelihoods Resilience Programme (RLRP), National Programme Coordination Unit (NPCU), Somalia</w:t>
            </w:r>
          </w:p>
        </w:tc>
        <w:tc>
          <w:tcPr>
            <w:tcW w:type="dxa" w:w="1440"/>
          </w:tcPr>
          <w:p>
            <w:r/>
            <w:r>
              <w:t>Somalia</w:t>
            </w:r>
          </w:p>
        </w:tc>
        <w:tc>
          <w:tcPr>
            <w:tcW w:type="dxa" w:w="1440"/>
          </w:tcPr>
          <w:p>
            <w:r/>
            <w:r>
              <w:t>2026</w:t>
            </w:r>
          </w:p>
        </w:tc>
        <w:tc>
          <w:tcPr>
            <w:tcW w:type="dxa" w:w="1440"/>
          </w:tcPr>
          <w:p>
            <w:r/>
            <w:r>
              <w:t>Delivered technical support to strengthen community-based early-warning systems and disaster risk reduction capacities in Somalia, with a focus on capacity building and operational use of early-warning information.</w:t>
            </w:r>
          </w:p>
        </w:tc>
        <w:tc>
          <w:tcPr>
            <w:tcW w:type="dxa" w:w="1440"/>
          </w:tcPr>
          <w:p>
            <w:r/>
            <w:r>
              <w:t>This Somalia assignment is directly relevant to the CDRF-ADRiFi Project requirement to review and strengthen the use of existing forecasts and early-warning systems, train users, and support practical use of forecast information for drought and flood.</w:t>
            </w:r>
          </w:p>
        </w:tc>
      </w:tr>
      <w:tr>
        <w:tc>
          <w:tcPr>
            <w:tcW w:type="dxa" w:w="1440"/>
          </w:tcPr>
          <w:p>
            <w:r/>
            <w:r>
              <w:t>Somalia Education In Emergencies Anticipatory Action Consultancy, Education Cannot Wait Pilot Programme</w:t>
            </w:r>
          </w:p>
        </w:tc>
        <w:tc>
          <w:tcPr>
            <w:tcW w:type="dxa" w:w="1440"/>
          </w:tcPr>
          <w:p>
            <w:r/>
            <w:r>
              <w:t>Norwegian Refugee Council</w:t>
            </w:r>
          </w:p>
        </w:tc>
        <w:tc>
          <w:tcPr>
            <w:tcW w:type="dxa" w:w="1440"/>
          </w:tcPr>
          <w:p>
            <w:r/>
            <w:r>
              <w:t>Somalia</w:t>
            </w:r>
          </w:p>
        </w:tc>
        <w:tc>
          <w:tcPr>
            <w:tcW w:type="dxa" w:w="1440"/>
          </w:tcPr>
          <w:p>
            <w:r/>
            <w:r>
              <w:t>2025</w:t>
            </w:r>
          </w:p>
        </w:tc>
        <w:tc>
          <w:tcPr>
            <w:tcW w:type="dxa" w:w="1440"/>
          </w:tcPr>
          <w:p>
            <w:r/>
            <w:r>
              <w:t>Designed and implemented two Education in Emergencies-specific Anticipatory Action frameworks for drought and floods in Somalia, linking climate risks with preparedness and anticipatory response considerations.</w:t>
            </w:r>
          </w:p>
        </w:tc>
        <w:tc>
          <w:tcPr>
            <w:tcW w:type="dxa" w:w="1440"/>
          </w:tcPr>
          <w:p>
            <w:r/>
            <w:r>
              <w:t>The assignment provides directly relevant experience in the forecast-impact-action chain for drought and flood, supporting the development of a transparent forecast impact action framework, trigger logic and early-action guidance for the Impact-Based Forecasting System for Climate Risks in Somalia.</w:t>
            </w:r>
          </w:p>
        </w:tc>
      </w:tr>
      <w:tr>
        <w:tc>
          <w:tcPr>
            <w:tcW w:type="dxa" w:w="1440"/>
          </w:tcPr>
          <w:p>
            <w:r/>
            <w:r>
              <w:t>Consultancy to Develop a CEWARN Regional Strategy Framework for Integrating Climate Security into National Peace and Security Policies</w:t>
            </w:r>
          </w:p>
        </w:tc>
        <w:tc>
          <w:tcPr>
            <w:tcW w:type="dxa" w:w="1440"/>
          </w:tcPr>
          <w:p>
            <w:r/>
            <w:r>
              <w:t>Conflict Early Warning and Response Mechanism (CEWARN), IGAD Secretariat</w:t>
            </w:r>
          </w:p>
        </w:tc>
        <w:tc>
          <w:tcPr>
            <w:tcW w:type="dxa" w:w="1440"/>
          </w:tcPr>
          <w:p>
            <w:r/>
            <w:r>
              <w:t>Kenya, Ethiopia, Sudan, South Sudan and Uganda</w:t>
            </w:r>
          </w:p>
        </w:tc>
        <w:tc>
          <w:tcPr>
            <w:tcW w:type="dxa" w:w="1440"/>
          </w:tcPr>
          <w:p>
            <w:r/>
            <w:r>
              <w:t>2024</w:t>
            </w:r>
          </w:p>
        </w:tc>
        <w:tc>
          <w:tcPr>
            <w:tcW w:type="dxa" w:w="1440"/>
          </w:tcPr>
          <w:p>
            <w:r/>
            <w:r>
              <w:t>Developed a CEWARN-led regional strategy framework to integrate climate security considerations into national peace and security policies, with emphasis on translating climate-security knowledge into institutionalized and operational governance frameworks.</w:t>
            </w:r>
          </w:p>
        </w:tc>
        <w:tc>
          <w:tcPr>
            <w:tcW w:type="dxa" w:w="1440"/>
          </w:tcPr>
          <w:p>
            <w:r/>
            <w:r>
              <w:t>This regional assignment is relevant to the institutional dimension of the CDRF-ADRiFi Project, including review of institutional mandates and decision workflows, preparation of standard operating procedures, and development of data-governance arrangements that can support sustained use of the national Impact Based Forecasting framework.</w:t>
            </w:r>
          </w:p>
        </w:tc>
      </w:tr>
    </w:tbl>
    <w:p>
      <w:r>
        <w:t>Cortech Consulting Group’s completed experience demonstrates a relevant combination of Somalia-based early-warning and anticipatory-action work, climate-risk analysis, institutional framework development, and user-focused capacity building. The Community Early Warning and Disaster Risk Reduction (DRR) Training Support assignment is particularly aligned with the requirement for a practical, scalable and locally manageable national Impact Based Forecasting framework. It evidences experience in strengthening the operational use of early-warning information in Somalia, rather than treating forecasting as a purely technical exercise detached from the decisions and actions of users.</w:t>
      </w:r>
    </w:p>
    <w:p>
      <w:r>
        <w:t>The Somalia Education In Emergencies Anticipatory Action Consultancy provides the closest thematic evidence for the assignment’s priority hazards of drought and flood. Through the development and implementation of two anticipatory-action frameworks, Cortech has worked on the critical linkage between climate hazards, forecast information, anticipated impacts and preparedness actions. This experience is applicable to the required hazard-to-impact matrices, thresholds, warning levels, trigger logic and early-action guidance, as well as to the testing of prototype maps, bulletins, alerts, risk matrices and decision-support templates using available data and existing forecast products.</w:t>
      </w:r>
    </w:p>
    <w:p>
      <w:r>
        <w:t>Cortech’s Somalia operational presence, including Mogadishu, its Somali and English language capability, and its experience of working with government, humanitarian and development stakeholders support rapid mobilisation if invited to submit a full proposal. Cortech is licensed to operate in Somalia and will submit the Expression of Interest electronically in PDF format using the mandatory procurement reference, subject line and deadline stated for SO-SODMA-ADRIFI-QCBS-02-2026. Specialist hydrometeorological forecasting, impact-based forecasting and geospatial risk-modelling expertise is not evidenced by the completed assignments above and will require confirmation through the proposed team at the subsequent proposal stage.</w:t>
      </w:r>
    </w:p>
    <w:p>
      <w:r>
        <w:br w:type="page"/>
      </w:r>
    </w:p>
    <w:p>
      <w:pPr>
        <w:pStyle w:val="Heading1"/>
      </w:pPr>
      <w:r>
        <w:t>Resources in Staff</w:t>
      </w:r>
    </w:p>
    <w:p>
      <w:r>
        <w:t>Cortech Consulting Group will deploy a multidisciplinary team combining Somalia-based coordination, Impact Based Forecasting expertise, hydrometeorological and geospatial analysis, disaster risk management, data-governance capability, and training support. The available tender documents do not prescribe named key-expert positions, minimum qualifications, or CV requirements at Expression of Interest stage. Cortech will therefore confirm a fit-for-purpose team for the full technical proposal stage, with each specialist selected against the assignment’s stated requirements and the practical operating conditions of Mogadishu and the agreed test areas.</w:t>
      </w:r>
    </w:p>
    <w:p>
      <w:r>
        <w:t>The team structure will be led through Mogadishu, supported by Cortech’s operational presence in Somalia and its English and Somali language capability. It will be designed to ensure that technical products are grounded in available data and existing forecast products, while remaining practical, scalable and locally manageable for national use. The following priority roles will be filled before submission of any invited full proposal.</w:t>
      </w:r>
    </w:p>
    <w:p>
      <w:pPr>
        <w:pStyle w:val="ListNumber"/>
      </w:pPr>
      <w:r>
        <w:rPr>
          <w:b/>
        </w:rPr>
        <w:t>Team Leader and Impact Based Forecasting Specialist: Recruitment Profile</w:t>
      </w:r>
    </w:p>
    <w:p>
      <w:r>
        <w:t>Cortech will recruit a senior Team Leader with demonstrated experience in designing or operationalising Impact Based Forecasting frameworks, anticipatory action systems, or forecast-based decision-support arrangements in climate-risk contexts. The specialist will require a record of converting technical forecast information into clear institutional decision processes, including impact analysis, warning communication, trigger logic, and early-action guidance. They will lead engagement on the review of “existing forecasts, early-warning systems, datasets, institutional mandates and decision workflows” and ensure that findings are translated into a transparent “forecast impact action framework.” The role will require experience coordinating multidisciplinary technical teams and facilitating validation with government and operational stakeholders. This profile directly addresses the requirement to design and demonstrate “a practical, scalable and locally manageable national Impact Based Forecasting framework and prototype analytical package” for priority climate-related disaster risks in Somalia.</w:t>
      </w:r>
    </w:p>
    <w:p>
      <w:pPr>
        <w:pStyle w:val="ListNumber"/>
      </w:pPr>
      <w:r>
        <w:rPr>
          <w:b/>
        </w:rPr>
        <w:t>Hydrometeorological Forecasting and Drought and Flood Risk Specialist: Recruitment Profile</w:t>
      </w:r>
    </w:p>
    <w:p>
      <w:r>
        <w:t>Cortech will recruit a hydrometeorological forecasting specialist with practical experience analysing drought and flood hazards, interpreting forecast products, and defining fit-for-purpose thresholds and warning levels. The specialist will be expected to understand how forecast uncertainty, lead times, seasonal conditions, and local exposure information can be translated into operational trigger logic. They will lead the technical development of “hazard-to-impact matrices, thresholds, warning levels, trigger logic and early-action guidance for drought and flood.” Experience working with available datasets and operational forecasting products in data-constrained or fragile settings will be essential, since the assignment does not provide for new forecasting infrastructure. This recruitment profile responds directly to the requirement to use “available data and existing forecast products” rather than establish a “fully automated national real-time forecasting platform.”</w:t>
      </w:r>
    </w:p>
    <w:p>
      <w:pPr>
        <w:pStyle w:val="ListNumber"/>
      </w:pPr>
      <w:r>
        <w:rPr>
          <w:b/>
        </w:rPr>
        <w:t>Geospatial Risk Analysis and Prototype Products Specialist: Recruitment Profile</w:t>
      </w:r>
    </w:p>
    <w:p>
      <w:r>
        <w:t>Cortech will recruit a geospatial risk-analysis specialist with experience using GIS/QGIS, spatial datasets, and reproducible analytical workflows to produce decision-support products. The specialist will have demonstrated capacity to develop clear, user-oriented maps and risk visualisations that link hazard information with likely impacts and priority actions. They will support the prototype analytical package through the preparation and testing of “prototype maps, bulletins, alerts, risk matrices and decision-support templates.” The specialist will work with the Team Leader and hydrometeorological specialist to ensure that products are transparent, technically interpretable, and suitable for adaptation by designated users. This role is aligned with the notice’s requirement to produce and test prototype products for Somalia’s priority climate-related disaster risks.</w:t>
      </w:r>
    </w:p>
    <w:p>
      <w:pPr>
        <w:pStyle w:val="ListNumber"/>
      </w:pPr>
      <w:r>
        <w:rPr>
          <w:b/>
        </w:rPr>
        <w:t>Disaster Risk Management, Institutional Systems and Data-Governance Specialist: Recruitment Profile</w:t>
      </w:r>
    </w:p>
    <w:p>
      <w:r>
        <w:t>Cortech will recruit a disaster risk management specialist with experience in institutional mapping, early-warning systems, standard operating procedures, and multi-stakeholder decision workflows. The specialist will assess how mandates, information flows, alert escalation, and response responsibilities can support practical use of the Impact Based Forecasting framework. They will lead development of “standard operating procedures” and “data-governance arrangements” that set out roles, use of data, version control, validation, and handover arrangements for the prototype analytical package. The role will require strong facilitation skills to develop priority use cases that are feasible within Somalia’s institutional context. This profile meets the assignment requirement to review “institutional mandates and decision workflows” and prepare operational arrangements for use of the prototype products.</w:t>
      </w:r>
    </w:p>
    <w:p>
      <w:pPr>
        <w:pStyle w:val="ListNumber"/>
      </w:pPr>
      <w:r>
        <w:rPr>
          <w:b/>
        </w:rPr>
        <w:t>Training and Stakeholder Engagement Specialist: Recruitment Profile</w:t>
      </w:r>
    </w:p>
    <w:p>
      <w:r>
        <w:t>Cortech will recruit a training and stakeholder-engagement specialist with experience designing practical learning sessions for government, technical, and operational users of climate-risk information. The specialist will support participatory definition of priority use cases and develop user-oriented training around forecast interpretation, warning levels, trigger logic, early-action guidance, and the use of prototype decision-support templates. The role will also support demonstration and testing in no more than two agreed test areas, subject to feasibility and security. Somali-language capability and experience facilitating technical discussions in Somalia will be prioritised. This role directly supports the requirement to “train users” and to demonstrate and test the framework and prototype analytical package in agreed test areas.</w:t>
      </w:r>
    </w:p>
    <w:p>
      <w:r>
        <w:t>Cortech’s internal management support will provide assignment coordination, document control, quality assurance, stakeholder scheduling, and secure logistical planning from Mogadishu. Cortech’s existing capability in GIS/QGIS, Python/R, KoboToolbox, assessment, documentation, capacity building, climate adaptation, and work in Somalia will complement the specialist team. However, Cortech does not represent that it has already identified named personnel whose CVs evidence specialist hydrometeorological forecasting, hazard modelling, or national operational forecasting-system experience. These specialist appointments will be verified before any full technical proposal is submitted.</w:t>
      </w:r>
    </w:p>
    <w:p>
      <w:r>
        <w:t>Cortech is able to mobilise from Mogadishu for the six-month assignment period, subject to confirmation of the procurement outcome and agreed commencement arrangements. If invited to submit a full proposal, Cortech will provide named experts, role-specific CVs, availability confirmations, and a clear reporting structure. The team will be configured to support limited travel to no more than two agreed test areas where feasible and secure, while maintaining a national perspective on the Impact-Based Forecasting System for Climate Risks in Somalia.</w:t>
      </w:r>
    </w:p>
    <w:p>
      <w:r>
        <w:br w:type="page"/>
      </w:r>
    </w:p>
    <w:p>
      <w:pPr>
        <w:pStyle w:val="Heading1"/>
      </w:pPr>
      <w:r>
        <w:t>Eligibility</w:t>
      </w:r>
    </w:p>
    <w:p>
      <w:r>
        <w:t xml:space="preserve">Cortech Consulting Group confirms its interest in the assignment, </w:t>
      </w:r>
      <w:r>
        <w:rPr>
          <w:b/>
        </w:rPr>
        <w:t>“Impact-Based Forecasting System for Climate Risks in Somalia - CDRF-ADRiFi Project”</w:t>
      </w:r>
      <w:r>
        <w:t xml:space="preserve">, under reference </w:t>
      </w:r>
      <w:r>
        <w:rPr>
          <w:b/>
        </w:rPr>
        <w:t>SO-SODMA-ADRIFI-QCBS-02-2026</w:t>
      </w:r>
      <w:r>
        <w:t>. The firm’s eligibility and administrative position is set out below against the requirements stated in the published notice and the information evidenced in Cortech’s corporate profile.</w:t>
      </w:r>
    </w:p>
    <w:p>
      <w:pPr>
        <w:pStyle w:val="Heading2"/>
      </w:pPr>
      <w:r>
        <w:t>1. Submission Format, Reference and Deadline</w:t>
      </w:r>
    </w:p>
    <w:p>
      <w:r>
        <w:rPr>
          <w:b/>
        </w:rPr>
        <w:t>Tender requirement:</w:t>
      </w:r>
      <w:r>
        <w:t xml:space="preserve"> “Expressions of Interest must be delivered electronically in PDF format.”</w:t>
      </w:r>
    </w:p>
    <w:p>
      <w:r>
        <w:rPr>
          <w:b/>
        </w:rPr>
        <w:t>Cortech evidence:</w:t>
      </w:r>
      <w:r>
        <w:t xml:space="preserve"> Cortech will submit this Expression of Interest electronically in PDF format.</w:t>
      </w:r>
    </w:p>
    <w:p>
      <w:r>
        <w:rPr>
          <w:b/>
        </w:rPr>
        <w:t>Tender requirement:</w:t>
      </w:r>
      <w:r>
        <w:t xml:space="preserve"> The submission must mention: “EOI -SO-SODMA-ADRIFI-QCBS-02-2026 -Impact-Based Forecasting System for Climate Risks in Somalia”.</w:t>
      </w:r>
    </w:p>
    <w:p>
      <w:r>
        <w:rPr>
          <w:b/>
        </w:rPr>
        <w:t>Cortech evidence:</w:t>
      </w:r>
      <w:r>
        <w:t xml:space="preserve"> Cortech will use the required reference exactly in the submission email subject line and on the PDF submission document.</w:t>
      </w:r>
    </w:p>
    <w:p>
      <w:r>
        <w:rPr>
          <w:b/>
        </w:rPr>
        <w:t>Tender requirement:</w:t>
      </w:r>
      <w:r>
        <w:t xml:space="preserve"> “Expressions of Interest must be delivered electronically in PDF format to the email address below by 10thSeptember 2026at 11:59 p.m. Mogadishu time (UTC+3). Late submissions will not be considered.”</w:t>
      </w:r>
    </w:p>
    <w:p>
      <w:r>
        <w:rPr>
          <w:b/>
        </w:rPr>
        <w:t>Cortech evidence:</w:t>
      </w:r>
      <w:r>
        <w:t xml:space="preserve"> Cortech will arrange submission before the stated deadline of 10 September 2026 at 11:59 p.m. Mogadishu time, UTC+3. The email address referred to in the notice is not included in the available tender text. </w:t>
      </w:r>
      <w:r>
        <w:rPr>
          <w:b/>
        </w:rPr>
        <w:t>[INSUFFICIENT EVIDENCE]</w:t>
      </w:r>
      <w:r>
        <w:t xml:space="preserve"> to confirm the intended submission address. Cortech will verify the official email address through the procurement source before submission.</w:t>
      </w:r>
    </w:p>
    <w:p>
      <w:pPr>
        <w:pStyle w:val="Heading2"/>
      </w:pPr>
      <w:r>
        <w:t>2. Legal Status and Operational Presence</w:t>
      </w:r>
    </w:p>
    <w:p>
      <w:r>
        <w:rPr>
          <w:b/>
        </w:rPr>
        <w:t>Tender requirement:</w:t>
      </w:r>
      <w:r>
        <w:t xml:space="preserve"> Legal registration, years in business and local registration requirements are not stated in the available tender documents.</w:t>
      </w:r>
    </w:p>
    <w:p>
      <w:r>
        <w:rPr>
          <w:b/>
        </w:rPr>
        <w:t>Cortech evidence:</w:t>
      </w:r>
      <w:r>
        <w:t xml:space="preserve"> Cortech Consulting Group was founded in 2015 and is a registered company in Kenya, licensed to operate in Somalia, and registered in the United Kingdom. The firm maintains operational presence in Nairobi, Kenya, Mogadishu, Somalia, and London, United Kingdom.</w:t>
      </w:r>
    </w:p>
    <w:p>
      <w:r>
        <w:t>This legal and operational footprint supports delivery from the assignment’s primary duty station in Mogadishu. Cortech’s Somalia presence provides a practical basis for engagement with relevant institutions and users during the review of existing forecasts, early-warning systems, datasets, institutional mandates and decision workflows, as well as for any limited travel to agreed test areas where feasible and secure.</w:t>
      </w:r>
    </w:p>
    <w:p>
      <w:pPr>
        <w:pStyle w:val="Heading2"/>
      </w:pPr>
      <w:r>
        <w:t>3. Somalia Presence, Language Capability and Mobilisation</w:t>
      </w:r>
    </w:p>
    <w:p>
      <w:r>
        <w:rPr>
          <w:b/>
        </w:rPr>
        <w:t>Tender requirement:</w:t>
      </w:r>
      <w:r>
        <w:t xml:space="preserve"> The assignment has Mogadishu as the primary duty station, with limited travel to agreed test areas where feasible and secure. Demonstration and testing will cover no more than two agreed test areas.</w:t>
      </w:r>
    </w:p>
    <w:p>
      <w:r>
        <w:rPr>
          <w:b/>
        </w:rPr>
        <w:t>Cortech evidence:</w:t>
      </w:r>
      <w:r>
        <w:t xml:space="preserve"> Cortech has an office presence in Mogadishu and is licensed to operate in Somalia. The firm’s primary geographic focus includes Somalia, Kenya and Ethiopia, with established experience in fragile and conflict-affected settings. Cortech’s English and Somali language capability supports engagement with national and local stakeholders involved in the development and use of the Impact Based Forecasting framework and prototype analytical package.</w:t>
      </w:r>
    </w:p>
    <w:p>
      <w:r>
        <w:t>Cortech has the capacity to mobilise from Mogadishu if invited to submit a full proposal. The firm will maintain a realistic delivery arrangement for the six-month assignment, using Mogadishu as the primary base and undertaking travel only to agreed test areas, subject to feasibility and security. Cortech will not propose testing beyond the tender limit of no more than two agreed test areas.</w:t>
      </w:r>
    </w:p>
    <w:p>
      <w:r>
        <w:rPr>
          <w:b/>
        </w:rPr>
        <w:t>Tender requirement:</w:t>
      </w:r>
      <w:r>
        <w:t xml:space="preserve"> Language requirements are not stated in the available tender documents.</w:t>
      </w:r>
    </w:p>
    <w:p>
      <w:r>
        <w:rPr>
          <w:b/>
        </w:rPr>
        <w:t>Cortech evidence:</w:t>
      </w:r>
      <w:r>
        <w:t xml:space="preserve"> While no language requirement has been specified, Cortech has English and Somali language capability. This can support consultation, user training and communication around prototype maps, bulletins, alerts, risk matrices and decision-support templates where required by SoDMA.</w:t>
      </w:r>
    </w:p>
    <w:p>
      <w:pPr>
        <w:pStyle w:val="Heading2"/>
      </w:pPr>
      <w:r>
        <w:t>4. Relevant Corporate Experience</w:t>
      </w:r>
    </w:p>
    <w:p>
      <w:r>
        <w:rPr>
          <w:b/>
        </w:rPr>
        <w:t>Tender requirement:</w:t>
      </w:r>
      <w:r>
        <w:t xml:space="preserve"> The available tender documents do not state a minimum number of similar assignments, years of relevant experience, or mandatory past-performance references.</w:t>
      </w:r>
    </w:p>
    <w:p>
      <w:r>
        <w:rPr>
          <w:b/>
        </w:rPr>
        <w:t>Cortech evidence:</w:t>
      </w:r>
      <w:r>
        <w:t xml:space="preserve"> Cortech’s corporate experience is relevant to the assignment’s focus on climate-related disaster risks, early warning, drought and flood, anticipatory action, capacity building, institutional frameworks and Somalia operating conditions. Relevant assignments include:</w:t>
      </w:r>
    </w:p>
    <w:p>
      <w:pPr>
        <w:pStyle w:val="ListNumber"/>
      </w:pPr>
      <w:r>
        <w:rPr>
          <w:b/>
        </w:rPr>
        <w:t>Community Early Warning and Disaster Risk Reduction (DRR) Training Support</w:t>
      </w:r>
      <w:r>
        <w:t>, Rural Livelihoods Resilience Programme, National Programme Coordination Unit, Somalia, 2026. This Somalia assignment is directly relevant to strengthening early-warning systems and disaster risk reduction capacity, which aligns with the required review of existing early-warning systems, user training, standard operating procedures and operational use of the proposed Impact Based Forecasting framework.</w:t>
      </w:r>
    </w:p>
    <w:p>
      <w:pPr>
        <w:pStyle w:val="ListNumber"/>
      </w:pPr>
      <w:r>
        <w:rPr>
          <w:b/>
        </w:rPr>
        <w:t>Somalia Education In Emergencies Anticipatory Action Consultancy, Education Cannot Wait Pilot Programme</w:t>
      </w:r>
      <w:r>
        <w:t>, Norwegian Refugee Council, Somalia, 2025. This assignment involved the design and implementation of anticipatory action frameworks for drought and floods in Somalia. It is relevant to the forecast impact action framework, thresholds, warning levels, trigger logic and early-action guidance required for drought and flood under the CDRF-ADRiFi Project.</w:t>
      </w:r>
    </w:p>
    <w:p>
      <w:pPr>
        <w:pStyle w:val="ListNumber"/>
      </w:pPr>
      <w:r>
        <w:rPr>
          <w:b/>
        </w:rPr>
        <w:t>Consultancy to Develop a CEWARN Regional Strategy Framework for Integrating Climate Security into National Peace and Security Policies</w:t>
      </w:r>
      <w:r>
        <w:t>, Conflict Early Warning and Response Mechanism, IGAD Secretariat, 2024. This work focused on translating climate-security knowledge into institutionalised and operationalised governance frameworks. It is relevant to the assignment’s requirements for institutional mandates, decision workflows, standard operating procedures, data-governance arrangements and a phased operational roadmap.</w:t>
      </w:r>
    </w:p>
    <w:p>
      <w:pPr>
        <w:pStyle w:val="ListNumber"/>
      </w:pPr>
      <w:r>
        <w:rPr>
          <w:b/>
        </w:rPr>
        <w:t>Integrated Development Solutions for IDPs and Host Communities in Jubaland, Somalia</w:t>
      </w:r>
      <w:r>
        <w:t>, UNDP-Somalia, 2025. This assignment demonstrates Cortech’s experience of programming and institutional engagement in Somalia, including the practical constraints affecting implementation in fragile settings.</w:t>
      </w:r>
    </w:p>
    <w:p>
      <w:r>
        <w:t>Cortech also brings relevant organisational capability in climate adaptation, urban resilience, research and assessment, capacity building and training, community engagement, GIS/QGIS spatial analysis, Python/R data analysis, and KoboToolbox-based digital data collection. These capabilities are relevant to working with available data and existing forecast products to develop and test prototype analytical products. Cortech does not represent this experience as evidence of having established a fully automated national real-time forecasting platform or procured permanent ICT or hydrometeorological hardware, as these activities are expressly outside the scope of the assignment.</w:t>
      </w:r>
    </w:p>
    <w:p>
      <w:pPr>
        <w:pStyle w:val="Heading2"/>
      </w:pPr>
      <w:r>
        <w:t>5. Team Capacity and Specialist Coverage</w:t>
      </w:r>
    </w:p>
    <w:p>
      <w:r>
        <w:rPr>
          <w:b/>
        </w:rPr>
        <w:t>Tender requirement:</w:t>
      </w:r>
      <w:r>
        <w:t xml:space="preserve"> The published notice does not prescribe key-expert positions, minimum qualifications, CV formats or personnel eligibility requirements.</w:t>
      </w:r>
    </w:p>
    <w:p>
      <w:r>
        <w:rPr>
          <w:b/>
        </w:rPr>
        <w:t>Cortech evidence:</w:t>
      </w:r>
      <w:r>
        <w:t xml:space="preserve"> Cortech has a core team and network consultants with capacity in research, assessment, documentation, capacity building, climate adaptation, GIS/QGIS and data analysis. The firm’s Somalia presence and English and Somali language capability provide an operational foundation for a Mogadishu-based assignment.</w:t>
      </w:r>
    </w:p>
    <w:p>
      <w:r>
        <w:t xml:space="preserve">The available corporate profile does not provide named specialist personnel or verified CV evidence for hydrometeorological forecasting, remote sensing, hazard modelling, forecast threshold design or trigger logic. </w:t>
      </w:r>
      <w:r>
        <w:rPr>
          <w:b/>
        </w:rPr>
        <w:t>[INSUFFICIENT EVIDENCE]</w:t>
      </w:r>
      <w:r>
        <w:t xml:space="preserve"> to make specific claims regarding named experts for these specialist functions at EOI stage. If shortlisted, Cortech will present an appropriately qualified technical team aligned to the requirements for drought and flood hazard-to-impact matrices, thresholds, warning levels, trigger logic, early-action guidance, prototype analytical products and user training.</w:t>
      </w:r>
    </w:p>
    <w:p>
      <w:pPr>
        <w:pStyle w:val="Heading2"/>
      </w:pPr>
      <w:r>
        <w:t>6. Quality, Safeguarding and PSEA Commitments</w:t>
      </w:r>
    </w:p>
    <w:p>
      <w:r>
        <w:rPr>
          <w:b/>
        </w:rPr>
        <w:t>Tender requirement:</w:t>
      </w:r>
      <w:r>
        <w:t xml:space="preserve"> The available tender documents do not state mandatory ISO, safeguarding, child safeguarding or protection from sexual exploitation and abuse requirements.</w:t>
      </w:r>
    </w:p>
    <w:p>
      <w:r>
        <w:rPr>
          <w:b/>
        </w:rPr>
        <w:t>Cortech evidence:</w:t>
      </w:r>
      <w:r>
        <w:t xml:space="preserve"> Cortech is ISO certified and maintains a child safeguarding policy. The firm is PSEA policy compliant. These corporate measures support responsible engagement with stakeholders, users and communities during consultations, training and any field-based demonstration activities in agreed test areas.</w:t>
      </w:r>
    </w:p>
    <w:p>
      <w:pPr>
        <w:pStyle w:val="Heading2"/>
      </w:pPr>
      <w:r>
        <w:t>7. Conflict of Interest and Independence</w:t>
      </w:r>
    </w:p>
    <w:p>
      <w:r>
        <w:rPr>
          <w:b/>
        </w:rPr>
        <w:t>Tender requirement:</w:t>
      </w:r>
      <w:r>
        <w:t xml:space="preserve"> The available tender documents do not specify a conflict-of-interest declaration or a prescribed declaration form.</w:t>
      </w:r>
    </w:p>
    <w:p>
      <w:r>
        <w:rPr>
          <w:b/>
        </w:rPr>
        <w:t>Cortech evidence:</w:t>
      </w:r>
      <w:r>
        <w:t xml:space="preserve"> </w:t>
      </w:r>
      <w:r>
        <w:rPr>
          <w:b/>
        </w:rPr>
        <w:t>[INSUFFICIENT EVIDENCE]</w:t>
      </w:r>
      <w:r>
        <w:t xml:space="preserve"> to provide a verified conflict-of-interest declaration from the corporate profile. Cortech will provide any conflict-of-interest declaration or other eligibility documentation requested by SoDMA during this procurement process.</w:t>
      </w:r>
    </w:p>
    <w:p>
      <w:pPr>
        <w:pStyle w:val="Heading2"/>
      </w:pPr>
      <w:r>
        <w:t>8. Mandatory Forms and Supporting Documentation</w:t>
      </w:r>
    </w:p>
    <w:p>
      <w:r>
        <w:rPr>
          <w:b/>
        </w:rPr>
        <w:t>Tender requirement:</w:t>
      </w:r>
      <w:r>
        <w:t xml:space="preserve"> The published notice does not prescribe an EOI template, mandatory form, CV format, reference format, work sample, financial proposal or page limit.</w:t>
      </w:r>
    </w:p>
    <w:p>
      <w:r>
        <w:rPr>
          <w:b/>
        </w:rPr>
        <w:t>Cortech evidence:</w:t>
      </w:r>
      <w:r>
        <w:t xml:space="preserve"> Cortech has prepared this submission as an Expression of Interest focused on its understanding of the Impact-Based Forecasting System for Climate Risks in Somalia - CDRF-ADRiFi Project, relevant Somalia and early-warning experience, organisational capacity, eligibility position and ability to mobilise from Mogadishu. No financial proposal is included because none is requested at this EOI stage.</w:t>
      </w:r>
    </w:p>
    <w:p>
      <w:r>
        <w:t>Cortech will provide further corporate documentation, registrations, licences, certifications, policies, references or personnel information if requested by SoDMA during shortlisting or at the subsequent proposal stage.</w:t>
      </w:r>
    </w:p>
    <w:p>
      <w:r>
        <w:br w:type="page"/>
      </w:r>
    </w:p>
    <w:p>
      <w:pPr>
        <w:pStyle w:val="Heading1"/>
      </w:pPr>
      <w:r>
        <w:t>Capability Matrix</w:t>
      </w:r>
    </w:p>
    <w:p>
      <w:pPr>
        <w:pStyle w:val="Heading2"/>
      </w:pPr>
      <w:r>
        <w:t>Capability Matrix Demonstrating Compliance with the Evaluation Criteria and Tender Requirements</w:t>
      </w:r>
    </w:p>
    <w:p>
      <w:r>
        <w:t>The available tender documents do not state shortlisting or evaluation criteria, weights, or a scoring matrix. The matrix below therefore records this position transparently and identifies where this EOI addresses the standard Expression of Interest dimensions relevant to the published scope.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Criterion (verbatim from the tender)</w:t>
            </w:r>
          </w:p>
        </w:tc>
        <w:tc>
          <w:tcPr>
            <w:tcW w:type="dxa" w:w="2160"/>
          </w:tcPr>
          <w:p>
            <w:r>
              <w:rPr>
                <w:b/>
              </w:rPr>
            </w:r>
            <w:r>
              <w:rPr>
                <w:b/>
              </w:rPr>
              <w:t>Weight</w:t>
            </w:r>
          </w:p>
        </w:tc>
        <w:tc>
          <w:tcPr>
            <w:tcW w:type="dxa" w:w="2160"/>
          </w:tcPr>
          <w:p>
            <w:r>
              <w:rPr>
                <w:b/>
              </w:rPr>
            </w:r>
            <w:r>
              <w:rPr>
                <w:b/>
              </w:rPr>
              <w:t>How this EOI demonstrates it</w:t>
            </w:r>
          </w:p>
        </w:tc>
        <w:tc>
          <w:tcPr>
            <w:tcW w:type="dxa" w:w="2160"/>
          </w:tcPr>
          <w:p>
            <w:r>
              <w:rPr>
                <w:b/>
              </w:rPr>
            </w:r>
            <w:r>
              <w:rPr>
                <w:b/>
              </w:rPr>
              <w:t>Evidence location (section name)</w:t>
            </w:r>
          </w:p>
        </w:tc>
      </w:tr>
      <w:tr>
        <w:tc>
          <w:tcPr>
            <w:tcW w:type="dxa" w:w="2160"/>
          </w:tcPr>
          <w:p>
            <w:r/>
            <w:r>
              <w:t>No shortlisting or qualification criteria, weights, or scoring matrix are stated in the available tender documents.</w:t>
            </w:r>
          </w:p>
        </w:tc>
        <w:tc>
          <w:tcPr>
            <w:tcW w:type="dxa" w:w="2160"/>
          </w:tcPr>
          <w:p>
            <w:r/>
            <w:r>
              <w:t>Not stated</w:t>
            </w:r>
          </w:p>
        </w:tc>
        <w:tc>
          <w:tcPr>
            <w:tcW w:type="dxa" w:w="2160"/>
          </w:tcPr>
          <w:p>
            <w:r/>
            <w:r>
              <w:t>In the absence of published shortlisting criteria, this EOI presents evidence against the core suitability dimensions apparent from the notice: understanding of the Impact-Based Forecasting System for Climate Risks in Somalia - CDRF-ADRiFi Project; relevant Somalia-based early-warning, disaster risk reduction and anticipatory action experience; proposed access to the specialist expertise required for Impact Based Forecasting, hydrometeorological forecasting, drought and flood risk analysis, geospatial analysis, data-governance arrangements and user training; operational presence in Mogadishu; and compliance with the stated electronic PDF submission, reference and deadline requirements. The EOI does not claim specialist Impact Based Forecasting personnel as already named or verified. The staffing section transparently identifies the specialist recruitment profiles that Cortech will confirm if invited to submit a full technical proposal.</w:t>
            </w:r>
          </w:p>
        </w:tc>
        <w:tc>
          <w:tcPr>
            <w:tcW w:type="dxa" w:w="2160"/>
          </w:tcPr>
          <w:p>
            <w:r/>
            <w:r>
              <w:t>Letter of Interest; Presentation of Cortech Consulting Group; Our Understanding of the Assignment; Proposed Technical Approach, A Summary; Relevant Experience of Completed Assignments; Resources in Staff; Eligibility and Administrative Compliance</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