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EC0" w:rsidRPr="001007C1" w:rsidRDefault="00E55EC0" w:rsidP="00E55EC0">
      <w:pPr>
        <w:rPr>
          <w:rFonts w:cstheme="minorHAnsi"/>
          <w:szCs w:val="24"/>
        </w:rPr>
      </w:pPr>
      <w:r w:rsidRPr="001007C1">
        <w:rPr>
          <w:rStyle w:val="fontstyle01"/>
          <w:rFonts w:asciiTheme="minorHAnsi" w:hAnsiTheme="minorHAnsi" w:cstheme="minorHAnsi"/>
          <w:color w:val="auto"/>
          <w:sz w:val="22"/>
        </w:rPr>
        <w:t>1.5 Conjunto das partes de um conjunto</w:t>
      </w:r>
      <w:r w:rsidRPr="001007C1">
        <w:rPr>
          <w:rStyle w:val="fontstyle01"/>
          <w:rFonts w:asciiTheme="minorHAnsi" w:hAnsiTheme="minorHAnsi" w:cstheme="minorHAnsi"/>
          <w:color w:val="auto"/>
          <w:sz w:val="22"/>
        </w:rPr>
        <w:t xml:space="preserve"> ...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Chama-se conjunto das partes de um conjunto 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, e se</w:t>
      </w:r>
      <w:r w:rsid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indica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), ao conjunto de todos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os subconjuntos de A.</w:t>
      </w:r>
      <w:r w:rsidRPr="001007C1">
        <w:rPr>
          <w:rFonts w:cstheme="minorHAnsi"/>
          <w:szCs w:val="24"/>
        </w:rPr>
        <w:t xml:space="preserve"> </w:t>
      </w:r>
    </w:p>
    <w:p w:rsidR="00E55EC0" w:rsidRPr="001007C1" w:rsidRDefault="00E55EC0" w:rsidP="00E55EC0">
      <w:pPr>
        <w:rPr>
          <w:rStyle w:val="fontstyle21"/>
          <w:rFonts w:asciiTheme="minorHAnsi" w:hAnsiTheme="minorHAnsi" w:cstheme="minorHAnsi"/>
          <w:color w:val="auto"/>
          <w:sz w:val="22"/>
        </w:rPr>
      </w:pP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Exemplo 6: Se A={a, b, c}, então 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)={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6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, {a}, {b}, {c}, {a, b}, {a, c},{b, c}, {a, b, c}}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br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Exemplo 7: Dar o número de elementos do conjunto 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), ou seja, n(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)), </w:t>
      </w:r>
    </w:p>
    <w:p w:rsidR="00E55EC0" w:rsidRPr="001007C1" w:rsidRDefault="00E55EC0" w:rsidP="00E55EC0">
      <w:pPr>
        <w:rPr>
          <w:rFonts w:cstheme="minorHAnsi"/>
          <w:szCs w:val="24"/>
        </w:rPr>
      </w:pP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S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endo: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ab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a) A=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6"/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tab/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tab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b) A={a}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ab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c) A= {a, b}</w:t>
      </w:r>
    </w:p>
    <w:p w:rsidR="00E55EC0" w:rsidRPr="001007C1" w:rsidRDefault="00E55EC0" w:rsidP="00E55EC0">
      <w:pPr>
        <w:rPr>
          <w:rStyle w:val="fontstyle21"/>
          <w:rFonts w:asciiTheme="minorHAnsi" w:hAnsiTheme="minorHAnsi" w:cstheme="minorHAnsi"/>
          <w:color w:val="auto"/>
          <w:sz w:val="22"/>
        </w:rPr>
      </w:pPr>
      <w:r w:rsidRPr="001007C1">
        <w:rPr>
          <w:rStyle w:val="fontstyle21"/>
          <w:rFonts w:asciiTheme="minorHAnsi" w:hAnsiTheme="minorHAnsi" w:cstheme="minorHAnsi"/>
          <w:color w:val="auto"/>
          <w:sz w:val="22"/>
          <w:u w:val="single"/>
        </w:rPr>
        <w:t>Resolução:</w:t>
      </w:r>
      <w:r w:rsidR="001007C1">
        <w:rPr>
          <w:rStyle w:val="fontstyle21"/>
          <w:rFonts w:asciiTheme="minorHAnsi" w:hAnsiTheme="minorHAnsi" w:cstheme="minorHAnsi"/>
          <w:color w:val="auto"/>
          <w:sz w:val="22"/>
          <w:u w:val="single"/>
        </w:rPr>
        <w:br/>
      </w:r>
      <w:r w:rsidR="001007C1" w:rsidRPr="001007C1">
        <w:rPr>
          <w:rStyle w:val="fontstyle21"/>
          <w:rFonts w:asciiTheme="minorHAnsi" w:hAnsiTheme="minorHAnsi" w:cstheme="minorHAnsi"/>
          <w:color w:val="auto"/>
          <w:sz w:val="22"/>
          <w:u w:val="single"/>
        </w:rPr>
        <w:br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a) 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)={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6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}, logo n(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))=1=20.</w:t>
      </w:r>
      <w:r w:rsidRPr="001007C1">
        <w:rPr>
          <w:rFonts w:cstheme="minorHAnsi"/>
          <w:szCs w:val="24"/>
        </w:rPr>
        <w:br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b) 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)={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6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, {a}}, logo n(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))=2=21.</w:t>
      </w:r>
      <w:r w:rsidRPr="001007C1">
        <w:rPr>
          <w:rFonts w:cstheme="minorHAnsi"/>
          <w:szCs w:val="24"/>
        </w:rPr>
        <w:br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c) 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)={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6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, {a}, {b}, {a, b}}, logo n(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))=4=2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²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.</w:t>
      </w:r>
    </w:p>
    <w:p w:rsidR="00E55EC0" w:rsidRPr="001007C1" w:rsidRDefault="00E55EC0" w:rsidP="00E55EC0">
      <w:pPr>
        <w:rPr>
          <w:rFonts w:cstheme="minorHAnsi"/>
          <w:szCs w:val="24"/>
        </w:rPr>
      </w:pPr>
      <w:r w:rsidRPr="001007C1">
        <w:rPr>
          <w:rStyle w:val="fontstyle21"/>
          <w:rFonts w:asciiTheme="minorHAnsi" w:hAnsiTheme="minorHAnsi" w:cstheme="minorHAnsi"/>
          <w:color w:val="auto"/>
          <w:sz w:val="22"/>
          <w:u w:val="single"/>
        </w:rPr>
        <w:t>Conclusão: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O número de elementos do conjunto das partes de A, n(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)), é dado por</w:t>
      </w:r>
      <w:r w:rsidRPr="001007C1">
        <w:rPr>
          <w:rFonts w:cstheme="minorHAnsi"/>
          <w:szCs w:val="24"/>
        </w:rPr>
        <w:br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n(</w:t>
      </w:r>
      <w:r w:rsidRPr="001007C1">
        <w:rPr>
          <w:rStyle w:val="fontstyle41"/>
          <w:rFonts w:asciiTheme="minorHAnsi" w:hAnsiTheme="minorHAnsi" w:cstheme="minorHAnsi"/>
          <w:color w:val="auto"/>
          <w:sz w:val="22"/>
        </w:rPr>
        <w:sym w:font="Symbol" w:char="F0C3"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</w:t>
      </w:r>
      <w:r w:rsidRPr="001007C1">
        <w:rPr>
          <w:rStyle w:val="fontstyle31"/>
          <w:rFonts w:asciiTheme="minorHAnsi" w:hAnsiTheme="minorHAnsi" w:cstheme="minorHAnsi"/>
          <w:color w:val="auto"/>
          <w:sz w:val="22"/>
        </w:rPr>
        <w:t>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))=2k, onde k é o número de elementos do conjunto A.</w:t>
      </w:r>
    </w:p>
    <w:p w:rsidR="00546DE8" w:rsidRPr="001007C1" w:rsidRDefault="00E55EC0" w:rsidP="00E55EC0">
      <w:pPr>
        <w:rPr>
          <w:rFonts w:cstheme="minorHAnsi"/>
          <w:szCs w:val="24"/>
        </w:rPr>
      </w:pPr>
      <w:r w:rsidRPr="001007C1">
        <w:rPr>
          <w:rStyle w:val="fontstyle01"/>
          <w:rFonts w:asciiTheme="minorHAnsi" w:hAnsiTheme="minorHAnsi"/>
          <w:sz w:val="22"/>
        </w:rPr>
        <w:t>1.6.6 Diferença Simétrica (</w:t>
      </w:r>
      <w:r w:rsidRPr="001007C1">
        <w:rPr>
          <w:rStyle w:val="fontstyle21"/>
          <w:rFonts w:asciiTheme="minorHAnsi" w:hAnsiTheme="minorHAnsi"/>
          <w:sz w:val="22"/>
        </w:rPr>
        <w:sym w:font="Symbol" w:char="F044"/>
      </w:r>
      <w:r w:rsidRPr="001007C1">
        <w:rPr>
          <w:rStyle w:val="fontstyle31"/>
          <w:rFonts w:asciiTheme="minorHAnsi" w:hAnsiTheme="minorHAnsi"/>
          <w:sz w:val="22"/>
        </w:rPr>
        <w:t>)</w:t>
      </w:r>
      <w:r w:rsidRPr="001007C1">
        <w:rPr>
          <w:color w:val="000000"/>
          <w:szCs w:val="24"/>
        </w:rPr>
        <w:t xml:space="preserve"> ... </w:t>
      </w:r>
      <w:r w:rsidRPr="001007C1">
        <w:rPr>
          <w:rStyle w:val="fontstyle31"/>
          <w:rFonts w:asciiTheme="minorHAnsi" w:hAnsiTheme="minorHAnsi"/>
          <w:sz w:val="22"/>
        </w:rPr>
        <w:t xml:space="preserve">Definimos diferença simétrica e indicamos por A </w:t>
      </w:r>
      <w:r w:rsidRPr="001007C1">
        <w:rPr>
          <w:rStyle w:val="fontstyle21"/>
          <w:rFonts w:asciiTheme="minorHAnsi" w:hAnsiTheme="minorHAnsi"/>
          <w:sz w:val="22"/>
        </w:rPr>
        <w:sym w:font="Symbol" w:char="F044"/>
      </w:r>
      <w:r w:rsidRPr="001007C1">
        <w:rPr>
          <w:rStyle w:val="fontstyle21"/>
          <w:rFonts w:asciiTheme="minorHAnsi" w:hAnsiTheme="minorHAnsi"/>
          <w:sz w:val="22"/>
        </w:rPr>
        <w:t xml:space="preserve"> </w:t>
      </w:r>
      <w:r w:rsidRPr="001007C1">
        <w:rPr>
          <w:rStyle w:val="fontstyle31"/>
          <w:rFonts w:asciiTheme="minorHAnsi" w:hAnsiTheme="minorHAnsi"/>
          <w:sz w:val="22"/>
        </w:rPr>
        <w:t>B ao conjunto</w:t>
      </w:r>
      <w:r w:rsidRPr="001007C1">
        <w:rPr>
          <w:rStyle w:val="fontstyle31"/>
          <w:rFonts w:asciiTheme="minorHAnsi" w:hAnsiTheme="minorHAnsi"/>
          <w:sz w:val="22"/>
        </w:rPr>
        <w:t xml:space="preserve"> </w:t>
      </w:r>
      <w:r w:rsidRPr="001007C1">
        <w:rPr>
          <w:rStyle w:val="fontstyle31"/>
          <w:rFonts w:asciiTheme="minorHAnsi" w:hAnsiTheme="minorHAnsi"/>
          <w:sz w:val="22"/>
        </w:rPr>
        <w:t xml:space="preserve">A </w:t>
      </w:r>
      <w:r w:rsidRPr="001007C1">
        <w:rPr>
          <w:rStyle w:val="fontstyle21"/>
          <w:rFonts w:asciiTheme="minorHAnsi" w:hAnsiTheme="minorHAnsi"/>
          <w:sz w:val="22"/>
        </w:rPr>
        <w:sym w:font="Symbol" w:char="F044"/>
      </w:r>
      <w:r w:rsidRPr="001007C1">
        <w:rPr>
          <w:rStyle w:val="fontstyle21"/>
          <w:rFonts w:asciiTheme="minorHAnsi" w:hAnsiTheme="minorHAnsi"/>
          <w:sz w:val="22"/>
        </w:rPr>
        <w:t xml:space="preserve"> </w:t>
      </w:r>
      <w:r w:rsidRPr="001007C1">
        <w:rPr>
          <w:rStyle w:val="fontstyle31"/>
          <w:rFonts w:asciiTheme="minorHAnsi" w:hAnsiTheme="minorHAnsi"/>
          <w:sz w:val="22"/>
        </w:rPr>
        <w:t>B =(A – B)</w:t>
      </w:r>
      <w:r w:rsidRPr="001007C1">
        <w:rPr>
          <w:rStyle w:val="fontstyle21"/>
          <w:rFonts w:asciiTheme="minorHAnsi" w:hAnsiTheme="minorHAnsi"/>
          <w:sz w:val="22"/>
        </w:rPr>
        <w:sym w:font="Symbol" w:char="F0C8"/>
      </w:r>
      <w:r w:rsidRPr="001007C1">
        <w:rPr>
          <w:rStyle w:val="fontstyle31"/>
          <w:rFonts w:asciiTheme="minorHAnsi" w:hAnsiTheme="minorHAnsi"/>
          <w:sz w:val="22"/>
        </w:rPr>
        <w:t>(B – A)=(A</w:t>
      </w:r>
      <w:r w:rsidRPr="001007C1">
        <w:rPr>
          <w:rStyle w:val="fontstyle21"/>
          <w:rFonts w:asciiTheme="minorHAnsi" w:hAnsiTheme="minorHAnsi"/>
          <w:sz w:val="22"/>
        </w:rPr>
        <w:sym w:font="Symbol" w:char="F0C8"/>
      </w:r>
      <w:r w:rsidRPr="001007C1">
        <w:rPr>
          <w:rStyle w:val="fontstyle31"/>
          <w:rFonts w:asciiTheme="minorHAnsi" w:hAnsiTheme="minorHAnsi"/>
          <w:sz w:val="22"/>
        </w:rPr>
        <w:t>B) – (A</w:t>
      </w:r>
      <w:r w:rsidRPr="001007C1">
        <w:rPr>
          <w:rStyle w:val="fontstyle21"/>
          <w:rFonts w:asciiTheme="minorHAnsi" w:hAnsiTheme="minorHAnsi"/>
          <w:sz w:val="22"/>
        </w:rPr>
        <w:sym w:font="Symbol" w:char="F0C7"/>
      </w:r>
      <w:r w:rsidRPr="001007C1">
        <w:rPr>
          <w:rStyle w:val="fontstyle31"/>
          <w:rFonts w:asciiTheme="minorHAnsi" w:hAnsiTheme="minorHAnsi"/>
          <w:sz w:val="22"/>
        </w:rPr>
        <w:t>B)</w:t>
      </w:r>
    </w:p>
    <w:p w:rsidR="00E55EC0" w:rsidRPr="001007C1" w:rsidRDefault="00E55EC0">
      <w:pPr>
        <w:rPr>
          <w:rFonts w:cs="Times New Roman"/>
          <w:i/>
          <w:iCs/>
          <w:color w:val="000000"/>
          <w:szCs w:val="24"/>
        </w:rPr>
      </w:pPr>
      <w:r w:rsidRPr="001007C1">
        <w:rPr>
          <w:rFonts w:cs="Times New Roman"/>
          <w:b/>
          <w:bCs/>
          <w:color w:val="000000"/>
          <w:szCs w:val="24"/>
        </w:rPr>
        <w:t>Primeiro Princípio de Indução Matemática</w:t>
      </w:r>
      <w:r w:rsidRPr="001007C1">
        <w:rPr>
          <w:b/>
          <w:bCs/>
          <w:color w:val="000000"/>
          <w:szCs w:val="24"/>
        </w:rPr>
        <w:br/>
      </w:r>
      <w:r w:rsidRPr="001007C1">
        <w:rPr>
          <w:color w:val="000000"/>
          <w:szCs w:val="24"/>
        </w:rPr>
        <w:sym w:font="Symbol" w:char="F028"/>
      </w:r>
      <w:r w:rsidRPr="001007C1">
        <w:rPr>
          <w:color w:val="000000"/>
          <w:szCs w:val="24"/>
        </w:rPr>
        <w:t xml:space="preserve"> </w:t>
      </w:r>
      <w:r w:rsidRPr="001007C1">
        <w:rPr>
          <w:rFonts w:cs="Times New Roman"/>
          <w:i/>
          <w:iCs/>
          <w:color w:val="000000"/>
          <w:szCs w:val="24"/>
        </w:rPr>
        <w:t>k</w:t>
      </w:r>
      <w:r w:rsidRPr="001007C1">
        <w:rPr>
          <w:color w:val="000000"/>
          <w:szCs w:val="24"/>
        </w:rPr>
        <w:sym w:font="Symbol" w:char="F029"/>
      </w:r>
      <w:r w:rsidRPr="001007C1">
        <w:rPr>
          <w:color w:val="000000"/>
          <w:szCs w:val="24"/>
        </w:rPr>
        <w:sym w:font="Symbol" w:char="F05B"/>
      </w:r>
      <w:r w:rsidRPr="001007C1">
        <w:rPr>
          <w:rFonts w:cs="Times New Roman"/>
          <w:i/>
          <w:iCs/>
          <w:color w:val="000000"/>
          <w:szCs w:val="24"/>
        </w:rPr>
        <w:t>P k verdade P(k 1) verdade</w:t>
      </w:r>
      <w:r w:rsidRPr="001007C1">
        <w:rPr>
          <w:color w:val="000000"/>
          <w:szCs w:val="24"/>
        </w:rPr>
        <w:sym w:font="Symbol" w:char="F05D"/>
      </w:r>
      <w:r w:rsidRPr="001007C1">
        <w:rPr>
          <w:color w:val="000000"/>
          <w:szCs w:val="24"/>
        </w:rPr>
        <w:t xml:space="preserve"> </w:t>
      </w:r>
      <w:r w:rsidRPr="001007C1">
        <w:rPr>
          <w:rFonts w:cs="Times New Roman"/>
          <w:i/>
          <w:iCs/>
          <w:color w:val="000000"/>
          <w:szCs w:val="24"/>
        </w:rPr>
        <w:t xml:space="preserve">P(n) verdade para todo inteiro positivo n </w:t>
      </w:r>
    </w:p>
    <w:p w:rsidR="00E55EC0" w:rsidRPr="001007C1" w:rsidRDefault="00E55EC0">
      <w:pPr>
        <w:rPr>
          <w:rFonts w:cs="Times New Roman"/>
          <w:color w:val="000000"/>
          <w:szCs w:val="24"/>
        </w:rPr>
      </w:pPr>
      <w:r w:rsidRPr="001007C1">
        <w:rPr>
          <w:rFonts w:cs="Times New Roman"/>
          <w:color w:val="000000"/>
          <w:szCs w:val="24"/>
        </w:rPr>
        <w:t>Demonstrações por Indução Matemática</w:t>
      </w:r>
      <w:r w:rsidRPr="001007C1">
        <w:rPr>
          <w:rFonts w:cs="Times New Roman"/>
          <w:color w:val="000000"/>
          <w:szCs w:val="24"/>
        </w:rPr>
        <w:br/>
        <w:t>Exemplo: Vamos provar que 1 + 3 + 5 + 7 + .... + (2n – 1) = n2 (1)</w:t>
      </w:r>
      <w:r w:rsidRPr="001007C1">
        <w:rPr>
          <w:color w:val="000000"/>
          <w:szCs w:val="24"/>
        </w:rPr>
        <w:br/>
      </w:r>
      <w:r w:rsidRPr="001007C1">
        <w:rPr>
          <w:rFonts w:cs="Times New Roman"/>
          <w:color w:val="000000"/>
          <w:szCs w:val="24"/>
        </w:rPr>
        <w:br/>
        <w:t>P(1): 1 = 12 (Base de indução)</w:t>
      </w:r>
      <w:r w:rsidRPr="001007C1">
        <w:rPr>
          <w:color w:val="000000"/>
          <w:szCs w:val="24"/>
        </w:rPr>
        <w:br/>
      </w:r>
      <w:r w:rsidRPr="001007C1">
        <w:rPr>
          <w:rFonts w:cs="Times New Roman"/>
          <w:color w:val="000000"/>
          <w:szCs w:val="24"/>
        </w:rPr>
        <w:t>P(k): 1 + 3 + 5 + 7 + ... + (2k – 1) = k2 (Hipótese de Indução</w:t>
      </w:r>
    </w:p>
    <w:p w:rsidR="00E55EC0" w:rsidRPr="001007C1" w:rsidRDefault="00E55EC0" w:rsidP="00E55EC0">
      <w:pPr>
        <w:ind w:firstLine="708"/>
        <w:rPr>
          <w:rFonts w:cs="Times New Roman"/>
          <w:color w:val="000000"/>
          <w:szCs w:val="24"/>
        </w:rPr>
      </w:pPr>
      <w:r w:rsidRPr="001007C1">
        <w:rPr>
          <w:noProof/>
          <w:szCs w:val="24"/>
          <w:lang w:eastAsia="pt-BR"/>
        </w:rPr>
        <w:drawing>
          <wp:inline distT="0" distB="0" distL="0" distR="0" wp14:anchorId="5A619AB7" wp14:editId="6D7957A3">
            <wp:extent cx="4035698" cy="962891"/>
            <wp:effectExtent l="0" t="0" r="317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84" cy="96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DE8" w:rsidRPr="001007C1" w:rsidRDefault="00E55EC0">
      <w:pPr>
        <w:rPr>
          <w:rFonts w:cstheme="minorHAnsi"/>
          <w:szCs w:val="24"/>
        </w:rPr>
      </w:pPr>
      <w:r w:rsidRPr="001007C1">
        <w:rPr>
          <w:rFonts w:cs="Times New Roman"/>
          <w:color w:val="000000"/>
          <w:szCs w:val="24"/>
        </w:rPr>
        <w:t>Portanto, 1 + 3 + 5 + 7 + ... + [2(k + 1) – 1] = (k + 1)², o que mostra que a equação 1 é</w:t>
      </w:r>
      <w:r w:rsidRPr="001007C1">
        <w:rPr>
          <w:color w:val="000000"/>
          <w:szCs w:val="24"/>
        </w:rPr>
        <w:br/>
      </w:r>
      <w:r w:rsidRPr="001007C1">
        <w:rPr>
          <w:rFonts w:cs="Times New Roman"/>
          <w:color w:val="000000"/>
          <w:szCs w:val="24"/>
        </w:rPr>
        <w:t>verdadeira para qualquer inteiro positivo n.</w:t>
      </w:r>
    </w:p>
    <w:p w:rsidR="00535D38" w:rsidRPr="001007C1" w:rsidRDefault="00CC0215">
      <w:pPr>
        <w:rPr>
          <w:rFonts w:cstheme="minorHAnsi"/>
          <w:szCs w:val="24"/>
        </w:rPr>
      </w:pPr>
      <w:r w:rsidRPr="001007C1">
        <w:rPr>
          <w:rFonts w:cstheme="minorHAnsi"/>
          <w:szCs w:val="24"/>
          <w:u w:val="single"/>
        </w:rPr>
        <w:t>Resolução</w:t>
      </w:r>
      <w:r w:rsidR="00535D38" w:rsidRPr="001007C1">
        <w:rPr>
          <w:rFonts w:cstheme="minorHAnsi"/>
          <w:szCs w:val="24"/>
          <w:u w:val="single"/>
        </w:rPr>
        <w:t xml:space="preserve"> de </w:t>
      </w:r>
      <w:r w:rsidRPr="001007C1">
        <w:rPr>
          <w:rFonts w:cstheme="minorHAnsi"/>
          <w:szCs w:val="24"/>
          <w:u w:val="single"/>
        </w:rPr>
        <w:t>Exercícios</w:t>
      </w:r>
      <w:r w:rsidR="00535D38" w:rsidRPr="001007C1">
        <w:rPr>
          <w:rFonts w:cstheme="minorHAnsi"/>
          <w:szCs w:val="24"/>
          <w:u w:val="single"/>
        </w:rPr>
        <w:t xml:space="preserve"> mais Complexos</w:t>
      </w:r>
      <w:r w:rsidR="00535D38" w:rsidRPr="001007C1">
        <w:rPr>
          <w:rFonts w:cstheme="minorHAnsi"/>
          <w:szCs w:val="24"/>
          <w:u w:val="single"/>
        </w:rPr>
        <w:br/>
      </w:r>
      <w:r w:rsidR="00535D38" w:rsidRPr="001007C1">
        <w:rPr>
          <w:rFonts w:cstheme="minorHAnsi"/>
          <w:noProof/>
          <w:szCs w:val="24"/>
          <w:lang w:eastAsia="pt-BR"/>
        </w:rPr>
        <w:drawing>
          <wp:inline distT="0" distB="0" distL="0" distR="0" wp14:anchorId="6323FD67" wp14:editId="76BD358D">
            <wp:extent cx="5400040" cy="230251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D38" w:rsidRPr="001007C1" w:rsidRDefault="00535D38">
      <w:pPr>
        <w:rPr>
          <w:rFonts w:cstheme="minorHAnsi"/>
          <w:szCs w:val="24"/>
        </w:rPr>
      </w:pPr>
      <w:r w:rsidRPr="001007C1">
        <w:rPr>
          <w:rFonts w:cstheme="minorHAnsi"/>
          <w:noProof/>
          <w:szCs w:val="24"/>
          <w:lang w:eastAsia="pt-BR"/>
        </w:rPr>
        <w:lastRenderedPageBreak/>
        <w:drawing>
          <wp:inline distT="0" distB="0" distL="0" distR="0" wp14:anchorId="53BC59F5" wp14:editId="7BD3F008">
            <wp:extent cx="4628561" cy="1758026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561" cy="17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D38" w:rsidRPr="001007C1" w:rsidRDefault="00535D38">
      <w:pPr>
        <w:rPr>
          <w:rFonts w:cstheme="minorHAnsi"/>
          <w:szCs w:val="24"/>
        </w:rPr>
      </w:pPr>
      <w:r w:rsidRPr="001007C1">
        <w:rPr>
          <w:rFonts w:cstheme="minorHAnsi"/>
          <w:noProof/>
          <w:szCs w:val="24"/>
          <w:lang w:eastAsia="pt-BR"/>
        </w:rPr>
        <w:drawing>
          <wp:inline distT="0" distB="0" distL="0" distR="0" wp14:anchorId="0CAC4F8E" wp14:editId="4974BCBF">
            <wp:extent cx="4333905" cy="1743959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905" cy="17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D38" w:rsidRPr="001007C1" w:rsidRDefault="00535D38">
      <w:pPr>
        <w:rPr>
          <w:rFonts w:cstheme="minorHAnsi"/>
          <w:szCs w:val="24"/>
        </w:rPr>
      </w:pPr>
      <w:r w:rsidRPr="001007C1">
        <w:rPr>
          <w:rFonts w:cstheme="minorHAnsi"/>
          <w:noProof/>
          <w:szCs w:val="24"/>
          <w:lang w:eastAsia="pt-BR"/>
        </w:rPr>
        <w:drawing>
          <wp:inline distT="0" distB="0" distL="0" distR="0" wp14:anchorId="1E79D424" wp14:editId="42CC1A02">
            <wp:extent cx="5006109" cy="1515844"/>
            <wp:effectExtent l="0" t="0" r="4445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069" cy="151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10" w:rsidRPr="001007C1" w:rsidRDefault="00E55EC0">
      <w:pPr>
        <w:rPr>
          <w:rFonts w:cstheme="minorHAnsi"/>
          <w:szCs w:val="24"/>
        </w:rPr>
      </w:pPr>
      <w:r w:rsidRPr="001007C1">
        <w:rPr>
          <w:rFonts w:cstheme="minorHAnsi"/>
          <w:b/>
          <w:szCs w:val="24"/>
          <w:u w:val="single"/>
        </w:rPr>
        <w:t>Ordem de Procedência de Operação</w:t>
      </w:r>
      <w:r w:rsidRPr="001007C1">
        <w:rPr>
          <w:rFonts w:cstheme="minorHAnsi"/>
          <w:szCs w:val="24"/>
        </w:rPr>
        <w:t xml:space="preserve"> </w:t>
      </w:r>
    </w:p>
    <w:p w:rsidR="00FE3E10" w:rsidRPr="001007C1" w:rsidRDefault="00FE3E10">
      <w:pPr>
        <w:rPr>
          <w:rFonts w:cstheme="minorHAnsi"/>
          <w:szCs w:val="24"/>
        </w:rPr>
      </w:pPr>
      <w:r w:rsidRPr="001007C1">
        <w:rPr>
          <w:rFonts w:cstheme="minorHAnsi"/>
          <w:noProof/>
          <w:szCs w:val="24"/>
          <w:lang w:eastAsia="pt-BR"/>
        </w:rPr>
        <w:drawing>
          <wp:inline distT="0" distB="0" distL="0" distR="0" wp14:anchorId="2B0E89A8" wp14:editId="67C3BE15">
            <wp:extent cx="3520278" cy="669303"/>
            <wp:effectExtent l="0" t="0" r="444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2047" cy="66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7C1">
        <w:rPr>
          <w:rFonts w:cstheme="minorHAnsi"/>
          <w:noProof/>
          <w:szCs w:val="24"/>
          <w:lang w:eastAsia="pt-BR"/>
        </w:rPr>
        <w:drawing>
          <wp:inline distT="0" distB="0" distL="0" distR="0" wp14:anchorId="5B60137A" wp14:editId="0FD82616">
            <wp:extent cx="1948619" cy="697583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8619" cy="69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10" w:rsidRPr="001007C1" w:rsidRDefault="00FE3E10">
      <w:pPr>
        <w:rPr>
          <w:rFonts w:cstheme="minorHAnsi"/>
          <w:b/>
          <w:szCs w:val="24"/>
          <w:u w:val="single"/>
        </w:rPr>
      </w:pPr>
      <w:r w:rsidRPr="001007C1">
        <w:rPr>
          <w:rFonts w:cstheme="minorHAnsi"/>
          <w:b/>
          <w:szCs w:val="24"/>
          <w:u w:val="single"/>
        </w:rPr>
        <w:t>Tabela Verdade</w:t>
      </w:r>
    </w:p>
    <w:p w:rsidR="001007C1" w:rsidRDefault="00FF2B36" w:rsidP="00992090">
      <w:pPr>
        <w:rPr>
          <w:rStyle w:val="fontstyle21"/>
          <w:rFonts w:asciiTheme="minorHAnsi" w:hAnsiTheme="minorHAnsi" w:cstheme="minorHAnsi"/>
          <w:color w:val="auto"/>
          <w:sz w:val="22"/>
        </w:rPr>
      </w:pPr>
      <w:r w:rsidRPr="001007C1">
        <w:rPr>
          <w:rFonts w:cstheme="minorHAnsi"/>
          <w:noProof/>
          <w:szCs w:val="24"/>
          <w:lang w:eastAsia="pt-BR"/>
        </w:rPr>
        <w:drawing>
          <wp:inline distT="0" distB="0" distL="0" distR="0" wp14:anchorId="7239C9A5" wp14:editId="2DF9ACDD">
            <wp:extent cx="5393055" cy="9144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090" w:rsidRPr="001007C1" w:rsidRDefault="00992090" w:rsidP="00992090">
      <w:pPr>
        <w:rPr>
          <w:rStyle w:val="fontstyle21"/>
          <w:rFonts w:asciiTheme="minorHAnsi" w:hAnsiTheme="minorHAnsi" w:cstheme="minorHAnsi"/>
          <w:color w:val="auto"/>
          <w:sz w:val="22"/>
        </w:rPr>
      </w:pP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Chama-se </w:t>
      </w:r>
      <w:r w:rsidRPr="001007C1">
        <w:rPr>
          <w:rStyle w:val="fontstyle01"/>
          <w:rFonts w:asciiTheme="minorHAnsi" w:hAnsiTheme="minorHAnsi" w:cstheme="minorHAnsi"/>
          <w:color w:val="auto"/>
          <w:sz w:val="22"/>
        </w:rPr>
        <w:t xml:space="preserve">tautologia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toda a proposição composta cuja coluna referente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ao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“resultado” da sua tabela-verdade encerra somente a letra V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(verdade).</w:t>
      </w:r>
    </w:p>
    <w:p w:rsidR="00992090" w:rsidRPr="001007C1" w:rsidRDefault="00992090" w:rsidP="00992090">
      <w:pPr>
        <w:rPr>
          <w:rStyle w:val="fontstyle21"/>
          <w:rFonts w:asciiTheme="minorHAnsi" w:hAnsiTheme="minorHAnsi" w:cstheme="minorHAnsi"/>
          <w:color w:val="auto"/>
          <w:sz w:val="22"/>
        </w:rPr>
      </w:pP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Chama-se </w:t>
      </w:r>
      <w:r w:rsidRPr="001007C1">
        <w:rPr>
          <w:rStyle w:val="fontstyle01"/>
          <w:rFonts w:asciiTheme="minorHAnsi" w:hAnsiTheme="minorHAnsi" w:cstheme="minorHAnsi"/>
          <w:color w:val="auto"/>
          <w:sz w:val="22"/>
        </w:rPr>
        <w:t xml:space="preserve">contradição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toda a proposição composta cuja coluna</w:t>
      </w:r>
      <w:r w:rsidRPr="001007C1">
        <w:rPr>
          <w:rFonts w:cstheme="minorHAnsi"/>
          <w:szCs w:val="24"/>
        </w:rPr>
        <w:br/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referente ao “resultado” de sua tabela-verdade encerra somente a letra F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(falsidade).</w:t>
      </w:r>
    </w:p>
    <w:p w:rsidR="00992090" w:rsidRPr="001007C1" w:rsidRDefault="00992090" w:rsidP="00992090">
      <w:pPr>
        <w:rPr>
          <w:rStyle w:val="fontstyle21"/>
          <w:rFonts w:asciiTheme="minorHAnsi" w:hAnsiTheme="minorHAnsi" w:cstheme="minorHAnsi"/>
          <w:color w:val="auto"/>
          <w:sz w:val="22"/>
        </w:rPr>
      </w:pP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Chama-se </w:t>
      </w:r>
      <w:r w:rsidRPr="001007C1">
        <w:rPr>
          <w:rStyle w:val="fontstyle01"/>
          <w:rFonts w:asciiTheme="minorHAnsi" w:hAnsiTheme="minorHAnsi" w:cstheme="minorHAnsi"/>
          <w:color w:val="auto"/>
          <w:sz w:val="22"/>
        </w:rPr>
        <w:t xml:space="preserve">contingência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toda a proposição </w:t>
      </w:r>
      <w:r w:rsidR="00E55EC0" w:rsidRPr="001007C1">
        <w:rPr>
          <w:rStyle w:val="fontstyle21"/>
          <w:rFonts w:asciiTheme="minorHAnsi" w:hAnsiTheme="minorHAnsi" w:cstheme="minorHAnsi"/>
          <w:color w:val="auto"/>
          <w:sz w:val="22"/>
        </w:rPr>
        <w:t>composta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em cuja coluna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referente ao “resultado” da sua tabela-verdade figuram as letras V e F cada uma pelo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 xml:space="preserve"> </w:t>
      </w:r>
      <w:r w:rsidRPr="001007C1">
        <w:rPr>
          <w:rStyle w:val="fontstyle21"/>
          <w:rFonts w:asciiTheme="minorHAnsi" w:hAnsiTheme="minorHAnsi" w:cstheme="minorHAnsi"/>
          <w:color w:val="auto"/>
          <w:sz w:val="22"/>
        </w:rPr>
        <w:t>menos uma vez.</w:t>
      </w:r>
    </w:p>
    <w:p w:rsidR="00CC0215" w:rsidRPr="001007C1" w:rsidRDefault="00CC0215" w:rsidP="00CC0215">
      <w:pPr>
        <w:jc w:val="both"/>
        <w:rPr>
          <w:rFonts w:cstheme="minorHAnsi"/>
          <w:b/>
          <w:szCs w:val="24"/>
          <w:u w:val="single"/>
        </w:rPr>
      </w:pPr>
      <w:r w:rsidRPr="001007C1">
        <w:rPr>
          <w:rFonts w:cstheme="minorHAnsi"/>
          <w:b/>
          <w:szCs w:val="24"/>
          <w:u w:val="single"/>
        </w:rPr>
        <w:t xml:space="preserve">Equivalência Lógica: </w:t>
      </w:r>
    </w:p>
    <w:p w:rsidR="00992090" w:rsidRPr="001007C1" w:rsidRDefault="00CC0215" w:rsidP="00CC0215">
      <w:pPr>
        <w:jc w:val="both"/>
        <w:rPr>
          <w:rFonts w:cstheme="minorHAnsi"/>
          <w:szCs w:val="24"/>
        </w:rPr>
      </w:pPr>
      <w:r w:rsidRPr="001007C1">
        <w:rPr>
          <w:rFonts w:cstheme="minorHAnsi"/>
          <w:szCs w:val="24"/>
        </w:rPr>
        <w:t xml:space="preserve">Sempre eliminar Primeiro a Condicional e </w:t>
      </w:r>
      <w:r w:rsidR="00E55EC0" w:rsidRPr="001007C1">
        <w:rPr>
          <w:rFonts w:cstheme="minorHAnsi"/>
          <w:szCs w:val="24"/>
        </w:rPr>
        <w:t>Bi condicional</w:t>
      </w:r>
      <w:r w:rsidRPr="001007C1">
        <w:rPr>
          <w:rFonts w:cstheme="minorHAnsi"/>
          <w:szCs w:val="24"/>
        </w:rPr>
        <w:t xml:space="preserve"> (Propriedades 9 e 10)</w:t>
      </w:r>
      <w:bookmarkStart w:id="0" w:name="_GoBack"/>
      <w:bookmarkEnd w:id="0"/>
    </w:p>
    <w:sectPr w:rsidR="00992090" w:rsidRPr="001007C1" w:rsidSect="001007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7338"/>
    <w:multiLevelType w:val="hybridMultilevel"/>
    <w:tmpl w:val="E35A933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A16D7"/>
    <w:multiLevelType w:val="hybridMultilevel"/>
    <w:tmpl w:val="C212A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66498"/>
    <w:multiLevelType w:val="hybridMultilevel"/>
    <w:tmpl w:val="D37234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8"/>
    <w:rsid w:val="001007C1"/>
    <w:rsid w:val="00484752"/>
    <w:rsid w:val="00535D38"/>
    <w:rsid w:val="00546DE8"/>
    <w:rsid w:val="00992090"/>
    <w:rsid w:val="00CC0215"/>
    <w:rsid w:val="00E55EC0"/>
    <w:rsid w:val="00FE3E10"/>
    <w:rsid w:val="00FF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AED9A"/>
  <w15:chartTrackingRefBased/>
  <w15:docId w15:val="{979902C0-C45A-48BE-8282-930C0F81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99209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99209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92090"/>
    <w:pPr>
      <w:ind w:left="720"/>
      <w:contextualSpacing/>
    </w:pPr>
  </w:style>
  <w:style w:type="character" w:customStyle="1" w:styleId="fontstyle31">
    <w:name w:val="fontstyle31"/>
    <w:basedOn w:val="Fontepargpadro"/>
    <w:rsid w:val="00E55EC0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Fontepargpadro"/>
    <w:rsid w:val="00E55EC0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Fontepargpadro"/>
    <w:rsid w:val="00E55EC0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291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Jonnathan Lacerda Santos</dc:creator>
  <cp:keywords/>
  <dc:description/>
  <cp:lastModifiedBy>Jonnathan Lacerda Santos</cp:lastModifiedBy>
  <cp:revision>2</cp:revision>
  <dcterms:created xsi:type="dcterms:W3CDTF">2017-03-25T19:12:00Z</dcterms:created>
  <dcterms:modified xsi:type="dcterms:W3CDTF">2017-03-25T20:37:00Z</dcterms:modified>
</cp:coreProperties>
</file>