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4B7F9" w14:textId="6DA2923D" w:rsidR="00853F9A" w:rsidRDefault="00853F9A" w:rsidP="00853F9A">
      <w:pPr>
        <w:jc w:val="center"/>
        <w:rPr>
          <w:lang w:val="es-ES"/>
        </w:rPr>
      </w:pPr>
      <w:r>
        <w:rPr>
          <w:noProof/>
          <w:lang w:val="es-ES"/>
        </w:rPr>
        <w:drawing>
          <wp:inline distT="0" distB="0" distL="0" distR="0" wp14:anchorId="2390FFA8" wp14:editId="44145022">
            <wp:extent cx="3234531" cy="2857500"/>
            <wp:effectExtent l="0" t="0" r="4445" b="0"/>
            <wp:docPr id="176887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555" t="17334" r="12000" b="18667"/>
                    <a:stretch>
                      <a:fillRect/>
                    </a:stretch>
                  </pic:blipFill>
                  <pic:spPr bwMode="auto">
                    <a:xfrm>
                      <a:off x="0" y="0"/>
                      <a:ext cx="3241497" cy="2863654"/>
                    </a:xfrm>
                    <a:prstGeom prst="rect">
                      <a:avLst/>
                    </a:prstGeom>
                    <a:noFill/>
                    <a:ln>
                      <a:noFill/>
                    </a:ln>
                    <a:extLst>
                      <a:ext uri="{53640926-AAD7-44D8-BBD7-CCE9431645EC}">
                        <a14:shadowObscured xmlns:a14="http://schemas.microsoft.com/office/drawing/2010/main"/>
                      </a:ext>
                    </a:extLst>
                  </pic:spPr>
                </pic:pic>
              </a:graphicData>
            </a:graphic>
          </wp:inline>
        </w:drawing>
      </w:r>
    </w:p>
    <w:p w14:paraId="1031CB20" w14:textId="77777777" w:rsidR="00853F9A" w:rsidRDefault="00853F9A" w:rsidP="00853F9A">
      <w:pPr>
        <w:rPr>
          <w:lang w:val="es-ES"/>
        </w:rPr>
      </w:pPr>
    </w:p>
    <w:p w14:paraId="6951DE99" w14:textId="77777777" w:rsidR="00853F9A" w:rsidRDefault="00853F9A" w:rsidP="00853F9A">
      <w:pPr>
        <w:spacing w:after="80"/>
        <w:jc w:val="center"/>
      </w:pPr>
      <w:r>
        <w:rPr>
          <w:b/>
          <w:bCs/>
          <w:sz w:val="26"/>
          <w:szCs w:val="26"/>
        </w:rPr>
        <w:t>UNIVERSIDAD DE LOS ANDES – UNANDES</w:t>
      </w:r>
    </w:p>
    <w:p w14:paraId="04D5749E" w14:textId="77777777" w:rsidR="00853F9A" w:rsidRDefault="00853F9A" w:rsidP="00853F9A">
      <w:pPr>
        <w:spacing w:after="80"/>
        <w:jc w:val="center"/>
      </w:pPr>
      <w:r>
        <w:rPr>
          <w:b/>
          <w:bCs/>
        </w:rPr>
        <w:t>FACULTAD DE INGENIERÍA</w:t>
      </w:r>
    </w:p>
    <w:p w14:paraId="0BE78D7F" w14:textId="76108CE0" w:rsidR="00853F9A" w:rsidRDefault="00853F9A" w:rsidP="00853F9A">
      <w:pPr>
        <w:spacing w:after="400"/>
        <w:jc w:val="center"/>
      </w:pPr>
      <w:r>
        <w:rPr>
          <w:sz w:val="21"/>
          <w:szCs w:val="21"/>
        </w:rPr>
        <w:t xml:space="preserve">MATERIA: </w:t>
      </w:r>
      <w:r w:rsidR="00C56C32">
        <w:rPr>
          <w:sz w:val="21"/>
          <w:szCs w:val="21"/>
        </w:rPr>
        <w:t>Base de Datos</w:t>
      </w:r>
    </w:p>
    <w:p w14:paraId="4D2BE82D" w14:textId="77777777" w:rsidR="00853F9A" w:rsidRDefault="00853F9A" w:rsidP="00853F9A">
      <w:pPr>
        <w:pBdr>
          <w:bottom w:val="single" w:sz="12" w:space="1" w:color="C8A000"/>
        </w:pBdr>
        <w:spacing w:after="360"/>
        <w:jc w:val="center"/>
      </w:pPr>
    </w:p>
    <w:p w14:paraId="2876D22D" w14:textId="5E8CAA65" w:rsidR="00853F9A" w:rsidRDefault="00853F9A" w:rsidP="00853F9A">
      <w:pPr>
        <w:jc w:val="center"/>
      </w:pPr>
      <w:r>
        <w:rPr>
          <w:b/>
          <w:bCs/>
          <w:sz w:val="24"/>
          <w:szCs w:val="24"/>
        </w:rPr>
        <w:t>TEMA</w:t>
      </w:r>
    </w:p>
    <w:p w14:paraId="7169DB4A" w14:textId="763B586B" w:rsidR="00853F9A" w:rsidRDefault="00853F9A" w:rsidP="00853F9A">
      <w:pPr>
        <w:spacing w:after="80"/>
        <w:jc w:val="center"/>
      </w:pPr>
      <w:r>
        <w:rPr>
          <w:b/>
          <w:bCs/>
          <w:sz w:val="32"/>
          <w:szCs w:val="32"/>
        </w:rPr>
        <w:t>“NORMALIZACIÓN”</w:t>
      </w:r>
    </w:p>
    <w:p w14:paraId="050EA903" w14:textId="77777777" w:rsidR="00853F9A" w:rsidRDefault="00853F9A" w:rsidP="00853F9A">
      <w:pPr>
        <w:pBdr>
          <w:bottom w:val="single" w:sz="12" w:space="1" w:color="C8A000"/>
        </w:pBdr>
        <w:spacing w:after="480"/>
        <w:jc w:val="center"/>
      </w:pPr>
    </w:p>
    <w:p w14:paraId="1E7686C6" w14:textId="77777777" w:rsidR="00853F9A" w:rsidRDefault="00853F9A" w:rsidP="00853F9A">
      <w:pPr>
        <w:spacing w:after="100"/>
        <w:jc w:val="center"/>
      </w:pPr>
      <w:r>
        <w:rPr>
          <w:b/>
          <w:bCs/>
        </w:rPr>
        <w:t>INTEGRANTES:</w:t>
      </w:r>
    </w:p>
    <w:p w14:paraId="3D334B2E" w14:textId="716F702E" w:rsidR="00853F9A" w:rsidRDefault="00853F9A" w:rsidP="00853F9A">
      <w:pPr>
        <w:spacing w:after="240"/>
        <w:jc w:val="center"/>
      </w:pPr>
      <w:r>
        <w:t>Aguilar Mayta Walter Fernando</w:t>
      </w:r>
    </w:p>
    <w:p w14:paraId="2A86B5B8" w14:textId="5B2F85C7" w:rsidR="00853F9A" w:rsidRDefault="00853F9A" w:rsidP="00853F9A">
      <w:pPr>
        <w:spacing w:after="240"/>
        <w:jc w:val="center"/>
      </w:pPr>
      <w:r>
        <w:t>Apaza Chavez Nyls Alejandro</w:t>
      </w:r>
    </w:p>
    <w:p w14:paraId="4E23B1CE" w14:textId="382A8C8F" w:rsidR="00853F9A" w:rsidRDefault="00853F9A" w:rsidP="00853F9A">
      <w:pPr>
        <w:spacing w:after="60"/>
        <w:jc w:val="center"/>
      </w:pPr>
      <w:r>
        <w:t>Salces Sánchez Mauricio Iván</w:t>
      </w:r>
    </w:p>
    <w:p w14:paraId="294A8811" w14:textId="77777777" w:rsidR="00853F9A" w:rsidRDefault="00853F9A" w:rsidP="00853F9A">
      <w:pPr>
        <w:spacing w:after="240"/>
        <w:jc w:val="center"/>
      </w:pPr>
    </w:p>
    <w:p w14:paraId="0CF63075" w14:textId="77777777" w:rsidR="00853F9A" w:rsidRDefault="00853F9A" w:rsidP="00853F9A">
      <w:pPr>
        <w:spacing w:after="100"/>
        <w:jc w:val="center"/>
      </w:pPr>
      <w:r>
        <w:rPr>
          <w:b/>
          <w:bCs/>
        </w:rPr>
        <w:t>DOCENTE:</w:t>
      </w:r>
    </w:p>
    <w:p w14:paraId="5BADBF76" w14:textId="77777777" w:rsidR="00853F9A" w:rsidRPr="00853F9A" w:rsidRDefault="00853F9A" w:rsidP="00853F9A">
      <w:pPr>
        <w:spacing w:after="280"/>
        <w:jc w:val="center"/>
      </w:pPr>
      <w:r>
        <w:t xml:space="preserve">Ing. </w:t>
      </w:r>
      <w:r w:rsidRPr="00853F9A">
        <w:t>ALEJANDRO MARCO CORTES MONTES</w:t>
      </w:r>
    </w:p>
    <w:p w14:paraId="3396EC3B" w14:textId="77777777" w:rsidR="00853F9A" w:rsidRDefault="00853F9A" w:rsidP="00853F9A">
      <w:pPr>
        <w:spacing w:after="60"/>
        <w:jc w:val="center"/>
      </w:pPr>
      <w:r>
        <w:rPr>
          <w:sz w:val="20"/>
          <w:szCs w:val="20"/>
        </w:rPr>
        <w:t>La Paz – Bolivia</w:t>
      </w:r>
    </w:p>
    <w:p w14:paraId="79B5CC2C" w14:textId="77777777" w:rsidR="00853F9A" w:rsidRDefault="00853F9A" w:rsidP="00853F9A">
      <w:pPr>
        <w:rPr>
          <w:lang w:val="es-ES"/>
        </w:rPr>
      </w:pPr>
    </w:p>
    <w:p w14:paraId="5C604D94" w14:textId="77777777" w:rsidR="00853F9A" w:rsidRDefault="00853F9A" w:rsidP="00853F9A">
      <w:pPr>
        <w:rPr>
          <w:lang w:val="es-ES"/>
        </w:rPr>
      </w:pPr>
    </w:p>
    <w:sdt>
      <w:sdtPr>
        <w:rPr>
          <w:rFonts w:ascii="Arial" w:eastAsiaTheme="minorHAnsi" w:hAnsi="Arial" w:cs="Arial"/>
          <w:color w:val="auto"/>
          <w:sz w:val="24"/>
          <w:szCs w:val="24"/>
          <w:lang w:val="es-ES" w:eastAsia="en-US"/>
        </w:rPr>
        <w:id w:val="2140762633"/>
        <w:docPartObj>
          <w:docPartGallery w:val="Table of Contents"/>
          <w:docPartUnique/>
        </w:docPartObj>
      </w:sdtPr>
      <w:sdtEndPr>
        <w:rPr>
          <w:b/>
          <w:bCs/>
        </w:rPr>
      </w:sdtEndPr>
      <w:sdtContent>
        <w:p w14:paraId="7FC391D6" w14:textId="5D7A2B6A" w:rsidR="003115A0" w:rsidRPr="00CE4640" w:rsidRDefault="003115A0" w:rsidP="00CE4640">
          <w:pPr>
            <w:pStyle w:val="TtuloTDC"/>
            <w:spacing w:line="360" w:lineRule="auto"/>
            <w:rPr>
              <w:rFonts w:ascii="Arial" w:hAnsi="Arial" w:cs="Arial"/>
              <w:b/>
              <w:bCs/>
              <w:color w:val="auto"/>
              <w:sz w:val="24"/>
              <w:szCs w:val="24"/>
            </w:rPr>
          </w:pPr>
          <w:r w:rsidRPr="00CE4640">
            <w:rPr>
              <w:rFonts w:ascii="Arial" w:hAnsi="Arial" w:cs="Arial"/>
              <w:b/>
              <w:bCs/>
              <w:color w:val="auto"/>
              <w:sz w:val="24"/>
              <w:szCs w:val="24"/>
              <w:lang w:val="es-ES"/>
            </w:rPr>
            <w:t>Índice</w:t>
          </w:r>
        </w:p>
        <w:p w14:paraId="07C89F7B" w14:textId="700A640A" w:rsidR="003115A0" w:rsidRPr="00CE4640" w:rsidRDefault="003115A0" w:rsidP="00CE4640">
          <w:pPr>
            <w:pStyle w:val="TDC1"/>
            <w:tabs>
              <w:tab w:val="right" w:leader="dot" w:pos="8494"/>
            </w:tabs>
            <w:spacing w:line="360" w:lineRule="auto"/>
            <w:rPr>
              <w:rFonts w:ascii="Arial" w:hAnsi="Arial" w:cs="Arial"/>
              <w:noProof/>
              <w:sz w:val="24"/>
              <w:szCs w:val="24"/>
            </w:rPr>
          </w:pPr>
          <w:r w:rsidRPr="00CE4640">
            <w:rPr>
              <w:rFonts w:ascii="Arial" w:hAnsi="Arial" w:cs="Arial"/>
              <w:sz w:val="24"/>
              <w:szCs w:val="24"/>
            </w:rPr>
            <w:fldChar w:fldCharType="begin"/>
          </w:r>
          <w:r w:rsidRPr="00CE4640">
            <w:rPr>
              <w:rFonts w:ascii="Arial" w:hAnsi="Arial" w:cs="Arial"/>
              <w:sz w:val="24"/>
              <w:szCs w:val="24"/>
            </w:rPr>
            <w:instrText xml:space="preserve"> TOC \o "1-3" \h \z \u </w:instrText>
          </w:r>
          <w:r w:rsidRPr="00CE4640">
            <w:rPr>
              <w:rFonts w:ascii="Arial" w:hAnsi="Arial" w:cs="Arial"/>
              <w:sz w:val="24"/>
              <w:szCs w:val="24"/>
            </w:rPr>
            <w:fldChar w:fldCharType="separate"/>
          </w:r>
          <w:hyperlink w:anchor="_Toc227246950" w:history="1">
            <w:r w:rsidRPr="00CE4640">
              <w:rPr>
                <w:rStyle w:val="Hipervnculo"/>
                <w:rFonts w:ascii="Arial" w:hAnsi="Arial" w:cs="Arial"/>
                <w:b/>
                <w:bCs/>
                <w:noProof/>
                <w:sz w:val="24"/>
                <w:szCs w:val="24"/>
                <w:lang w:val="es-ES"/>
              </w:rPr>
              <w:t>1. Introducción</w:t>
            </w:r>
            <w:r w:rsidRPr="00CE4640">
              <w:rPr>
                <w:rFonts w:ascii="Arial" w:hAnsi="Arial" w:cs="Arial"/>
                <w:noProof/>
                <w:webHidden/>
                <w:sz w:val="24"/>
                <w:szCs w:val="24"/>
              </w:rPr>
              <w:tab/>
            </w:r>
            <w:r w:rsidRPr="00CE4640">
              <w:rPr>
                <w:rFonts w:ascii="Arial" w:hAnsi="Arial" w:cs="Arial"/>
                <w:noProof/>
                <w:webHidden/>
                <w:sz w:val="24"/>
                <w:szCs w:val="24"/>
              </w:rPr>
              <w:fldChar w:fldCharType="begin"/>
            </w:r>
            <w:r w:rsidRPr="00CE4640">
              <w:rPr>
                <w:rFonts w:ascii="Arial" w:hAnsi="Arial" w:cs="Arial"/>
                <w:noProof/>
                <w:webHidden/>
                <w:sz w:val="24"/>
                <w:szCs w:val="24"/>
              </w:rPr>
              <w:instrText xml:space="preserve"> PAGEREF _Toc227246950 \h </w:instrText>
            </w:r>
            <w:r w:rsidRPr="00CE4640">
              <w:rPr>
                <w:rFonts w:ascii="Arial" w:hAnsi="Arial" w:cs="Arial"/>
                <w:noProof/>
                <w:webHidden/>
                <w:sz w:val="24"/>
                <w:szCs w:val="24"/>
              </w:rPr>
            </w:r>
            <w:r w:rsidRPr="00CE4640">
              <w:rPr>
                <w:rFonts w:ascii="Arial" w:hAnsi="Arial" w:cs="Arial"/>
                <w:noProof/>
                <w:webHidden/>
                <w:sz w:val="24"/>
                <w:szCs w:val="24"/>
              </w:rPr>
              <w:fldChar w:fldCharType="separate"/>
            </w:r>
            <w:r w:rsidRPr="00CE4640">
              <w:rPr>
                <w:rFonts w:ascii="Arial" w:hAnsi="Arial" w:cs="Arial"/>
                <w:noProof/>
                <w:webHidden/>
                <w:sz w:val="24"/>
                <w:szCs w:val="24"/>
              </w:rPr>
              <w:t>1</w:t>
            </w:r>
            <w:r w:rsidRPr="00CE4640">
              <w:rPr>
                <w:rFonts w:ascii="Arial" w:hAnsi="Arial" w:cs="Arial"/>
                <w:noProof/>
                <w:webHidden/>
                <w:sz w:val="24"/>
                <w:szCs w:val="24"/>
              </w:rPr>
              <w:fldChar w:fldCharType="end"/>
            </w:r>
          </w:hyperlink>
        </w:p>
        <w:p w14:paraId="369AD68D" w14:textId="7174DA7A"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51" w:history="1">
            <w:r w:rsidR="003115A0" w:rsidRPr="00CE4640">
              <w:rPr>
                <w:rStyle w:val="Hipervnculo"/>
                <w:rFonts w:ascii="Arial" w:hAnsi="Arial" w:cs="Arial"/>
                <w:b/>
                <w:bCs/>
                <w:noProof/>
                <w:sz w:val="24"/>
                <w:szCs w:val="24"/>
                <w:lang w:val="es-ES"/>
              </w:rPr>
              <w:t>2. Objetivo general</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_Toc227246951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1</w:t>
            </w:r>
            <w:r w:rsidR="003115A0" w:rsidRPr="00CE4640">
              <w:rPr>
                <w:rFonts w:ascii="Arial" w:hAnsi="Arial" w:cs="Arial"/>
                <w:noProof/>
                <w:webHidden/>
                <w:sz w:val="24"/>
                <w:szCs w:val="24"/>
              </w:rPr>
              <w:fldChar w:fldCharType="end"/>
            </w:r>
          </w:hyperlink>
        </w:p>
        <w:p w14:paraId="6D25A0C8" w14:textId="61E1EDC6"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52" w:history="1">
            <w:r w:rsidR="003115A0" w:rsidRPr="00CE4640">
              <w:rPr>
                <w:rStyle w:val="Hipervnculo"/>
                <w:rFonts w:ascii="Arial" w:hAnsi="Arial" w:cs="Arial"/>
                <w:b/>
                <w:bCs/>
                <w:noProof/>
                <w:sz w:val="24"/>
                <w:szCs w:val="24"/>
                <w:lang w:val="es-ES"/>
              </w:rPr>
              <w:t>3. Objetivos específicos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_Toc227246952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1</w:t>
            </w:r>
            <w:r w:rsidR="003115A0" w:rsidRPr="00CE4640">
              <w:rPr>
                <w:rFonts w:ascii="Arial" w:hAnsi="Arial" w:cs="Arial"/>
                <w:noProof/>
                <w:webHidden/>
                <w:sz w:val="24"/>
                <w:szCs w:val="24"/>
              </w:rPr>
              <w:fldChar w:fldCharType="end"/>
            </w:r>
          </w:hyperlink>
        </w:p>
        <w:p w14:paraId="57961663" w14:textId="635DCFCE"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53" w:history="1">
            <w:r w:rsidR="003115A0" w:rsidRPr="00CE4640">
              <w:rPr>
                <w:rStyle w:val="Hipervnculo"/>
                <w:rFonts w:ascii="Arial" w:hAnsi="Arial" w:cs="Arial"/>
                <w:b/>
                <w:bCs/>
                <w:noProof/>
                <w:sz w:val="24"/>
                <w:szCs w:val="24"/>
                <w:lang w:val="es-ES"/>
              </w:rPr>
              <w:t>4. Dependencia funcional</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_Toc227246953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2</w:t>
            </w:r>
            <w:r w:rsidR="003115A0" w:rsidRPr="00CE4640">
              <w:rPr>
                <w:rFonts w:ascii="Arial" w:hAnsi="Arial" w:cs="Arial"/>
                <w:noProof/>
                <w:webHidden/>
                <w:sz w:val="24"/>
                <w:szCs w:val="24"/>
              </w:rPr>
              <w:fldChar w:fldCharType="end"/>
            </w:r>
          </w:hyperlink>
        </w:p>
        <w:p w14:paraId="33E5A603" w14:textId="064DC3DB"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54" w:history="1">
            <w:r w:rsidR="003115A0" w:rsidRPr="00CE4640">
              <w:rPr>
                <w:rStyle w:val="Hipervnculo"/>
                <w:rFonts w:ascii="Arial" w:hAnsi="Arial" w:cs="Arial"/>
                <w:b/>
                <w:bCs/>
                <w:noProof/>
                <w:sz w:val="24"/>
                <w:szCs w:val="24"/>
                <w:lang w:val="es-ES"/>
              </w:rPr>
              <w:t>4.1 Tipos de dependencias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_Toc227246954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2</w:t>
            </w:r>
            <w:r w:rsidR="003115A0" w:rsidRPr="00CE4640">
              <w:rPr>
                <w:rFonts w:ascii="Arial" w:hAnsi="Arial" w:cs="Arial"/>
                <w:noProof/>
                <w:webHidden/>
                <w:sz w:val="24"/>
                <w:szCs w:val="24"/>
              </w:rPr>
              <w:fldChar w:fldCharType="end"/>
            </w:r>
          </w:hyperlink>
        </w:p>
        <w:p w14:paraId="0C1E96F6" w14:textId="7A5114EF"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55" w:history="1">
            <w:r w:rsidR="003115A0" w:rsidRPr="00CE4640">
              <w:rPr>
                <w:rStyle w:val="Hipervnculo"/>
                <w:rFonts w:ascii="Arial" w:hAnsi="Arial" w:cs="Arial"/>
                <w:b/>
                <w:bCs/>
                <w:noProof/>
                <w:sz w:val="24"/>
                <w:szCs w:val="24"/>
                <w:lang w:val="es-ES"/>
              </w:rPr>
              <w:t>5. FORMAS NORMALES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_Toc227246955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3</w:t>
            </w:r>
            <w:r w:rsidR="003115A0" w:rsidRPr="00CE4640">
              <w:rPr>
                <w:rFonts w:ascii="Arial" w:hAnsi="Arial" w:cs="Arial"/>
                <w:noProof/>
                <w:webHidden/>
                <w:sz w:val="24"/>
                <w:szCs w:val="24"/>
              </w:rPr>
              <w:fldChar w:fldCharType="end"/>
            </w:r>
          </w:hyperlink>
        </w:p>
        <w:p w14:paraId="0C9214FE" w14:textId="42744461"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56" w:history="1">
            <w:r w:rsidR="003115A0" w:rsidRPr="00CE4640">
              <w:rPr>
                <w:rStyle w:val="Hipervnculo"/>
                <w:rFonts w:ascii="Arial" w:hAnsi="Arial" w:cs="Arial"/>
                <w:b/>
                <w:bCs/>
                <w:noProof/>
                <w:sz w:val="24"/>
                <w:szCs w:val="24"/>
                <w:lang w:val="es-ES"/>
              </w:rPr>
              <w:t>5.1 Forma No Normal (FNN) – Estado inicial</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_Toc227246956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3</w:t>
            </w:r>
            <w:r w:rsidR="003115A0" w:rsidRPr="00CE4640">
              <w:rPr>
                <w:rFonts w:ascii="Arial" w:hAnsi="Arial" w:cs="Arial"/>
                <w:noProof/>
                <w:webHidden/>
                <w:sz w:val="24"/>
                <w:szCs w:val="24"/>
              </w:rPr>
              <w:fldChar w:fldCharType="end"/>
            </w:r>
          </w:hyperlink>
        </w:p>
        <w:p w14:paraId="5B3BFB89" w14:textId="7571FABE"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57" w:history="1">
            <w:r w:rsidR="003115A0" w:rsidRPr="00CE4640">
              <w:rPr>
                <w:rStyle w:val="Hipervnculo"/>
                <w:rFonts w:ascii="Arial" w:hAnsi="Arial" w:cs="Arial"/>
                <w:b/>
                <w:bCs/>
                <w:noProof/>
                <w:sz w:val="24"/>
                <w:szCs w:val="24"/>
                <w:lang w:val="es-ES"/>
              </w:rPr>
              <w:t>5.2 Primera Forma Normal (1FN)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_Toc227246957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3</w:t>
            </w:r>
            <w:r w:rsidR="003115A0" w:rsidRPr="00CE4640">
              <w:rPr>
                <w:rFonts w:ascii="Arial" w:hAnsi="Arial" w:cs="Arial"/>
                <w:noProof/>
                <w:webHidden/>
                <w:sz w:val="24"/>
                <w:szCs w:val="24"/>
              </w:rPr>
              <w:fldChar w:fldCharType="end"/>
            </w:r>
          </w:hyperlink>
        </w:p>
        <w:p w14:paraId="272D9781" w14:textId="0F54E1C1"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58" w:history="1">
            <w:r w:rsidR="003115A0" w:rsidRPr="00CE4640">
              <w:rPr>
                <w:rStyle w:val="Hipervnculo"/>
                <w:rFonts w:ascii="Arial" w:hAnsi="Arial" w:cs="Arial"/>
                <w:b/>
                <w:bCs/>
                <w:noProof/>
                <w:sz w:val="24"/>
                <w:szCs w:val="24"/>
                <w:lang w:val="es-ES"/>
              </w:rPr>
              <w:t>5.3 Segunda Forma Normal (2FN)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_Toc227246958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4</w:t>
            </w:r>
            <w:r w:rsidR="003115A0" w:rsidRPr="00CE4640">
              <w:rPr>
                <w:rFonts w:ascii="Arial" w:hAnsi="Arial" w:cs="Arial"/>
                <w:noProof/>
                <w:webHidden/>
                <w:sz w:val="24"/>
                <w:szCs w:val="24"/>
              </w:rPr>
              <w:fldChar w:fldCharType="end"/>
            </w:r>
          </w:hyperlink>
        </w:p>
        <w:p w14:paraId="1B19F673" w14:textId="50E18613"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59" w:history="1">
            <w:r w:rsidR="003115A0" w:rsidRPr="00CE4640">
              <w:rPr>
                <w:rStyle w:val="Hipervnculo"/>
                <w:rFonts w:ascii="Arial" w:hAnsi="Arial" w:cs="Arial"/>
                <w:b/>
                <w:bCs/>
                <w:noProof/>
                <w:sz w:val="24"/>
                <w:szCs w:val="24"/>
                <w:lang w:val="es-ES"/>
              </w:rPr>
              <w:t>5.4 Tercera Forma Normal (3FN)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_Toc227246959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5</w:t>
            </w:r>
            <w:r w:rsidR="003115A0" w:rsidRPr="00CE4640">
              <w:rPr>
                <w:rFonts w:ascii="Arial" w:hAnsi="Arial" w:cs="Arial"/>
                <w:noProof/>
                <w:webHidden/>
                <w:sz w:val="24"/>
                <w:szCs w:val="24"/>
              </w:rPr>
              <w:fldChar w:fldCharType="end"/>
            </w:r>
          </w:hyperlink>
        </w:p>
        <w:p w14:paraId="4E10514C" w14:textId="1AA015AC"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60" w:history="1">
            <w:r w:rsidR="003115A0" w:rsidRPr="00CE4640">
              <w:rPr>
                <w:rStyle w:val="Hipervnculo"/>
                <w:rFonts w:ascii="Arial" w:hAnsi="Arial" w:cs="Arial"/>
                <w:b/>
                <w:bCs/>
                <w:noProof/>
                <w:sz w:val="24"/>
                <w:szCs w:val="24"/>
                <w:lang w:val="es-ES"/>
              </w:rPr>
              <w:t>5.5 Forma Normal de Boyce-Codd (FNBC)</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_Toc227246960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6</w:t>
            </w:r>
            <w:r w:rsidR="003115A0" w:rsidRPr="00CE4640">
              <w:rPr>
                <w:rFonts w:ascii="Arial" w:hAnsi="Arial" w:cs="Arial"/>
                <w:noProof/>
                <w:webHidden/>
                <w:sz w:val="24"/>
                <w:szCs w:val="24"/>
              </w:rPr>
              <w:fldChar w:fldCharType="end"/>
            </w:r>
          </w:hyperlink>
        </w:p>
        <w:p w14:paraId="630BC14D" w14:textId="489FCB34"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61" w:history="1">
            <w:r w:rsidR="003115A0" w:rsidRPr="00CE4640">
              <w:rPr>
                <w:rStyle w:val="Hipervnculo"/>
                <w:rFonts w:ascii="Arial" w:hAnsi="Arial" w:cs="Arial"/>
                <w:b/>
                <w:bCs/>
                <w:noProof/>
                <w:sz w:val="24"/>
                <w:szCs w:val="24"/>
                <w:lang w:val="es-ES"/>
              </w:rPr>
              <w:t>5.6 Cuarta Forma Normal (4FN)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_Toc227246961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6</w:t>
            </w:r>
            <w:r w:rsidR="003115A0" w:rsidRPr="00CE4640">
              <w:rPr>
                <w:rFonts w:ascii="Arial" w:hAnsi="Arial" w:cs="Arial"/>
                <w:noProof/>
                <w:webHidden/>
                <w:sz w:val="24"/>
                <w:szCs w:val="24"/>
              </w:rPr>
              <w:fldChar w:fldCharType="end"/>
            </w:r>
          </w:hyperlink>
        </w:p>
        <w:p w14:paraId="55038801" w14:textId="54136D8C"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62" w:history="1">
            <w:r w:rsidR="003115A0" w:rsidRPr="00CE4640">
              <w:rPr>
                <w:rStyle w:val="Hipervnculo"/>
                <w:rFonts w:ascii="Arial" w:hAnsi="Arial" w:cs="Arial"/>
                <w:b/>
                <w:bCs/>
                <w:noProof/>
                <w:sz w:val="24"/>
                <w:szCs w:val="24"/>
                <w:lang w:val="es-ES"/>
              </w:rPr>
              <w:t>5.7 Quinta Forma Normal (5FN)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_Toc227246962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6</w:t>
            </w:r>
            <w:r w:rsidR="003115A0" w:rsidRPr="00CE4640">
              <w:rPr>
                <w:rFonts w:ascii="Arial" w:hAnsi="Arial" w:cs="Arial"/>
                <w:noProof/>
                <w:webHidden/>
                <w:sz w:val="24"/>
                <w:szCs w:val="24"/>
              </w:rPr>
              <w:fldChar w:fldCharType="end"/>
            </w:r>
          </w:hyperlink>
        </w:p>
        <w:p w14:paraId="038570D3" w14:textId="0004D28A"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63" w:history="1">
            <w:r w:rsidR="003115A0" w:rsidRPr="00CE4640">
              <w:rPr>
                <w:rStyle w:val="Hipervnculo"/>
                <w:rFonts w:ascii="Arial" w:hAnsi="Arial" w:cs="Arial"/>
                <w:b/>
                <w:bCs/>
                <w:noProof/>
                <w:sz w:val="24"/>
                <w:szCs w:val="24"/>
                <w:lang w:val="es-ES"/>
              </w:rPr>
              <w:t>6. TABLA RESUMEN – FORMAS NORMALES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_Toc227246963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7</w:t>
            </w:r>
            <w:r w:rsidR="003115A0" w:rsidRPr="00CE4640">
              <w:rPr>
                <w:rFonts w:ascii="Arial" w:hAnsi="Arial" w:cs="Arial"/>
                <w:noProof/>
                <w:webHidden/>
                <w:sz w:val="24"/>
                <w:szCs w:val="24"/>
              </w:rPr>
              <w:fldChar w:fldCharType="end"/>
            </w:r>
          </w:hyperlink>
        </w:p>
        <w:p w14:paraId="3145F5B1" w14:textId="74AF2056"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64" w:history="1">
            <w:r w:rsidR="003115A0" w:rsidRPr="00CE4640">
              <w:rPr>
                <w:rStyle w:val="Hipervnculo"/>
                <w:rFonts w:ascii="Arial" w:hAnsi="Arial" w:cs="Arial"/>
                <w:b/>
                <w:bCs/>
                <w:noProof/>
                <w:sz w:val="24"/>
                <w:szCs w:val="24"/>
                <w:lang w:val="es-ES"/>
              </w:rPr>
              <w:t>7. VENTAJAS Y DESVENTAJAS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_Toc227246964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8</w:t>
            </w:r>
            <w:r w:rsidR="003115A0" w:rsidRPr="00CE4640">
              <w:rPr>
                <w:rFonts w:ascii="Arial" w:hAnsi="Arial" w:cs="Arial"/>
                <w:noProof/>
                <w:webHidden/>
                <w:sz w:val="24"/>
                <w:szCs w:val="24"/>
              </w:rPr>
              <w:fldChar w:fldCharType="end"/>
            </w:r>
          </w:hyperlink>
        </w:p>
        <w:p w14:paraId="63EF5320" w14:textId="108008C4"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65" w:history="1">
            <w:r w:rsidR="003115A0" w:rsidRPr="00CE4640">
              <w:rPr>
                <w:rStyle w:val="Hipervnculo"/>
                <w:rFonts w:ascii="Arial" w:hAnsi="Arial" w:cs="Arial"/>
                <w:b/>
                <w:bCs/>
                <w:noProof/>
                <w:sz w:val="24"/>
                <w:szCs w:val="24"/>
                <w:lang w:val="es-ES"/>
              </w:rPr>
              <w:t>7.1 Ventajas de la Normalización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_Toc227246965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8</w:t>
            </w:r>
            <w:r w:rsidR="003115A0" w:rsidRPr="00CE4640">
              <w:rPr>
                <w:rFonts w:ascii="Arial" w:hAnsi="Arial" w:cs="Arial"/>
                <w:noProof/>
                <w:webHidden/>
                <w:sz w:val="24"/>
                <w:szCs w:val="24"/>
              </w:rPr>
              <w:fldChar w:fldCharType="end"/>
            </w:r>
          </w:hyperlink>
        </w:p>
        <w:p w14:paraId="6F54EBEE" w14:textId="6215AB3B" w:rsidR="003115A0" w:rsidRPr="00CE4640" w:rsidRDefault="00E35912" w:rsidP="00CE4640">
          <w:pPr>
            <w:pStyle w:val="TDC2"/>
            <w:tabs>
              <w:tab w:val="right" w:leader="dot" w:pos="8494"/>
            </w:tabs>
            <w:spacing w:line="360" w:lineRule="auto"/>
            <w:rPr>
              <w:rFonts w:ascii="Arial" w:hAnsi="Arial" w:cs="Arial"/>
              <w:noProof/>
              <w:sz w:val="24"/>
              <w:szCs w:val="24"/>
            </w:rPr>
          </w:pPr>
          <w:hyperlink w:anchor="_Toc227246966" w:history="1">
            <w:r w:rsidR="003115A0" w:rsidRPr="00CE4640">
              <w:rPr>
                <w:rStyle w:val="Hipervnculo"/>
                <w:rFonts w:ascii="Arial" w:hAnsi="Arial" w:cs="Arial"/>
                <w:b/>
                <w:bCs/>
                <w:noProof/>
                <w:sz w:val="24"/>
                <w:szCs w:val="24"/>
                <w:lang w:val="es-ES"/>
              </w:rPr>
              <w:t>7.2 Desventajas de la Normalización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_Toc227246966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8</w:t>
            </w:r>
            <w:r w:rsidR="003115A0" w:rsidRPr="00CE4640">
              <w:rPr>
                <w:rFonts w:ascii="Arial" w:hAnsi="Arial" w:cs="Arial"/>
                <w:noProof/>
                <w:webHidden/>
                <w:sz w:val="24"/>
                <w:szCs w:val="24"/>
              </w:rPr>
              <w:fldChar w:fldCharType="end"/>
            </w:r>
          </w:hyperlink>
        </w:p>
        <w:p w14:paraId="27EC0C96" w14:textId="406C8F7F"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67" w:history="1">
            <w:r w:rsidR="003115A0" w:rsidRPr="00CE4640">
              <w:rPr>
                <w:rStyle w:val="Hipervnculo"/>
                <w:rFonts w:ascii="Arial" w:hAnsi="Arial" w:cs="Arial"/>
                <w:b/>
                <w:bCs/>
                <w:noProof/>
                <w:sz w:val="24"/>
                <w:szCs w:val="24"/>
                <w:lang w:val="es-ES"/>
              </w:rPr>
              <w:t>8. PROCESO DE NORMALIZACIÓN</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_Toc227246967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8</w:t>
            </w:r>
            <w:r w:rsidR="003115A0" w:rsidRPr="00CE4640">
              <w:rPr>
                <w:rFonts w:ascii="Arial" w:hAnsi="Arial" w:cs="Arial"/>
                <w:noProof/>
                <w:webHidden/>
                <w:sz w:val="24"/>
                <w:szCs w:val="24"/>
              </w:rPr>
              <w:fldChar w:fldCharType="end"/>
            </w:r>
          </w:hyperlink>
        </w:p>
        <w:p w14:paraId="25ABAB8A" w14:textId="20C2ABA2"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68" w:history="1">
            <w:r w:rsidR="003115A0" w:rsidRPr="00CE4640">
              <w:rPr>
                <w:rStyle w:val="Hipervnculo"/>
                <w:rFonts w:ascii="Arial" w:hAnsi="Arial" w:cs="Arial"/>
                <w:b/>
                <w:bCs/>
                <w:noProof/>
                <w:sz w:val="24"/>
                <w:szCs w:val="24"/>
                <w:lang w:val="es-ES"/>
              </w:rPr>
              <w:t>9. CONCLUSIONES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_Toc227246968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9</w:t>
            </w:r>
            <w:r w:rsidR="003115A0" w:rsidRPr="00CE4640">
              <w:rPr>
                <w:rFonts w:ascii="Arial" w:hAnsi="Arial" w:cs="Arial"/>
                <w:noProof/>
                <w:webHidden/>
                <w:sz w:val="24"/>
                <w:szCs w:val="24"/>
              </w:rPr>
              <w:fldChar w:fldCharType="end"/>
            </w:r>
          </w:hyperlink>
        </w:p>
        <w:p w14:paraId="45E086D4" w14:textId="64EAEEA5" w:rsidR="003115A0" w:rsidRPr="00CE4640" w:rsidRDefault="00E35912" w:rsidP="00CE4640">
          <w:pPr>
            <w:pStyle w:val="TDC1"/>
            <w:tabs>
              <w:tab w:val="right" w:leader="dot" w:pos="8494"/>
            </w:tabs>
            <w:spacing w:line="360" w:lineRule="auto"/>
            <w:rPr>
              <w:rFonts w:ascii="Arial" w:hAnsi="Arial" w:cs="Arial"/>
              <w:noProof/>
              <w:sz w:val="24"/>
              <w:szCs w:val="24"/>
            </w:rPr>
          </w:pPr>
          <w:hyperlink w:anchor="_Toc227246969" w:history="1">
            <w:r w:rsidR="003115A0" w:rsidRPr="00CE4640">
              <w:rPr>
                <w:rStyle w:val="Hipervnculo"/>
                <w:rFonts w:ascii="Arial" w:hAnsi="Arial" w:cs="Arial"/>
                <w:b/>
                <w:bCs/>
                <w:noProof/>
                <w:sz w:val="24"/>
                <w:szCs w:val="24"/>
              </w:rPr>
              <w:t>10. REFERENCIAS BIBLIOGRÁFICAS</w:t>
            </w:r>
            <w:r w:rsidR="003115A0" w:rsidRPr="00CE4640">
              <w:rPr>
                <w:rFonts w:ascii="Arial" w:hAnsi="Arial" w:cs="Arial"/>
                <w:noProof/>
                <w:webHidden/>
                <w:sz w:val="24"/>
                <w:szCs w:val="24"/>
              </w:rPr>
              <w:tab/>
            </w:r>
            <w:r w:rsidR="003115A0" w:rsidRPr="00CE4640">
              <w:rPr>
                <w:rFonts w:ascii="Arial" w:hAnsi="Arial" w:cs="Arial"/>
                <w:noProof/>
                <w:webHidden/>
                <w:sz w:val="24"/>
                <w:szCs w:val="24"/>
              </w:rPr>
              <w:fldChar w:fldCharType="begin"/>
            </w:r>
            <w:r w:rsidR="003115A0" w:rsidRPr="00CE4640">
              <w:rPr>
                <w:rFonts w:ascii="Arial" w:hAnsi="Arial" w:cs="Arial"/>
                <w:noProof/>
                <w:webHidden/>
                <w:sz w:val="24"/>
                <w:szCs w:val="24"/>
              </w:rPr>
              <w:instrText xml:space="preserve"> PAGEREF _Toc227246969 \h </w:instrText>
            </w:r>
            <w:r w:rsidR="003115A0" w:rsidRPr="00CE4640">
              <w:rPr>
                <w:rFonts w:ascii="Arial" w:hAnsi="Arial" w:cs="Arial"/>
                <w:noProof/>
                <w:webHidden/>
                <w:sz w:val="24"/>
                <w:szCs w:val="24"/>
              </w:rPr>
            </w:r>
            <w:r w:rsidR="003115A0" w:rsidRPr="00CE4640">
              <w:rPr>
                <w:rFonts w:ascii="Arial" w:hAnsi="Arial" w:cs="Arial"/>
                <w:noProof/>
                <w:webHidden/>
                <w:sz w:val="24"/>
                <w:szCs w:val="24"/>
              </w:rPr>
              <w:fldChar w:fldCharType="separate"/>
            </w:r>
            <w:r w:rsidR="003115A0" w:rsidRPr="00CE4640">
              <w:rPr>
                <w:rFonts w:ascii="Arial" w:hAnsi="Arial" w:cs="Arial"/>
                <w:noProof/>
                <w:webHidden/>
                <w:sz w:val="24"/>
                <w:szCs w:val="24"/>
              </w:rPr>
              <w:t>9</w:t>
            </w:r>
            <w:r w:rsidR="003115A0" w:rsidRPr="00CE4640">
              <w:rPr>
                <w:rFonts w:ascii="Arial" w:hAnsi="Arial" w:cs="Arial"/>
                <w:noProof/>
                <w:webHidden/>
                <w:sz w:val="24"/>
                <w:szCs w:val="24"/>
              </w:rPr>
              <w:fldChar w:fldCharType="end"/>
            </w:r>
          </w:hyperlink>
        </w:p>
        <w:p w14:paraId="0CBEC4F1" w14:textId="23D20DD4" w:rsidR="003115A0" w:rsidRPr="00CE4640" w:rsidRDefault="003115A0" w:rsidP="00CE4640">
          <w:pPr>
            <w:spacing w:line="360" w:lineRule="auto"/>
            <w:rPr>
              <w:rFonts w:ascii="Arial" w:hAnsi="Arial" w:cs="Arial"/>
              <w:sz w:val="24"/>
              <w:szCs w:val="24"/>
            </w:rPr>
          </w:pPr>
          <w:r w:rsidRPr="00CE4640">
            <w:rPr>
              <w:rFonts w:ascii="Arial" w:hAnsi="Arial" w:cs="Arial"/>
              <w:b/>
              <w:bCs/>
              <w:sz w:val="24"/>
              <w:szCs w:val="24"/>
              <w:lang w:val="es-ES"/>
            </w:rPr>
            <w:fldChar w:fldCharType="end"/>
          </w:r>
        </w:p>
      </w:sdtContent>
    </w:sdt>
    <w:p w14:paraId="7ABC6FB9" w14:textId="7366EF1B" w:rsidR="003115A0" w:rsidRPr="00CE4640" w:rsidRDefault="003115A0" w:rsidP="00CE4640">
      <w:pPr>
        <w:spacing w:line="360" w:lineRule="auto"/>
        <w:rPr>
          <w:rFonts w:ascii="Arial" w:hAnsi="Arial" w:cs="Arial"/>
          <w:sz w:val="24"/>
          <w:szCs w:val="24"/>
          <w:lang w:val="es-ES"/>
        </w:rPr>
      </w:pPr>
    </w:p>
    <w:p w14:paraId="4EEFCC94" w14:textId="608827A6" w:rsidR="003115A0" w:rsidRPr="00CE4640" w:rsidRDefault="003115A0" w:rsidP="00CE4640">
      <w:pPr>
        <w:spacing w:line="360" w:lineRule="auto"/>
        <w:rPr>
          <w:rFonts w:ascii="Arial" w:hAnsi="Arial" w:cs="Arial"/>
          <w:sz w:val="24"/>
          <w:szCs w:val="24"/>
          <w:lang w:val="es-ES"/>
        </w:rPr>
      </w:pPr>
    </w:p>
    <w:p w14:paraId="6265FBFF" w14:textId="7D8146AA" w:rsidR="003115A0" w:rsidRPr="00CE4640" w:rsidRDefault="003115A0" w:rsidP="00CE4640">
      <w:pPr>
        <w:spacing w:line="360" w:lineRule="auto"/>
        <w:rPr>
          <w:rFonts w:ascii="Arial" w:hAnsi="Arial" w:cs="Arial"/>
          <w:sz w:val="24"/>
          <w:szCs w:val="24"/>
          <w:lang w:val="es-ES"/>
        </w:rPr>
      </w:pPr>
    </w:p>
    <w:p w14:paraId="50EDADC5" w14:textId="77777777" w:rsidR="003115A0" w:rsidRPr="00CE4640" w:rsidRDefault="003115A0" w:rsidP="00CE4640">
      <w:pPr>
        <w:spacing w:line="360" w:lineRule="auto"/>
        <w:rPr>
          <w:rFonts w:ascii="Arial" w:hAnsi="Arial" w:cs="Arial"/>
          <w:sz w:val="24"/>
          <w:szCs w:val="24"/>
          <w:lang w:val="es-ES"/>
        </w:rPr>
      </w:pPr>
    </w:p>
    <w:p w14:paraId="435D62E3" w14:textId="77777777" w:rsidR="001524C4" w:rsidRDefault="001524C4" w:rsidP="00CE4640">
      <w:pPr>
        <w:pStyle w:val="Ttulo1"/>
        <w:spacing w:after="240" w:line="360" w:lineRule="auto"/>
        <w:jc w:val="both"/>
        <w:rPr>
          <w:rFonts w:ascii="Arial" w:hAnsi="Arial" w:cs="Arial"/>
          <w:b/>
          <w:bCs/>
          <w:color w:val="auto"/>
          <w:sz w:val="24"/>
          <w:szCs w:val="24"/>
          <w:lang w:val="es-ES"/>
        </w:rPr>
        <w:sectPr w:rsidR="001524C4">
          <w:footerReference w:type="default" r:id="rId9"/>
          <w:pgSz w:w="11906" w:h="16838"/>
          <w:pgMar w:top="1417" w:right="1701" w:bottom="1417" w:left="1701" w:header="708" w:footer="708" w:gutter="0"/>
          <w:cols w:space="708"/>
          <w:docGrid w:linePitch="360"/>
        </w:sectPr>
      </w:pPr>
      <w:bookmarkStart w:id="0" w:name="_Toc227246950"/>
    </w:p>
    <w:p w14:paraId="5BC78084" w14:textId="5F0AFB73" w:rsidR="005F2CB9" w:rsidRPr="00CE4640" w:rsidRDefault="000C4E97" w:rsidP="00CE4640">
      <w:pPr>
        <w:pStyle w:val="Ttulo1"/>
        <w:spacing w:after="240" w:line="360" w:lineRule="auto"/>
        <w:jc w:val="both"/>
        <w:rPr>
          <w:rFonts w:ascii="Arial" w:hAnsi="Arial" w:cs="Arial"/>
          <w:b/>
          <w:bCs/>
          <w:color w:val="auto"/>
          <w:sz w:val="24"/>
          <w:szCs w:val="24"/>
          <w:lang w:val="es-ES"/>
        </w:rPr>
      </w:pPr>
      <w:r w:rsidRPr="00CE4640">
        <w:rPr>
          <w:rFonts w:ascii="Arial" w:hAnsi="Arial" w:cs="Arial"/>
          <w:b/>
          <w:bCs/>
          <w:color w:val="auto"/>
          <w:sz w:val="24"/>
          <w:szCs w:val="24"/>
          <w:lang w:val="es-ES"/>
        </w:rPr>
        <w:lastRenderedPageBreak/>
        <w:t>1. Introducción</w:t>
      </w:r>
      <w:bookmarkEnd w:id="0"/>
    </w:p>
    <w:p w14:paraId="1DE0764B" w14:textId="06261AD4" w:rsidR="000C4E97" w:rsidRPr="00CE4640" w:rsidRDefault="000C4E97" w:rsidP="00CE4640">
      <w:pPr>
        <w:spacing w:before="60" w:after="240" w:line="360" w:lineRule="auto"/>
        <w:jc w:val="both"/>
        <w:rPr>
          <w:rFonts w:ascii="Arial" w:hAnsi="Arial" w:cs="Arial"/>
          <w:sz w:val="24"/>
          <w:szCs w:val="24"/>
        </w:rPr>
      </w:pPr>
      <w:r w:rsidRPr="00CE4640">
        <w:rPr>
          <w:rFonts w:ascii="Arial" w:eastAsia="Arial" w:hAnsi="Arial" w:cs="Arial"/>
          <w:sz w:val="24"/>
          <w:szCs w:val="24"/>
        </w:rPr>
        <w:t>La normalización es uno de los conceptos fundamentales en el diseño de bases de datos relacionales. Se trata de un proceso sistemático mediante el cual se organiza y estructura la información en tablas de una base de datos, con el objetivo principal de reducir la redundancia de datos y evitar las anomalías que pueden surgir al insertar, actualizar o eliminar registros.</w:t>
      </w:r>
    </w:p>
    <w:p w14:paraId="257A529F" w14:textId="7EDFE970" w:rsidR="000C4E97" w:rsidRPr="00CE4640" w:rsidRDefault="000C4E97" w:rsidP="00CE4640">
      <w:pPr>
        <w:spacing w:before="60" w:after="240" w:line="360" w:lineRule="auto"/>
        <w:jc w:val="both"/>
        <w:rPr>
          <w:rFonts w:ascii="Arial" w:eastAsia="Arial" w:hAnsi="Arial" w:cs="Arial"/>
          <w:sz w:val="24"/>
          <w:szCs w:val="24"/>
        </w:rPr>
      </w:pPr>
      <w:r w:rsidRPr="00CE4640">
        <w:rPr>
          <w:rFonts w:ascii="Arial" w:eastAsia="Arial" w:hAnsi="Arial" w:cs="Arial"/>
          <w:sz w:val="24"/>
          <w:szCs w:val="24"/>
        </w:rPr>
        <w:t>Este proceso fue desarrollado originalmente por Edgar F. Codd en la década de 1970, quien propuso las primeras tres formas normales en su artículo seminal sobre el modelo relacional. Desde entonces, investigadores como Raymond Boyce ampliaron estas reglas, dando origen a formas normales adicionales que permiten un diseño aún más robusto y eficiente.</w:t>
      </w:r>
    </w:p>
    <w:p w14:paraId="4654B116" w14:textId="77777777" w:rsidR="000C4E97" w:rsidRPr="00CE4640" w:rsidRDefault="000C4E97" w:rsidP="00CE4640">
      <w:pPr>
        <w:spacing w:before="60" w:after="240" w:line="360" w:lineRule="auto"/>
        <w:jc w:val="both"/>
        <w:rPr>
          <w:rFonts w:ascii="Arial" w:hAnsi="Arial" w:cs="Arial"/>
          <w:sz w:val="24"/>
          <w:szCs w:val="24"/>
        </w:rPr>
      </w:pPr>
      <w:r w:rsidRPr="00CE4640">
        <w:rPr>
          <w:rFonts w:ascii="Arial" w:eastAsia="Arial" w:hAnsi="Arial" w:cs="Arial"/>
          <w:sz w:val="24"/>
          <w:szCs w:val="24"/>
        </w:rPr>
        <w:t>En el presente informe se abordan los conceptos teóricos de la normalización, las principales formas normales (1FN, 2FN, 3FN, FNBC, 4FN y 5FN), su proceso de aplicación y sus ventajas en el diseño de sistemas de gestión de bases de datos relacionales (SGBDR).</w:t>
      </w:r>
    </w:p>
    <w:p w14:paraId="02DF0CD4" w14:textId="221AC651" w:rsidR="000C4E97" w:rsidRPr="00CE4640" w:rsidRDefault="000C4E97" w:rsidP="00CE4640">
      <w:pPr>
        <w:pStyle w:val="Ttulo1"/>
        <w:spacing w:after="240" w:line="360" w:lineRule="auto"/>
        <w:jc w:val="both"/>
        <w:rPr>
          <w:rFonts w:ascii="Arial" w:hAnsi="Arial" w:cs="Arial"/>
          <w:b/>
          <w:bCs/>
          <w:color w:val="auto"/>
          <w:sz w:val="24"/>
          <w:szCs w:val="24"/>
          <w:lang w:val="es-ES"/>
        </w:rPr>
      </w:pPr>
      <w:bookmarkStart w:id="1" w:name="_Toc227246951"/>
      <w:r w:rsidRPr="00CE4640">
        <w:rPr>
          <w:rFonts w:ascii="Arial" w:hAnsi="Arial" w:cs="Arial"/>
          <w:b/>
          <w:bCs/>
          <w:color w:val="auto"/>
          <w:sz w:val="24"/>
          <w:szCs w:val="24"/>
          <w:lang w:val="es-ES"/>
        </w:rPr>
        <w:t xml:space="preserve">2. Objetivo </w:t>
      </w:r>
      <w:r w:rsidR="003115A0" w:rsidRPr="00CE4640">
        <w:rPr>
          <w:rFonts w:ascii="Arial" w:hAnsi="Arial" w:cs="Arial"/>
          <w:b/>
          <w:bCs/>
          <w:color w:val="auto"/>
          <w:sz w:val="24"/>
          <w:szCs w:val="24"/>
          <w:lang w:val="es-ES"/>
        </w:rPr>
        <w:t>general</w:t>
      </w:r>
      <w:bookmarkEnd w:id="1"/>
    </w:p>
    <w:p w14:paraId="7836E14C" w14:textId="0AD094EB" w:rsidR="003115A0" w:rsidRPr="00CE4640" w:rsidRDefault="003115A0" w:rsidP="00CE4640">
      <w:pPr>
        <w:spacing w:line="360" w:lineRule="auto"/>
        <w:rPr>
          <w:rFonts w:ascii="Arial" w:eastAsia="Arial" w:hAnsi="Arial" w:cs="Arial"/>
          <w:sz w:val="24"/>
          <w:szCs w:val="24"/>
        </w:rPr>
      </w:pPr>
      <w:r w:rsidRPr="00CE4640">
        <w:rPr>
          <w:rFonts w:ascii="Arial" w:eastAsia="Arial" w:hAnsi="Arial" w:cs="Arial"/>
          <w:sz w:val="24"/>
          <w:szCs w:val="24"/>
        </w:rPr>
        <w:t>Analizar y aplicar el proceso de normalización en bases de datos relacionales, mediante el estudio de las formas normales y las dependencias funcionales, con el fin de diseñar estructuras de datos eficientes, libres de redundancia y con integridad consistente.</w:t>
      </w:r>
    </w:p>
    <w:p w14:paraId="2E12E431" w14:textId="25390AC8" w:rsidR="000C4E97" w:rsidRPr="00CE4640" w:rsidRDefault="000C4E97" w:rsidP="00CE4640">
      <w:pPr>
        <w:pStyle w:val="Ttulo1"/>
        <w:spacing w:after="240" w:line="360" w:lineRule="auto"/>
        <w:jc w:val="both"/>
        <w:rPr>
          <w:rFonts w:ascii="Arial" w:hAnsi="Arial" w:cs="Arial"/>
          <w:b/>
          <w:bCs/>
          <w:color w:val="auto"/>
          <w:sz w:val="24"/>
          <w:szCs w:val="24"/>
          <w:lang w:val="es-ES"/>
        </w:rPr>
      </w:pPr>
      <w:bookmarkStart w:id="2" w:name="_Toc227246952"/>
      <w:r w:rsidRPr="00CE4640">
        <w:rPr>
          <w:rFonts w:ascii="Arial" w:hAnsi="Arial" w:cs="Arial"/>
          <w:b/>
          <w:bCs/>
          <w:color w:val="auto"/>
          <w:sz w:val="24"/>
          <w:szCs w:val="24"/>
          <w:lang w:val="es-ES"/>
        </w:rPr>
        <w:t xml:space="preserve">3. Objetivos </w:t>
      </w:r>
      <w:r w:rsidR="003115A0" w:rsidRPr="00CE4640">
        <w:rPr>
          <w:rFonts w:ascii="Arial" w:hAnsi="Arial" w:cs="Arial"/>
          <w:b/>
          <w:bCs/>
          <w:color w:val="auto"/>
          <w:sz w:val="24"/>
          <w:szCs w:val="24"/>
          <w:lang w:val="es-ES"/>
        </w:rPr>
        <w:t>específicos</w:t>
      </w:r>
      <w:bookmarkEnd w:id="2"/>
    </w:p>
    <w:p w14:paraId="028AEDE7" w14:textId="00278DF4" w:rsidR="003115A0" w:rsidRPr="00CE4640" w:rsidRDefault="003115A0" w:rsidP="00CE4640">
      <w:pPr>
        <w:pStyle w:val="Prrafodelista"/>
        <w:numPr>
          <w:ilvl w:val="0"/>
          <w:numId w:val="5"/>
        </w:numPr>
        <w:spacing w:before="240" w:line="360" w:lineRule="auto"/>
        <w:rPr>
          <w:rFonts w:ascii="Arial" w:eastAsia="Arial" w:hAnsi="Arial" w:cs="Arial"/>
          <w:sz w:val="24"/>
          <w:szCs w:val="24"/>
        </w:rPr>
      </w:pPr>
      <w:r w:rsidRPr="00CE4640">
        <w:rPr>
          <w:rFonts w:ascii="Arial" w:eastAsia="Arial" w:hAnsi="Arial" w:cs="Arial"/>
          <w:sz w:val="24"/>
          <w:szCs w:val="24"/>
        </w:rPr>
        <w:t xml:space="preserve">Identificar los conceptos fundamentales de la normalización, incluyendo dependencias funcionales y tipos de anomalías. </w:t>
      </w:r>
    </w:p>
    <w:p w14:paraId="26D55797" w14:textId="745C2062" w:rsidR="003115A0" w:rsidRPr="00CE4640" w:rsidRDefault="003115A0" w:rsidP="00CE4640">
      <w:pPr>
        <w:pStyle w:val="Prrafodelista"/>
        <w:numPr>
          <w:ilvl w:val="0"/>
          <w:numId w:val="5"/>
        </w:numPr>
        <w:spacing w:before="240" w:line="360" w:lineRule="auto"/>
        <w:rPr>
          <w:rFonts w:ascii="Arial" w:eastAsia="Arial" w:hAnsi="Arial" w:cs="Arial"/>
          <w:sz w:val="24"/>
          <w:szCs w:val="24"/>
        </w:rPr>
      </w:pPr>
      <w:r w:rsidRPr="00CE4640">
        <w:rPr>
          <w:rFonts w:ascii="Arial" w:eastAsia="Arial" w:hAnsi="Arial" w:cs="Arial"/>
          <w:sz w:val="24"/>
          <w:szCs w:val="24"/>
        </w:rPr>
        <w:t xml:space="preserve">Analizar las características y requisitos de cada forma normal (1FN, 2FN, 3FN, FNBC, 4FN y 5FN). </w:t>
      </w:r>
    </w:p>
    <w:p w14:paraId="618DF6D3" w14:textId="031E5CBF" w:rsidR="003115A0" w:rsidRPr="00CE4640" w:rsidRDefault="003115A0" w:rsidP="00CE4640">
      <w:pPr>
        <w:pStyle w:val="Prrafodelista"/>
        <w:numPr>
          <w:ilvl w:val="0"/>
          <w:numId w:val="5"/>
        </w:numPr>
        <w:spacing w:before="240" w:line="360" w:lineRule="auto"/>
        <w:rPr>
          <w:rFonts w:ascii="Arial" w:eastAsia="Arial" w:hAnsi="Arial" w:cs="Arial"/>
          <w:sz w:val="24"/>
          <w:szCs w:val="24"/>
        </w:rPr>
      </w:pPr>
      <w:r w:rsidRPr="00CE4640">
        <w:rPr>
          <w:rFonts w:ascii="Arial" w:eastAsia="Arial" w:hAnsi="Arial" w:cs="Arial"/>
          <w:sz w:val="24"/>
          <w:szCs w:val="24"/>
        </w:rPr>
        <w:t xml:space="preserve">Aplicar el proceso de normalización a tablas no estructuradas para transformarlas en esquemas organizados. </w:t>
      </w:r>
    </w:p>
    <w:p w14:paraId="1E42EBA0" w14:textId="13CD6725" w:rsidR="003115A0" w:rsidRPr="00CE4640" w:rsidRDefault="003115A0" w:rsidP="00CE4640">
      <w:pPr>
        <w:pStyle w:val="Prrafodelista"/>
        <w:numPr>
          <w:ilvl w:val="0"/>
          <w:numId w:val="5"/>
        </w:numPr>
        <w:spacing w:before="240" w:line="360" w:lineRule="auto"/>
        <w:rPr>
          <w:rFonts w:ascii="Arial" w:eastAsia="Arial" w:hAnsi="Arial" w:cs="Arial"/>
          <w:sz w:val="24"/>
          <w:szCs w:val="24"/>
        </w:rPr>
      </w:pPr>
      <w:r w:rsidRPr="00CE4640">
        <w:rPr>
          <w:rFonts w:ascii="Arial" w:eastAsia="Arial" w:hAnsi="Arial" w:cs="Arial"/>
          <w:sz w:val="24"/>
          <w:szCs w:val="24"/>
        </w:rPr>
        <w:t xml:space="preserve">Reconocer y eliminar dependencias parciales, transitivas y multivaluadas en el diseño de bases de datos. </w:t>
      </w:r>
    </w:p>
    <w:p w14:paraId="08560CFB" w14:textId="7064BDB2" w:rsidR="003115A0" w:rsidRPr="00CE4640" w:rsidRDefault="003115A0" w:rsidP="00CE4640">
      <w:pPr>
        <w:pStyle w:val="Prrafodelista"/>
        <w:numPr>
          <w:ilvl w:val="0"/>
          <w:numId w:val="5"/>
        </w:numPr>
        <w:spacing w:before="240" w:line="360" w:lineRule="auto"/>
        <w:rPr>
          <w:rFonts w:ascii="Arial" w:eastAsia="Arial" w:hAnsi="Arial" w:cs="Arial"/>
          <w:sz w:val="24"/>
          <w:szCs w:val="24"/>
        </w:rPr>
      </w:pPr>
      <w:r w:rsidRPr="00CE4640">
        <w:rPr>
          <w:rFonts w:ascii="Arial" w:eastAsia="Arial" w:hAnsi="Arial" w:cs="Arial"/>
          <w:sz w:val="24"/>
          <w:szCs w:val="24"/>
        </w:rPr>
        <w:lastRenderedPageBreak/>
        <w:t xml:space="preserve">Evaluar las ventajas y desventajas de la normalización en sistemas de gestión de bases de datos. </w:t>
      </w:r>
    </w:p>
    <w:p w14:paraId="00F779E3" w14:textId="26E91915" w:rsidR="003115A0" w:rsidRPr="00CE4640" w:rsidRDefault="003115A0" w:rsidP="00CE4640">
      <w:pPr>
        <w:pStyle w:val="Prrafodelista"/>
        <w:numPr>
          <w:ilvl w:val="0"/>
          <w:numId w:val="5"/>
        </w:numPr>
        <w:spacing w:before="240" w:line="360" w:lineRule="auto"/>
        <w:rPr>
          <w:rFonts w:ascii="Arial" w:eastAsia="Arial" w:hAnsi="Arial" w:cs="Arial"/>
          <w:sz w:val="24"/>
          <w:szCs w:val="24"/>
        </w:rPr>
      </w:pPr>
      <w:r w:rsidRPr="00CE4640">
        <w:rPr>
          <w:rFonts w:ascii="Arial" w:eastAsia="Arial" w:hAnsi="Arial" w:cs="Arial"/>
          <w:sz w:val="24"/>
          <w:szCs w:val="24"/>
        </w:rPr>
        <w:t>Diseñar tablas relacionales optimizadas que garanticen la integridad y consistencia de los datos.</w:t>
      </w:r>
    </w:p>
    <w:p w14:paraId="197DB18B" w14:textId="65D0D110" w:rsidR="000C4E97" w:rsidRPr="00CE4640" w:rsidRDefault="000C4E97" w:rsidP="00CE4640">
      <w:pPr>
        <w:pStyle w:val="Ttulo1"/>
        <w:spacing w:after="240" w:line="360" w:lineRule="auto"/>
        <w:jc w:val="both"/>
        <w:rPr>
          <w:rFonts w:ascii="Arial" w:hAnsi="Arial" w:cs="Arial"/>
          <w:b/>
          <w:bCs/>
          <w:color w:val="auto"/>
          <w:sz w:val="24"/>
          <w:szCs w:val="24"/>
          <w:lang w:val="es-ES"/>
        </w:rPr>
      </w:pPr>
      <w:bookmarkStart w:id="3" w:name="_Toc227246953"/>
      <w:r w:rsidRPr="00CE4640">
        <w:rPr>
          <w:rFonts w:ascii="Arial" w:hAnsi="Arial" w:cs="Arial"/>
          <w:b/>
          <w:bCs/>
          <w:color w:val="auto"/>
          <w:sz w:val="24"/>
          <w:szCs w:val="24"/>
          <w:lang w:val="es-ES"/>
        </w:rPr>
        <w:t>4. Dependencia funcional</w:t>
      </w:r>
      <w:bookmarkEnd w:id="3"/>
    </w:p>
    <w:p w14:paraId="470131BB" w14:textId="6F0B7741" w:rsidR="000C4E97" w:rsidRPr="00CE4640" w:rsidRDefault="000C4E97" w:rsidP="00CE4640">
      <w:pPr>
        <w:spacing w:before="60" w:after="240" w:line="360" w:lineRule="auto"/>
        <w:jc w:val="both"/>
        <w:rPr>
          <w:rFonts w:ascii="Arial" w:hAnsi="Arial" w:cs="Arial"/>
          <w:sz w:val="24"/>
          <w:szCs w:val="24"/>
        </w:rPr>
      </w:pPr>
      <w:r w:rsidRPr="00CE4640">
        <w:rPr>
          <w:rFonts w:ascii="Arial" w:eastAsia="Arial" w:hAnsi="Arial" w:cs="Arial"/>
          <w:sz w:val="24"/>
          <w:szCs w:val="24"/>
        </w:rPr>
        <w:t>La dependencia funcional es el pilar teórico sobre el que se construye toda la teoría de normalización. Se dice que un atributo B depende funcionalmente de un atributo A (notado como A → B) cuando, para cada valor de A en la relación, existe exactamente un valor de B asociado.</w:t>
      </w:r>
    </w:p>
    <w:p w14:paraId="13DDA07D" w14:textId="77777777" w:rsidR="000C4E97" w:rsidRPr="00CE4640" w:rsidRDefault="000C4E97" w:rsidP="00CE4640">
      <w:pPr>
        <w:spacing w:before="60" w:after="240" w:line="360" w:lineRule="auto"/>
        <w:jc w:val="both"/>
        <w:rPr>
          <w:rFonts w:ascii="Arial" w:hAnsi="Arial" w:cs="Arial"/>
          <w:sz w:val="24"/>
          <w:szCs w:val="24"/>
        </w:rPr>
      </w:pPr>
      <w:r w:rsidRPr="00CE4640">
        <w:rPr>
          <w:rFonts w:ascii="Arial" w:eastAsia="Arial" w:hAnsi="Arial" w:cs="Arial"/>
          <w:sz w:val="24"/>
          <w:szCs w:val="24"/>
        </w:rPr>
        <w:t>Por ejemplo, en una tabla de estudiantes, el número de cédula determina de forma única el nombre del estudiante. Por lo tanto, podemos decir que: Cédula → Nombre.</w:t>
      </w:r>
    </w:p>
    <w:p w14:paraId="380D8C44" w14:textId="44D28B97" w:rsidR="000C4E97" w:rsidRPr="00CE4640" w:rsidRDefault="000C4E97" w:rsidP="00CE4640">
      <w:pPr>
        <w:pStyle w:val="Ttulo2"/>
        <w:spacing w:after="240" w:line="360" w:lineRule="auto"/>
        <w:rPr>
          <w:rFonts w:ascii="Arial" w:hAnsi="Arial" w:cs="Arial"/>
          <w:b/>
          <w:bCs/>
          <w:color w:val="auto"/>
          <w:sz w:val="24"/>
          <w:szCs w:val="24"/>
          <w:lang w:val="es-ES"/>
        </w:rPr>
      </w:pPr>
      <w:bookmarkStart w:id="4" w:name="_Toc227246954"/>
      <w:r w:rsidRPr="00CE4640">
        <w:rPr>
          <w:rFonts w:ascii="Arial" w:hAnsi="Arial" w:cs="Arial"/>
          <w:b/>
          <w:bCs/>
          <w:color w:val="auto"/>
          <w:sz w:val="24"/>
          <w:szCs w:val="24"/>
          <w:lang w:val="es-ES"/>
        </w:rPr>
        <w:t>4.1 Tipos de dependencias</w:t>
      </w:r>
      <w:bookmarkEnd w:id="4"/>
    </w:p>
    <w:p w14:paraId="112B0257" w14:textId="61D73F67" w:rsidR="000C4E97" w:rsidRPr="00CE4640" w:rsidRDefault="000C4E97" w:rsidP="00CE4640">
      <w:pPr>
        <w:pStyle w:val="Prrafodelista"/>
        <w:numPr>
          <w:ilvl w:val="0"/>
          <w:numId w:val="2"/>
        </w:numPr>
        <w:spacing w:after="240" w:line="360" w:lineRule="auto"/>
        <w:jc w:val="both"/>
        <w:rPr>
          <w:rFonts w:ascii="Arial" w:hAnsi="Arial" w:cs="Arial"/>
          <w:sz w:val="24"/>
          <w:szCs w:val="24"/>
        </w:rPr>
      </w:pPr>
      <w:r w:rsidRPr="00CE4640">
        <w:rPr>
          <w:rFonts w:ascii="Arial" w:hAnsi="Arial" w:cs="Arial"/>
          <w:b/>
          <w:bCs/>
          <w:sz w:val="24"/>
          <w:szCs w:val="24"/>
        </w:rPr>
        <w:t>Dependencia Parcial:</w:t>
      </w:r>
      <w:r w:rsidRPr="00CE4640">
        <w:rPr>
          <w:rFonts w:ascii="Arial" w:hAnsi="Arial" w:cs="Arial"/>
          <w:sz w:val="24"/>
          <w:szCs w:val="24"/>
        </w:rPr>
        <w:t xml:space="preserve"> </w:t>
      </w:r>
      <w:r w:rsidRPr="00CE4640">
        <w:rPr>
          <w:rFonts w:ascii="Arial" w:eastAsia="Arial" w:hAnsi="Arial" w:cs="Arial"/>
          <w:sz w:val="24"/>
          <w:szCs w:val="24"/>
        </w:rPr>
        <w:t>Ocurre cuando un atributo no clave depende solo de una parte de una clave primaria compuesta. Por ejemplo, si la clave primaria es (</w:t>
      </w:r>
      <w:proofErr w:type="spellStart"/>
      <w:r w:rsidRPr="00CE4640">
        <w:rPr>
          <w:rFonts w:ascii="Arial" w:eastAsia="Arial" w:hAnsi="Arial" w:cs="Arial"/>
          <w:sz w:val="24"/>
          <w:szCs w:val="24"/>
        </w:rPr>
        <w:t>Pedido_ID</w:t>
      </w:r>
      <w:proofErr w:type="spellEnd"/>
      <w:r w:rsidRPr="00CE4640">
        <w:rPr>
          <w:rFonts w:ascii="Arial" w:eastAsia="Arial" w:hAnsi="Arial" w:cs="Arial"/>
          <w:sz w:val="24"/>
          <w:szCs w:val="24"/>
        </w:rPr>
        <w:t xml:space="preserve">, </w:t>
      </w:r>
      <w:proofErr w:type="spellStart"/>
      <w:r w:rsidRPr="00CE4640">
        <w:rPr>
          <w:rFonts w:ascii="Arial" w:eastAsia="Arial" w:hAnsi="Arial" w:cs="Arial"/>
          <w:sz w:val="24"/>
          <w:szCs w:val="24"/>
        </w:rPr>
        <w:t>Producto_ID</w:t>
      </w:r>
      <w:proofErr w:type="spellEnd"/>
      <w:r w:rsidRPr="00CE4640">
        <w:rPr>
          <w:rFonts w:ascii="Arial" w:eastAsia="Arial" w:hAnsi="Arial" w:cs="Arial"/>
          <w:sz w:val="24"/>
          <w:szCs w:val="24"/>
        </w:rPr>
        <w:t xml:space="preserve">), y el </w:t>
      </w:r>
      <w:proofErr w:type="spellStart"/>
      <w:r w:rsidRPr="00CE4640">
        <w:rPr>
          <w:rFonts w:ascii="Arial" w:eastAsia="Arial" w:hAnsi="Arial" w:cs="Arial"/>
          <w:sz w:val="24"/>
          <w:szCs w:val="24"/>
        </w:rPr>
        <w:t>Nombre_Producto</w:t>
      </w:r>
      <w:proofErr w:type="spellEnd"/>
      <w:r w:rsidRPr="00CE4640">
        <w:rPr>
          <w:rFonts w:ascii="Arial" w:eastAsia="Arial" w:hAnsi="Arial" w:cs="Arial"/>
          <w:sz w:val="24"/>
          <w:szCs w:val="24"/>
        </w:rPr>
        <w:t xml:space="preserve"> depende únicamente de </w:t>
      </w:r>
      <w:proofErr w:type="spellStart"/>
      <w:r w:rsidRPr="00CE4640">
        <w:rPr>
          <w:rFonts w:ascii="Arial" w:eastAsia="Arial" w:hAnsi="Arial" w:cs="Arial"/>
          <w:sz w:val="24"/>
          <w:szCs w:val="24"/>
        </w:rPr>
        <w:t>Producto_ID</w:t>
      </w:r>
      <w:proofErr w:type="spellEnd"/>
      <w:r w:rsidRPr="00CE4640">
        <w:rPr>
          <w:rFonts w:ascii="Arial" w:eastAsia="Arial" w:hAnsi="Arial" w:cs="Arial"/>
          <w:sz w:val="24"/>
          <w:szCs w:val="24"/>
        </w:rPr>
        <w:t>, existe una dependencia parcial</w:t>
      </w:r>
    </w:p>
    <w:p w14:paraId="66258B13" w14:textId="6A637077" w:rsidR="000C4E97" w:rsidRPr="00CE4640" w:rsidRDefault="000C4E97" w:rsidP="00CE4640">
      <w:pPr>
        <w:pStyle w:val="Prrafodelista"/>
        <w:numPr>
          <w:ilvl w:val="0"/>
          <w:numId w:val="2"/>
        </w:numPr>
        <w:spacing w:after="240" w:line="360" w:lineRule="auto"/>
        <w:jc w:val="both"/>
        <w:rPr>
          <w:rFonts w:ascii="Arial" w:hAnsi="Arial" w:cs="Arial"/>
          <w:sz w:val="24"/>
          <w:szCs w:val="24"/>
        </w:rPr>
      </w:pPr>
      <w:r w:rsidRPr="00CE4640">
        <w:rPr>
          <w:rFonts w:ascii="Arial" w:hAnsi="Arial" w:cs="Arial"/>
          <w:b/>
          <w:bCs/>
          <w:sz w:val="24"/>
          <w:szCs w:val="24"/>
        </w:rPr>
        <w:t>Dependencia Transitiva:</w:t>
      </w:r>
      <w:r w:rsidRPr="00CE4640">
        <w:rPr>
          <w:rFonts w:ascii="Arial" w:hAnsi="Arial" w:cs="Arial"/>
          <w:sz w:val="24"/>
          <w:szCs w:val="24"/>
        </w:rPr>
        <w:t xml:space="preserve"> </w:t>
      </w:r>
      <w:r w:rsidRPr="00CE4640">
        <w:rPr>
          <w:rFonts w:ascii="Arial" w:eastAsia="Arial" w:hAnsi="Arial" w:cs="Arial"/>
          <w:sz w:val="24"/>
          <w:szCs w:val="24"/>
        </w:rPr>
        <w:t>Sucede cuando un atributo no clave depende de otro atributo no clave, que a su vez depende de la clave primaria. Es decir: Clave → A → B, donde B tiene una dependencia transitiva respecto a la clave.</w:t>
      </w:r>
    </w:p>
    <w:p w14:paraId="61B64C24" w14:textId="112F5A7D" w:rsidR="000C4E97" w:rsidRPr="00CE4640" w:rsidRDefault="000C4E97" w:rsidP="00CE4640">
      <w:pPr>
        <w:pStyle w:val="Prrafodelista"/>
        <w:numPr>
          <w:ilvl w:val="0"/>
          <w:numId w:val="2"/>
        </w:numPr>
        <w:spacing w:after="240" w:line="360" w:lineRule="auto"/>
        <w:jc w:val="both"/>
        <w:rPr>
          <w:rFonts w:ascii="Arial" w:hAnsi="Arial" w:cs="Arial"/>
          <w:sz w:val="24"/>
          <w:szCs w:val="24"/>
        </w:rPr>
      </w:pPr>
      <w:r w:rsidRPr="00CE4640">
        <w:rPr>
          <w:rFonts w:ascii="Arial" w:hAnsi="Arial" w:cs="Arial"/>
          <w:b/>
          <w:bCs/>
          <w:sz w:val="24"/>
          <w:szCs w:val="24"/>
        </w:rPr>
        <w:t>Dependencia Multivaluada:</w:t>
      </w:r>
      <w:r w:rsidRPr="00CE4640">
        <w:rPr>
          <w:rFonts w:ascii="Arial" w:hAnsi="Arial" w:cs="Arial"/>
          <w:sz w:val="24"/>
          <w:szCs w:val="24"/>
        </w:rPr>
        <w:t xml:space="preserve"> </w:t>
      </w:r>
      <w:r w:rsidRPr="00CE4640">
        <w:rPr>
          <w:rFonts w:ascii="Arial" w:eastAsia="Arial" w:hAnsi="Arial" w:cs="Arial"/>
          <w:sz w:val="24"/>
          <w:szCs w:val="24"/>
        </w:rPr>
        <w:t>Se produce cuando, para un valor de un atributo A, existe un conjunto de valores de B que son independientes de los valores de C. Se denota como A →→ B.</w:t>
      </w:r>
    </w:p>
    <w:p w14:paraId="4DEB752A" w14:textId="03DE6777" w:rsidR="000C4E97" w:rsidRPr="000C4E97" w:rsidRDefault="003115A0" w:rsidP="00CE4640">
      <w:pPr>
        <w:pStyle w:val="Ttulo1"/>
        <w:spacing w:after="240" w:line="360" w:lineRule="auto"/>
        <w:jc w:val="both"/>
        <w:rPr>
          <w:rFonts w:ascii="Arial" w:hAnsi="Arial" w:cs="Arial"/>
          <w:b/>
          <w:bCs/>
          <w:color w:val="auto"/>
          <w:sz w:val="24"/>
          <w:szCs w:val="24"/>
          <w:lang w:val="es-ES"/>
        </w:rPr>
      </w:pPr>
      <w:bookmarkStart w:id="5" w:name="_Toc227246955"/>
      <w:r w:rsidRPr="00CE4640">
        <w:rPr>
          <w:rFonts w:ascii="Arial" w:hAnsi="Arial" w:cs="Arial"/>
          <w:b/>
          <w:bCs/>
          <w:color w:val="auto"/>
          <w:sz w:val="24"/>
          <w:szCs w:val="24"/>
          <w:lang w:val="es-ES"/>
        </w:rPr>
        <w:t>5</w:t>
      </w:r>
      <w:r w:rsidR="000C4E97" w:rsidRPr="00CE4640">
        <w:rPr>
          <w:rFonts w:ascii="Arial" w:hAnsi="Arial" w:cs="Arial"/>
          <w:b/>
          <w:bCs/>
          <w:color w:val="auto"/>
          <w:sz w:val="24"/>
          <w:szCs w:val="24"/>
          <w:lang w:val="es-ES"/>
        </w:rPr>
        <w:t>. FORMAS NORMALES</w:t>
      </w:r>
      <w:bookmarkEnd w:id="5"/>
    </w:p>
    <w:p w14:paraId="5CFAB262" w14:textId="7CE5F84D" w:rsidR="000C4E97" w:rsidRPr="00CE4640" w:rsidRDefault="003115A0" w:rsidP="00CE4640">
      <w:pPr>
        <w:pStyle w:val="Ttulo2"/>
        <w:spacing w:after="240" w:line="360" w:lineRule="auto"/>
        <w:rPr>
          <w:rFonts w:ascii="Arial" w:hAnsi="Arial" w:cs="Arial"/>
          <w:b/>
          <w:bCs/>
          <w:color w:val="auto"/>
          <w:sz w:val="24"/>
          <w:szCs w:val="24"/>
          <w:lang w:val="es-ES"/>
        </w:rPr>
      </w:pPr>
      <w:bookmarkStart w:id="6" w:name="_Toc227246956"/>
      <w:bookmarkStart w:id="7" w:name="_Hlk227246008"/>
      <w:bookmarkStart w:id="8" w:name="_Hlk227246042"/>
      <w:r w:rsidRPr="00CE4640">
        <w:rPr>
          <w:rFonts w:ascii="Arial" w:hAnsi="Arial" w:cs="Arial"/>
          <w:b/>
          <w:bCs/>
          <w:color w:val="auto"/>
          <w:sz w:val="24"/>
          <w:szCs w:val="24"/>
          <w:lang w:val="es-ES"/>
        </w:rPr>
        <w:t>5</w:t>
      </w:r>
      <w:r w:rsidR="000C4E97" w:rsidRPr="00CE4640">
        <w:rPr>
          <w:rFonts w:ascii="Arial" w:hAnsi="Arial" w:cs="Arial"/>
          <w:b/>
          <w:bCs/>
          <w:color w:val="auto"/>
          <w:sz w:val="24"/>
          <w:szCs w:val="24"/>
          <w:lang w:val="es-ES"/>
        </w:rPr>
        <w:t>.1 Forma No Normal (FNN) – Estado inicial</w:t>
      </w:r>
      <w:bookmarkEnd w:id="6"/>
    </w:p>
    <w:bookmarkEnd w:id="7"/>
    <w:p w14:paraId="72044192" w14:textId="60AF33C4"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Antes de aplicar normalización, una tabla puede contener grupos repetidos, valores múltiples en una sola celda y datos completamente </w:t>
      </w:r>
      <w:proofErr w:type="spellStart"/>
      <w:r w:rsidRPr="000C4E97">
        <w:rPr>
          <w:rFonts w:ascii="Arial" w:hAnsi="Arial" w:cs="Arial"/>
          <w:sz w:val="24"/>
          <w:szCs w:val="24"/>
        </w:rPr>
        <w:t>denormalizados</w:t>
      </w:r>
      <w:proofErr w:type="spellEnd"/>
      <w:r w:rsidRPr="000C4E97">
        <w:rPr>
          <w:rFonts w:ascii="Arial" w:hAnsi="Arial" w:cs="Arial"/>
          <w:sz w:val="24"/>
          <w:szCs w:val="24"/>
        </w:rPr>
        <w:t>. Este estado se conoce como Forma No Normal (FNN) o tabla no normalizada.</w:t>
      </w:r>
    </w:p>
    <w:p w14:paraId="4873F0A0" w14:textId="3C61D58C"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lastRenderedPageBreak/>
        <w:t>Ejemplo de tabla en estado no normalizado: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3115A0" w:rsidRPr="00CE4640" w14:paraId="26C244ED" w14:textId="77777777" w:rsidTr="00FB734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E2F2CF"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Pedido_ID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89AA0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Cliente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4C4BD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Productos</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0688FE"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Fechas</w:t>
            </w:r>
          </w:p>
        </w:tc>
      </w:tr>
      <w:tr w:rsidR="003115A0" w:rsidRPr="00CE4640" w14:paraId="59F74651" w14:textId="77777777" w:rsidTr="00FB734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B0AF9"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0A1E3"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F5A7B"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Laptop, Mouse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EF26E"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01/01, 02/01</w:t>
            </w:r>
          </w:p>
        </w:tc>
      </w:tr>
      <w:tr w:rsidR="003115A0" w:rsidRPr="00CE4640" w14:paraId="2901D152" w14:textId="77777777" w:rsidTr="00FB734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1820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BA10"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Luis Pérez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CB82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Teclado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714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05/01</w:t>
            </w:r>
          </w:p>
        </w:tc>
      </w:tr>
      <w:tr w:rsidR="003115A0" w:rsidRPr="00CE4640" w14:paraId="290B9C6F" w14:textId="77777777" w:rsidTr="00FB734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806B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7533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0DEB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Monitor, Cable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CFBF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10/01, 10/01</w:t>
            </w:r>
          </w:p>
        </w:tc>
      </w:tr>
    </w:tbl>
    <w:p w14:paraId="3D7D1668" w14:textId="77777777" w:rsidR="000C4E97" w:rsidRPr="000C4E97" w:rsidRDefault="000C4E97" w:rsidP="00CE4640">
      <w:pPr>
        <w:spacing w:after="240" w:line="360" w:lineRule="auto"/>
        <w:jc w:val="both"/>
        <w:rPr>
          <w:rFonts w:ascii="Arial" w:hAnsi="Arial" w:cs="Arial"/>
          <w:b/>
          <w:bCs/>
          <w:sz w:val="24"/>
          <w:szCs w:val="24"/>
        </w:rPr>
      </w:pPr>
    </w:p>
    <w:p w14:paraId="35E60FC4" w14:textId="104A328E"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Nótese que la columna 'Productos' contiene múltiples valores en una misma celda, lo que viola los principios básicos del modelo relacional.</w:t>
      </w:r>
      <w:bookmarkEnd w:id="8"/>
    </w:p>
    <w:p w14:paraId="251FFF30" w14:textId="7801CB70" w:rsidR="000C4E97" w:rsidRPr="00CE4640" w:rsidRDefault="003115A0" w:rsidP="00CE4640">
      <w:pPr>
        <w:pStyle w:val="Ttulo2"/>
        <w:spacing w:after="240" w:line="360" w:lineRule="auto"/>
        <w:rPr>
          <w:rFonts w:ascii="Arial" w:hAnsi="Arial" w:cs="Arial"/>
          <w:b/>
          <w:bCs/>
          <w:color w:val="auto"/>
          <w:sz w:val="24"/>
          <w:szCs w:val="24"/>
          <w:lang w:val="es-ES"/>
        </w:rPr>
      </w:pPr>
      <w:bookmarkStart w:id="9" w:name="_Toc227246957"/>
      <w:r w:rsidRPr="00CE4640">
        <w:rPr>
          <w:rFonts w:ascii="Arial" w:hAnsi="Arial" w:cs="Arial"/>
          <w:b/>
          <w:bCs/>
          <w:color w:val="auto"/>
          <w:sz w:val="24"/>
          <w:szCs w:val="24"/>
          <w:lang w:val="es-ES"/>
        </w:rPr>
        <w:t>5</w:t>
      </w:r>
      <w:r w:rsidR="000C4E97" w:rsidRPr="00CE4640">
        <w:rPr>
          <w:rFonts w:ascii="Arial" w:hAnsi="Arial" w:cs="Arial"/>
          <w:b/>
          <w:bCs/>
          <w:color w:val="auto"/>
          <w:sz w:val="24"/>
          <w:szCs w:val="24"/>
          <w:lang w:val="es-ES"/>
        </w:rPr>
        <w:t>.2 Primera Forma Normal (1FN)</w:t>
      </w:r>
      <w:bookmarkEnd w:id="9"/>
    </w:p>
    <w:p w14:paraId="6CEE7ECE" w14:textId="09822B22"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Para llevar una tabla a 1FN se deben eliminar los grupos repetidos y los atributos multivaluados. Cada celda debe contener un único valor y todas las filas deben ser distintas.</w:t>
      </w:r>
    </w:p>
    <w:p w14:paraId="1745BA7E" w14:textId="61BD7E02"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Aplicando 1FN al ejemplo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1860"/>
        <w:gridCol w:w="1900"/>
      </w:tblGrid>
      <w:tr w:rsidR="003115A0" w:rsidRPr="00CE4640" w14:paraId="73377C9A" w14:textId="77777777" w:rsidTr="00FB734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102A2B"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Pedido_ID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2EAEE1"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Línea</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F7BFD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Cliente</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8837C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Producto</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CFE95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Fecha</w:t>
            </w:r>
          </w:p>
        </w:tc>
      </w:tr>
      <w:tr w:rsidR="003115A0" w:rsidRPr="00CE4640" w14:paraId="1E8E7D41"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4239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65D9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1BF8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E5F8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Laptop</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4DAE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01/01/2024</w:t>
            </w:r>
          </w:p>
        </w:tc>
      </w:tr>
      <w:tr w:rsidR="003115A0" w:rsidRPr="00CE4640" w14:paraId="45536072"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7D5F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5D2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A03F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3AE5"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Mouse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572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02/01/2024</w:t>
            </w:r>
          </w:p>
        </w:tc>
      </w:tr>
      <w:tr w:rsidR="003115A0" w:rsidRPr="00CE4640" w14:paraId="476F653A"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7BC00"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40385"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7F60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Luis Pérez</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58BC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Teclado</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F73EE"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05/01/2024</w:t>
            </w:r>
          </w:p>
        </w:tc>
      </w:tr>
      <w:tr w:rsidR="003115A0" w:rsidRPr="00CE4640" w14:paraId="3052EB31"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B2DF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835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FAC2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296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Monitor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7C49"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10/01/2024</w:t>
            </w:r>
          </w:p>
        </w:tc>
      </w:tr>
    </w:tbl>
    <w:p w14:paraId="78157523" w14:textId="77777777" w:rsidR="000C4E97" w:rsidRPr="000C4E97" w:rsidRDefault="000C4E97" w:rsidP="00CE4640">
      <w:pPr>
        <w:spacing w:after="240" w:line="360" w:lineRule="auto"/>
        <w:jc w:val="both"/>
        <w:rPr>
          <w:rFonts w:ascii="Arial" w:hAnsi="Arial" w:cs="Arial"/>
          <w:b/>
          <w:bCs/>
          <w:sz w:val="24"/>
          <w:szCs w:val="24"/>
        </w:rPr>
      </w:pPr>
    </w:p>
    <w:p w14:paraId="11F663D8" w14:textId="3D97F795"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Ahora cada fila representa un único producto por pedido. La clave primaria es la combinación (</w:t>
      </w:r>
      <w:proofErr w:type="spellStart"/>
      <w:r w:rsidRPr="000C4E97">
        <w:rPr>
          <w:rFonts w:ascii="Arial" w:hAnsi="Arial" w:cs="Arial"/>
          <w:sz w:val="24"/>
          <w:szCs w:val="24"/>
        </w:rPr>
        <w:t>Pedido_ID</w:t>
      </w:r>
      <w:proofErr w:type="spellEnd"/>
      <w:r w:rsidRPr="000C4E97">
        <w:rPr>
          <w:rFonts w:ascii="Arial" w:hAnsi="Arial" w:cs="Arial"/>
          <w:sz w:val="24"/>
          <w:szCs w:val="24"/>
        </w:rPr>
        <w:t>, Línea).</w:t>
      </w:r>
    </w:p>
    <w:p w14:paraId="58906BEA" w14:textId="62F21C66" w:rsidR="000C4E97" w:rsidRPr="00CE4640" w:rsidRDefault="003115A0" w:rsidP="00CE4640">
      <w:pPr>
        <w:pStyle w:val="Ttulo2"/>
        <w:spacing w:after="240" w:line="360" w:lineRule="auto"/>
        <w:rPr>
          <w:rFonts w:ascii="Arial" w:hAnsi="Arial" w:cs="Arial"/>
          <w:b/>
          <w:bCs/>
          <w:color w:val="auto"/>
          <w:sz w:val="24"/>
          <w:szCs w:val="24"/>
          <w:lang w:val="es-ES"/>
        </w:rPr>
      </w:pPr>
      <w:bookmarkStart w:id="10" w:name="_Toc227246958"/>
      <w:r w:rsidRPr="00CE4640">
        <w:rPr>
          <w:rFonts w:ascii="Arial" w:hAnsi="Arial" w:cs="Arial"/>
          <w:b/>
          <w:bCs/>
          <w:color w:val="auto"/>
          <w:sz w:val="24"/>
          <w:szCs w:val="24"/>
          <w:lang w:val="es-ES"/>
        </w:rPr>
        <w:lastRenderedPageBreak/>
        <w:t>5</w:t>
      </w:r>
      <w:r w:rsidR="000C4E97" w:rsidRPr="00CE4640">
        <w:rPr>
          <w:rFonts w:ascii="Arial" w:hAnsi="Arial" w:cs="Arial"/>
          <w:b/>
          <w:bCs/>
          <w:color w:val="auto"/>
          <w:sz w:val="24"/>
          <w:szCs w:val="24"/>
          <w:lang w:val="es-ES"/>
        </w:rPr>
        <w:t>.3 Segunda Forma Normal (2FN)</w:t>
      </w:r>
      <w:bookmarkEnd w:id="10"/>
    </w:p>
    <w:p w14:paraId="3788DF34" w14:textId="77777777"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La 2FN es relevante principalmente cuando la clave primaria está formada por dos o más atributos (clave compuesta). En la tabla anterior, el atributo 'Cliente' depende solo de '</w:t>
      </w:r>
      <w:proofErr w:type="spellStart"/>
      <w:r w:rsidRPr="000C4E97">
        <w:rPr>
          <w:rFonts w:ascii="Arial" w:hAnsi="Arial" w:cs="Arial"/>
          <w:sz w:val="24"/>
          <w:szCs w:val="24"/>
        </w:rPr>
        <w:t>Pedido_ID</w:t>
      </w:r>
      <w:proofErr w:type="spellEnd"/>
      <w:r w:rsidRPr="000C4E97">
        <w:rPr>
          <w:rFonts w:ascii="Arial" w:hAnsi="Arial" w:cs="Arial"/>
          <w:sz w:val="24"/>
          <w:szCs w:val="24"/>
        </w:rPr>
        <w:t>' y no de la combinación completa (</w:t>
      </w:r>
      <w:proofErr w:type="spellStart"/>
      <w:r w:rsidRPr="000C4E97">
        <w:rPr>
          <w:rFonts w:ascii="Arial" w:hAnsi="Arial" w:cs="Arial"/>
          <w:sz w:val="24"/>
          <w:szCs w:val="24"/>
        </w:rPr>
        <w:t>Pedido_ID</w:t>
      </w:r>
      <w:proofErr w:type="spellEnd"/>
      <w:r w:rsidRPr="000C4E97">
        <w:rPr>
          <w:rFonts w:ascii="Arial" w:hAnsi="Arial" w:cs="Arial"/>
          <w:sz w:val="24"/>
          <w:szCs w:val="24"/>
        </w:rPr>
        <w:t>, Línea). Esto es una dependencia parcial que debe eliminarse.</w:t>
      </w:r>
    </w:p>
    <w:p w14:paraId="18E796A6" w14:textId="77777777" w:rsidR="000C4E97" w:rsidRPr="000C4E97" w:rsidRDefault="000C4E97" w:rsidP="00CE4640">
      <w:pPr>
        <w:spacing w:after="240" w:line="360" w:lineRule="auto"/>
        <w:jc w:val="both"/>
        <w:rPr>
          <w:rFonts w:ascii="Arial" w:hAnsi="Arial" w:cs="Arial"/>
          <w:sz w:val="24"/>
          <w:szCs w:val="24"/>
        </w:rPr>
      </w:pPr>
    </w:p>
    <w:p w14:paraId="7F5AFEA0" w14:textId="036225A7"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Para llevar la tabla a 2FN se separa en dos tablas:</w:t>
      </w:r>
    </w:p>
    <w:p w14:paraId="1F90AB3D" w14:textId="0A01D55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Tabla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115A0" w:rsidRPr="00CE4640" w14:paraId="4F875F20" w14:textId="77777777" w:rsidTr="00FB734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05FA76"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Pedido_ID</w:t>
            </w:r>
            <w:proofErr w:type="spellEnd"/>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66364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Cliente</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3DA24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Fecha</w:t>
            </w:r>
          </w:p>
        </w:tc>
      </w:tr>
      <w:tr w:rsidR="003115A0" w:rsidRPr="00CE4640" w14:paraId="0E2928DC" w14:textId="77777777" w:rsidTr="00FB734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9269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2A522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DD60B"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01/01/2024</w:t>
            </w:r>
          </w:p>
        </w:tc>
      </w:tr>
      <w:tr w:rsidR="003115A0" w:rsidRPr="00CE4640" w14:paraId="3DB55517" w14:textId="77777777" w:rsidTr="00FB734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130A0"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002</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3468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Luis Pérez</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4E80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05/01/2024</w:t>
            </w:r>
          </w:p>
        </w:tc>
      </w:tr>
      <w:tr w:rsidR="003115A0" w:rsidRPr="00CE4640" w14:paraId="65F4C07D" w14:textId="77777777" w:rsidTr="00FB734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E2E51"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003</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3C6E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22791"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10/01/2024</w:t>
            </w:r>
          </w:p>
        </w:tc>
      </w:tr>
    </w:tbl>
    <w:p w14:paraId="79895AF1" w14:textId="77777777" w:rsidR="000C4E97" w:rsidRPr="000C4E97" w:rsidRDefault="000C4E97" w:rsidP="00CE4640">
      <w:pPr>
        <w:spacing w:after="240" w:line="360" w:lineRule="auto"/>
        <w:jc w:val="both"/>
        <w:rPr>
          <w:rFonts w:ascii="Arial" w:hAnsi="Arial" w:cs="Arial"/>
          <w:b/>
          <w:bCs/>
          <w:sz w:val="24"/>
          <w:szCs w:val="24"/>
        </w:rPr>
      </w:pPr>
    </w:p>
    <w:p w14:paraId="3E402BF7" w14:textId="674B303D"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Tabla LÍNEAS_PEDIDO: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60"/>
        <w:gridCol w:w="2200"/>
        <w:gridCol w:w="2200"/>
      </w:tblGrid>
      <w:tr w:rsidR="003115A0" w:rsidRPr="00CE4640" w14:paraId="6CF6C7B2" w14:textId="77777777" w:rsidTr="00FB7341">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37501"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Pedido_ID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0C6BC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Línea</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8F5E8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Producto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2B15F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Cantidad</w:t>
            </w:r>
          </w:p>
        </w:tc>
      </w:tr>
      <w:tr w:rsidR="003115A0" w:rsidRPr="00CE4640" w14:paraId="5D85AE14" w14:textId="77777777" w:rsidTr="00FB734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7FA7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1785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2366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Laptop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F2D3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r>
      <w:tr w:rsidR="003115A0" w:rsidRPr="00CE4640" w14:paraId="04C4315D" w14:textId="77777777" w:rsidTr="00FB734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2A1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21E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540D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Mouse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627D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r>
      <w:tr w:rsidR="003115A0" w:rsidRPr="00CE4640" w14:paraId="13027960" w14:textId="77777777" w:rsidTr="00FB734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67BC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002</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83819"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BCDBA3"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Teclado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3042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2</w:t>
            </w:r>
          </w:p>
        </w:tc>
      </w:tr>
      <w:tr w:rsidR="003115A0" w:rsidRPr="00CE4640" w14:paraId="06318B6C" w14:textId="77777777" w:rsidTr="00FB734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165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DA5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2B67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Monitor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ED22B"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w:t>
            </w:r>
          </w:p>
        </w:tc>
      </w:tr>
    </w:tbl>
    <w:p w14:paraId="35BE72DF" w14:textId="77777777" w:rsidR="000C4E97" w:rsidRPr="000C4E97" w:rsidRDefault="000C4E97" w:rsidP="00CE4640">
      <w:pPr>
        <w:spacing w:after="240" w:line="360" w:lineRule="auto"/>
        <w:jc w:val="both"/>
        <w:rPr>
          <w:rFonts w:ascii="Arial" w:hAnsi="Arial" w:cs="Arial"/>
          <w:b/>
          <w:bCs/>
          <w:sz w:val="24"/>
          <w:szCs w:val="24"/>
        </w:rPr>
      </w:pPr>
    </w:p>
    <w:p w14:paraId="7FEC5663" w14:textId="7442F858" w:rsidR="000C4E97" w:rsidRPr="00CE4640" w:rsidRDefault="003115A0" w:rsidP="00CE4640">
      <w:pPr>
        <w:pStyle w:val="Ttulo2"/>
        <w:spacing w:after="240" w:line="360" w:lineRule="auto"/>
        <w:rPr>
          <w:rFonts w:ascii="Arial" w:hAnsi="Arial" w:cs="Arial"/>
          <w:b/>
          <w:bCs/>
          <w:color w:val="auto"/>
          <w:sz w:val="24"/>
          <w:szCs w:val="24"/>
          <w:lang w:val="es-ES"/>
        </w:rPr>
      </w:pPr>
      <w:bookmarkStart w:id="11" w:name="_Toc227246959"/>
      <w:r w:rsidRPr="00CE4640">
        <w:rPr>
          <w:rFonts w:ascii="Arial" w:hAnsi="Arial" w:cs="Arial"/>
          <w:b/>
          <w:bCs/>
          <w:color w:val="auto"/>
          <w:sz w:val="24"/>
          <w:szCs w:val="24"/>
          <w:lang w:val="es-ES"/>
        </w:rPr>
        <w:lastRenderedPageBreak/>
        <w:t>5</w:t>
      </w:r>
      <w:r w:rsidR="000C4E97" w:rsidRPr="00CE4640">
        <w:rPr>
          <w:rFonts w:ascii="Arial" w:hAnsi="Arial" w:cs="Arial"/>
          <w:b/>
          <w:bCs/>
          <w:color w:val="auto"/>
          <w:sz w:val="24"/>
          <w:szCs w:val="24"/>
          <w:lang w:val="es-ES"/>
        </w:rPr>
        <w:t>.4 Tercera Forma Normal (3FN)</w:t>
      </w:r>
      <w:bookmarkEnd w:id="11"/>
    </w:p>
    <w:p w14:paraId="2A9757AA" w14:textId="4A867352"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En la tabla PEDIDOS, si el Email del cliente depende del Nombre del cliente (y no directamente de </w:t>
      </w:r>
      <w:proofErr w:type="spellStart"/>
      <w:r w:rsidRPr="000C4E97">
        <w:rPr>
          <w:rFonts w:ascii="Arial" w:hAnsi="Arial" w:cs="Arial"/>
          <w:sz w:val="24"/>
          <w:szCs w:val="24"/>
        </w:rPr>
        <w:t>Pedido_ID</w:t>
      </w:r>
      <w:proofErr w:type="spellEnd"/>
      <w:r w:rsidRPr="000C4E97">
        <w:rPr>
          <w:rFonts w:ascii="Arial" w:hAnsi="Arial" w:cs="Arial"/>
          <w:sz w:val="24"/>
          <w:szCs w:val="24"/>
        </w:rPr>
        <w:t xml:space="preserve">), existe una dependencia transitiva: </w:t>
      </w:r>
      <w:proofErr w:type="spellStart"/>
      <w:r w:rsidRPr="000C4E97">
        <w:rPr>
          <w:rFonts w:ascii="Arial" w:hAnsi="Arial" w:cs="Arial"/>
          <w:sz w:val="24"/>
          <w:szCs w:val="24"/>
        </w:rPr>
        <w:t>Pedido_ID</w:t>
      </w:r>
      <w:proofErr w:type="spellEnd"/>
      <w:r w:rsidRPr="000C4E97">
        <w:rPr>
          <w:rFonts w:ascii="Arial" w:hAnsi="Arial" w:cs="Arial"/>
          <w:sz w:val="24"/>
          <w:szCs w:val="24"/>
        </w:rPr>
        <w:t xml:space="preserve"> → Cliente → Email. Para eliminarla, se separa la información del cliente en su propia tabla.</w:t>
      </w:r>
    </w:p>
    <w:p w14:paraId="3BBE28C8" w14:textId="2302DE7E"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Tabla PEDIDOS en 3FN: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3115A0" w:rsidRPr="00CE4640" w14:paraId="6A004DDD" w14:textId="77777777" w:rsidTr="00FB734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2F6284"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Pedido_ID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E31DF8"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Cliente_ID</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019FE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Fecha</w:t>
            </w:r>
          </w:p>
        </w:tc>
        <w:tc>
          <w:tcPr>
            <w:tcW w:w="2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5FBDC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Total</w:t>
            </w:r>
          </w:p>
        </w:tc>
      </w:tr>
      <w:tr w:rsidR="003115A0" w:rsidRPr="00CE4640" w14:paraId="5BCE124B" w14:textId="77777777" w:rsidTr="00FB734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7F7B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71EEB"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C01</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9E561"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01/01/2024</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C1831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$1200</w:t>
            </w:r>
          </w:p>
        </w:tc>
      </w:tr>
      <w:tr w:rsidR="003115A0" w:rsidRPr="00CE4640" w14:paraId="6F085B36" w14:textId="77777777" w:rsidTr="00FB734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AF6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5A1F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C02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4643"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05/01/2024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67C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$80</w:t>
            </w:r>
          </w:p>
        </w:tc>
      </w:tr>
      <w:tr w:rsidR="003115A0" w:rsidRPr="00CE4640" w14:paraId="6DA07E9B" w14:textId="77777777" w:rsidTr="00FB734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00960"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003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46AE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C01</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7427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10/01/2024</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DC1C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$350</w:t>
            </w:r>
          </w:p>
        </w:tc>
      </w:tr>
    </w:tbl>
    <w:p w14:paraId="4125F5CC" w14:textId="77777777" w:rsidR="000C4E97" w:rsidRPr="000C4E97" w:rsidRDefault="000C4E97" w:rsidP="00CE4640">
      <w:pPr>
        <w:spacing w:after="240" w:line="360" w:lineRule="auto"/>
        <w:jc w:val="both"/>
        <w:rPr>
          <w:rFonts w:ascii="Arial" w:hAnsi="Arial" w:cs="Arial"/>
          <w:b/>
          <w:bCs/>
          <w:sz w:val="24"/>
          <w:szCs w:val="24"/>
        </w:rPr>
      </w:pPr>
    </w:p>
    <w:p w14:paraId="642E3072" w14:textId="401E491C"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Tabla CLIENTES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115A0" w:rsidRPr="00CE4640" w14:paraId="5DEF6E9E" w14:textId="77777777" w:rsidTr="00FB734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057C53" w14:textId="77777777" w:rsidR="000C4E97" w:rsidRPr="000C4E97" w:rsidRDefault="000C4E97" w:rsidP="00CE4640">
            <w:pPr>
              <w:spacing w:after="240" w:line="360" w:lineRule="auto"/>
              <w:jc w:val="both"/>
              <w:rPr>
                <w:rFonts w:ascii="Arial" w:hAnsi="Arial" w:cs="Arial"/>
                <w:b/>
                <w:bCs/>
                <w:sz w:val="24"/>
                <w:szCs w:val="24"/>
              </w:rPr>
            </w:pPr>
            <w:proofErr w:type="spellStart"/>
            <w:r w:rsidRPr="000C4E97">
              <w:rPr>
                <w:rFonts w:ascii="Arial" w:hAnsi="Arial" w:cs="Arial"/>
                <w:b/>
                <w:bCs/>
                <w:sz w:val="24"/>
                <w:szCs w:val="24"/>
              </w:rPr>
              <w:t>Cliente_ID</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7F601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Nombre</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96D17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Email</w:t>
            </w:r>
          </w:p>
        </w:tc>
      </w:tr>
      <w:tr w:rsidR="003115A0" w:rsidRPr="00CE4640" w14:paraId="4DA8FA6C" w14:textId="77777777" w:rsidTr="00FB734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7384CE"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C01</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AB1C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 López</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2B1B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ana@email.com</w:t>
            </w:r>
          </w:p>
        </w:tc>
      </w:tr>
      <w:tr w:rsidR="003115A0" w:rsidRPr="00CE4640" w14:paraId="3E002E62" w14:textId="77777777" w:rsidTr="00FB734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D082"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C02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EBD0"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Luis Pérez</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5433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luis@email.com</w:t>
            </w:r>
          </w:p>
        </w:tc>
      </w:tr>
    </w:tbl>
    <w:p w14:paraId="2800462D" w14:textId="77777777" w:rsidR="000C4E97" w:rsidRPr="000C4E97" w:rsidRDefault="000C4E97" w:rsidP="00CE4640">
      <w:pPr>
        <w:spacing w:after="240" w:line="360" w:lineRule="auto"/>
        <w:jc w:val="both"/>
        <w:rPr>
          <w:rFonts w:ascii="Arial" w:hAnsi="Arial" w:cs="Arial"/>
          <w:b/>
          <w:bCs/>
          <w:sz w:val="24"/>
          <w:szCs w:val="24"/>
        </w:rPr>
      </w:pPr>
    </w:p>
    <w:p w14:paraId="43DCA713" w14:textId="15DFAEB4" w:rsidR="000C4E97" w:rsidRPr="00CE4640" w:rsidRDefault="003115A0" w:rsidP="00CE4640">
      <w:pPr>
        <w:pStyle w:val="Ttulo2"/>
        <w:spacing w:after="240" w:line="360" w:lineRule="auto"/>
        <w:rPr>
          <w:rFonts w:ascii="Arial" w:hAnsi="Arial" w:cs="Arial"/>
          <w:b/>
          <w:bCs/>
          <w:color w:val="auto"/>
          <w:sz w:val="24"/>
          <w:szCs w:val="24"/>
          <w:lang w:val="es-ES"/>
        </w:rPr>
      </w:pPr>
      <w:bookmarkStart w:id="12" w:name="_Toc227246960"/>
      <w:r w:rsidRPr="00CE4640">
        <w:rPr>
          <w:rFonts w:ascii="Arial" w:hAnsi="Arial" w:cs="Arial"/>
          <w:b/>
          <w:bCs/>
          <w:color w:val="auto"/>
          <w:sz w:val="24"/>
          <w:szCs w:val="24"/>
          <w:lang w:val="es-ES"/>
        </w:rPr>
        <w:t>5</w:t>
      </w:r>
      <w:r w:rsidR="000C4E97" w:rsidRPr="00CE4640">
        <w:rPr>
          <w:rFonts w:ascii="Arial" w:hAnsi="Arial" w:cs="Arial"/>
          <w:b/>
          <w:bCs/>
          <w:color w:val="auto"/>
          <w:sz w:val="24"/>
          <w:szCs w:val="24"/>
          <w:lang w:val="es-ES"/>
        </w:rPr>
        <w:t>.5 Forma Normal de Boyce-Codd (FNBC)</w:t>
      </w:r>
      <w:bookmarkEnd w:id="12"/>
    </w:p>
    <w:p w14:paraId="0A7A4EBA" w14:textId="64E79FFF"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La FNBC se diferencia de la 3FN en que trata los casos donde existen múltiples claves candidatas superpuestas. Una relación puede estar en </w:t>
      </w:r>
      <w:proofErr w:type="gramStart"/>
      <w:r w:rsidRPr="000C4E97">
        <w:rPr>
          <w:rFonts w:ascii="Arial" w:hAnsi="Arial" w:cs="Arial"/>
          <w:sz w:val="24"/>
          <w:szCs w:val="24"/>
        </w:rPr>
        <w:t>3FN</w:t>
      </w:r>
      <w:proofErr w:type="gramEnd"/>
      <w:r w:rsidRPr="000C4E97">
        <w:rPr>
          <w:rFonts w:ascii="Arial" w:hAnsi="Arial" w:cs="Arial"/>
          <w:sz w:val="24"/>
          <w:szCs w:val="24"/>
        </w:rPr>
        <w:t xml:space="preserve"> pero no en FNBC cuando hay más de una clave candidata y estas se solapan.</w:t>
      </w:r>
    </w:p>
    <w:p w14:paraId="38C21CED" w14:textId="24F1D7E6"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Ejemplo clásico: En una tabla de asignaciones (Estudiante, Materia, Profesor), si cada profesor enseña solo una materia (Profesor → Materia), pero cada </w:t>
      </w:r>
      <w:r w:rsidRPr="000C4E97">
        <w:rPr>
          <w:rFonts w:ascii="Arial" w:hAnsi="Arial" w:cs="Arial"/>
          <w:sz w:val="24"/>
          <w:szCs w:val="24"/>
        </w:rPr>
        <w:lastRenderedPageBreak/>
        <w:t xml:space="preserve">materia puede tener varios profesores, la tabla puede estar en </w:t>
      </w:r>
      <w:proofErr w:type="gramStart"/>
      <w:r w:rsidRPr="000C4E97">
        <w:rPr>
          <w:rFonts w:ascii="Arial" w:hAnsi="Arial" w:cs="Arial"/>
          <w:sz w:val="24"/>
          <w:szCs w:val="24"/>
        </w:rPr>
        <w:t>3FN</w:t>
      </w:r>
      <w:proofErr w:type="gramEnd"/>
      <w:r w:rsidRPr="000C4E97">
        <w:rPr>
          <w:rFonts w:ascii="Arial" w:hAnsi="Arial" w:cs="Arial"/>
          <w:sz w:val="24"/>
          <w:szCs w:val="24"/>
        </w:rPr>
        <w:t xml:space="preserve"> pero no en FNBC. La solución es separar la relación Profesor-Materia en una tabla independiente.</w:t>
      </w:r>
    </w:p>
    <w:p w14:paraId="49A9990F" w14:textId="7F8B40ED" w:rsidR="000C4E97" w:rsidRPr="00CE4640" w:rsidRDefault="003115A0" w:rsidP="00CE4640">
      <w:pPr>
        <w:pStyle w:val="Ttulo2"/>
        <w:spacing w:after="240" w:line="360" w:lineRule="auto"/>
        <w:rPr>
          <w:rFonts w:ascii="Arial" w:hAnsi="Arial" w:cs="Arial"/>
          <w:b/>
          <w:bCs/>
          <w:color w:val="auto"/>
          <w:sz w:val="24"/>
          <w:szCs w:val="24"/>
          <w:lang w:val="es-ES"/>
        </w:rPr>
      </w:pPr>
      <w:bookmarkStart w:id="13" w:name="_Toc227246961"/>
      <w:r w:rsidRPr="00CE4640">
        <w:rPr>
          <w:rFonts w:ascii="Arial" w:hAnsi="Arial" w:cs="Arial"/>
          <w:b/>
          <w:bCs/>
          <w:color w:val="auto"/>
          <w:sz w:val="24"/>
          <w:szCs w:val="24"/>
          <w:lang w:val="es-ES"/>
        </w:rPr>
        <w:t>5</w:t>
      </w:r>
      <w:r w:rsidR="000C4E97" w:rsidRPr="00CE4640">
        <w:rPr>
          <w:rFonts w:ascii="Arial" w:hAnsi="Arial" w:cs="Arial"/>
          <w:b/>
          <w:bCs/>
          <w:color w:val="auto"/>
          <w:sz w:val="24"/>
          <w:szCs w:val="24"/>
          <w:lang w:val="es-ES"/>
        </w:rPr>
        <w:t>.6 Cuarta Forma Normal (4FN)</w:t>
      </w:r>
      <w:bookmarkEnd w:id="13"/>
    </w:p>
    <w:p w14:paraId="5DF85A9E" w14:textId="6CF4595C"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La 4FN aborda casos donde un atributo puede tener múltiples valores independientes asociados a otro. Por ejemplo, si un empleado puede tener múltiples habilidades y múltiples idiomas, independientemente entre sí, la tabla </w:t>
      </w:r>
      <w:proofErr w:type="gramStart"/>
      <w:r w:rsidRPr="000C4E97">
        <w:rPr>
          <w:rFonts w:ascii="Arial" w:hAnsi="Arial" w:cs="Arial"/>
          <w:sz w:val="24"/>
          <w:szCs w:val="24"/>
        </w:rPr>
        <w:t>Empleado(</w:t>
      </w:r>
      <w:proofErr w:type="gramEnd"/>
      <w:r w:rsidRPr="000C4E97">
        <w:rPr>
          <w:rFonts w:ascii="Arial" w:hAnsi="Arial" w:cs="Arial"/>
          <w:sz w:val="24"/>
          <w:szCs w:val="24"/>
        </w:rPr>
        <w:t>ID, Habilidad, Idioma) tiene dependencias multivaluadas: ID →→ Habilidad e ID →→ Idioma.</w:t>
      </w:r>
    </w:p>
    <w:p w14:paraId="2D8D770C" w14:textId="75151136"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La solución es separar las relaciones en tablas distintas: </w:t>
      </w:r>
      <w:proofErr w:type="spellStart"/>
      <w:r w:rsidRPr="000C4E97">
        <w:rPr>
          <w:rFonts w:ascii="Arial" w:hAnsi="Arial" w:cs="Arial"/>
          <w:sz w:val="24"/>
          <w:szCs w:val="24"/>
        </w:rPr>
        <w:t>Empleado_</w:t>
      </w:r>
      <w:proofErr w:type="gramStart"/>
      <w:r w:rsidRPr="000C4E97">
        <w:rPr>
          <w:rFonts w:ascii="Arial" w:hAnsi="Arial" w:cs="Arial"/>
          <w:sz w:val="24"/>
          <w:szCs w:val="24"/>
        </w:rPr>
        <w:t>Habilidades</w:t>
      </w:r>
      <w:proofErr w:type="spellEnd"/>
      <w:r w:rsidRPr="000C4E97">
        <w:rPr>
          <w:rFonts w:ascii="Arial" w:hAnsi="Arial" w:cs="Arial"/>
          <w:sz w:val="24"/>
          <w:szCs w:val="24"/>
        </w:rPr>
        <w:t>(</w:t>
      </w:r>
      <w:proofErr w:type="gramEnd"/>
      <w:r w:rsidRPr="000C4E97">
        <w:rPr>
          <w:rFonts w:ascii="Arial" w:hAnsi="Arial" w:cs="Arial"/>
          <w:sz w:val="24"/>
          <w:szCs w:val="24"/>
        </w:rPr>
        <w:t xml:space="preserve">ID, Habilidad) y </w:t>
      </w:r>
      <w:proofErr w:type="spellStart"/>
      <w:r w:rsidRPr="000C4E97">
        <w:rPr>
          <w:rFonts w:ascii="Arial" w:hAnsi="Arial" w:cs="Arial"/>
          <w:sz w:val="24"/>
          <w:szCs w:val="24"/>
        </w:rPr>
        <w:t>Empleado_Idiomas</w:t>
      </w:r>
      <w:proofErr w:type="spellEnd"/>
      <w:r w:rsidRPr="000C4E97">
        <w:rPr>
          <w:rFonts w:ascii="Arial" w:hAnsi="Arial" w:cs="Arial"/>
          <w:sz w:val="24"/>
          <w:szCs w:val="24"/>
        </w:rPr>
        <w:t>(ID, Idioma).</w:t>
      </w:r>
    </w:p>
    <w:p w14:paraId="08AA0BA6" w14:textId="63136210" w:rsidR="000C4E97" w:rsidRPr="00CE4640" w:rsidRDefault="003115A0" w:rsidP="00CE4640">
      <w:pPr>
        <w:pStyle w:val="Ttulo2"/>
        <w:spacing w:after="240" w:line="360" w:lineRule="auto"/>
        <w:rPr>
          <w:rFonts w:ascii="Arial" w:hAnsi="Arial" w:cs="Arial"/>
          <w:b/>
          <w:bCs/>
          <w:color w:val="auto"/>
          <w:sz w:val="24"/>
          <w:szCs w:val="24"/>
          <w:lang w:val="es-ES"/>
        </w:rPr>
      </w:pPr>
      <w:bookmarkStart w:id="14" w:name="_Toc227246962"/>
      <w:r w:rsidRPr="00CE4640">
        <w:rPr>
          <w:rFonts w:ascii="Arial" w:hAnsi="Arial" w:cs="Arial"/>
          <w:b/>
          <w:bCs/>
          <w:color w:val="auto"/>
          <w:sz w:val="24"/>
          <w:szCs w:val="24"/>
          <w:lang w:val="es-ES"/>
        </w:rPr>
        <w:t>5</w:t>
      </w:r>
      <w:r w:rsidR="000C4E97" w:rsidRPr="00CE4640">
        <w:rPr>
          <w:rFonts w:ascii="Arial" w:hAnsi="Arial" w:cs="Arial"/>
          <w:b/>
          <w:bCs/>
          <w:color w:val="auto"/>
          <w:sz w:val="24"/>
          <w:szCs w:val="24"/>
          <w:lang w:val="es-ES"/>
        </w:rPr>
        <w:t>.7 Quinta Forma Normal (5FN)</w:t>
      </w:r>
      <w:bookmarkEnd w:id="14"/>
    </w:p>
    <w:p w14:paraId="1847B434" w14:textId="444228F2"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La 5FN se ocupa de eliminar redundancias que no pueden ser detectadas por las formas normales anteriores. Se aplica cuando una relación ternaria o de mayor aridad puede descomponerse en relaciones más pequeñas sin pérdida de información. Es la forma más avanzada y raramente se aplica en la práctica cotidiana, pero es importante en diseños teóricos rigurosos.</w:t>
      </w:r>
    </w:p>
    <w:p w14:paraId="47C48994" w14:textId="6EAF1E64" w:rsidR="000C4E97" w:rsidRPr="00CE4640" w:rsidRDefault="003115A0" w:rsidP="00CE4640">
      <w:pPr>
        <w:pStyle w:val="Ttulo1"/>
        <w:spacing w:after="240" w:line="360" w:lineRule="auto"/>
        <w:jc w:val="both"/>
        <w:rPr>
          <w:rFonts w:ascii="Arial" w:hAnsi="Arial" w:cs="Arial"/>
          <w:b/>
          <w:bCs/>
          <w:color w:val="auto"/>
          <w:sz w:val="24"/>
          <w:szCs w:val="24"/>
          <w:lang w:val="es-ES"/>
        </w:rPr>
      </w:pPr>
      <w:bookmarkStart w:id="15" w:name="_Toc227246963"/>
      <w:r w:rsidRPr="00CE4640">
        <w:rPr>
          <w:rFonts w:ascii="Arial" w:hAnsi="Arial" w:cs="Arial"/>
          <w:b/>
          <w:bCs/>
          <w:color w:val="auto"/>
          <w:sz w:val="24"/>
          <w:szCs w:val="24"/>
          <w:lang w:val="es-ES"/>
        </w:rPr>
        <w:t>6</w:t>
      </w:r>
      <w:r w:rsidR="000C4E97" w:rsidRPr="00CE4640">
        <w:rPr>
          <w:rFonts w:ascii="Arial" w:hAnsi="Arial" w:cs="Arial"/>
          <w:b/>
          <w:bCs/>
          <w:color w:val="auto"/>
          <w:sz w:val="24"/>
          <w:szCs w:val="24"/>
          <w:lang w:val="es-ES"/>
        </w:rPr>
        <w:t>. TABLA RESUMEN – FORMAS NORMALES</w:t>
      </w:r>
      <w:bookmarkEnd w:id="15"/>
    </w:p>
    <w:p w14:paraId="55DA4B45" w14:textId="3929AE25"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A </w:t>
      </w:r>
      <w:proofErr w:type="gramStart"/>
      <w:r w:rsidRPr="000C4E97">
        <w:rPr>
          <w:rFonts w:ascii="Arial" w:hAnsi="Arial" w:cs="Arial"/>
          <w:sz w:val="24"/>
          <w:szCs w:val="24"/>
        </w:rPr>
        <w:t>continuación</w:t>
      </w:r>
      <w:proofErr w:type="gramEnd"/>
      <w:r w:rsidRPr="000C4E97">
        <w:rPr>
          <w:rFonts w:ascii="Arial" w:hAnsi="Arial" w:cs="Arial"/>
          <w:sz w:val="24"/>
          <w:szCs w:val="24"/>
        </w:rPr>
        <w:t xml:space="preserve"> se presenta una tabla comparativa de todas las formas normales estudiadas: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3115A0" w:rsidRPr="00CE4640" w14:paraId="63E939CE" w14:textId="77777777" w:rsidTr="00FB734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6754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Forma Normal</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EDFA4"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Requisito</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E67A2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Problema que resuelve</w:t>
            </w:r>
          </w:p>
        </w:tc>
      </w:tr>
      <w:tr w:rsidR="003115A0" w:rsidRPr="00CE4640" w14:paraId="3A896D45"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B758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1FN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929F1"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Valores atómicos, sin grupos repetidos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AD139"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Datos multivaluados y repetidos</w:t>
            </w:r>
          </w:p>
        </w:tc>
      </w:tr>
      <w:tr w:rsidR="003115A0" w:rsidRPr="00CE4640" w14:paraId="5982CCBA"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1C9C1"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2FN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5DB37"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1FN + sin dependencias parciales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8840"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Redundancia por clave compuesta</w:t>
            </w:r>
          </w:p>
        </w:tc>
      </w:tr>
      <w:tr w:rsidR="003115A0" w:rsidRPr="00CE4640" w14:paraId="6A34FB97"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4CE5F"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lastRenderedPageBreak/>
              <w:t>3FN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DBAF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2FN + sin dependencias transitivas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ABF98"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Anomalías de actualización</w:t>
            </w:r>
          </w:p>
        </w:tc>
      </w:tr>
      <w:tr w:rsidR="003115A0" w:rsidRPr="00CE4640" w14:paraId="2E9F9740"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B3B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FNBC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1203"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 xml:space="preserve">3FN + todo determinante es </w:t>
            </w:r>
            <w:proofErr w:type="spellStart"/>
            <w:r w:rsidRPr="000C4E97">
              <w:rPr>
                <w:rFonts w:ascii="Arial" w:hAnsi="Arial" w:cs="Arial"/>
                <w:b/>
                <w:bCs/>
                <w:sz w:val="24"/>
                <w:szCs w:val="24"/>
              </w:rPr>
              <w:t>superclave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A0FA"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Casos excepcionales de 3FN</w:t>
            </w:r>
          </w:p>
        </w:tc>
      </w:tr>
      <w:tr w:rsidR="003115A0" w:rsidRPr="00CE4640" w14:paraId="65D50927"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A498B"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4FN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4246C"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FNBC + sin dependencias multivaluadas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635A6"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Redundancia por múltiples atributos independientes</w:t>
            </w:r>
          </w:p>
        </w:tc>
      </w:tr>
      <w:tr w:rsidR="003115A0" w:rsidRPr="00CE4640" w14:paraId="3ADE8CE8" w14:textId="77777777" w:rsidTr="00FB734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13EE"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5FN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2677B"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4FN + sin dependencias de unión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8A13D" w14:textId="77777777" w:rsidR="000C4E97" w:rsidRPr="000C4E97" w:rsidRDefault="000C4E97" w:rsidP="00CE4640">
            <w:pPr>
              <w:spacing w:after="240" w:line="360" w:lineRule="auto"/>
              <w:jc w:val="both"/>
              <w:rPr>
                <w:rFonts w:ascii="Arial" w:hAnsi="Arial" w:cs="Arial"/>
                <w:b/>
                <w:bCs/>
                <w:sz w:val="24"/>
                <w:szCs w:val="24"/>
              </w:rPr>
            </w:pPr>
            <w:r w:rsidRPr="000C4E97">
              <w:rPr>
                <w:rFonts w:ascii="Arial" w:hAnsi="Arial" w:cs="Arial"/>
                <w:b/>
                <w:bCs/>
                <w:sz w:val="24"/>
                <w:szCs w:val="24"/>
              </w:rPr>
              <w:t>Pérdida de información en descomposición</w:t>
            </w:r>
          </w:p>
        </w:tc>
      </w:tr>
    </w:tbl>
    <w:p w14:paraId="06D081C4" w14:textId="77777777" w:rsidR="000C4E97" w:rsidRPr="000C4E97" w:rsidRDefault="000C4E97" w:rsidP="00CE4640">
      <w:pPr>
        <w:spacing w:after="240" w:line="360" w:lineRule="auto"/>
        <w:jc w:val="both"/>
        <w:rPr>
          <w:rFonts w:ascii="Arial" w:hAnsi="Arial" w:cs="Arial"/>
          <w:b/>
          <w:bCs/>
          <w:sz w:val="24"/>
          <w:szCs w:val="24"/>
        </w:rPr>
      </w:pPr>
    </w:p>
    <w:p w14:paraId="41DC8310" w14:textId="2E528D6A" w:rsidR="000C4E97" w:rsidRPr="000C4E97" w:rsidRDefault="003115A0" w:rsidP="00CE4640">
      <w:pPr>
        <w:pStyle w:val="Ttulo1"/>
        <w:spacing w:after="240" w:line="360" w:lineRule="auto"/>
        <w:jc w:val="both"/>
        <w:rPr>
          <w:rFonts w:ascii="Arial" w:hAnsi="Arial" w:cs="Arial"/>
          <w:b/>
          <w:bCs/>
          <w:color w:val="auto"/>
          <w:sz w:val="24"/>
          <w:szCs w:val="24"/>
          <w:lang w:val="es-ES"/>
        </w:rPr>
      </w:pPr>
      <w:bookmarkStart w:id="16" w:name="_Toc227246964"/>
      <w:r w:rsidRPr="00CE4640">
        <w:rPr>
          <w:rFonts w:ascii="Arial" w:hAnsi="Arial" w:cs="Arial"/>
          <w:b/>
          <w:bCs/>
          <w:color w:val="auto"/>
          <w:sz w:val="24"/>
          <w:szCs w:val="24"/>
          <w:lang w:val="es-ES"/>
        </w:rPr>
        <w:t>7</w:t>
      </w:r>
      <w:r w:rsidR="000C4E97" w:rsidRPr="00CE4640">
        <w:rPr>
          <w:rFonts w:ascii="Arial" w:hAnsi="Arial" w:cs="Arial"/>
          <w:b/>
          <w:bCs/>
          <w:color w:val="auto"/>
          <w:sz w:val="24"/>
          <w:szCs w:val="24"/>
          <w:lang w:val="es-ES"/>
        </w:rPr>
        <w:t>. VENTAJAS Y DESVENTAJAS</w:t>
      </w:r>
      <w:bookmarkEnd w:id="16"/>
    </w:p>
    <w:p w14:paraId="71204AA4" w14:textId="0F0AA04E" w:rsidR="000C4E97" w:rsidRPr="000C4E97" w:rsidRDefault="003115A0" w:rsidP="00CE4640">
      <w:pPr>
        <w:pStyle w:val="Ttulo2"/>
        <w:spacing w:after="240" w:line="360" w:lineRule="auto"/>
        <w:rPr>
          <w:rFonts w:ascii="Arial" w:hAnsi="Arial" w:cs="Arial"/>
          <w:b/>
          <w:bCs/>
          <w:sz w:val="24"/>
          <w:szCs w:val="24"/>
          <w:lang w:val="es-ES"/>
        </w:rPr>
      </w:pPr>
      <w:bookmarkStart w:id="17" w:name="_Toc227246965"/>
      <w:r w:rsidRPr="00CE4640">
        <w:rPr>
          <w:rFonts w:ascii="Arial" w:hAnsi="Arial" w:cs="Arial"/>
          <w:b/>
          <w:bCs/>
          <w:color w:val="auto"/>
          <w:sz w:val="24"/>
          <w:szCs w:val="24"/>
          <w:lang w:val="es-ES"/>
        </w:rPr>
        <w:t>7.</w:t>
      </w:r>
      <w:r w:rsidR="000C4E97" w:rsidRPr="00CE4640">
        <w:rPr>
          <w:rFonts w:ascii="Arial" w:hAnsi="Arial" w:cs="Arial"/>
          <w:b/>
          <w:bCs/>
          <w:color w:val="auto"/>
          <w:sz w:val="24"/>
          <w:szCs w:val="24"/>
          <w:lang w:val="es-ES"/>
        </w:rPr>
        <w:t>1 Ventajas de la Normalización</w:t>
      </w:r>
      <w:bookmarkEnd w:id="17"/>
    </w:p>
    <w:p w14:paraId="7EDC7028"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Los datos se almacenan una sola vez, reduciendo el espacio en disco y la posibilidad de </w:t>
      </w:r>
      <w:proofErr w:type="spellStart"/>
      <w:proofErr w:type="gramStart"/>
      <w:r w:rsidRPr="000C4E97">
        <w:rPr>
          <w:rFonts w:ascii="Arial" w:hAnsi="Arial" w:cs="Arial"/>
          <w:sz w:val="24"/>
          <w:szCs w:val="24"/>
        </w:rPr>
        <w:t>inconsistencias.Eliminación</w:t>
      </w:r>
      <w:proofErr w:type="spellEnd"/>
      <w:proofErr w:type="gramEnd"/>
      <w:r w:rsidRPr="000C4E97">
        <w:rPr>
          <w:rFonts w:ascii="Arial" w:hAnsi="Arial" w:cs="Arial"/>
          <w:sz w:val="24"/>
          <w:szCs w:val="24"/>
        </w:rPr>
        <w:t xml:space="preserve"> de redundancia: </w:t>
      </w:r>
    </w:p>
    <w:p w14:paraId="69C7B506"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Al tener los datos organizados correctamente, se facilita el mantenimiento de la consistencia e integridad </w:t>
      </w:r>
      <w:proofErr w:type="spellStart"/>
      <w:proofErr w:type="gramStart"/>
      <w:r w:rsidRPr="000C4E97">
        <w:rPr>
          <w:rFonts w:ascii="Arial" w:hAnsi="Arial" w:cs="Arial"/>
          <w:sz w:val="24"/>
          <w:szCs w:val="24"/>
        </w:rPr>
        <w:t>referencial.Integridad</w:t>
      </w:r>
      <w:proofErr w:type="spellEnd"/>
      <w:proofErr w:type="gramEnd"/>
      <w:r w:rsidRPr="000C4E97">
        <w:rPr>
          <w:rFonts w:ascii="Arial" w:hAnsi="Arial" w:cs="Arial"/>
          <w:sz w:val="24"/>
          <w:szCs w:val="24"/>
        </w:rPr>
        <w:t xml:space="preserve"> de datos: </w:t>
      </w:r>
    </w:p>
    <w:p w14:paraId="2D78A92F"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Una base de datos normalizada es más fácil de modificar y ampliar sin afectar otras partes del </w:t>
      </w:r>
      <w:proofErr w:type="spellStart"/>
      <w:proofErr w:type="gramStart"/>
      <w:r w:rsidRPr="000C4E97">
        <w:rPr>
          <w:rFonts w:ascii="Arial" w:hAnsi="Arial" w:cs="Arial"/>
          <w:sz w:val="24"/>
          <w:szCs w:val="24"/>
        </w:rPr>
        <w:t>sistema.Flexibilidad</w:t>
      </w:r>
      <w:proofErr w:type="spellEnd"/>
      <w:proofErr w:type="gramEnd"/>
      <w:r w:rsidRPr="000C4E97">
        <w:rPr>
          <w:rFonts w:ascii="Arial" w:hAnsi="Arial" w:cs="Arial"/>
          <w:sz w:val="24"/>
          <w:szCs w:val="24"/>
        </w:rPr>
        <w:t xml:space="preserve"> y mantenimiento: </w:t>
      </w:r>
    </w:p>
    <w:p w14:paraId="08FF292C"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Se minimizan los errores al insertar, actualizar y eliminar </w:t>
      </w:r>
      <w:proofErr w:type="spellStart"/>
      <w:proofErr w:type="gramStart"/>
      <w:r w:rsidRPr="000C4E97">
        <w:rPr>
          <w:rFonts w:ascii="Arial" w:hAnsi="Arial" w:cs="Arial"/>
          <w:sz w:val="24"/>
          <w:szCs w:val="24"/>
        </w:rPr>
        <w:t>registros.Reducción</w:t>
      </w:r>
      <w:proofErr w:type="spellEnd"/>
      <w:proofErr w:type="gramEnd"/>
      <w:r w:rsidRPr="000C4E97">
        <w:rPr>
          <w:rFonts w:ascii="Arial" w:hAnsi="Arial" w:cs="Arial"/>
          <w:sz w:val="24"/>
          <w:szCs w:val="24"/>
        </w:rPr>
        <w:t xml:space="preserve"> de anomalías: </w:t>
      </w:r>
    </w:p>
    <w:p w14:paraId="593A9561" w14:textId="17FF70FB" w:rsidR="000C4E97" w:rsidRPr="00CE4640"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El esquema de datos refleja mejor las relaciones del mundo </w:t>
      </w:r>
      <w:proofErr w:type="spellStart"/>
      <w:proofErr w:type="gramStart"/>
      <w:r w:rsidRPr="000C4E97">
        <w:rPr>
          <w:rFonts w:ascii="Arial" w:hAnsi="Arial" w:cs="Arial"/>
          <w:sz w:val="24"/>
          <w:szCs w:val="24"/>
        </w:rPr>
        <w:t>real.Claridad</w:t>
      </w:r>
      <w:proofErr w:type="spellEnd"/>
      <w:proofErr w:type="gramEnd"/>
      <w:r w:rsidRPr="000C4E97">
        <w:rPr>
          <w:rFonts w:ascii="Arial" w:hAnsi="Arial" w:cs="Arial"/>
          <w:sz w:val="24"/>
          <w:szCs w:val="24"/>
        </w:rPr>
        <w:t xml:space="preserve"> del modelo: </w:t>
      </w:r>
    </w:p>
    <w:p w14:paraId="012D287D" w14:textId="5083FE14" w:rsidR="000C4E97" w:rsidRPr="00CE4640" w:rsidRDefault="003115A0" w:rsidP="00CE4640">
      <w:pPr>
        <w:pStyle w:val="Ttulo2"/>
        <w:spacing w:after="240" w:line="360" w:lineRule="auto"/>
        <w:rPr>
          <w:rFonts w:ascii="Arial" w:hAnsi="Arial" w:cs="Arial"/>
          <w:b/>
          <w:bCs/>
          <w:color w:val="auto"/>
          <w:sz w:val="24"/>
          <w:szCs w:val="24"/>
          <w:lang w:val="es-ES"/>
        </w:rPr>
      </w:pPr>
      <w:bookmarkStart w:id="18" w:name="_Toc227246966"/>
      <w:r w:rsidRPr="00CE4640">
        <w:rPr>
          <w:rFonts w:ascii="Arial" w:hAnsi="Arial" w:cs="Arial"/>
          <w:b/>
          <w:bCs/>
          <w:color w:val="auto"/>
          <w:sz w:val="24"/>
          <w:szCs w:val="24"/>
          <w:lang w:val="es-ES"/>
        </w:rPr>
        <w:lastRenderedPageBreak/>
        <w:t>7</w:t>
      </w:r>
      <w:r w:rsidR="000C4E97" w:rsidRPr="00CE4640">
        <w:rPr>
          <w:rFonts w:ascii="Arial" w:hAnsi="Arial" w:cs="Arial"/>
          <w:b/>
          <w:bCs/>
          <w:color w:val="auto"/>
          <w:sz w:val="24"/>
          <w:szCs w:val="24"/>
          <w:lang w:val="es-ES"/>
        </w:rPr>
        <w:t>.2 Desventajas de la Normalización</w:t>
      </w:r>
      <w:bookmarkEnd w:id="18"/>
    </w:p>
    <w:p w14:paraId="3C770486"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La normalización puede aumentar el número de tablas, lo que complica algunas consultas </w:t>
      </w:r>
      <w:proofErr w:type="spellStart"/>
      <w:r w:rsidRPr="000C4E97">
        <w:rPr>
          <w:rFonts w:ascii="Arial" w:hAnsi="Arial" w:cs="Arial"/>
          <w:sz w:val="24"/>
          <w:szCs w:val="24"/>
        </w:rPr>
        <w:t>SQL.Mayor</w:t>
      </w:r>
      <w:proofErr w:type="spellEnd"/>
      <w:r w:rsidRPr="000C4E97">
        <w:rPr>
          <w:rFonts w:ascii="Arial" w:hAnsi="Arial" w:cs="Arial"/>
          <w:sz w:val="24"/>
          <w:szCs w:val="24"/>
        </w:rPr>
        <w:t xml:space="preserve"> número de tablas: </w:t>
      </w:r>
    </w:p>
    <w:p w14:paraId="3CF55C9A"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Las operaciones de JOIN entre múltiples tablas pueden ser más costosas </w:t>
      </w:r>
      <w:proofErr w:type="spellStart"/>
      <w:proofErr w:type="gramStart"/>
      <w:r w:rsidRPr="000C4E97">
        <w:rPr>
          <w:rFonts w:ascii="Arial" w:hAnsi="Arial" w:cs="Arial"/>
          <w:sz w:val="24"/>
          <w:szCs w:val="24"/>
        </w:rPr>
        <w:t>computacionalmente.Rendimiento</w:t>
      </w:r>
      <w:proofErr w:type="spellEnd"/>
      <w:proofErr w:type="gramEnd"/>
      <w:r w:rsidRPr="000C4E97">
        <w:rPr>
          <w:rFonts w:ascii="Arial" w:hAnsi="Arial" w:cs="Arial"/>
          <w:sz w:val="24"/>
          <w:szCs w:val="24"/>
        </w:rPr>
        <w:t xml:space="preserve"> en consultas: </w:t>
      </w:r>
    </w:p>
    <w:p w14:paraId="2BEE4FAC"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Identificar y eliminar todas las dependencias requiere experiencia y análisis </w:t>
      </w:r>
      <w:proofErr w:type="spellStart"/>
      <w:proofErr w:type="gramStart"/>
      <w:r w:rsidRPr="000C4E97">
        <w:rPr>
          <w:rFonts w:ascii="Arial" w:hAnsi="Arial" w:cs="Arial"/>
          <w:sz w:val="24"/>
          <w:szCs w:val="24"/>
        </w:rPr>
        <w:t>detallado.Complejidad</w:t>
      </w:r>
      <w:proofErr w:type="spellEnd"/>
      <w:proofErr w:type="gramEnd"/>
      <w:r w:rsidRPr="000C4E97">
        <w:rPr>
          <w:rFonts w:ascii="Arial" w:hAnsi="Arial" w:cs="Arial"/>
          <w:sz w:val="24"/>
          <w:szCs w:val="24"/>
        </w:rPr>
        <w:t xml:space="preserve"> de diseño: </w:t>
      </w:r>
    </w:p>
    <w:p w14:paraId="0F179974" w14:textId="491F1994"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En sistemas OLAP o de </w:t>
      </w:r>
      <w:proofErr w:type="spellStart"/>
      <w:r w:rsidRPr="000C4E97">
        <w:rPr>
          <w:rFonts w:ascii="Arial" w:hAnsi="Arial" w:cs="Arial"/>
          <w:sz w:val="24"/>
          <w:szCs w:val="24"/>
        </w:rPr>
        <w:t>reporting</w:t>
      </w:r>
      <w:proofErr w:type="spellEnd"/>
      <w:r w:rsidRPr="000C4E97">
        <w:rPr>
          <w:rFonts w:ascii="Arial" w:hAnsi="Arial" w:cs="Arial"/>
          <w:sz w:val="24"/>
          <w:szCs w:val="24"/>
        </w:rPr>
        <w:t xml:space="preserve">, a veces es necesario desnormalizar para mejorar el rendimiento de </w:t>
      </w:r>
      <w:proofErr w:type="spellStart"/>
      <w:proofErr w:type="gramStart"/>
      <w:r w:rsidRPr="000C4E97">
        <w:rPr>
          <w:rFonts w:ascii="Arial" w:hAnsi="Arial" w:cs="Arial"/>
          <w:sz w:val="24"/>
          <w:szCs w:val="24"/>
        </w:rPr>
        <w:t>lectura.Desnormalización</w:t>
      </w:r>
      <w:proofErr w:type="spellEnd"/>
      <w:proofErr w:type="gramEnd"/>
      <w:r w:rsidRPr="000C4E97">
        <w:rPr>
          <w:rFonts w:ascii="Arial" w:hAnsi="Arial" w:cs="Arial"/>
          <w:sz w:val="24"/>
          <w:szCs w:val="24"/>
        </w:rPr>
        <w:t xml:space="preserve"> necesaria: </w:t>
      </w:r>
    </w:p>
    <w:p w14:paraId="5ADFA7B9" w14:textId="77593328" w:rsidR="000C4E97" w:rsidRPr="00CE4640" w:rsidRDefault="003115A0" w:rsidP="00CE4640">
      <w:pPr>
        <w:pStyle w:val="Ttulo1"/>
        <w:spacing w:after="240" w:line="360" w:lineRule="auto"/>
        <w:jc w:val="both"/>
        <w:rPr>
          <w:rFonts w:ascii="Arial" w:hAnsi="Arial" w:cs="Arial"/>
          <w:b/>
          <w:bCs/>
          <w:color w:val="auto"/>
          <w:sz w:val="24"/>
          <w:szCs w:val="24"/>
          <w:lang w:val="es-ES"/>
        </w:rPr>
      </w:pPr>
      <w:bookmarkStart w:id="19" w:name="_Toc227246967"/>
      <w:r w:rsidRPr="00CE4640">
        <w:rPr>
          <w:rFonts w:ascii="Arial" w:hAnsi="Arial" w:cs="Arial"/>
          <w:b/>
          <w:bCs/>
          <w:color w:val="auto"/>
          <w:sz w:val="24"/>
          <w:szCs w:val="24"/>
          <w:lang w:val="es-ES"/>
        </w:rPr>
        <w:t>8</w:t>
      </w:r>
      <w:r w:rsidR="000C4E97" w:rsidRPr="00CE4640">
        <w:rPr>
          <w:rFonts w:ascii="Arial" w:hAnsi="Arial" w:cs="Arial"/>
          <w:b/>
          <w:bCs/>
          <w:color w:val="auto"/>
          <w:sz w:val="24"/>
          <w:szCs w:val="24"/>
          <w:lang w:val="es-ES"/>
        </w:rPr>
        <w:t>. PROCESO DE NORMALIZACIÓN</w:t>
      </w:r>
      <w:bookmarkEnd w:id="19"/>
    </w:p>
    <w:p w14:paraId="0F21686E" w14:textId="25B4822A"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El proceso de normalización sigue una secuencia lógica y progresiva. Para aplicarlo correctamente se deben seguir los siguientes pasos:</w:t>
      </w:r>
    </w:p>
    <w:p w14:paraId="0FB01004"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Identificar todas las entidades y atributos del sistema.</w:t>
      </w:r>
    </w:p>
    <w:p w14:paraId="70632AF0"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Construir las tablas iniciales (posiblemente en estado no normalizado).</w:t>
      </w:r>
    </w:p>
    <w:p w14:paraId="27732FF3"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Aplicar la 1FN: eliminar valores no atómicos y grupos repetidos.</w:t>
      </w:r>
    </w:p>
    <w:p w14:paraId="09035360"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Aplicar la 2FN: identificar y eliminar dependencias parciales.</w:t>
      </w:r>
    </w:p>
    <w:p w14:paraId="5FA23209"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Aplicar la 3FN: identificar y eliminar dependencias transitivas.</w:t>
      </w:r>
    </w:p>
    <w:p w14:paraId="6C666AE5"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Evaluar si es necesario aplicar FNBC, 4FN o 5FN según la complejidad del sistema.</w:t>
      </w:r>
    </w:p>
    <w:p w14:paraId="301FB50D"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Definir claves primarias, claves foráneas y restricciones de integridad.</w:t>
      </w:r>
    </w:p>
    <w:p w14:paraId="59DE5232" w14:textId="2CD46429"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Validar el modelo con datos de prueba y revisar el diseño.</w:t>
      </w:r>
    </w:p>
    <w:p w14:paraId="59A16F1E" w14:textId="5F0613F5" w:rsidR="000C4E97" w:rsidRPr="00CE4640" w:rsidRDefault="003115A0" w:rsidP="00CE4640">
      <w:pPr>
        <w:pStyle w:val="Ttulo1"/>
        <w:spacing w:after="240" w:line="360" w:lineRule="auto"/>
        <w:jc w:val="both"/>
        <w:rPr>
          <w:rFonts w:ascii="Arial" w:hAnsi="Arial" w:cs="Arial"/>
          <w:b/>
          <w:bCs/>
          <w:color w:val="auto"/>
          <w:sz w:val="24"/>
          <w:szCs w:val="24"/>
          <w:lang w:val="es-ES"/>
        </w:rPr>
      </w:pPr>
      <w:bookmarkStart w:id="20" w:name="_Toc227246968"/>
      <w:r w:rsidRPr="00CE4640">
        <w:rPr>
          <w:rFonts w:ascii="Arial" w:hAnsi="Arial" w:cs="Arial"/>
          <w:b/>
          <w:bCs/>
          <w:color w:val="auto"/>
          <w:sz w:val="24"/>
          <w:szCs w:val="24"/>
          <w:lang w:val="es-ES"/>
        </w:rPr>
        <w:t>9</w:t>
      </w:r>
      <w:r w:rsidR="000C4E97" w:rsidRPr="00CE4640">
        <w:rPr>
          <w:rFonts w:ascii="Arial" w:hAnsi="Arial" w:cs="Arial"/>
          <w:b/>
          <w:bCs/>
          <w:color w:val="auto"/>
          <w:sz w:val="24"/>
          <w:szCs w:val="24"/>
          <w:lang w:val="es-ES"/>
        </w:rPr>
        <w:t>. CONCLUSIONES</w:t>
      </w:r>
      <w:bookmarkEnd w:id="20"/>
    </w:p>
    <w:p w14:paraId="50B0BCAB" w14:textId="14CE35DB"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 xml:space="preserve">La normalización de bases de datos es una técnica indispensable para el diseño de sistemas de información robustos y confiables. A través de la aplicación </w:t>
      </w:r>
      <w:r w:rsidRPr="000C4E97">
        <w:rPr>
          <w:rFonts w:ascii="Arial" w:hAnsi="Arial" w:cs="Arial"/>
          <w:sz w:val="24"/>
          <w:szCs w:val="24"/>
        </w:rPr>
        <w:lastRenderedPageBreak/>
        <w:t>progresiva de las formas normales, es posible transformar estructuras de datos desordenadas y propensas a errores en esquemas limpios, eficientes y fácilmente mantenibles.</w:t>
      </w:r>
      <w:r w:rsidRPr="00CE4640">
        <w:rPr>
          <w:rFonts w:ascii="Arial" w:hAnsi="Arial" w:cs="Arial"/>
          <w:sz w:val="24"/>
          <w:szCs w:val="24"/>
        </w:rPr>
        <w:t xml:space="preserve"> </w:t>
      </w:r>
      <w:r w:rsidRPr="000C4E97">
        <w:rPr>
          <w:rFonts w:ascii="Arial" w:hAnsi="Arial" w:cs="Arial"/>
          <w:sz w:val="24"/>
          <w:szCs w:val="24"/>
        </w:rPr>
        <w:t>Las tres primeras formas normales (1FN, 2FN y 3FN) son las más utilizadas en la práctica cotidiana del diseño de bases de datos relacionales, ya que resuelven los problemas más comunes de redundancia y anomalías. La FNBC y las formas normales superiores (4FN y 5FN) ofrecen soluciones a casos más específicos y complejos que surgen en ciertos dominios de aplicación.</w:t>
      </w:r>
    </w:p>
    <w:p w14:paraId="62F02F86" w14:textId="6B135128" w:rsidR="000C4E97" w:rsidRPr="000C4E97" w:rsidRDefault="000C4E97" w:rsidP="00CE4640">
      <w:pPr>
        <w:spacing w:after="240" w:line="360" w:lineRule="auto"/>
        <w:jc w:val="both"/>
        <w:rPr>
          <w:rFonts w:ascii="Arial" w:hAnsi="Arial" w:cs="Arial"/>
          <w:sz w:val="24"/>
          <w:szCs w:val="24"/>
        </w:rPr>
      </w:pPr>
      <w:r w:rsidRPr="000C4E97">
        <w:rPr>
          <w:rFonts w:ascii="Arial" w:hAnsi="Arial" w:cs="Arial"/>
          <w:sz w:val="24"/>
          <w:szCs w:val="24"/>
        </w:rPr>
        <w:t>Es importante destacar que normalizar no siempre significa llegar a la forma normal más alta posible. En aplicaciones con requerimientos de alto rendimiento en lectura, puede ser necesario un proceso de desnormalización controlada que equilibre la integridad de los datos con la eficiencia operacional.</w:t>
      </w:r>
    </w:p>
    <w:p w14:paraId="6DDB0428" w14:textId="6548795C" w:rsidR="000C4E97" w:rsidRPr="00CE4640" w:rsidRDefault="003115A0" w:rsidP="00CE4640">
      <w:pPr>
        <w:pStyle w:val="Ttulo1"/>
        <w:spacing w:after="240" w:line="360" w:lineRule="auto"/>
        <w:rPr>
          <w:rFonts w:ascii="Arial" w:hAnsi="Arial" w:cs="Arial"/>
          <w:b/>
          <w:bCs/>
          <w:sz w:val="24"/>
          <w:szCs w:val="24"/>
        </w:rPr>
      </w:pPr>
      <w:bookmarkStart w:id="21" w:name="_Toc227246969"/>
      <w:r w:rsidRPr="00CE4640">
        <w:rPr>
          <w:rFonts w:ascii="Arial" w:hAnsi="Arial" w:cs="Arial"/>
          <w:b/>
          <w:bCs/>
          <w:color w:val="auto"/>
          <w:sz w:val="24"/>
          <w:szCs w:val="24"/>
        </w:rPr>
        <w:t>10</w:t>
      </w:r>
      <w:r w:rsidR="000C4E97" w:rsidRPr="00CE4640">
        <w:rPr>
          <w:rFonts w:ascii="Arial" w:hAnsi="Arial" w:cs="Arial"/>
          <w:b/>
          <w:bCs/>
          <w:color w:val="auto"/>
          <w:sz w:val="24"/>
          <w:szCs w:val="24"/>
        </w:rPr>
        <w:t>. REFERENCIAS BIBLIOGRÁFICAS</w:t>
      </w:r>
      <w:bookmarkEnd w:id="21"/>
    </w:p>
    <w:p w14:paraId="063B5A50"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853F9A">
        <w:rPr>
          <w:rFonts w:ascii="Arial" w:hAnsi="Arial" w:cs="Arial"/>
          <w:sz w:val="24"/>
          <w:szCs w:val="24"/>
          <w:lang w:val="en-US"/>
        </w:rPr>
        <w:t xml:space="preserve">Codd, E. F. (1970). A relational model of data for large shared data banks. </w:t>
      </w:r>
      <w:proofErr w:type="spellStart"/>
      <w:r w:rsidRPr="000C4E97">
        <w:rPr>
          <w:rFonts w:ascii="Arial" w:hAnsi="Arial" w:cs="Arial"/>
          <w:sz w:val="24"/>
          <w:szCs w:val="24"/>
        </w:rPr>
        <w:t>Communications</w:t>
      </w:r>
      <w:proofErr w:type="spellEnd"/>
      <w:r w:rsidRPr="000C4E97">
        <w:rPr>
          <w:rFonts w:ascii="Arial" w:hAnsi="Arial" w:cs="Arial"/>
          <w:sz w:val="24"/>
          <w:szCs w:val="24"/>
        </w:rPr>
        <w:t xml:space="preserve"> </w:t>
      </w:r>
      <w:proofErr w:type="spellStart"/>
      <w:r w:rsidRPr="000C4E97">
        <w:rPr>
          <w:rFonts w:ascii="Arial" w:hAnsi="Arial" w:cs="Arial"/>
          <w:sz w:val="24"/>
          <w:szCs w:val="24"/>
        </w:rPr>
        <w:t>of</w:t>
      </w:r>
      <w:proofErr w:type="spellEnd"/>
      <w:r w:rsidRPr="000C4E97">
        <w:rPr>
          <w:rFonts w:ascii="Arial" w:hAnsi="Arial" w:cs="Arial"/>
          <w:sz w:val="24"/>
          <w:szCs w:val="24"/>
        </w:rPr>
        <w:t xml:space="preserve"> </w:t>
      </w:r>
      <w:proofErr w:type="spellStart"/>
      <w:r w:rsidRPr="000C4E97">
        <w:rPr>
          <w:rFonts w:ascii="Arial" w:hAnsi="Arial" w:cs="Arial"/>
          <w:sz w:val="24"/>
          <w:szCs w:val="24"/>
        </w:rPr>
        <w:t>the</w:t>
      </w:r>
      <w:proofErr w:type="spellEnd"/>
      <w:r w:rsidRPr="000C4E97">
        <w:rPr>
          <w:rFonts w:ascii="Arial" w:hAnsi="Arial" w:cs="Arial"/>
          <w:sz w:val="24"/>
          <w:szCs w:val="24"/>
        </w:rPr>
        <w:t xml:space="preserve"> ACM, 13(6), 377–387.</w:t>
      </w:r>
    </w:p>
    <w:p w14:paraId="2E045235"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853F9A">
        <w:rPr>
          <w:rFonts w:ascii="Arial" w:hAnsi="Arial" w:cs="Arial"/>
          <w:sz w:val="24"/>
          <w:szCs w:val="24"/>
          <w:lang w:val="en-US"/>
        </w:rPr>
        <w:t xml:space="preserve">Date, C. J. (2003). An Introduction to Database Systems (8.ª ed.). </w:t>
      </w:r>
      <w:r w:rsidRPr="000C4E97">
        <w:rPr>
          <w:rFonts w:ascii="Arial" w:hAnsi="Arial" w:cs="Arial"/>
          <w:sz w:val="24"/>
          <w:szCs w:val="24"/>
        </w:rPr>
        <w:t>Addison-Wesley.</w:t>
      </w:r>
    </w:p>
    <w:p w14:paraId="76D275FF"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0C4E97">
        <w:rPr>
          <w:rFonts w:ascii="Arial" w:hAnsi="Arial" w:cs="Arial"/>
          <w:sz w:val="24"/>
          <w:szCs w:val="24"/>
        </w:rPr>
        <w:t xml:space="preserve">Elmasri, R. y </w:t>
      </w:r>
      <w:proofErr w:type="spellStart"/>
      <w:r w:rsidRPr="000C4E97">
        <w:rPr>
          <w:rFonts w:ascii="Arial" w:hAnsi="Arial" w:cs="Arial"/>
          <w:sz w:val="24"/>
          <w:szCs w:val="24"/>
        </w:rPr>
        <w:t>Navathe</w:t>
      </w:r>
      <w:proofErr w:type="spellEnd"/>
      <w:r w:rsidRPr="000C4E97">
        <w:rPr>
          <w:rFonts w:ascii="Arial" w:hAnsi="Arial" w:cs="Arial"/>
          <w:sz w:val="24"/>
          <w:szCs w:val="24"/>
        </w:rPr>
        <w:t xml:space="preserve">, S. B. (2016). </w:t>
      </w:r>
      <w:r w:rsidRPr="00853F9A">
        <w:rPr>
          <w:rFonts w:ascii="Arial" w:hAnsi="Arial" w:cs="Arial"/>
          <w:sz w:val="24"/>
          <w:szCs w:val="24"/>
          <w:lang w:val="en-US"/>
        </w:rPr>
        <w:t xml:space="preserve">Fundamentals of Database Systems (7.ª ed.). </w:t>
      </w:r>
      <w:r w:rsidRPr="000C4E97">
        <w:rPr>
          <w:rFonts w:ascii="Arial" w:hAnsi="Arial" w:cs="Arial"/>
          <w:sz w:val="24"/>
          <w:szCs w:val="24"/>
        </w:rPr>
        <w:t>Pearson.</w:t>
      </w:r>
    </w:p>
    <w:p w14:paraId="0305A111" w14:textId="77777777" w:rsidR="000C4E97" w:rsidRPr="000C4E97" w:rsidRDefault="000C4E97" w:rsidP="00CE4640">
      <w:pPr>
        <w:numPr>
          <w:ilvl w:val="0"/>
          <w:numId w:val="3"/>
        </w:numPr>
        <w:spacing w:after="240" w:line="360" w:lineRule="auto"/>
        <w:jc w:val="both"/>
        <w:rPr>
          <w:rFonts w:ascii="Arial" w:hAnsi="Arial" w:cs="Arial"/>
          <w:sz w:val="24"/>
          <w:szCs w:val="24"/>
        </w:rPr>
      </w:pPr>
      <w:r w:rsidRPr="00853F9A">
        <w:rPr>
          <w:rFonts w:ascii="Arial" w:hAnsi="Arial" w:cs="Arial"/>
          <w:sz w:val="24"/>
          <w:szCs w:val="24"/>
          <w:lang w:val="en-US"/>
        </w:rPr>
        <w:t xml:space="preserve">Ramakrishnan, R. y Gehrke, J. (2003). Database Management Systems (3.ª ed.). </w:t>
      </w:r>
      <w:r w:rsidRPr="000C4E97">
        <w:rPr>
          <w:rFonts w:ascii="Arial" w:hAnsi="Arial" w:cs="Arial"/>
          <w:sz w:val="24"/>
          <w:szCs w:val="24"/>
        </w:rPr>
        <w:t>McGraw-Hill.</w:t>
      </w:r>
    </w:p>
    <w:p w14:paraId="5AFD838B" w14:textId="0D87F0BC" w:rsidR="000C4E97" w:rsidRPr="00CE4640" w:rsidRDefault="000C4E97" w:rsidP="00CE4640">
      <w:pPr>
        <w:numPr>
          <w:ilvl w:val="0"/>
          <w:numId w:val="3"/>
        </w:numPr>
        <w:spacing w:after="240" w:line="360" w:lineRule="auto"/>
        <w:jc w:val="both"/>
        <w:rPr>
          <w:rFonts w:ascii="Arial" w:hAnsi="Arial" w:cs="Arial"/>
          <w:sz w:val="24"/>
          <w:szCs w:val="24"/>
        </w:rPr>
      </w:pPr>
      <w:r w:rsidRPr="00853F9A">
        <w:rPr>
          <w:rFonts w:ascii="Arial" w:hAnsi="Arial" w:cs="Arial"/>
          <w:sz w:val="24"/>
          <w:szCs w:val="24"/>
          <w:lang w:val="en-US"/>
        </w:rPr>
        <w:t xml:space="preserve">Silberschatz, A., Korth, H. F. y Sudarshan, S. (2020). Database System Concepts (7.ª ed.). </w:t>
      </w:r>
      <w:r w:rsidRPr="000C4E97">
        <w:rPr>
          <w:rFonts w:ascii="Arial" w:hAnsi="Arial" w:cs="Arial"/>
          <w:sz w:val="24"/>
          <w:szCs w:val="24"/>
        </w:rPr>
        <w:t xml:space="preserve">McGraw-Hill </w:t>
      </w:r>
      <w:proofErr w:type="spellStart"/>
      <w:r w:rsidRPr="000C4E97">
        <w:rPr>
          <w:rFonts w:ascii="Arial" w:hAnsi="Arial" w:cs="Arial"/>
          <w:sz w:val="24"/>
          <w:szCs w:val="24"/>
        </w:rPr>
        <w:t>Education</w:t>
      </w:r>
      <w:proofErr w:type="spellEnd"/>
      <w:r w:rsidRPr="000C4E97">
        <w:rPr>
          <w:rFonts w:ascii="Arial" w:hAnsi="Arial" w:cs="Arial"/>
          <w:sz w:val="24"/>
          <w:szCs w:val="24"/>
        </w:rPr>
        <w:t>.</w:t>
      </w:r>
    </w:p>
    <w:sectPr w:rsidR="000C4E97" w:rsidRPr="00CE4640" w:rsidSect="001524C4">
      <w:footerReference w:type="default" r:id="rId10"/>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ACB59" w14:textId="77777777" w:rsidR="00E35912" w:rsidRDefault="00E35912" w:rsidP="001524C4">
      <w:pPr>
        <w:spacing w:after="0" w:line="240" w:lineRule="auto"/>
      </w:pPr>
      <w:r>
        <w:separator/>
      </w:r>
    </w:p>
  </w:endnote>
  <w:endnote w:type="continuationSeparator" w:id="0">
    <w:p w14:paraId="1CA4862C" w14:textId="77777777" w:rsidR="00E35912" w:rsidRDefault="00E35912" w:rsidP="00152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611258"/>
      <w:docPartObj>
        <w:docPartGallery w:val="Page Numbers (Bottom of Page)"/>
        <w:docPartUnique/>
      </w:docPartObj>
    </w:sdtPr>
    <w:sdtContent>
      <w:p w14:paraId="7FDF1E50" w14:textId="015804D9" w:rsidR="001524C4" w:rsidRDefault="001524C4">
        <w:pPr>
          <w:pStyle w:val="Piedepgina"/>
          <w:jc w:val="center"/>
        </w:pPr>
      </w:p>
    </w:sdtContent>
  </w:sdt>
  <w:p w14:paraId="5EDB24DF" w14:textId="77777777" w:rsidR="001524C4" w:rsidRDefault="001524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5519578"/>
      <w:docPartObj>
        <w:docPartGallery w:val="Page Numbers (Bottom of Page)"/>
        <w:docPartUnique/>
      </w:docPartObj>
    </w:sdtPr>
    <w:sdtContent>
      <w:p w14:paraId="60C130A7" w14:textId="77777777" w:rsidR="001524C4" w:rsidRDefault="001524C4">
        <w:pPr>
          <w:pStyle w:val="Piedepgina"/>
          <w:jc w:val="center"/>
        </w:pPr>
        <w:r>
          <w:fldChar w:fldCharType="begin"/>
        </w:r>
        <w:r>
          <w:instrText>PAGE   \* MERGEFORMAT</w:instrText>
        </w:r>
        <w:r>
          <w:fldChar w:fldCharType="separate"/>
        </w:r>
        <w:r>
          <w:rPr>
            <w:lang w:val="es-ES"/>
          </w:rPr>
          <w:t>2</w:t>
        </w:r>
        <w:r>
          <w:fldChar w:fldCharType="end"/>
        </w:r>
      </w:p>
    </w:sdtContent>
  </w:sdt>
  <w:p w14:paraId="6E745E71" w14:textId="77777777" w:rsidR="001524C4" w:rsidRDefault="001524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B8035" w14:textId="77777777" w:rsidR="00E35912" w:rsidRDefault="00E35912" w:rsidP="001524C4">
      <w:pPr>
        <w:spacing w:after="0" w:line="240" w:lineRule="auto"/>
      </w:pPr>
      <w:r>
        <w:separator/>
      </w:r>
    </w:p>
  </w:footnote>
  <w:footnote w:type="continuationSeparator" w:id="0">
    <w:p w14:paraId="59275885" w14:textId="77777777" w:rsidR="00E35912" w:rsidRDefault="00E35912" w:rsidP="00152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D5D"/>
    <w:multiLevelType w:val="hybridMultilevel"/>
    <w:tmpl w:val="0A98E2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87D4EC5"/>
    <w:multiLevelType w:val="hybridMultilevel"/>
    <w:tmpl w:val="2F1A552E"/>
    <w:lvl w:ilvl="0" w:tplc="400A0001">
      <w:numFmt w:val="bullet"/>
      <w:lvlText w:val=""/>
      <w:lvlJc w:val="left"/>
      <w:pPr>
        <w:ind w:left="720" w:hanging="360"/>
      </w:pPr>
      <w:rPr>
        <w:rFonts w:ascii="Symbol" w:eastAsia="Times New Roman"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D621DD9"/>
    <w:multiLevelType w:val="hybridMultilevel"/>
    <w:tmpl w:val="169A72C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30100E13"/>
    <w:multiLevelType w:val="hybridMultilevel"/>
    <w:tmpl w:val="3462DDF8"/>
    <w:lvl w:ilvl="0" w:tplc="2B2EE672">
      <w:start w:val="1"/>
      <w:numFmt w:val="bullet"/>
      <w:lvlText w:val="•"/>
      <w:lvlJc w:val="left"/>
      <w:pPr>
        <w:ind w:left="720" w:hanging="360"/>
      </w:pPr>
    </w:lvl>
    <w:lvl w:ilvl="1" w:tplc="5FB0514C">
      <w:numFmt w:val="decimal"/>
      <w:lvlText w:val=""/>
      <w:lvlJc w:val="left"/>
    </w:lvl>
    <w:lvl w:ilvl="2" w:tplc="2B70BC0A">
      <w:numFmt w:val="decimal"/>
      <w:lvlText w:val=""/>
      <w:lvlJc w:val="left"/>
    </w:lvl>
    <w:lvl w:ilvl="3" w:tplc="5A363E84">
      <w:numFmt w:val="decimal"/>
      <w:lvlText w:val=""/>
      <w:lvlJc w:val="left"/>
    </w:lvl>
    <w:lvl w:ilvl="4" w:tplc="DE70F3BE">
      <w:numFmt w:val="decimal"/>
      <w:lvlText w:val=""/>
      <w:lvlJc w:val="left"/>
    </w:lvl>
    <w:lvl w:ilvl="5" w:tplc="633444C2">
      <w:numFmt w:val="decimal"/>
      <w:lvlText w:val=""/>
      <w:lvlJc w:val="left"/>
    </w:lvl>
    <w:lvl w:ilvl="6" w:tplc="39280606">
      <w:numFmt w:val="decimal"/>
      <w:lvlText w:val=""/>
      <w:lvlJc w:val="left"/>
    </w:lvl>
    <w:lvl w:ilvl="7" w:tplc="95929086">
      <w:numFmt w:val="decimal"/>
      <w:lvlText w:val=""/>
      <w:lvlJc w:val="left"/>
    </w:lvl>
    <w:lvl w:ilvl="8" w:tplc="01069D28">
      <w:numFmt w:val="decimal"/>
      <w:lvlText w:val=""/>
      <w:lvlJc w:val="left"/>
    </w:lvl>
  </w:abstractNum>
  <w:abstractNum w:abstractNumId="4" w15:restartNumberingAfterBreak="0">
    <w:nsid w:val="78F7651E"/>
    <w:multiLevelType w:val="hybridMultilevel"/>
    <w:tmpl w:val="FE12B5E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lvlOverride w:ilvl="0">
      <w:startOverride w:val="1"/>
    </w:lvlOverride>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84"/>
    <w:rsid w:val="000C4E97"/>
    <w:rsid w:val="001524C4"/>
    <w:rsid w:val="003115A0"/>
    <w:rsid w:val="005F2CB9"/>
    <w:rsid w:val="00853F9A"/>
    <w:rsid w:val="00992684"/>
    <w:rsid w:val="00AD496F"/>
    <w:rsid w:val="00C56C32"/>
    <w:rsid w:val="00CE4640"/>
    <w:rsid w:val="00D771CE"/>
    <w:rsid w:val="00E3591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A30B7"/>
  <w15:chartTrackingRefBased/>
  <w15:docId w15:val="{B3E45928-0ADC-442D-A215-4BA59D9F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4E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C4E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link w:val="Ttulo3Car"/>
    <w:uiPriority w:val="9"/>
    <w:unhideWhenUsed/>
    <w:qFormat/>
    <w:rsid w:val="000C4E97"/>
    <w:pPr>
      <w:spacing w:before="180" w:after="80" w:line="240" w:lineRule="auto"/>
      <w:outlineLvl w:val="2"/>
    </w:pPr>
    <w:rPr>
      <w:rFonts w:ascii="Arial" w:eastAsia="Arial" w:hAnsi="Arial" w:cs="Arial"/>
      <w:b/>
      <w:bCs/>
      <w:color w:val="2E75B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4E97"/>
    <w:pPr>
      <w:ind w:left="720"/>
      <w:contextualSpacing/>
    </w:pPr>
  </w:style>
  <w:style w:type="character" w:customStyle="1" w:styleId="Ttulo3Car">
    <w:name w:val="Título 3 Car"/>
    <w:basedOn w:val="Fuentedeprrafopredeter"/>
    <w:link w:val="Ttulo3"/>
    <w:uiPriority w:val="9"/>
    <w:rsid w:val="000C4E97"/>
    <w:rPr>
      <w:rFonts w:ascii="Arial" w:eastAsia="Arial" w:hAnsi="Arial" w:cs="Arial"/>
      <w:b/>
      <w:bCs/>
      <w:color w:val="2E75B6"/>
      <w:lang w:eastAsia="es-BO"/>
    </w:rPr>
  </w:style>
  <w:style w:type="character" w:customStyle="1" w:styleId="Ttulo2Car">
    <w:name w:val="Título 2 Car"/>
    <w:basedOn w:val="Fuentedeprrafopredeter"/>
    <w:link w:val="Ttulo2"/>
    <w:uiPriority w:val="9"/>
    <w:rsid w:val="000C4E97"/>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0C4E9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115A0"/>
    <w:pPr>
      <w:outlineLvl w:val="9"/>
    </w:pPr>
    <w:rPr>
      <w:lang w:eastAsia="es-BO"/>
    </w:rPr>
  </w:style>
  <w:style w:type="paragraph" w:styleId="TDC1">
    <w:name w:val="toc 1"/>
    <w:basedOn w:val="Normal"/>
    <w:next w:val="Normal"/>
    <w:autoRedefine/>
    <w:uiPriority w:val="39"/>
    <w:unhideWhenUsed/>
    <w:rsid w:val="003115A0"/>
    <w:pPr>
      <w:spacing w:after="100"/>
    </w:pPr>
  </w:style>
  <w:style w:type="paragraph" w:styleId="TDC2">
    <w:name w:val="toc 2"/>
    <w:basedOn w:val="Normal"/>
    <w:next w:val="Normal"/>
    <w:autoRedefine/>
    <w:uiPriority w:val="39"/>
    <w:unhideWhenUsed/>
    <w:rsid w:val="003115A0"/>
    <w:pPr>
      <w:spacing w:after="100"/>
      <w:ind w:left="220"/>
    </w:pPr>
  </w:style>
  <w:style w:type="character" w:styleId="Hipervnculo">
    <w:name w:val="Hyperlink"/>
    <w:basedOn w:val="Fuentedeprrafopredeter"/>
    <w:uiPriority w:val="99"/>
    <w:unhideWhenUsed/>
    <w:rsid w:val="003115A0"/>
    <w:rPr>
      <w:color w:val="0563C1" w:themeColor="hyperlink"/>
      <w:u w:val="single"/>
    </w:rPr>
  </w:style>
  <w:style w:type="paragraph" w:styleId="Encabezado">
    <w:name w:val="header"/>
    <w:basedOn w:val="Normal"/>
    <w:link w:val="EncabezadoCar"/>
    <w:uiPriority w:val="99"/>
    <w:unhideWhenUsed/>
    <w:rsid w:val="001524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24C4"/>
  </w:style>
  <w:style w:type="paragraph" w:styleId="Piedepgina">
    <w:name w:val="footer"/>
    <w:basedOn w:val="Normal"/>
    <w:link w:val="PiedepginaCar"/>
    <w:uiPriority w:val="99"/>
    <w:unhideWhenUsed/>
    <w:rsid w:val="001524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2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64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A73E-93C8-462B-99C2-02C281991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2007</Words>
  <Characters>11039</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Nyls</dc:creator>
  <cp:keywords/>
  <dc:description/>
  <cp:lastModifiedBy>Nyls</cp:lastModifiedBy>
  <cp:revision>3</cp:revision>
  <dcterms:created xsi:type="dcterms:W3CDTF">2026-04-16T20:53:00Z</dcterms:created>
  <dcterms:modified xsi:type="dcterms:W3CDTF">2026-04-16T21:43:00Z</dcterms:modified>
</cp:coreProperties>
</file>