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Diagramas de Flujo - Ejercicios de Programación (Ciclos)</w:t>
      </w:r>
    </w:p>
    <w:p>
      <w:pPr>
        <w:pStyle w:val="Heading1"/>
      </w:pPr>
      <w:r>
        <w:t>Ejercicio 1: Registro de Compras Supermercado</w:t>
      </w:r>
    </w:p>
    <w:p>
      <w:r>
        <w:drawing>
          <wp:inline xmlns:a="http://schemas.openxmlformats.org/drawingml/2006/main" xmlns:pic="http://schemas.openxmlformats.org/drawingml/2006/picture">
            <wp:extent cx="5029200" cy="87385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738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Ejercicio 2: Asistencia de Estudiantes</w:t>
      </w:r>
    </w:p>
    <w:p>
      <w:r>
        <w:drawing>
          <wp:inline xmlns:a="http://schemas.openxmlformats.org/drawingml/2006/main" xmlns:pic="http://schemas.openxmlformats.org/drawingml/2006/picture">
            <wp:extent cx="5029200" cy="78521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852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Ejercicio 3: Puntaje más alto en Videojuegos</w:t>
      </w:r>
    </w:p>
    <w:p>
      <w:r>
        <w:drawing>
          <wp:inline xmlns:a="http://schemas.openxmlformats.org/drawingml/2006/main" xmlns:pic="http://schemas.openxmlformats.org/drawingml/2006/picture">
            <wp:extent cx="5029200" cy="69439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943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Ejercicio 4: Venta de Cafés</w:t>
      </w:r>
    </w:p>
    <w:p>
      <w:r>
        <w:drawing>
          <wp:inline xmlns:a="http://schemas.openxmlformats.org/drawingml/2006/main" xmlns:pic="http://schemas.openxmlformats.org/drawingml/2006/picture">
            <wp:extent cx="5029200" cy="66818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681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Ejercicio 5: Cine: Menores y Adultos</w:t>
      </w:r>
    </w:p>
    <w:p>
      <w:r>
        <w:drawing>
          <wp:inline xmlns:a="http://schemas.openxmlformats.org/drawingml/2006/main" xmlns:pic="http://schemas.openxmlformats.org/drawingml/2006/picture">
            <wp:extent cx="5029200" cy="5084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84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Ejercicio 6: Promedio de Producción de Leche</w:t>
      </w:r>
    </w:p>
    <w:p>
      <w:r>
        <w:drawing>
          <wp:inline xmlns:a="http://schemas.openxmlformats.org/drawingml/2006/main" xmlns:pic="http://schemas.openxmlformats.org/drawingml/2006/picture">
            <wp:extent cx="5029200" cy="71857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85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Ejercicio 7: Juego de Adivinanza</w:t>
      </w:r>
    </w:p>
    <w:p>
      <w:r>
        <w:drawing>
          <wp:inline xmlns:a="http://schemas.openxmlformats.org/drawingml/2006/main" xmlns:pic="http://schemas.openxmlformats.org/drawingml/2006/picture">
            <wp:extent cx="5029200" cy="13973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97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Ejercicio 8: Tienda de Música</w:t>
      </w:r>
    </w:p>
    <w:p>
      <w:r>
        <w:drawing>
          <wp:inline xmlns:a="http://schemas.openxmlformats.org/drawingml/2006/main" xmlns:pic="http://schemas.openxmlformats.org/drawingml/2006/picture">
            <wp:extent cx="5029200" cy="59279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2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Ejercicio 9: Menor tiempo en Atletismo</w:t>
      </w:r>
    </w:p>
    <w:p>
      <w:r>
        <w:drawing>
          <wp:inline xmlns:a="http://schemas.openxmlformats.org/drawingml/2006/main" xmlns:pic="http://schemas.openxmlformats.org/drawingml/2006/picture">
            <wp:extent cx="5029200" cy="70323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032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Ejercicio 10: Libros con más de 300 páginas</w:t>
      </w:r>
    </w:p>
    <w:p>
      <w:r>
        <w:drawing>
          <wp:inline xmlns:a="http://schemas.openxmlformats.org/drawingml/2006/main" xmlns:pic="http://schemas.openxmlformats.org/drawingml/2006/picture">
            <wp:extent cx="5029200" cy="65263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26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Ejercicio 11: Plato más vendido (Contador)</w:t>
      </w:r>
    </w:p>
    <w:p>
      <w:r>
        <w:drawing>
          <wp:inline xmlns:a="http://schemas.openxmlformats.org/drawingml/2006/main" xmlns:pic="http://schemas.openxmlformats.org/drawingml/2006/picture">
            <wp:extent cx="5029200" cy="741260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412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Ejercicio 12: Pacientes con Fiebre</w:t>
      </w:r>
    </w:p>
    <w:p>
      <w:r>
        <w:drawing>
          <wp:inline xmlns:a="http://schemas.openxmlformats.org/drawingml/2006/main" xmlns:pic="http://schemas.openxmlformats.org/drawingml/2006/picture">
            <wp:extent cx="5029200" cy="630504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305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Ejercicio 13: Promedio de Puntajes en Feria</w:t>
      </w:r>
    </w:p>
    <w:p>
      <w:r>
        <w:drawing>
          <wp:inline xmlns:a="http://schemas.openxmlformats.org/drawingml/2006/main" xmlns:pic="http://schemas.openxmlformats.org/drawingml/2006/picture">
            <wp:extent cx="5029200" cy="726696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266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Ejercicio 14: Distancia Total Delivery</w:t>
      </w:r>
    </w:p>
    <w:p>
      <w:r>
        <w:drawing>
          <wp:inline xmlns:a="http://schemas.openxmlformats.org/drawingml/2006/main" xmlns:pic="http://schemas.openxmlformats.org/drawingml/2006/picture">
            <wp:extent cx="5029200" cy="715191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51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Ejercicio 15: Clientes con más de 2 horas</w:t>
      </w:r>
    </w:p>
    <w:p>
      <w:r>
        <w:drawing>
          <wp:inline xmlns:a="http://schemas.openxmlformats.org/drawingml/2006/main" xmlns:pic="http://schemas.openxmlformats.org/drawingml/2006/picture">
            <wp:extent cx="5029200" cy="657325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73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Ejercicio 16: Serie de Números Naturales</w:t>
      </w:r>
    </w:p>
    <w:p>
      <w:r>
        <w:drawing>
          <wp:inline xmlns:a="http://schemas.openxmlformats.org/drawingml/2006/main" xmlns:pic="http://schemas.openxmlformats.org/drawingml/2006/picture">
            <wp:extent cx="5029200" cy="939520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395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Ejercicio 17: Serie de Números Pares</w:t>
      </w:r>
    </w:p>
    <w:p>
      <w:r>
        <w:drawing>
          <wp:inline xmlns:a="http://schemas.openxmlformats.org/drawingml/2006/main" xmlns:pic="http://schemas.openxmlformats.org/drawingml/2006/picture">
            <wp:extent cx="5029200" cy="1117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_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Ejercicio 18: Serie Fibonacci</w:t>
      </w:r>
    </w:p>
    <w:p>
      <w:r>
        <w:drawing>
          <wp:inline xmlns:a="http://schemas.openxmlformats.org/drawingml/2006/main" xmlns:pic="http://schemas.openxmlformats.org/drawingml/2006/picture">
            <wp:extent cx="5029200" cy="1530160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_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301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Ejercicio 19: Serie Descendente</w:t>
      </w:r>
    </w:p>
    <w:p>
      <w:r>
        <w:drawing>
          <wp:inline xmlns:a="http://schemas.openxmlformats.org/drawingml/2006/main" xmlns:pic="http://schemas.openxmlformats.org/drawingml/2006/picture">
            <wp:extent cx="5029200" cy="98069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_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806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Ejercicio 20: Serie Alternando Signos</w:t>
      </w:r>
    </w:p>
    <w:p>
      <w:r>
        <w:drawing>
          <wp:inline xmlns:a="http://schemas.openxmlformats.org/drawingml/2006/main" xmlns:pic="http://schemas.openxmlformats.org/drawingml/2006/picture">
            <wp:extent cx="5029200" cy="1089204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_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92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Ejercicio 21: Números Primos</w:t>
      </w:r>
    </w:p>
    <w:p>
      <w:r>
        <w:drawing>
          <wp:inline xmlns:a="http://schemas.openxmlformats.org/drawingml/2006/main" xmlns:pic="http://schemas.openxmlformats.org/drawingml/2006/picture">
            <wp:extent cx="5029200" cy="603361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_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33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Ejercicio 22: Cajero Automático (3 Intentos)</w:t>
      </w:r>
    </w:p>
    <w:p>
      <w:r>
        <w:drawing>
          <wp:inline xmlns:a="http://schemas.openxmlformats.org/drawingml/2006/main" xmlns:pic="http://schemas.openxmlformats.org/drawingml/2006/picture">
            <wp:extent cx="5029200" cy="666792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_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667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Ejercicio 23: Juego de Piedra, Papel o Tijera (5 Rondas)</w:t>
      </w:r>
    </w:p>
    <w:p>
      <w:r>
        <w:drawing>
          <wp:inline xmlns:a="http://schemas.openxmlformats.org/drawingml/2006/main" xmlns:pic="http://schemas.openxmlformats.org/drawingml/2006/picture">
            <wp:extent cx="5029200" cy="582871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_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28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Ejercicio 24: Conversor de Monedas</w:t>
      </w:r>
    </w:p>
    <w:p>
      <w:r>
        <w:drawing>
          <wp:inline xmlns:a="http://schemas.openxmlformats.org/drawingml/2006/main" xmlns:pic="http://schemas.openxmlformats.org/drawingml/2006/picture">
            <wp:extent cx="5029200" cy="1294447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_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944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Ejercicio 25: Sistema de Notas de Estudiantes</w:t>
      </w:r>
    </w:p>
    <w:p>
      <w:r>
        <w:drawing>
          <wp:inline xmlns:a="http://schemas.openxmlformats.org/drawingml/2006/main" xmlns:pic="http://schemas.openxmlformats.org/drawingml/2006/picture">
            <wp:extent cx="5029200" cy="892360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_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923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