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48"/>
          <w:szCs w:val="48"/>
        </w:rPr>
        <w:t xml:space="preserve">Manual de Usuario</w:t>
      </w:r>
    </w:p>
    <w:p>
      <w:pPr>
        <w:spacing w:after="240"/>
        <w:jc w:val="center"/>
      </w:pPr>
      <w:r>
        <w:rPr>
          <w:rFonts w:ascii="Calibri" w:cs="Calibri" w:eastAsia="Calibri" w:hAnsi="Calibri"/>
          <w:b/>
          <w:bCs/>
          <w:color w:val="1F3864"/>
          <w:sz w:val="36"/>
          <w:szCs w:val="36"/>
        </w:rPr>
        <w:t xml:space="preserve">y guía de onboarding</w:t>
      </w:r>
    </w:p>
    <w:p>
      <w:pPr>
        <w:spacing w:after="200" w:before="240"/>
        <w:jc w:val="center"/>
      </w:pPr>
      <w:r>
        <w:rPr>
          <w:rFonts w:ascii="Calibri" w:cs="Calibri" w:eastAsia="Calibri" w:hAnsi="Calibri"/>
          <w:b/>
          <w:bCs/>
          <w:i/>
          <w:iCs/>
          <w:color w:val="2E75B6"/>
          <w:sz w:val="36"/>
          <w:szCs w:val="36"/>
        </w:rPr>
        <w:t xml:space="preserve">deRuedas Gestión</w:t>
      </w:r>
    </w:p>
    <w:p>
      <w:pPr>
        <w:spacing w:before="480"/>
        <w:jc w:val="center"/>
      </w:pPr>
      <w:r>
        <w:rPr>
          <w:rFonts w:ascii="Calibri" w:cs="Calibri" w:eastAsia="Calibri" w:hAnsi="Calibri"/>
          <w:color w:val="404040"/>
          <w:sz w:val="24"/>
          <w:szCs w:val="24"/>
        </w:rPr>
        <w:t xml:space="preserve">Para que tu agencia esté operativa</w:t>
      </w:r>
    </w:p>
    <w:p>
      <w:pPr>
        <w:spacing w:before="60"/>
        <w:jc w:val="center"/>
      </w:pPr>
      <w:r>
        <w:rPr>
          <w:rFonts w:ascii="Calibri" w:cs="Calibri" w:eastAsia="Calibri" w:hAnsi="Calibri"/>
          <w:color w:val="404040"/>
          <w:sz w:val="24"/>
          <w:szCs w:val="24"/>
        </w:rPr>
        <w:t xml:space="preserve">en menos de 20 minutos</w:t>
      </w:r>
    </w:p>
    <w:p>
      <w:pPr>
        <w:spacing w:before="320"/>
        <w:jc w:val="center"/>
      </w:pPr>
      <w:r>
        <w:rPr>
          <w:rFonts w:ascii="Calibri" w:cs="Calibri" w:eastAsia="Calibri" w:hAnsi="Calibri"/>
          <w:i/>
          <w:iCs/>
          <w:color w:val="595959"/>
          <w:sz w:val="22"/>
          <w:szCs w:val="22"/>
        </w:rPr>
        <w:t xml:space="preserve">Para managers, vendedores y administrativos  ·  Plan de onboarding por rol</w:t>
      </w:r>
    </w:p>
    <w:p>
      <w:pPr>
        <w:spacing w:before="1200"/>
        <w:jc w:val="center"/>
      </w:pPr>
      <w:r>
        <w:rPr>
          <w:rFonts w:ascii="Calibri" w:cs="Calibri" w:eastAsia="Calibri" w:hAnsi="Calibri"/>
          <w:color w:val="595959"/>
          <w:sz w:val="22"/>
          <w:szCs w:val="22"/>
        </w:rPr>
        <w:t xml:space="preserve">Versión 1.0  —  Mayo de 2026</w:t>
      </w:r>
    </w:p>
    <w:p>
      <w:r>
        <w:br w:type="page"/>
      </w:r>
    </w:p>
    <w:p>
      <w:pPr>
        <w:pStyle w:val="Heading1"/>
        <w:spacing w:after="240" w:before="360"/>
      </w:pPr>
      <w:r>
        <w:rPr>
          <w:rFonts w:ascii="Calibri" w:cs="Calibri" w:eastAsia="Calibri" w:hAnsi="Calibri"/>
          <w:b/>
          <w:bCs/>
          <w:color w:val="1F3864"/>
          <w:sz w:val="36"/>
          <w:szCs w:val="36"/>
        </w:rPr>
        <w:t xml:space="preserve">1. Bienvenido a deRuedas</w:t>
      </w:r>
    </w:p>
    <w:p>
      <w:pPr>
        <w:spacing w:after="140" w:line="290"/>
        <w:jc w:val="both"/>
      </w:pPr>
      <w:r>
        <w:rPr>
          <w:rFonts w:ascii="Calibri" w:cs="Calibri" w:eastAsia="Calibri" w:hAnsi="Calibri"/>
          <w:sz w:val="22"/>
          <w:szCs w:val="22"/>
        </w:rPr>
        <w:t xml:space="preserve">Si estás leyendo este manual, probablemente ya firmaste el contrato y querés empezar a usar el producto. Vamos a ir al grano: este manual está pensado para que cualquier persona de tu agencia —vos como dueño o gerente, tus vendedores, tu administrativa— pueda empezar a operar deRuedas Gestión con confianza, sin tener que descifrar tutoriales en inglés ni perderse en menús que no entiende. Lo que sigue es lo mínimo necesario para que tengas tu agencia trabajando en deRuedas en el lapso de una mañana, más todo lo que vas a querer saber a medida que el producto se vuelva parte de tu día a día.</w:t>
      </w:r>
    </w:p>
    <w:p>
      <w:pPr>
        <w:spacing w:after="140" w:line="290"/>
        <w:jc w:val="both"/>
      </w:pPr>
      <w:r>
        <w:rPr>
          <w:rFonts w:ascii="Calibri" w:cs="Calibri" w:eastAsia="Calibri" w:hAnsi="Calibri"/>
          <w:sz w:val="22"/>
          <w:szCs w:val="22"/>
        </w:rPr>
        <w:t xml:space="preserve">El manual privilegia ejemplos concretos sobre explicaciones largas. Cada vez que decimos “cargá un vehículo”, te mostramos exactamente qué pantalla, qué campos, qué botón apretar. Cada vez que mencionamos una buena práctica, viene del trabajo con agencias reales como la tuya. Y cuando algo es importante de verdad —algo donde la gente suele tropezar— lo destacamos en cuadros visibles para que no se pase de largo.</w:t>
      </w:r>
    </w:p>
    <w:p>
      <w:pPr>
        <w:pStyle w:val="Heading2"/>
        <w:spacing w:after="160" w:before="280"/>
      </w:pPr>
      <w:r>
        <w:rPr>
          <w:rFonts w:ascii="Calibri" w:cs="Calibri" w:eastAsia="Calibri" w:hAnsi="Calibri"/>
          <w:b/>
          <w:bCs/>
          <w:color w:val="2E75B6"/>
          <w:sz w:val="28"/>
          <w:szCs w:val="28"/>
        </w:rPr>
        <w:t xml:space="preserve">1.1 Para quién es este manual</w:t>
      </w:r>
    </w:p>
    <w:p>
      <w:pPr>
        <w:spacing w:after="140" w:line="290"/>
        <w:jc w:val="both"/>
      </w:pPr>
      <w:r>
        <w:rPr>
          <w:rFonts w:ascii="Calibri" w:cs="Calibri" w:eastAsia="Calibri" w:hAnsi="Calibri"/>
          <w:sz w:val="22"/>
          <w:szCs w:val="22"/>
        </w:rPr>
        <w:t xml:space="preserve">El manual está organizado por rol. Si sos el manager de la agencia (rol manager en el sistema), te interesan especialmente las secciones 2, 5, 7, 8 y 9. Si sos vendedor (rol salesperson), tu zona principal son las secciones 3 y 6. Si sos administrativa (rol admin_staff), las secciones 4, 7 y 8. Las secciones 10, 11 y 12 son útiles para todos.</w:t>
      </w:r>
    </w:p>
    <w:p>
      <w:pPr>
        <w:spacing w:after="140" w:line="290"/>
        <w:jc w:val="both"/>
      </w:pPr>
      <w:r>
        <w:rPr>
          <w:rFonts w:ascii="Calibri" w:cs="Calibri" w:eastAsia="Calibri" w:hAnsi="Calibri"/>
          <w:sz w:val="22"/>
          <w:szCs w:val="22"/>
        </w:rPr>
        <w:t xml:space="preserve">No tenés que leer el manual entero antes de empezar. La idea es que lo uses como referencia: empezás por el plan de onboarding del capítulo 11 según tu rol, y volvés al manual cuando tengas dudas específicas. El índice y el glosario están pensados para encontrar lo que necesitás rápido.</w:t>
      </w:r>
    </w:p>
    <w:p>
      <w:pPr>
        <w:pStyle w:val="Heading2"/>
        <w:spacing w:after="160" w:before="280"/>
      </w:pPr>
      <w:r>
        <w:rPr>
          <w:rFonts w:ascii="Calibri" w:cs="Calibri" w:eastAsia="Calibri" w:hAnsi="Calibri"/>
          <w:b/>
          <w:bCs/>
          <w:color w:val="2E75B6"/>
          <w:sz w:val="28"/>
          <w:szCs w:val="28"/>
        </w:rPr>
        <w:t xml:space="preserve">1.2 Cómo está organizado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Capítulo</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 qué trata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 Primeros pasos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setup inicial de tu agencia: configuración, usuarios, pipeline.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 Vendedor en el día a día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 que vas a hacer todos los días si sos vendedor.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 Administrativa en el día a día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 que vas a hacer todos los días si sos administrativa.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 Manager en el día a día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dashboard de gestión y las decisiones que solo el manager toma.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6. WhatsApp Business: el corazón del producto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Cómo configurar y usar la integración con WhatsApp.</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7. Publicación al portal sectorial</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Cómo se sincroniza tu stock con el portal.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 Reportes y métricas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Los reportes que vienen incluidos y cómo personalizarlos.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 Configuración avanzada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 custom, campos personalizados, integraciones.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 Resolución de problemas frecuentes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Las preguntas que más recibe nuestro equipo de soporte.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11. Plan de onboarding por rol</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Tu primera semana, mes y trimestre. Por rol.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 Buenas prácticas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 que aprendimos trabajando con agencias como la tuya.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13. Anexos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Glosario, atajos, cambios recientes.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 Cómo pedir ayuda</w:t>
      </w:r>
    </w:p>
    <w:p>
      <w:pPr>
        <w:spacing w:after="140" w:line="290"/>
        <w:jc w:val="both"/>
      </w:pPr>
      <w:r>
        <w:rPr>
          <w:rFonts w:ascii="Calibri" w:cs="Calibri" w:eastAsia="Calibri" w:hAnsi="Calibri"/>
          <w:sz w:val="22"/>
          <w:szCs w:val="22"/>
        </w:rPr>
        <w:t xml:space="preserve">Si te trabás con algo, no insistas peleando solo. El equipo está para ayudarte y tiene varios canales según tu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Plan</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Cómo nos contactás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Starter</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Email a soporte@deruedas.com. Respuesta dentro del día hábil.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Email + WhatsApp Business al equipo de soporte. Respuesta en horas hábiles.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Enterprise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Customer success dedicado con teléfono directo. Soporte 24/7 para incidentes críticos.</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Tip: </w:t>
      </w:r>
      <w:r>
        <w:rPr>
          <w:rFonts w:ascii="Calibri" w:cs="Calibri" w:eastAsia="Calibri" w:hAnsi="Calibri"/>
          <w:color w:val="1F3864"/>
          <w:sz w:val="21"/>
          <w:szCs w:val="21"/>
        </w:rPr>
        <w:t xml:space="preserve">Antes de escribir al soporte, revisá la sección 10 (Resolución de problemas frecuentes). Una buena parte de las consultas se resuelven con la respuesta que ya está ahí, lo que te ahorra esperar y nos ahorra tiempo a nosotros.</w:t>
      </w:r>
    </w:p>
    <w:p>
      <w:r>
        <w:br w:type="page"/>
      </w:r>
    </w:p>
    <w:p>
      <w:pPr>
        <w:pStyle w:val="Heading1"/>
        <w:spacing w:after="240" w:before="360"/>
      </w:pPr>
      <w:r>
        <w:rPr>
          <w:rFonts w:ascii="Calibri" w:cs="Calibri" w:eastAsia="Calibri" w:hAnsi="Calibri"/>
          <w:b/>
          <w:bCs/>
          <w:color w:val="1F3864"/>
          <w:sz w:val="36"/>
          <w:szCs w:val="36"/>
        </w:rPr>
        <w:t xml:space="preserve">2. Primeros pasos: el setup inicial</w:t>
      </w:r>
    </w:p>
    <w:p>
      <w:pPr>
        <w:spacing w:after="140" w:line="290"/>
        <w:jc w:val="both"/>
      </w:pPr>
      <w:r>
        <w:rPr>
          <w:rFonts w:ascii="Calibri" w:cs="Calibri" w:eastAsia="Calibri" w:hAnsi="Calibri"/>
          <w:sz w:val="22"/>
          <w:szCs w:val="22"/>
        </w:rPr>
        <w:t xml:space="preserve">Esta sección es para el manager (o quien haga las veces de manager) en los primeros días. La idea es dejar la agencia configurada y lista para que vendedores y administrativa empiecen a trabajar. Si seguís los pasos en orden, en una mañana —entre 30 y 90 minutos según el tamaño de tu agencia— vas a tener todo andando.</w:t>
      </w:r>
    </w:p>
    <w:p>
      <w:pPr>
        <w:pStyle w:val="Heading2"/>
        <w:spacing w:after="160" w:before="280"/>
      </w:pPr>
      <w:r>
        <w:rPr>
          <w:rFonts w:ascii="Calibri" w:cs="Calibri" w:eastAsia="Calibri" w:hAnsi="Calibri"/>
          <w:b/>
          <w:bCs/>
          <w:color w:val="2E75B6"/>
          <w:sz w:val="28"/>
          <w:szCs w:val="28"/>
        </w:rPr>
        <w:t xml:space="preserve">2.1 Activar tu cuenta</w:t>
      </w:r>
    </w:p>
    <w:p>
      <w:pPr>
        <w:spacing w:after="140" w:line="290"/>
        <w:jc w:val="both"/>
      </w:pPr>
      <w:r>
        <w:rPr>
          <w:rFonts w:ascii="Calibri" w:cs="Calibri" w:eastAsia="Calibri" w:hAnsi="Calibri"/>
          <w:sz w:val="22"/>
          <w:szCs w:val="22"/>
        </w:rPr>
        <w:t xml:space="preserve">Cuando firmamos el contrato, recibiste un email con el link de activación. Si no lo encontrás, mirá en spam o pedinos que te lo reenviemos. Una vez que clickeás el link, los pasos son los siguientes.</w:t>
      </w:r>
    </w:p>
    <w:p>
      <w:pPr>
        <w:spacing w:after="80" w:line="280"/>
        <w:ind w:left="360" w:hanging="3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Definí tu password. Mínimo 12 caracteres, mezclá letras, números y un símbolo. El sistema rechaza passwords que ya están filtradas en internet, así que evitá las clásicas (“miagencia2025” no va).</w:t>
      </w:r>
    </w:p>
    <w:p>
      <w:pPr>
        <w:spacing w:after="80" w:line="280"/>
        <w:ind w:left="360" w:hanging="3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Activá el segundo factor de autenticación (MFA). Es obligatorio para los managers. Bajá una app como Google Authenticator o 1Password en tu celular y escaneá el QR que te muestra deRuedas.</w:t>
      </w:r>
    </w:p>
    <w:p>
      <w:pPr>
        <w:spacing w:after="80" w:line="280"/>
        <w:ind w:left="360" w:hanging="3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Confirmá tus datos personales: nombre, apellido, email, teléfono.</w:t>
      </w:r>
    </w:p>
    <w:p>
      <w:pPr>
        <w:spacing w:after="80" w:line="280"/>
        <w:ind w:left="360" w:hanging="3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Aceptá los términos del servicio y la política de privacidad. Si querés, descargá el DPA (acuerdo de procesamiento de datos personales) que firmamos.</w:t>
      </w:r>
    </w:p>
    <w:p>
      <w:pPr>
        <w:shd w:fill="FFF4D6" w:color="auto" w:val="clear"/>
        <w:spacing w:after="120" w:before="120" w:line="280"/>
        <w:jc w:val="both"/>
      </w:pPr>
      <w:r>
        <w:rPr>
          <w:rFonts w:ascii="Calibri" w:cs="Calibri" w:eastAsia="Calibri" w:hAnsi="Calibri"/>
          <w:b/>
          <w:bCs/>
          <w:color w:val="9C5700"/>
          <w:sz w:val="21"/>
          <w:szCs w:val="21"/>
        </w:rPr>
        <w:t xml:space="preserve">Nota: </w:t>
      </w:r>
      <w:r>
        <w:rPr>
          <w:rFonts w:ascii="Calibri" w:cs="Calibri" w:eastAsia="Calibri" w:hAnsi="Calibri"/>
          <w:color w:val="9C5700"/>
          <w:sz w:val="21"/>
          <w:szCs w:val="21"/>
        </w:rPr>
        <w:t xml:space="preserve">Tu password no la sabe ni el equipo de deRuedas. Si la olvidás, podés resetearla pero nunca recuperarla. Anotala en un lugar seguro o usá un gestor de passwords como 1Password, Bitwarden o el que tu navegador trae.</w:t>
      </w:r>
    </w:p>
    <w:p>
      <w:pPr>
        <w:pStyle w:val="Heading2"/>
        <w:spacing w:after="160" w:before="280"/>
      </w:pPr>
      <w:r>
        <w:rPr>
          <w:rFonts w:ascii="Calibri" w:cs="Calibri" w:eastAsia="Calibri" w:hAnsi="Calibri"/>
          <w:b/>
          <w:bCs/>
          <w:color w:val="2E75B6"/>
          <w:sz w:val="28"/>
          <w:szCs w:val="28"/>
        </w:rPr>
        <w:t xml:space="preserve">2.2 Configurar tu agencia</w:t>
      </w:r>
    </w:p>
    <w:p>
      <w:pPr>
        <w:spacing w:after="140" w:line="290"/>
        <w:jc w:val="both"/>
      </w:pPr>
      <w:r>
        <w:rPr>
          <w:rFonts w:ascii="Calibri" w:cs="Calibri" w:eastAsia="Calibri" w:hAnsi="Calibri"/>
          <w:sz w:val="22"/>
          <w:szCs w:val="22"/>
        </w:rPr>
        <w:t xml:space="preserve">Lo primero que aparece tras el primer login es el wizard de configuración de la agencia. Te pide cinco datos básicos.</w:t>
      </w:r>
    </w:p>
    <w:p>
      <w:pPr>
        <w:spacing w:after="80" w:line="280"/>
        <w:ind w:left="360" w:hanging="3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Nombre comercial de la agencia. Es el que va a aparecer en mensajes de WhatsApp, en reportes, en el portal. Usá el nombre que tus clientes reconocen, no la razón social.</w:t>
      </w:r>
    </w:p>
    <w:p>
      <w:pPr>
        <w:spacing w:after="80" w:line="280"/>
        <w:ind w:left="360" w:hanging="3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Razón social y CUIT. Para facturación y para integración con el portal sectorial.</w:t>
      </w:r>
    </w:p>
    <w:p>
      <w:pPr>
        <w:spacing w:after="80" w:line="280"/>
        <w:ind w:left="360" w:hanging="3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Dirección de la sucursal principal. Si tenés varias, agregás las otras después en sección 2.6.</w:t>
      </w:r>
    </w:p>
    <w:p>
      <w:pPr>
        <w:spacing w:after="80" w:line="280"/>
        <w:ind w:left="360" w:hanging="3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Teléfono y email de contacto comercial. Lo que vas a publicar a tus clientes.</w:t>
      </w:r>
    </w:p>
    <w:p>
      <w:pPr>
        <w:spacing w:after="80" w:line="280"/>
        <w:ind w:left="360" w:hanging="3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Logo de la agencia. Subí un PNG o JPG cuadrado de al menos 400x400 píxeles. Si no tenés, usás los iniciales por default y lo cambiás después.</w:t>
      </w:r>
    </w:p>
    <w:p>
      <w:pPr>
        <w:pStyle w:val="Heading2"/>
        <w:spacing w:after="160" w:before="280"/>
      </w:pPr>
      <w:r>
        <w:rPr>
          <w:rFonts w:ascii="Calibri" w:cs="Calibri" w:eastAsia="Calibri" w:hAnsi="Calibri"/>
          <w:b/>
          <w:bCs/>
          <w:color w:val="2E75B6"/>
          <w:sz w:val="28"/>
          <w:szCs w:val="28"/>
        </w:rPr>
        <w:t xml:space="preserve">2.3 Crear los usuarios de tu equipo</w:t>
      </w:r>
    </w:p>
    <w:p>
      <w:pPr>
        <w:spacing w:after="140" w:line="290"/>
        <w:jc w:val="both"/>
      </w:pPr>
      <w:r>
        <w:rPr>
          <w:rFonts w:ascii="Calibri" w:cs="Calibri" w:eastAsia="Calibri" w:hAnsi="Calibri"/>
          <w:sz w:val="22"/>
          <w:szCs w:val="22"/>
        </w:rPr>
        <w:t xml:space="preserve">Cada persona de tu equipo necesita su propia cuenta. No es buena idea compartir una sola cuenta entre varios vendedores: pierden trazabilidad, no se sabe quién hizo qué, y los reportes individuales no funcionan.</w:t>
      </w:r>
    </w:p>
    <w:p>
      <w:pPr>
        <w:spacing w:after="140" w:line="290"/>
        <w:jc w:val="both"/>
      </w:pPr>
      <w:r>
        <w:rPr>
          <w:rFonts w:ascii="Calibri" w:cs="Calibri" w:eastAsia="Calibri" w:hAnsi="Calibri"/>
          <w:sz w:val="22"/>
          <w:szCs w:val="22"/>
        </w:rPr>
        <w:t xml:space="preserve">Para crear un usuario, andá a Configuración → Usuarios → Agregar usuario. Te pide los siguientes datos.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Qué poner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Nombre y apellido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nombre real, como aparece en sus emails y en el lote.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Email</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 email personal o profesional. Le va a llegar el link de invitación.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manager (acceso completo), salesperson (vendedor), admin_staff (administrativa). Ver tabla 2.4.</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Sucursal asignada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 tenés varias, dónde trabaja principalmente. Puede tener acceso a otras.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Vendedor extra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Tildá si excede los usuarios incluidos en tu plan; te avisamos del costo adicional.</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El usuario que invitaste recibe un email con instrucciones para definir su password y entrar. Mientras no acepta la invitación, aparece en la lista como pendiente. La invitación caduca a los 7 días, podés reenviarla si hace falta.</w:t>
      </w:r>
    </w:p>
    <w:p>
      <w:pPr>
        <w:pStyle w:val="Heading2"/>
        <w:spacing w:after="160" w:before="280"/>
      </w:pPr>
      <w:r>
        <w:rPr>
          <w:rFonts w:ascii="Calibri" w:cs="Calibri" w:eastAsia="Calibri" w:hAnsi="Calibri"/>
          <w:b/>
          <w:bCs/>
          <w:color w:val="2E75B6"/>
          <w:sz w:val="28"/>
          <w:szCs w:val="28"/>
        </w:rPr>
        <w:t xml:space="preserve">2.4 Roles y qué puede cada uno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Acción</w:t>
            </w:r>
          </w:p>
        </w:tc>
        <w:tc>
          <w:tcPr>
            <w:tcW w:type="dxa" w:w="2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manager</w:t>
            </w:r>
          </w:p>
        </w:tc>
        <w:tc>
          <w:tcPr>
            <w:tcW w:type="dxa" w:w="2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salesperson</w:t>
            </w:r>
          </w:p>
        </w:tc>
        <w:tc>
          <w:tcPr>
            <w:tcW w:type="dxa" w:w="2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admin_staff</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 el dashboard ejecutivo</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(ve solo el suyo)</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Cargar y editar vehículos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(limitado)</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 leads de toda la agencia</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(solo los suyos)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Crear y editar leads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Marcar venta como ganada</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(los suyos)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Configurar pipeline y reglas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Crear/editar usuarios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Configurar integraciones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 reportes ejecutivos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Generar exports de datos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Cambiar el plan contratado</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Tip: </w:t>
      </w:r>
      <w:r>
        <w:rPr>
          <w:rFonts w:ascii="Calibri" w:cs="Calibri" w:eastAsia="Calibri" w:hAnsi="Calibri"/>
          <w:color w:val="1F3864"/>
          <w:sz w:val="21"/>
          <w:szCs w:val="21"/>
        </w:rPr>
        <w:t xml:space="preserve">Si tenés dudas sobre qué rol asignar a alguien: la regla operativa es “menos privilegio mejor”. Asigná el rol más restrictivo que necesita y lo subimos cuando aparezca un caso real donde lo necesite. Es más fácil agregar permisos que sacarlos.</w:t>
      </w:r>
    </w:p>
    <w:p>
      <w:pPr>
        <w:pStyle w:val="Heading2"/>
        <w:spacing w:after="160" w:before="280"/>
      </w:pPr>
      <w:r>
        <w:rPr>
          <w:rFonts w:ascii="Calibri" w:cs="Calibri" w:eastAsia="Calibri" w:hAnsi="Calibri"/>
          <w:b/>
          <w:bCs/>
          <w:color w:val="2E75B6"/>
          <w:sz w:val="28"/>
          <w:szCs w:val="28"/>
        </w:rPr>
        <w:t xml:space="preserve">2.5 Definir tu pipeline de ventas</w:t>
      </w:r>
    </w:p>
    <w:p>
      <w:pPr>
        <w:spacing w:after="140" w:line="290"/>
        <w:jc w:val="both"/>
      </w:pPr>
      <w:r>
        <w:rPr>
          <w:rFonts w:ascii="Calibri" w:cs="Calibri" w:eastAsia="Calibri" w:hAnsi="Calibri"/>
          <w:sz w:val="22"/>
          <w:szCs w:val="22"/>
        </w:rPr>
        <w:t xml:space="preserve">El pipeline es la secuencia de etapas por las que pasa un lead desde que entra hasta que se cierra. deRuedas viene con un pipeline default que sirve para la mayoría de las agencias, pero podés personalizarlo. Las etapas estándar son las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Etapa</w:t>
            </w:r>
          </w:p>
        </w:tc>
        <w:tc>
          <w:tcPr>
            <w:tcW w:type="dxa" w:w="7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Qué significa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Nuevo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Recién entró un interesado. No se contactó todavía.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Calificado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Hablamos con el cliente y entendimos qué quiere; el interés es real.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Visita programada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cliente va a venir al lote o ya vino una vez.</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Negociación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Estamos discutiendo precio, financiación o entrega.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Acuerdo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Hay acuerdo verbal o señado; falta firmar/escriturar.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Ganado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 operación se concretó. Vehículo vendido.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Perdido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cliente compró en otro lado o desistió.</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Si tu agencia trabaja con un proceso distinto, podés modificar el pipeline en Configuración → Pipeline. Podés renombrar etapas, cambiar el orden, agregar etapas intermedias, eliminar las que no usás. Cuidado con cambiar el pipeline cuando ya tenés leads en él: los leads que estaban en una etapa que eliminás quedan huérfanos y hay que moverlos a mano.</w:t>
      </w:r>
    </w:p>
    <w:p>
      <w:pPr>
        <w:shd w:fill="FFF4D6" w:color="auto" w:val="clear"/>
        <w:spacing w:after="120" w:before="120" w:line="280"/>
        <w:jc w:val="both"/>
      </w:pPr>
      <w:r>
        <w:rPr>
          <w:rFonts w:ascii="Calibri" w:cs="Calibri" w:eastAsia="Calibri" w:hAnsi="Calibri"/>
          <w:b/>
          <w:bCs/>
          <w:color w:val="9C5700"/>
          <w:sz w:val="21"/>
          <w:szCs w:val="21"/>
        </w:rPr>
        <w:t xml:space="preserve">Nota: </w:t>
      </w:r>
      <w:r>
        <w:rPr>
          <w:rFonts w:ascii="Calibri" w:cs="Calibri" w:eastAsia="Calibri" w:hAnsi="Calibri"/>
          <w:color w:val="9C5700"/>
          <w:sz w:val="21"/>
          <w:szCs w:val="21"/>
        </w:rPr>
        <w:t xml:space="preserve">Si recién arrancás, dejá el pipeline default por dos semanas. Después, con datos reales, vas a tener mejor idea de qué cambiarle. Cambiar el pipeline antes de tener experiencia con el producto suele resultar en pipelines mal pensados.</w:t>
      </w:r>
    </w:p>
    <w:p>
      <w:pPr>
        <w:pStyle w:val="Heading2"/>
        <w:spacing w:after="160" w:before="280"/>
      </w:pPr>
      <w:r>
        <w:rPr>
          <w:rFonts w:ascii="Calibri" w:cs="Calibri" w:eastAsia="Calibri" w:hAnsi="Calibri"/>
          <w:b/>
          <w:bCs/>
          <w:color w:val="2E75B6"/>
          <w:sz w:val="28"/>
          <w:szCs w:val="28"/>
        </w:rPr>
        <w:t xml:space="preserve">2.6 Sucursales (si tenés más de una)</w:t>
      </w:r>
    </w:p>
    <w:p>
      <w:pPr>
        <w:spacing w:after="140" w:line="290"/>
        <w:jc w:val="both"/>
      </w:pPr>
      <w:r>
        <w:rPr>
          <w:rFonts w:ascii="Calibri" w:cs="Calibri" w:eastAsia="Calibri" w:hAnsi="Calibri"/>
          <w:sz w:val="22"/>
          <w:szCs w:val="22"/>
        </w:rPr>
        <w:t xml:space="preserve">En los planes Pro y Enterprise podés operar varias sucursales. Cada sucursal tiene su propio stock, sus propios vendedores asignados y sus propias métricas, pero comparten el mismo tenant (los datos de configuración, los catálogos, las integraciones son comunes a la agencia entera).</w:t>
      </w:r>
    </w:p>
    <w:p>
      <w:pPr>
        <w:spacing w:after="140" w:line="290"/>
        <w:jc w:val="both"/>
      </w:pPr>
      <w:r>
        <w:rPr>
          <w:rFonts w:ascii="Calibri" w:cs="Calibri" w:eastAsia="Calibri" w:hAnsi="Calibri"/>
          <w:sz w:val="22"/>
          <w:szCs w:val="22"/>
        </w:rPr>
        <w:t xml:space="preserve">Para agregar una sucursal, andá a Configuración → Sucursales → Agregar sucursal. Te pide nombre, dirección, teléfono y un manager local opcional. Después podés asignar vendedores específicos a esa sucursal o dejar que vendedores de cualquier sucursal trabajen leads de cualquier sucursal.</w:t>
      </w:r>
    </w:p>
    <w:p>
      <w:pPr>
        <w:pStyle w:val="Heading2"/>
        <w:spacing w:after="160" w:before="280"/>
      </w:pPr>
      <w:r>
        <w:rPr>
          <w:rFonts w:ascii="Calibri" w:cs="Calibri" w:eastAsia="Calibri" w:hAnsi="Calibri"/>
          <w:b/>
          <w:bCs/>
          <w:color w:val="2E75B6"/>
          <w:sz w:val="28"/>
          <w:szCs w:val="28"/>
        </w:rPr>
        <w:t xml:space="preserve">2.7 Carga inicial del inventario</w:t>
      </w:r>
    </w:p>
    <w:p>
      <w:pPr>
        <w:spacing w:after="140" w:line="290"/>
        <w:jc w:val="both"/>
      </w:pPr>
      <w:r>
        <w:rPr>
          <w:rFonts w:ascii="Calibri" w:cs="Calibri" w:eastAsia="Calibri" w:hAnsi="Calibri"/>
          <w:sz w:val="22"/>
          <w:szCs w:val="22"/>
        </w:rPr>
        <w:t xml:space="preserve">Llegamos al paso más concreto: meterle vehículos al sistema. Tenés tres opciones.</w:t>
      </w:r>
    </w:p>
    <w:p>
      <w:pPr>
        <w:pStyle w:val="Heading3"/>
        <w:spacing w:after="120" w:before="220"/>
      </w:pPr>
      <w:r>
        <w:rPr>
          <w:rFonts w:ascii="Calibri" w:cs="Calibri" w:eastAsia="Calibri" w:hAnsi="Calibri"/>
          <w:b/>
          <w:bCs/>
          <w:color w:val="404040"/>
          <w:sz w:val="24"/>
          <w:szCs w:val="24"/>
        </w:rPr>
        <w:t xml:space="preserve">2.7.1 Carga manual uno por uno</w:t>
      </w:r>
    </w:p>
    <w:p>
      <w:pPr>
        <w:spacing w:after="140" w:line="290"/>
        <w:jc w:val="both"/>
      </w:pPr>
      <w:r>
        <w:rPr>
          <w:rFonts w:ascii="Calibri" w:cs="Calibri" w:eastAsia="Calibri" w:hAnsi="Calibri"/>
          <w:sz w:val="22"/>
          <w:szCs w:val="22"/>
        </w:rPr>
        <w:t xml:space="preserve">Funciona si tenés pocos vehículos (hasta 30). Andá a Stock → Agregar vehículo. Los datos requeridos son los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6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Detalle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Marca</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Empezá a tipear y autocompleta del catálogo (Toyota, Ford, Volkswagen, etc.).</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Modelo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Aparecen los modelos de la marca elegida (Hilux, Ranger, Amarok, etc.).</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Versión / motor</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detalle específico (4x4 SRX 2.8, GLS 2.0 TDI, etc.).</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Año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Año modelo del vehículo.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Kilometraje</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 km. Si es 0 km, escribí 0.</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Combustible</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Nafta, diésel, GNC, híbrido, eléctrico.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Caja</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Manual o automática.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Color</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Texto libre con sugerencias.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Patente o chasis</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Para identificación interna; opcional al inicio.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Precio publicado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que va a verse en el portal.</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Precio de costo (interno)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lo ven manager y admin_staff. No se publica.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Estado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Disponible, reservado, vendido, en preparación.</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Fotos</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Subí entre 4 y 12. Más adelante hay tips sobre fotografía de vehículos.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Descripción</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Texto libre con detalles que destacar.</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2.7.2 Importar desde una planilla</w:t>
      </w:r>
    </w:p>
    <w:p>
      <w:pPr>
        <w:spacing w:after="140" w:line="290"/>
        <w:jc w:val="both"/>
      </w:pPr>
      <w:r>
        <w:rPr>
          <w:rFonts w:ascii="Calibri" w:cs="Calibri" w:eastAsia="Calibri" w:hAnsi="Calibri"/>
          <w:sz w:val="22"/>
          <w:szCs w:val="22"/>
        </w:rPr>
        <w:t xml:space="preserve">Si tenés tu inventario en una planilla de Excel o Google Sheets, podés importarlo de una. Bajá la plantilla desde Stock → Importar → Descargar plantilla. La plantilla tiene todas las columnas con el formato esperado y un par de filas de ejemplo. Llenala con tus vehículos respetando los formatos (especialmente fechas y números) y subila desde la misma pantalla.</w:t>
      </w:r>
    </w:p>
    <w:p>
      <w:pPr>
        <w:spacing w:after="80" w:line="280"/>
        <w:ind w:left="360" w:hanging="3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Bajá la plantilla CSV desde Stock → Importar.</w:t>
      </w:r>
    </w:p>
    <w:p>
      <w:pPr>
        <w:spacing w:after="80" w:line="280"/>
        <w:ind w:left="360" w:hanging="3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Abrila en Excel, Google Sheets o LibreOffice. Las primeras dos filas son ejemplos: borralas antes de subir.</w:t>
      </w:r>
    </w:p>
    <w:p>
      <w:pPr>
        <w:spacing w:after="80" w:line="280"/>
        <w:ind w:left="360" w:hanging="3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Pegá tu inventario respetando las columnas. Mantené el formato de las fechas (YYYY-MM-DD) y los números sin signos de moneda ni puntos como separadores de miles.</w:t>
      </w:r>
    </w:p>
    <w:p>
      <w:pPr>
        <w:spacing w:after="80" w:line="280"/>
        <w:ind w:left="360" w:hanging="3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Guardala como CSV (Comma-Separated Values).</w:t>
      </w:r>
    </w:p>
    <w:p>
      <w:pPr>
        <w:spacing w:after="80" w:line="280"/>
        <w:ind w:left="360" w:hanging="3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Volvé a deRuedas, tocá Importar y seleccioná tu archivo.</w:t>
      </w:r>
    </w:p>
    <w:p>
      <w:pPr>
        <w:spacing w:after="80" w:line="280"/>
        <w:ind w:left="360" w:hanging="3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El sistema te muestra una vista previa con los primeros 10 vehículos detectados. Si todo se ve bien, confirmá la importación. Si hay errores, te indica fila y campo para que corrijas.</w:t>
      </w:r>
    </w:p>
    <w:p>
      <w:pPr>
        <w:shd w:fill="FBE5D6" w:color="auto" w:val="clear"/>
        <w:spacing w:after="120" w:before="120" w:line="280"/>
        <w:jc w:val="both"/>
      </w:pPr>
      <w:r>
        <w:rPr>
          <w:rFonts w:ascii="Calibri" w:cs="Calibri" w:eastAsia="Calibri" w:hAnsi="Calibri"/>
          <w:b/>
          <w:bCs/>
          <w:color w:val="974706"/>
          <w:sz w:val="21"/>
          <w:szCs w:val="21"/>
        </w:rPr>
        <w:t xml:space="preserve">Atención: </w:t>
      </w:r>
      <w:r>
        <w:rPr>
          <w:rFonts w:ascii="Calibri" w:cs="Calibri" w:eastAsia="Calibri" w:hAnsi="Calibri"/>
          <w:color w:val="974706"/>
          <w:sz w:val="21"/>
          <w:szCs w:val="21"/>
        </w:rPr>
        <w:t xml:space="preserve">Las fotos no se importan por planilla. Vas a tener que asociarlas a cada vehículo después, una por una. Si tenés muchos vehículos, vale la pena dedicar un par de horas a esto: las fotos buenas son el factor número uno de conversión en el portal sectorial.</w:t>
      </w:r>
    </w:p>
    <w:p>
      <w:pPr>
        <w:pStyle w:val="Heading3"/>
        <w:spacing w:after="120" w:before="220"/>
      </w:pPr>
      <w:r>
        <w:rPr>
          <w:rFonts w:ascii="Calibri" w:cs="Calibri" w:eastAsia="Calibri" w:hAnsi="Calibri"/>
          <w:b/>
          <w:bCs/>
          <w:color w:val="404040"/>
          <w:sz w:val="24"/>
          <w:szCs w:val="24"/>
        </w:rPr>
        <w:t xml:space="preserve">2.7.3 Migración asistida desde otro sistema</w:t>
      </w:r>
    </w:p>
    <w:p>
      <w:pPr>
        <w:spacing w:after="140" w:line="290"/>
        <w:jc w:val="both"/>
      </w:pPr>
      <w:r>
        <w:rPr>
          <w:rFonts w:ascii="Calibri" w:cs="Calibri" w:eastAsia="Calibri" w:hAnsi="Calibri"/>
          <w:sz w:val="22"/>
          <w:szCs w:val="22"/>
        </w:rPr>
        <w:t xml:space="preserve">Si venís de otro CRM o sistema de gestión y tenés muchos vehículos, contactanos y te ayudamos con la migración. Para tenants Pro y Enterprise, una sesión de migración asistida está incluida en el onboarding. Para Starter, podemos cotizar la migración como servicio adicional. Avisanos qué sistema venís usando y nos coordinamos.</w:t>
      </w:r>
    </w:p>
    <w:p>
      <w:pPr>
        <w:pStyle w:val="Heading1"/>
        <w:spacing w:after="240" w:before="360"/>
      </w:pPr>
      <w:r>
        <w:rPr>
          <w:rFonts w:ascii="Calibri" w:cs="Calibri" w:eastAsia="Calibri" w:hAnsi="Calibri"/>
          <w:b/>
          <w:bCs/>
          <w:color w:val="1F3864"/>
          <w:sz w:val="36"/>
          <w:szCs w:val="36"/>
        </w:rPr>
        <w:t xml:space="preserve">3. Vendedor en el día a día</w:t>
      </w:r>
    </w:p>
    <w:p>
      <w:pPr>
        <w:spacing w:after="140" w:line="290"/>
        <w:jc w:val="both"/>
      </w:pPr>
      <w:r>
        <w:rPr>
          <w:rFonts w:ascii="Calibri" w:cs="Calibri" w:eastAsia="Calibri" w:hAnsi="Calibri"/>
          <w:sz w:val="22"/>
          <w:szCs w:val="22"/>
        </w:rPr>
        <w:t xml:space="preserve">Esta sección es para vos si sos vendedor. Vamos a recorrer todo lo que vas a hacer en un día normal de trabajo: entrar al sistema, ver tus leads, conversar por WhatsApp con clientes, mover leads en el pipeline, cerrar ventas. La idea es que después de la primera semana usando el producto, hagas todo esto sin pensar.</w:t>
      </w:r>
    </w:p>
    <w:p>
      <w:pPr>
        <w:pStyle w:val="Heading2"/>
        <w:spacing w:after="160" w:before="280"/>
      </w:pPr>
      <w:r>
        <w:rPr>
          <w:rFonts w:ascii="Calibri" w:cs="Calibri" w:eastAsia="Calibri" w:hAnsi="Calibri"/>
          <w:b/>
          <w:bCs/>
          <w:color w:val="2E75B6"/>
          <w:sz w:val="28"/>
          <w:szCs w:val="28"/>
        </w:rPr>
        <w:t xml:space="preserve">3.1 Tu primera vez entrando</w:t>
      </w:r>
    </w:p>
    <w:p>
      <w:pPr>
        <w:spacing w:after="140" w:line="290"/>
        <w:jc w:val="both"/>
      </w:pPr>
      <w:r>
        <w:rPr>
          <w:rFonts w:ascii="Calibri" w:cs="Calibri" w:eastAsia="Calibri" w:hAnsi="Calibri"/>
          <w:sz w:val="22"/>
          <w:szCs w:val="22"/>
        </w:rPr>
        <w:t xml:space="preserve">Cuando tu manager te invitó a deRuedas, te llegó un email. Si todavía no lo activaste, hacelo: el link te va a llevar a definir tu password. Una vez adentro, lo primero que ves es tu dashboard personal.</w:t>
      </w:r>
    </w:p>
    <w:p>
      <w:pPr>
        <w:pStyle w:val="Heading2"/>
        <w:spacing w:after="160" w:before="280"/>
      </w:pPr>
      <w:r>
        <w:rPr>
          <w:rFonts w:ascii="Calibri" w:cs="Calibri" w:eastAsia="Calibri" w:hAnsi="Calibri"/>
          <w:b/>
          <w:bCs/>
          <w:color w:val="2E75B6"/>
          <w:sz w:val="28"/>
          <w:szCs w:val="28"/>
        </w:rPr>
        <w:t xml:space="preserve">3.2 Tu dashboard personal</w:t>
      </w:r>
    </w:p>
    <w:p>
      <w:pPr>
        <w:spacing w:after="140" w:line="290"/>
        <w:jc w:val="both"/>
      </w:pPr>
      <w:r>
        <w:rPr>
          <w:rFonts w:ascii="Calibri" w:cs="Calibri" w:eastAsia="Calibri" w:hAnsi="Calibri"/>
          <w:sz w:val="22"/>
          <w:szCs w:val="22"/>
        </w:rPr>
        <w:t xml:space="preserve">El dashboard del vendedor te muestra de un vistazo cómo está tu trabajo. Las cuatro zonas principales son las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Zona</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Qué muestra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Mis leads activos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y lista de los leads que tenés abiertos en este momento, ordenados por última actividad.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Acciones pendientes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Tareas que tenés que hacer hoy: leads sin contactar hace 24h, citas agendadas, recordatorios.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nuevos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Conversaciones de WhatsApp donde el cliente respondió y vos no leíste todavía.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Mis números del mes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Tus métricas: leads ganados este mes, conversion rate, comparación con el mes anterior.</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Tip: </w:t>
      </w:r>
      <w:r>
        <w:rPr>
          <w:rFonts w:ascii="Calibri" w:cs="Calibri" w:eastAsia="Calibri" w:hAnsi="Calibri"/>
          <w:color w:val="1F3864"/>
          <w:sz w:val="21"/>
          <w:szCs w:val="21"/>
        </w:rPr>
        <w:t xml:space="preserve">Empezá tu día siempre por las acciones pendientes. Son las que más fácil se te pasan y las que más cuestan. Si las hacés primero, después podés trabajar leads nuevos sin culpa.</w:t>
      </w:r>
    </w:p>
    <w:p>
      <w:pPr>
        <w:pStyle w:val="Heading2"/>
        <w:spacing w:after="160" w:before="280"/>
      </w:pPr>
      <w:r>
        <w:rPr>
          <w:rFonts w:ascii="Calibri" w:cs="Calibri" w:eastAsia="Calibri" w:hAnsi="Calibri"/>
          <w:b/>
          <w:bCs/>
          <w:color w:val="2E75B6"/>
          <w:sz w:val="28"/>
          <w:szCs w:val="28"/>
        </w:rPr>
        <w:t xml:space="preserve">3.3 Buscar y consultar vehículos</w:t>
      </w:r>
    </w:p>
    <w:p>
      <w:pPr>
        <w:spacing w:after="140" w:line="290"/>
        <w:jc w:val="both"/>
      </w:pPr>
      <w:r>
        <w:rPr>
          <w:rFonts w:ascii="Calibri" w:cs="Calibri" w:eastAsia="Calibri" w:hAnsi="Calibri"/>
          <w:sz w:val="22"/>
          <w:szCs w:val="22"/>
        </w:rPr>
        <w:t xml:space="preserve">Cuando un cliente te pregunta por un modelo específico, andá a Stock o usá el buscador rápido (Ctrl+K en escritorio, ícono de lupa en mobile). Podés filtrar por marca, modelo, año, kilometraje, rango de precios. La búsqueda es instantánea.</w:t>
      </w:r>
    </w:p>
    <w:p>
      <w:pPr>
        <w:spacing w:after="140" w:line="290"/>
        <w:jc w:val="both"/>
      </w:pPr>
      <w:r>
        <w:rPr>
          <w:rFonts w:ascii="Calibri" w:cs="Calibri" w:eastAsia="Calibri" w:hAnsi="Calibri"/>
          <w:sz w:val="22"/>
          <w:szCs w:val="22"/>
        </w:rPr>
        <w:t xml:space="preserve">Cada vehículo tiene una ficha completa con todas las fotos, especificaciones, precio publicado, observaciones internas (que solo ve la agencia, no el cliente), historial de visitas y leads vinculados. Podés compartir la ficha con un cliente directamente por WhatsApp con un toque: el sistema arma un mensaje con foto principal, datos clave y link a la publicación en el portal.</w:t>
      </w:r>
    </w:p>
    <w:p>
      <w:pPr>
        <w:pStyle w:val="Heading2"/>
        <w:spacing w:after="160" w:before="280"/>
      </w:pPr>
      <w:r>
        <w:rPr>
          <w:rFonts w:ascii="Calibri" w:cs="Calibri" w:eastAsia="Calibri" w:hAnsi="Calibri"/>
          <w:b/>
          <w:bCs/>
          <w:color w:val="2E75B6"/>
          <w:sz w:val="28"/>
          <w:szCs w:val="28"/>
        </w:rPr>
        <w:t xml:space="preserve">3.4 Crear un lead nuevo</w:t>
      </w:r>
    </w:p>
    <w:p>
      <w:pPr>
        <w:spacing w:after="140" w:line="290"/>
        <w:jc w:val="both"/>
      </w:pPr>
      <w:r>
        <w:rPr>
          <w:rFonts w:ascii="Calibri" w:cs="Calibri" w:eastAsia="Calibri" w:hAnsi="Calibri"/>
          <w:sz w:val="22"/>
          <w:szCs w:val="22"/>
        </w:rPr>
        <w:t xml:space="preserve">Hay tres formas en que un lead llega al sistema.</w:t>
      </w:r>
    </w:p>
    <w:p>
      <w:pPr>
        <w:pStyle w:val="Heading3"/>
        <w:spacing w:after="120" w:before="220"/>
      </w:pPr>
      <w:r>
        <w:rPr>
          <w:rFonts w:ascii="Calibri" w:cs="Calibri" w:eastAsia="Calibri" w:hAnsi="Calibri"/>
          <w:b/>
          <w:bCs/>
          <w:color w:val="404040"/>
          <w:sz w:val="24"/>
          <w:szCs w:val="24"/>
        </w:rPr>
        <w:t xml:space="preserve">3.4.1 Lead que entra automáticamente por WhatsApp</w:t>
      </w:r>
    </w:p>
    <w:p>
      <w:pPr>
        <w:spacing w:after="140" w:line="290"/>
        <w:jc w:val="both"/>
      </w:pPr>
      <w:r>
        <w:rPr>
          <w:rFonts w:ascii="Calibri" w:cs="Calibri" w:eastAsia="Calibri" w:hAnsi="Calibri"/>
          <w:sz w:val="22"/>
          <w:szCs w:val="22"/>
        </w:rPr>
        <w:t xml:space="preserve">Cuando un cliente nuevo te escribe al WhatsApp Business de la agencia, deRuedas crea automáticamente un contacto y, si el cliente menciona interés en un vehículo específico, asocia el lead. Si no menciona vehículo, queda como contacto sin lead específico hasta que vos lo asignes. La conversación queda guardada y trazable.</w:t>
      </w:r>
    </w:p>
    <w:p>
      <w:pPr>
        <w:pStyle w:val="Heading3"/>
        <w:spacing w:after="120" w:before="220"/>
      </w:pPr>
      <w:r>
        <w:rPr>
          <w:rFonts w:ascii="Calibri" w:cs="Calibri" w:eastAsia="Calibri" w:hAnsi="Calibri"/>
          <w:b/>
          <w:bCs/>
          <w:color w:val="404040"/>
          <w:sz w:val="24"/>
          <w:szCs w:val="24"/>
        </w:rPr>
        <w:t xml:space="preserve">3.4.2 Lead que entra desde el portal sectorial</w:t>
      </w:r>
    </w:p>
    <w:p>
      <w:pPr>
        <w:spacing w:after="140" w:line="290"/>
        <w:jc w:val="both"/>
      </w:pPr>
      <w:r>
        <w:rPr>
          <w:rFonts w:ascii="Calibri" w:cs="Calibri" w:eastAsia="Calibri" w:hAnsi="Calibri"/>
          <w:sz w:val="22"/>
          <w:szCs w:val="22"/>
        </w:rPr>
        <w:t xml:space="preserve">Cuando alguien hace clic en “Contactar al vendedor” en una publicación tuya en el portal, llega como lead con la información que el portal te pasa: nombre, teléfono, vehículo de interés. Te aparece en “Mis leads activos” con marca “desde portal”.</w:t>
      </w:r>
    </w:p>
    <w:p>
      <w:pPr>
        <w:pStyle w:val="Heading3"/>
        <w:spacing w:after="120" w:before="220"/>
      </w:pPr>
      <w:r>
        <w:rPr>
          <w:rFonts w:ascii="Calibri" w:cs="Calibri" w:eastAsia="Calibri" w:hAnsi="Calibri"/>
          <w:b/>
          <w:bCs/>
          <w:color w:val="404040"/>
          <w:sz w:val="24"/>
          <w:szCs w:val="24"/>
        </w:rPr>
        <w:t xml:space="preserve">3.4.3 Lead que cargás vos manualmente</w:t>
      </w:r>
    </w:p>
    <w:p>
      <w:pPr>
        <w:spacing w:after="140" w:line="290"/>
        <w:jc w:val="both"/>
      </w:pPr>
      <w:r>
        <w:rPr>
          <w:rFonts w:ascii="Calibri" w:cs="Calibri" w:eastAsia="Calibri" w:hAnsi="Calibri"/>
          <w:sz w:val="22"/>
          <w:szCs w:val="22"/>
        </w:rPr>
        <w:t xml:space="preserve">Si conocés a un cliente fuera del sistema (vino al lote, te llamó, lo conociste en un evento), podés cargar el lead a mano. Andá a Leads → Nuevo lead. Te pide los siguientes datos.</w:t>
      </w:r>
    </w:p>
    <w:p>
      <w:pPr>
        <w:spacing w:after="80" w:line="280"/>
        <w:ind w:left="360" w:hanging="3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Datos del contacto: nombre, teléfono (obligatorio), email opcional. Si el contacto ya existe en el sistema, te lo ofrece para no duplicarlo.</w:t>
      </w:r>
    </w:p>
    <w:p>
      <w:pPr>
        <w:spacing w:after="80" w:line="280"/>
        <w:ind w:left="360" w:hanging="3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Vehículo de interés. Buscalo del stock o, si todavía no lo tenés cargado, podés dejar texto libre por ahora y vincularlo después.</w:t>
      </w:r>
    </w:p>
    <w:p>
      <w:pPr>
        <w:spacing w:after="80" w:line="280"/>
        <w:ind w:left="360" w:hanging="3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Estimación de valor del negocio si la sabés.</w:t>
      </w:r>
    </w:p>
    <w:p>
      <w:pPr>
        <w:spacing w:after="80" w:line="280"/>
        <w:ind w:left="360" w:hanging="3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Notas iniciales: lo que el cliente te dijo en la primera conversación.</w:t>
      </w:r>
    </w:p>
    <w:p>
      <w:pPr>
        <w:spacing w:after="80" w:line="280"/>
        <w:ind w:left="360" w:hanging="3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Etapa inicial del pipeline: por defecto entra como “Nuevo”. Si ya hablaste con él y está calificado, podés ponerlo directo en “Calificado”.</w:t>
      </w:r>
    </w:p>
    <w:p>
      <w:pPr>
        <w:pStyle w:val="Heading2"/>
        <w:spacing w:after="160" w:before="280"/>
      </w:pPr>
      <w:r>
        <w:rPr>
          <w:rFonts w:ascii="Calibri" w:cs="Calibri" w:eastAsia="Calibri" w:hAnsi="Calibri"/>
          <w:b/>
          <w:bCs/>
          <w:color w:val="2E75B6"/>
          <w:sz w:val="28"/>
          <w:szCs w:val="28"/>
        </w:rPr>
        <w:t xml:space="preserve">3.5 Trabajar un lead</w:t>
      </w:r>
    </w:p>
    <w:p>
      <w:pPr>
        <w:spacing w:after="140" w:line="290"/>
        <w:jc w:val="both"/>
      </w:pPr>
      <w:r>
        <w:rPr>
          <w:rFonts w:ascii="Calibri" w:cs="Calibri" w:eastAsia="Calibri" w:hAnsi="Calibri"/>
          <w:sz w:val="22"/>
          <w:szCs w:val="22"/>
        </w:rPr>
        <w:t xml:space="preserve">Una vez que tenés un lead abierto, lo trabajás hasta cerrarlo (ganado o perdido). Las acciones más comunes son las siguientes.</w:t>
      </w:r>
    </w:p>
    <w:p>
      <w:pPr>
        <w:pStyle w:val="Heading3"/>
        <w:spacing w:after="120" w:before="220"/>
      </w:pPr>
      <w:r>
        <w:rPr>
          <w:rFonts w:ascii="Calibri" w:cs="Calibri" w:eastAsia="Calibri" w:hAnsi="Calibri"/>
          <w:b/>
          <w:bCs/>
          <w:color w:val="404040"/>
          <w:sz w:val="24"/>
          <w:szCs w:val="24"/>
        </w:rPr>
        <w:t xml:space="preserve">3.5.1 Contactar al cliente</w:t>
      </w:r>
    </w:p>
    <w:p>
      <w:pPr>
        <w:spacing w:after="140" w:line="290"/>
        <w:jc w:val="both"/>
      </w:pPr>
      <w:r>
        <w:rPr>
          <w:rFonts w:ascii="Calibri" w:cs="Calibri" w:eastAsia="Calibri" w:hAnsi="Calibri"/>
          <w:sz w:val="22"/>
          <w:szCs w:val="22"/>
        </w:rPr>
        <w:t xml:space="preserve">Desde la ficha del lead podés contactarlo por tres canales sin salir del sistema: WhatsApp Business (el más usado), llamada (lanza el dialer del celular), o email. El historial de cualquier contacto queda registrado automáticamente.</w:t>
      </w:r>
    </w:p>
    <w:p>
      <w:pPr>
        <w:pStyle w:val="Heading3"/>
        <w:spacing w:after="120" w:before="220"/>
      </w:pPr>
      <w:r>
        <w:rPr>
          <w:rFonts w:ascii="Calibri" w:cs="Calibri" w:eastAsia="Calibri" w:hAnsi="Calibri"/>
          <w:b/>
          <w:bCs/>
          <w:color w:val="404040"/>
          <w:sz w:val="24"/>
          <w:szCs w:val="24"/>
        </w:rPr>
        <w:t xml:space="preserve">3.5.2 Agendar una visita</w:t>
      </w:r>
    </w:p>
    <w:p>
      <w:pPr>
        <w:spacing w:after="140" w:line="290"/>
        <w:jc w:val="both"/>
      </w:pPr>
      <w:r>
        <w:rPr>
          <w:rFonts w:ascii="Calibri" w:cs="Calibri" w:eastAsia="Calibri" w:hAnsi="Calibri"/>
          <w:sz w:val="22"/>
          <w:szCs w:val="22"/>
        </w:rPr>
        <w:t xml:space="preserve">Cuando acordaste con el cliente que viene al lote, agendá la visita: tocá el botón “Agendar visita” en la ficha. Te pide fecha, hora aproximada, y notas (“Me avisó que va a venir con la esposa”, “Falta confirmación”). El sistema te pone un recordatorio el día previo.</w:t>
      </w:r>
    </w:p>
    <w:p>
      <w:pPr>
        <w:pStyle w:val="Heading3"/>
        <w:spacing w:after="120" w:before="220"/>
      </w:pPr>
      <w:r>
        <w:rPr>
          <w:rFonts w:ascii="Calibri" w:cs="Calibri" w:eastAsia="Calibri" w:hAnsi="Calibri"/>
          <w:b/>
          <w:bCs/>
          <w:color w:val="404040"/>
          <w:sz w:val="24"/>
          <w:szCs w:val="24"/>
        </w:rPr>
        <w:t xml:space="preserve">3.5.3 Mover el lead en el pipeline</w:t>
      </w:r>
    </w:p>
    <w:p>
      <w:pPr>
        <w:spacing w:after="140" w:line="290"/>
        <w:jc w:val="both"/>
      </w:pPr>
      <w:r>
        <w:rPr>
          <w:rFonts w:ascii="Calibri" w:cs="Calibri" w:eastAsia="Calibri" w:hAnsi="Calibri"/>
          <w:sz w:val="22"/>
          <w:szCs w:val="22"/>
        </w:rPr>
        <w:t xml:space="preserve">Cuando el lead avanza, movelo a la siguiente etapa. La forma rápida en la vista Kanban: arrastralo a la columna correspondiente. Desde la ficha: tocá “Cambiar etapa” y elegí la nueva. El sistema te pide una nota explicando la transición (no es obligatorio pero ayuda al manager y a vos cuando relees el caso semanas después).</w:t>
      </w:r>
    </w:p>
    <w:p>
      <w:pPr>
        <w:pStyle w:val="Heading3"/>
        <w:spacing w:after="120" w:before="220"/>
      </w:pPr>
      <w:r>
        <w:rPr>
          <w:rFonts w:ascii="Calibri" w:cs="Calibri" w:eastAsia="Calibri" w:hAnsi="Calibri"/>
          <w:b/>
          <w:bCs/>
          <w:color w:val="404040"/>
          <w:sz w:val="24"/>
          <w:szCs w:val="24"/>
        </w:rPr>
        <w:t xml:space="preserve">3.5.4 Tomar notas</w:t>
      </w:r>
    </w:p>
    <w:p>
      <w:pPr>
        <w:spacing w:after="140" w:line="290"/>
        <w:jc w:val="both"/>
      </w:pPr>
      <w:r>
        <w:rPr>
          <w:rFonts w:ascii="Calibri" w:cs="Calibri" w:eastAsia="Calibri" w:hAnsi="Calibri"/>
          <w:sz w:val="22"/>
          <w:szCs w:val="22"/>
        </w:rPr>
        <w:t xml:space="preserve">Cada vez que pasa algo relevante con el lead —llamaste, te dijo algo importante, viste una oportunidad— anotalo. Es la diferencia entre vendedores que tienen todo en la cabeza (y se les escapan cosas) y vendedores que tienen todo trazable. Las notas se ordenan cronológicamente y son visibles para todos los que tienen acceso al lead.</w:t>
      </w:r>
    </w:p>
    <w:p>
      <w:pPr>
        <w:shd w:fill="DEEAF6" w:color="auto" w:val="clear"/>
        <w:spacing w:after="120" w:before="120" w:line="280"/>
        <w:jc w:val="both"/>
      </w:pPr>
      <w:r>
        <w:rPr>
          <w:rFonts w:ascii="Calibri" w:cs="Calibri" w:eastAsia="Calibri" w:hAnsi="Calibri"/>
          <w:b/>
          <w:bCs/>
          <w:color w:val="1F3864"/>
          <w:sz w:val="21"/>
          <w:szCs w:val="21"/>
        </w:rPr>
        <w:t xml:space="preserve">Tip: </w:t>
      </w:r>
      <w:r>
        <w:rPr>
          <w:rFonts w:ascii="Calibri" w:cs="Calibri" w:eastAsia="Calibri" w:hAnsi="Calibri"/>
          <w:color w:val="1F3864"/>
          <w:sz w:val="21"/>
          <w:szCs w:val="21"/>
        </w:rPr>
        <w:t xml:space="preserve">Buena práctica: al final del día, dedicale 5 minutos a actualizar las notas de los leads que trabajaste. Es un hábito chico que paga muy bien cuando el manager te pregunta por un caso o cuando volvés a un lead después de unos días.</w:t>
      </w:r>
    </w:p>
    <w:p>
      <w:pPr>
        <w:pStyle w:val="Heading2"/>
        <w:spacing w:after="160" w:before="280"/>
      </w:pPr>
      <w:r>
        <w:rPr>
          <w:rFonts w:ascii="Calibri" w:cs="Calibri" w:eastAsia="Calibri" w:hAnsi="Calibri"/>
          <w:b/>
          <w:bCs/>
          <w:color w:val="2E75B6"/>
          <w:sz w:val="28"/>
          <w:szCs w:val="28"/>
        </w:rPr>
        <w:t xml:space="preserve">3.6 Cerrar el lead: ganado o perdido</w:t>
      </w:r>
    </w:p>
    <w:p>
      <w:pPr>
        <w:spacing w:after="140" w:line="290"/>
        <w:jc w:val="both"/>
      </w:pPr>
      <w:r>
        <w:rPr>
          <w:rFonts w:ascii="Calibri" w:cs="Calibri" w:eastAsia="Calibri" w:hAnsi="Calibri"/>
          <w:sz w:val="22"/>
          <w:szCs w:val="22"/>
        </w:rPr>
        <w:t xml:space="preserve">Cuando el lead llega a su final, lo cerrás. Hay dos opciones.</w:t>
      </w:r>
    </w:p>
    <w:p>
      <w:pPr>
        <w:pStyle w:val="Heading3"/>
        <w:spacing w:after="120" w:before="220"/>
      </w:pPr>
      <w:r>
        <w:rPr>
          <w:rFonts w:ascii="Calibri" w:cs="Calibri" w:eastAsia="Calibri" w:hAnsi="Calibri"/>
          <w:b/>
          <w:bCs/>
          <w:color w:val="404040"/>
          <w:sz w:val="24"/>
          <w:szCs w:val="24"/>
        </w:rPr>
        <w:t xml:space="preserve">3.6.1 Marcar como ganado</w:t>
      </w:r>
    </w:p>
    <w:p>
      <w:pPr>
        <w:spacing w:after="140" w:line="290"/>
        <w:jc w:val="both"/>
      </w:pPr>
      <w:r>
        <w:rPr>
          <w:rFonts w:ascii="Calibri" w:cs="Calibri" w:eastAsia="Calibri" w:hAnsi="Calibri"/>
          <w:sz w:val="22"/>
          <w:szCs w:val="22"/>
        </w:rPr>
        <w:t xml:space="preserve">Significa que la operación se concretó. Tocá “Marcar como ganado” en la ficha del lead. El sistema te pide los siguientes datos.</w:t>
      </w:r>
    </w:p>
    <w:p>
      <w:pPr>
        <w:spacing w:after="80" w:line="280"/>
        <w:ind w:left="360" w:hanging="3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Vehículo vendido: confirmá que es el que el cliente reservó (puede haber cambiado de opinión durante la negociación).</w:t>
      </w:r>
    </w:p>
    <w:p>
      <w:pPr>
        <w:spacing w:after="80" w:line="280"/>
        <w:ind w:left="360" w:hanging="3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Monto final de la operación. Importante para reportes y eventualmente para tu comisión.</w:t>
      </w:r>
    </w:p>
    <w:p>
      <w:pPr>
        <w:spacing w:after="80" w:line="280"/>
        <w:ind w:left="360" w:hanging="3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Forma de pago: contado, financiado, parte de pago + saldo, etc.</w:t>
      </w:r>
    </w:p>
    <w:p>
      <w:pPr>
        <w:spacing w:after="80" w:line="280"/>
        <w:ind w:left="360" w:hanging="3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Fecha estimada de entrega del vehículo.</w:t>
      </w:r>
    </w:p>
    <w:p>
      <w:pPr>
        <w:spacing w:after="80" w:line="280"/>
        <w:ind w:left="360" w:hanging="3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Observaciones finales si las hay.</w:t>
      </w:r>
    </w:p>
    <w:p>
      <w:pPr>
        <w:spacing w:after="140" w:line="290"/>
        <w:jc w:val="both"/>
      </w:pPr>
      <w:r>
        <w:rPr>
          <w:rFonts w:ascii="Calibri" w:cs="Calibri" w:eastAsia="Calibri" w:hAnsi="Calibri"/>
          <w:sz w:val="22"/>
          <w:szCs w:val="22"/>
        </w:rPr>
        <w:t xml:space="preserve">Una vez confirmado, el vehículo pasa a estado “vendido” y deja de aparecer en stock disponible. La operación se registra y el dashboard se actualiza automáticamente.</w:t>
      </w:r>
    </w:p>
    <w:p>
      <w:pPr>
        <w:shd w:fill="FBE5D6" w:color="auto" w:val="clear"/>
        <w:spacing w:after="120" w:before="120" w:line="280"/>
        <w:jc w:val="both"/>
      </w:pPr>
      <w:r>
        <w:rPr>
          <w:rFonts w:ascii="Calibri" w:cs="Calibri" w:eastAsia="Calibri" w:hAnsi="Calibri"/>
          <w:b/>
          <w:bCs/>
          <w:color w:val="974706"/>
          <w:sz w:val="21"/>
          <w:szCs w:val="21"/>
        </w:rPr>
        <w:t xml:space="preserve">Atención: </w:t>
      </w:r>
      <w:r>
        <w:rPr>
          <w:rFonts w:ascii="Calibri" w:cs="Calibri" w:eastAsia="Calibri" w:hAnsi="Calibri"/>
          <w:color w:val="974706"/>
          <w:sz w:val="21"/>
          <w:szCs w:val="21"/>
        </w:rPr>
        <w:t xml:space="preserve">Si el vehículo ya estaba marcado como vendido por otro vendedor, el sistema te lo avisa y rechaza la operación. Es señal de que hay un cruce y conviene hablar con tu manager para resolverlo.</w:t>
      </w:r>
    </w:p>
    <w:p>
      <w:pPr>
        <w:pStyle w:val="Heading3"/>
        <w:spacing w:after="120" w:before="220"/>
      </w:pPr>
      <w:r>
        <w:rPr>
          <w:rFonts w:ascii="Calibri" w:cs="Calibri" w:eastAsia="Calibri" w:hAnsi="Calibri"/>
          <w:b/>
          <w:bCs/>
          <w:color w:val="404040"/>
          <w:sz w:val="24"/>
          <w:szCs w:val="24"/>
        </w:rPr>
        <w:t xml:space="preserve">3.6.2 Marcar como perdido</w:t>
      </w:r>
    </w:p>
    <w:p>
      <w:pPr>
        <w:spacing w:after="140" w:line="290"/>
        <w:jc w:val="both"/>
      </w:pPr>
      <w:r>
        <w:rPr>
          <w:rFonts w:ascii="Calibri" w:cs="Calibri" w:eastAsia="Calibri" w:hAnsi="Calibri"/>
          <w:sz w:val="22"/>
          <w:szCs w:val="22"/>
        </w:rPr>
        <w:t xml:space="preserve">Si el cliente desistió o compró en otro lado, marcá el lead como perdido. El sistema te pide la razón con un menú de opciones (precio, plazo de entrega, financiación, decidió no comprar, compró en competidor) y un campo de notas opcional. La razón es importante: con datos agregados, el manager y vos pueden detectar patrones (“estamos perdiendo muchos por precio”, “la financiación es dolor recurrente”).</w:t>
      </w:r>
    </w:p>
    <w:p>
      <w:pPr>
        <w:shd w:fill="FFF4D6" w:color="auto" w:val="clear"/>
        <w:spacing w:after="120" w:before="120" w:line="280"/>
        <w:jc w:val="both"/>
      </w:pPr>
      <w:r>
        <w:rPr>
          <w:rFonts w:ascii="Calibri" w:cs="Calibri" w:eastAsia="Calibri" w:hAnsi="Calibri"/>
          <w:b/>
          <w:bCs/>
          <w:color w:val="9C5700"/>
          <w:sz w:val="21"/>
          <w:szCs w:val="21"/>
        </w:rPr>
        <w:t xml:space="preserve">Nota: </w:t>
      </w:r>
      <w:r>
        <w:rPr>
          <w:rFonts w:ascii="Calibri" w:cs="Calibri" w:eastAsia="Calibri" w:hAnsi="Calibri"/>
          <w:color w:val="9C5700"/>
          <w:sz w:val="21"/>
          <w:szCs w:val="21"/>
        </w:rPr>
        <w:t xml:space="preserve">Marcar leads como perdidos no es derrota personal. Es información valiosa. Vendedores que dejan leads abiertos por mucho tiempo “por las dudas” distorsionan los reportes y se complican el seguimiento. Cerrá lo que está cerrado.</w:t>
      </w:r>
    </w:p>
    <w:p>
      <w:pPr>
        <w:pStyle w:val="Heading2"/>
        <w:spacing w:after="160" w:before="280"/>
      </w:pPr>
      <w:r>
        <w:rPr>
          <w:rFonts w:ascii="Calibri" w:cs="Calibri" w:eastAsia="Calibri" w:hAnsi="Calibri"/>
          <w:b/>
          <w:bCs/>
          <w:color w:val="2E75B6"/>
          <w:sz w:val="28"/>
          <w:szCs w:val="28"/>
        </w:rPr>
        <w:t xml:space="preserve">3.7 Reabrir un lead perdido</w:t>
      </w:r>
    </w:p>
    <w:p>
      <w:pPr>
        <w:spacing w:after="140" w:line="290"/>
        <w:jc w:val="both"/>
      </w:pPr>
      <w:r>
        <w:rPr>
          <w:rFonts w:ascii="Calibri" w:cs="Calibri" w:eastAsia="Calibri" w:hAnsi="Calibri"/>
          <w:sz w:val="22"/>
          <w:szCs w:val="22"/>
        </w:rPr>
        <w:t xml:space="preserve">A veces un cliente que dijiste “no” vuelve. La política operativa es no recrear el lead: reabrí el original. Encontralo (Leads → Filtrar por estado: perdido) y tocá “Reabrir”. El histórico se preserva, lo que es útil para entender el contexto.</w:t>
      </w:r>
    </w:p>
    <w:p>
      <w:r>
        <w:br w:type="page"/>
      </w:r>
    </w:p>
    <w:p>
      <w:pPr>
        <w:pStyle w:val="Heading1"/>
        <w:spacing w:after="240" w:before="360"/>
      </w:pPr>
      <w:r>
        <w:rPr>
          <w:rFonts w:ascii="Calibri" w:cs="Calibri" w:eastAsia="Calibri" w:hAnsi="Calibri"/>
          <w:b/>
          <w:bCs/>
          <w:color w:val="1F3864"/>
          <w:sz w:val="36"/>
          <w:szCs w:val="36"/>
        </w:rPr>
        <w:t xml:space="preserve">4. Administrativa en el día a día</w:t>
      </w:r>
    </w:p>
    <w:p>
      <w:pPr>
        <w:spacing w:after="140" w:line="290"/>
        <w:jc w:val="both"/>
      </w:pPr>
      <w:r>
        <w:rPr>
          <w:rFonts w:ascii="Calibri" w:cs="Calibri" w:eastAsia="Calibri" w:hAnsi="Calibri"/>
          <w:sz w:val="22"/>
          <w:szCs w:val="22"/>
        </w:rPr>
        <w:t xml:space="preserve">Esta sección es para vos si sos administrativa de la agencia. Tu rol en deRuedas se concentra en mantener ordenada la información, generar reportes que la dirección necesita, y asistir a vendedores y manager con cargas de stock o gestión documental. El producto está diseñado para que tus tareas sean rápidas y trazables.</w:t>
      </w:r>
    </w:p>
    <w:p>
      <w:pPr>
        <w:pStyle w:val="Heading2"/>
        <w:spacing w:after="160" w:before="280"/>
      </w:pPr>
      <w:r>
        <w:rPr>
          <w:rFonts w:ascii="Calibri" w:cs="Calibri" w:eastAsia="Calibri" w:hAnsi="Calibri"/>
          <w:b/>
          <w:bCs/>
          <w:color w:val="2E75B6"/>
          <w:sz w:val="28"/>
          <w:szCs w:val="28"/>
        </w:rPr>
        <w:t xml:space="preserve">4.1 Tu vista del producto</w:t>
      </w:r>
    </w:p>
    <w:p>
      <w:pPr>
        <w:spacing w:after="140" w:line="290"/>
        <w:jc w:val="both"/>
      </w:pPr>
      <w:r>
        <w:rPr>
          <w:rFonts w:ascii="Calibri" w:cs="Calibri" w:eastAsia="Calibri" w:hAnsi="Calibri"/>
          <w:sz w:val="22"/>
          <w:szCs w:val="22"/>
        </w:rPr>
        <w:t xml:space="preserve">Como admin_staff tenés acceso a casi todo lo que ven el manager y los vendedores, pero con dos diferencias. No marcás ventas como ganadas (esa es responsabilidad del vendedor que cerró) y no configurás aspectos sensibles como pipeline, integraciones o usuarios. A cambio, tenés acceso pleno a reportes, exports y a las pantallas de gestión documental.</w:t>
      </w:r>
    </w:p>
    <w:p>
      <w:pPr>
        <w:pStyle w:val="Heading2"/>
        <w:spacing w:after="160" w:before="280"/>
      </w:pPr>
      <w:r>
        <w:rPr>
          <w:rFonts w:ascii="Calibri" w:cs="Calibri" w:eastAsia="Calibri" w:hAnsi="Calibri"/>
          <w:b/>
          <w:bCs/>
          <w:color w:val="2E75B6"/>
          <w:sz w:val="28"/>
          <w:szCs w:val="28"/>
        </w:rPr>
        <w:t xml:space="preserve">4.2 Tareas frecuentes</w:t>
      </w:r>
    </w:p>
    <w:p>
      <w:pPr>
        <w:pStyle w:val="Heading3"/>
        <w:spacing w:after="120" w:before="220"/>
      </w:pPr>
      <w:r>
        <w:rPr>
          <w:rFonts w:ascii="Calibri" w:cs="Calibri" w:eastAsia="Calibri" w:hAnsi="Calibri"/>
          <w:b/>
          <w:bCs/>
          <w:color w:val="404040"/>
          <w:sz w:val="24"/>
          <w:szCs w:val="24"/>
        </w:rPr>
        <w:t xml:space="preserve">4.2.1 Cargar vehículos nuevos al stock</w:t>
      </w:r>
    </w:p>
    <w:p>
      <w:pPr>
        <w:spacing w:after="140" w:line="290"/>
        <w:jc w:val="both"/>
      </w:pPr>
      <w:r>
        <w:rPr>
          <w:rFonts w:ascii="Calibri" w:cs="Calibri" w:eastAsia="Calibri" w:hAnsi="Calibri"/>
          <w:sz w:val="22"/>
          <w:szCs w:val="22"/>
        </w:rPr>
        <w:t xml:space="preserve">Cuando entra un vehículo al lote, vas a la sección Stock y lo cargás. Los pasos son los mismos que en sección 2.7.1, con un detalle: subí siempre las fotos antes de publicar. Un vehículo sin fotos no debería estar disponible para el público; el sistema te lo permite por flexibilidad pero no te lo recomienda.</w:t>
      </w:r>
    </w:p>
    <w:p>
      <w:pPr>
        <w:pStyle w:val="Heading3"/>
        <w:spacing w:after="120" w:before="220"/>
      </w:pPr>
      <w:r>
        <w:rPr>
          <w:rFonts w:ascii="Calibri" w:cs="Calibri" w:eastAsia="Calibri" w:hAnsi="Calibri"/>
          <w:b/>
          <w:bCs/>
          <w:color w:val="404040"/>
          <w:sz w:val="24"/>
          <w:szCs w:val="24"/>
        </w:rPr>
        <w:t xml:space="preserve">4.2.2 Actualizar precios</w:t>
      </w:r>
    </w:p>
    <w:p>
      <w:pPr>
        <w:spacing w:after="140" w:line="290"/>
        <w:jc w:val="both"/>
      </w:pPr>
      <w:r>
        <w:rPr>
          <w:rFonts w:ascii="Calibri" w:cs="Calibri" w:eastAsia="Calibri" w:hAnsi="Calibri"/>
          <w:sz w:val="22"/>
          <w:szCs w:val="22"/>
        </w:rPr>
        <w:t xml:space="preserve">Para cambiar el precio de un vehículo, abrí su ficha y tocá Editar. El cambio se sincroniza al portal sectorial automáticamente en los próximos minutos. El historial de cambios de precio queda registrado y es visible para el manager.</w:t>
      </w:r>
    </w:p>
    <w:p>
      <w:pPr>
        <w:pStyle w:val="Heading3"/>
        <w:spacing w:after="120" w:before="220"/>
      </w:pPr>
      <w:r>
        <w:rPr>
          <w:rFonts w:ascii="Calibri" w:cs="Calibri" w:eastAsia="Calibri" w:hAnsi="Calibri"/>
          <w:b/>
          <w:bCs/>
          <w:color w:val="404040"/>
          <w:sz w:val="24"/>
          <w:szCs w:val="24"/>
        </w:rPr>
        <w:t xml:space="preserve">4.2.3 Mover vehículos entre estados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Estado</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Cuándo aplica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Disponible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Listo para vender. Aparece publicado en el portal y disponible en stock visible para vendedores.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Reservado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Un cliente avanzó pero no cerró. No aparece publicado, pero sigue en stock. Se libera automáticamente a los 7 días si no se concreta.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 preparación</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Vehículo recién entrado, todavía sin fotos o pendiente de revisión. No publicado.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Vendido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Operación cerrada. Lo marca el vendedor cuando cierra el lead. No publicado.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Pausado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Sacado del lote temporalmente (mantenimiento, retoque, foto pendiente). No publicado.</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4.2.4 Generar exports</w:t>
      </w:r>
    </w:p>
    <w:p>
      <w:pPr>
        <w:spacing w:after="140" w:line="290"/>
        <w:jc w:val="both"/>
      </w:pPr>
      <w:r>
        <w:rPr>
          <w:rFonts w:ascii="Calibri" w:cs="Calibri" w:eastAsia="Calibri" w:hAnsi="Calibri"/>
          <w:sz w:val="22"/>
          <w:szCs w:val="22"/>
        </w:rPr>
        <w:t xml:space="preserve">Hay momentos donde necesitás los datos en planilla: para presentar a contabilidad, para cruzar con otro sistema, para análisis ad hoc. Andá a Reportes → Exportar y elegí qué exportar.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Export</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Contenido y uso típico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Stock completo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Todos los vehículos con sus datos. Para revisión periódica, contabilidad, conciliación.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Operaciones del período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Ventas cerradas en un rango de fechas. Para reportes a contabilidad y comisiones.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Leads activos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 completo. Para análisis del manager.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Histórico de leads cerrados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Ventas y pérdidas en un rango. Para análisis comercial.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de WhatsApp por lead</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Para trazabilidad o auditoría específica de una operación.</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Los exports se generan en formato CSV o XLSX según lo elijas. Los archivos quedan disponibles para descarga durante 30 días en tu sección Reportes → Exports anteriores.</w:t>
      </w:r>
    </w:p>
    <w:p>
      <w:pPr>
        <w:pStyle w:val="Heading3"/>
        <w:spacing w:after="120" w:before="220"/>
      </w:pPr>
      <w:r>
        <w:rPr>
          <w:rFonts w:ascii="Calibri" w:cs="Calibri" w:eastAsia="Calibri" w:hAnsi="Calibri"/>
          <w:b/>
          <w:bCs/>
          <w:color w:val="404040"/>
          <w:sz w:val="24"/>
          <w:szCs w:val="24"/>
        </w:rPr>
        <w:t xml:space="preserve">4.2.5 Atención de derechos de titular</w:t>
      </w:r>
    </w:p>
    <w:p>
      <w:pPr>
        <w:spacing w:after="140" w:line="290"/>
        <w:jc w:val="both"/>
      </w:pPr>
      <w:r>
        <w:rPr>
          <w:rFonts w:ascii="Calibri" w:cs="Calibri" w:eastAsia="Calibri" w:hAnsi="Calibri"/>
          <w:sz w:val="22"/>
          <w:szCs w:val="22"/>
        </w:rPr>
        <w:t xml:space="preserve">Si un cliente te pide que le mandes los datos personales que tenés sobre él (es su derecho bajo Ley 25.326), o te pide que se los borres, deRuedas tiene mecanismos para asistirte. Andá al contacto en cuestión y tocá “Derechos del titular”. Las opciones son las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Acción</w:t>
            </w:r>
          </w:p>
        </w:tc>
        <w:tc>
          <w:tcPr>
            <w:tcW w:type="dxa" w:w="6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Qué hace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Exportar datos del titular</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Genera un PDF con todos los datos personales del contacto: identidad, contactos, leads asociados, conversaciones por WhatsApp. Listo para entregar al titular.</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Anonimizar contacto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Reemplaza nombres y datos identificables con etiquetas anónimas. Las operaciones se preservan a nivel agregado pero no son rastreables a la persona.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Eliminar contacto y derivados</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Borrado completo del contacto, sus leads, sus conversaciones. Trazabilidad solo en audit logs sin datos personales.</w:t>
            </w:r>
          </w:p>
        </w:tc>
      </w:tr>
    </w:tbl>
    <w:p>
      <w:pPr>
        <w:spacing w:after="140" w:line="290"/>
        <w:jc w:val="both"/>
      </w:pPr>
      <w:r>
        <w:rPr>
          <w:rFonts w:ascii="Calibri" w:cs="Calibri" w:eastAsia="Calibri" w:hAnsi="Calibri"/>
          <w:sz w:val="22"/>
          <w:szCs w:val="22"/>
        </w:rPr>
        <w:t xml:space="preserve"/>
      </w:r>
    </w:p>
    <w:p>
      <w:pPr>
        <w:shd w:fill="FFF4D6" w:color="auto" w:val="clear"/>
        <w:spacing w:after="120" w:before="120" w:line="280"/>
        <w:jc w:val="both"/>
      </w:pPr>
      <w:r>
        <w:rPr>
          <w:rFonts w:ascii="Calibri" w:cs="Calibri" w:eastAsia="Calibri" w:hAnsi="Calibri"/>
          <w:b/>
          <w:bCs/>
          <w:color w:val="9C5700"/>
          <w:sz w:val="21"/>
          <w:szCs w:val="21"/>
        </w:rPr>
        <w:t xml:space="preserve">Nota: </w:t>
      </w:r>
      <w:r>
        <w:rPr>
          <w:rFonts w:ascii="Calibri" w:cs="Calibri" w:eastAsia="Calibri" w:hAnsi="Calibri"/>
          <w:color w:val="9C5700"/>
          <w:sz w:val="21"/>
          <w:szCs w:val="21"/>
        </w:rPr>
        <w:t xml:space="preserve">Si tenés dudas sobre cómo manejar una solicitud de derecho de titular, escribí al equipo de soporte. Para pedidos complejos podemos asistir o derivar al responsable de privacidad de deRuedas.</w:t>
      </w:r>
    </w:p>
    <w:p>
      <w:pPr>
        <w:pStyle w:val="Heading2"/>
        <w:spacing w:after="160" w:before="280"/>
      </w:pPr>
      <w:r>
        <w:rPr>
          <w:rFonts w:ascii="Calibri" w:cs="Calibri" w:eastAsia="Calibri" w:hAnsi="Calibri"/>
          <w:b/>
          <w:bCs/>
          <w:color w:val="2E75B6"/>
          <w:sz w:val="28"/>
          <w:szCs w:val="28"/>
        </w:rPr>
        <w:t xml:space="preserve">4.3 Documentación de operaciones</w:t>
      </w:r>
    </w:p>
    <w:p>
      <w:pPr>
        <w:spacing w:after="140" w:line="290"/>
        <w:jc w:val="both"/>
      </w:pPr>
      <w:r>
        <w:rPr>
          <w:rFonts w:ascii="Calibri" w:cs="Calibri" w:eastAsia="Calibri" w:hAnsi="Calibri"/>
          <w:sz w:val="22"/>
          <w:szCs w:val="22"/>
        </w:rPr>
        <w:t xml:space="preserve">Cuando se cierra una operación de venta, suele haber documentación asociada: contrato, formularios, constancias. deRuedas no es sistema contable pero permite asociar documentos a la operación para trazabilidad. En la ficha de la operación cerrada, tocá “Documentación” y subí los archivos. Quedan asociados al lead y al vehículo, accesibles después si hace falta.</w:t>
      </w:r>
    </w:p>
    <w:p>
      <w:pPr>
        <w:pStyle w:val="Heading2"/>
        <w:spacing w:after="160" w:before="280"/>
      </w:pPr>
      <w:r>
        <w:rPr>
          <w:rFonts w:ascii="Calibri" w:cs="Calibri" w:eastAsia="Calibri" w:hAnsi="Calibri"/>
          <w:b/>
          <w:bCs/>
          <w:color w:val="2E75B6"/>
          <w:sz w:val="28"/>
          <w:szCs w:val="28"/>
        </w:rPr>
        <w:t xml:space="preserve">4.4 Reportes que solés correr</w:t>
      </w:r>
    </w:p>
    <w:p>
      <w:pPr>
        <w:spacing w:after="140" w:line="290"/>
        <w:jc w:val="both"/>
      </w:pPr>
      <w:r>
        <w:rPr>
          <w:rFonts w:ascii="Calibri" w:cs="Calibri" w:eastAsia="Calibri" w:hAnsi="Calibri"/>
          <w:sz w:val="22"/>
          <w:szCs w:val="22"/>
        </w:rPr>
        <w:t xml:space="preserve">Las administrativas suelen correr los siguientes reportes con regularidad.</w:t>
      </w:r>
    </w:p>
    <w:p>
      <w:pPr>
        <w:pStyle w:val="ListParagraph"/>
        <w:numPr>
          <w:ilvl w:val="0"/>
          <w:numId w:val="2"/>
        </w:numPr>
        <w:spacing w:after="60" w:line="270"/>
        <w:jc w:val="both"/>
      </w:pPr>
      <w:r>
        <w:rPr>
          <w:rFonts w:ascii="Calibri" w:cs="Calibri" w:eastAsia="Calibri" w:hAnsi="Calibri"/>
          <w:sz w:val="21"/>
          <w:szCs w:val="21"/>
        </w:rPr>
        <w:t xml:space="preserve">Reporte de ventas del mes: total facturado, cantidad de operaciones, ticket promedio. Útil para reuniones con dirección.</w:t>
      </w:r>
    </w:p>
    <w:p>
      <w:pPr>
        <w:pStyle w:val="ListParagraph"/>
        <w:numPr>
          <w:ilvl w:val="0"/>
          <w:numId w:val="2"/>
        </w:numPr>
        <w:spacing w:after="60" w:line="270"/>
        <w:jc w:val="both"/>
      </w:pPr>
      <w:r>
        <w:rPr>
          <w:rFonts w:ascii="Calibri" w:cs="Calibri" w:eastAsia="Calibri" w:hAnsi="Calibri"/>
          <w:sz w:val="21"/>
          <w:szCs w:val="21"/>
        </w:rPr>
        <w:t xml:space="preserve">Conciliación de stock: cruzar lo que el sistema dice vs lo que físicamente está en el lote. Se hace mensualmente.</w:t>
      </w:r>
    </w:p>
    <w:p>
      <w:pPr>
        <w:pStyle w:val="ListParagraph"/>
        <w:numPr>
          <w:ilvl w:val="0"/>
          <w:numId w:val="2"/>
        </w:numPr>
        <w:spacing w:after="60" w:line="270"/>
        <w:jc w:val="both"/>
      </w:pPr>
      <w:r>
        <w:rPr>
          <w:rFonts w:ascii="Calibri" w:cs="Calibri" w:eastAsia="Calibri" w:hAnsi="Calibri"/>
          <w:sz w:val="21"/>
          <w:szCs w:val="21"/>
        </w:rPr>
        <w:t xml:space="preserve">Reporte de comisiones: ventas cerradas por vendedor con monto. Insumo para liquidación.</w:t>
      </w:r>
    </w:p>
    <w:p>
      <w:pPr>
        <w:pStyle w:val="ListParagraph"/>
        <w:numPr>
          <w:ilvl w:val="0"/>
          <w:numId w:val="2"/>
        </w:numPr>
        <w:spacing w:after="60" w:line="270"/>
        <w:jc w:val="both"/>
      </w:pPr>
      <w:r>
        <w:rPr>
          <w:rFonts w:ascii="Calibri" w:cs="Calibri" w:eastAsia="Calibri" w:hAnsi="Calibri"/>
          <w:sz w:val="21"/>
          <w:szCs w:val="21"/>
        </w:rPr>
        <w:t xml:space="preserve">Stock antiguo: vehículos que llevan más de 90 días sin moverse. Útil para conversación de bajada de precio.</w:t>
      </w:r>
    </w:p>
    <w:p>
      <w:pPr>
        <w:pStyle w:val="ListParagraph"/>
        <w:numPr>
          <w:ilvl w:val="0"/>
          <w:numId w:val="2"/>
        </w:numPr>
        <w:spacing w:after="60" w:line="270"/>
        <w:jc w:val="both"/>
      </w:pPr>
      <w:r>
        <w:rPr>
          <w:rFonts w:ascii="Calibri" w:cs="Calibri" w:eastAsia="Calibri" w:hAnsi="Calibri"/>
          <w:sz w:val="21"/>
          <w:szCs w:val="21"/>
        </w:rPr>
        <w:t xml:space="preserve">Reporte de leads no contactados: leads en estado Nuevo con más de 24 horas. Insumo para alertar al manager.</w:t>
      </w:r>
    </w:p>
    <w:p>
      <w:r>
        <w:br w:type="page"/>
      </w:r>
    </w:p>
    <w:p>
      <w:pPr>
        <w:pStyle w:val="Heading1"/>
        <w:spacing w:after="240" w:before="360"/>
      </w:pPr>
      <w:r>
        <w:rPr>
          <w:rFonts w:ascii="Calibri" w:cs="Calibri" w:eastAsia="Calibri" w:hAnsi="Calibri"/>
          <w:b/>
          <w:bCs/>
          <w:color w:val="1F3864"/>
          <w:sz w:val="36"/>
          <w:szCs w:val="36"/>
        </w:rPr>
        <w:t xml:space="preserve">5. Manager en el día a día</w:t>
      </w:r>
    </w:p>
    <w:p>
      <w:pPr>
        <w:spacing w:after="140" w:line="290"/>
        <w:jc w:val="both"/>
      </w:pPr>
      <w:r>
        <w:rPr>
          <w:rFonts w:ascii="Calibri" w:cs="Calibri" w:eastAsia="Calibri" w:hAnsi="Calibri"/>
          <w:sz w:val="22"/>
          <w:szCs w:val="22"/>
        </w:rPr>
        <w:t xml:space="preserve">Esta sección es para vos si sos manager de la agencia. Más allá del setup inicial del capítulo 2, tu trabajo cotidiano gira en torno a tres ejes: ver el panorama (qué pasa con el equipo, con los leads, con el stock), tomar decisiones (asignaciones, ajustes de pipeline, intervenciones cuando algo no está funcionando), y planificar (qué viene la semana siguiente, qué tendencias estás viendo).</w:t>
      </w:r>
    </w:p>
    <w:p>
      <w:pPr>
        <w:pStyle w:val="Heading2"/>
        <w:spacing w:after="160" w:before="280"/>
      </w:pPr>
      <w:r>
        <w:rPr>
          <w:rFonts w:ascii="Calibri" w:cs="Calibri" w:eastAsia="Calibri" w:hAnsi="Calibri"/>
          <w:b/>
          <w:bCs/>
          <w:color w:val="2E75B6"/>
          <w:sz w:val="28"/>
          <w:szCs w:val="28"/>
        </w:rPr>
        <w:t xml:space="preserve">5.1 Tu dashboard ejecutivo</w:t>
      </w:r>
    </w:p>
    <w:p>
      <w:pPr>
        <w:spacing w:after="140" w:line="290"/>
        <w:jc w:val="both"/>
      </w:pPr>
      <w:r>
        <w:rPr>
          <w:rFonts w:ascii="Calibri" w:cs="Calibri" w:eastAsia="Calibri" w:hAnsi="Calibri"/>
          <w:sz w:val="22"/>
          <w:szCs w:val="22"/>
        </w:rPr>
        <w:t xml:space="preserve">El dashboard del manager es distinto al del vendedor: ves todo el equipo, no solo lo tuyo. Las zonas principales son las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Zona</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Qué muestra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 visual</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Todos los leads de la agencia agrupados por etapa. Tamaño de cada columna proporcional al valor estimado del negocio.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Métricas del mes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Ventas cerradas, conversion rate por vendedor, ticket promedio, ingreso total proyectado.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Performance del equipo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Ranking de vendedores por leads ganados, conversion rate, tiempo promedio de cierre.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Alertas operativas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Leads sin contactar, pipeline atascado, vehículos sin movimiento.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Stock destacado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Vehículos con más leads activos, vehículos que llevan más tiempo sin moverse, valor total del stock.</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5.2 Asignación de leads</w:t>
      </w:r>
    </w:p>
    <w:p>
      <w:pPr>
        <w:spacing w:after="140" w:line="290"/>
        <w:jc w:val="both"/>
      </w:pPr>
      <w:r>
        <w:rPr>
          <w:rFonts w:ascii="Calibri" w:cs="Calibri" w:eastAsia="Calibri" w:hAnsi="Calibri"/>
          <w:sz w:val="22"/>
          <w:szCs w:val="22"/>
        </w:rPr>
        <w:t xml:space="preserve">Cuando entra un lead nuevo (sea por WhatsApp, portal o carga manual), por defecto se asigna automáticamente al vendedor que lo crea o, en el caso del portal, al vendedor disponible en horario en que entra. Vos como manager podés reasignar leads cuando hace falta.</w:t>
      </w:r>
    </w:p>
    <w:p>
      <w:pPr>
        <w:spacing w:after="80" w:line="280"/>
        <w:ind w:left="360" w:hanging="3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Identificá el lead a reasignar desde el dashboard o el listado de leads.</w:t>
      </w:r>
    </w:p>
    <w:p>
      <w:pPr>
        <w:spacing w:after="80" w:line="280"/>
        <w:ind w:left="360" w:hanging="3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Tocá “Reasignar vendedor” en la ficha.</w:t>
      </w:r>
    </w:p>
    <w:p>
      <w:pPr>
        <w:spacing w:after="80" w:line="280"/>
        <w:ind w:left="360" w:hanging="3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Elegí el nuevo vendedor del listado.</w:t>
      </w:r>
    </w:p>
    <w:p>
      <w:pPr>
        <w:spacing w:after="80" w:line="280"/>
        <w:ind w:left="360" w:hanging="3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Opcional: agregá una nota explicando el motivo (“María está saturada esta semana”, “Roberto conoce este modelo mejor”).</w:t>
      </w:r>
    </w:p>
    <w:p>
      <w:pPr>
        <w:spacing w:after="140" w:line="290"/>
        <w:jc w:val="both"/>
      </w:pPr>
      <w:r>
        <w:rPr>
          <w:rFonts w:ascii="Calibri" w:cs="Calibri" w:eastAsia="Calibri" w:hAnsi="Calibri"/>
          <w:sz w:val="22"/>
          <w:szCs w:val="22"/>
        </w:rPr>
        <w:t xml:space="preserve">La política de asignación que algunas agencias prefieren es round-robin (cada lead nuevo va al siguiente vendedor en rotación). Otras prefieren asignación manual del manager. deRuedas soporta las dos: en Configuración → Reglas de asignación elegís el modo.</w:t>
      </w:r>
    </w:p>
    <w:p>
      <w:pPr>
        <w:pStyle w:val="Heading2"/>
        <w:spacing w:after="160" w:before="280"/>
      </w:pPr>
      <w:r>
        <w:rPr>
          <w:rFonts w:ascii="Calibri" w:cs="Calibri" w:eastAsia="Calibri" w:hAnsi="Calibri"/>
          <w:b/>
          <w:bCs/>
          <w:color w:val="2E75B6"/>
          <w:sz w:val="28"/>
          <w:szCs w:val="28"/>
        </w:rPr>
        <w:t xml:space="preserve">5.3 Mantener el pipeline saludable</w:t>
      </w:r>
    </w:p>
    <w:p>
      <w:pPr>
        <w:spacing w:after="140" w:line="290"/>
        <w:jc w:val="both"/>
      </w:pPr>
      <w:r>
        <w:rPr>
          <w:rFonts w:ascii="Calibri" w:cs="Calibri" w:eastAsia="Calibri" w:hAnsi="Calibri"/>
          <w:sz w:val="22"/>
          <w:szCs w:val="22"/>
        </w:rPr>
        <w:t xml:space="preserve">El pipeline es la principal fotografía de tu negocio: cuántos leads en cada etapa, qué ritmo de avance, dónde se traban. Como manager dedicale 10-15 minutos diarios a mirarlo y detectar patrones. Las cosas que vale la pena vigilar son las siguientes.</w:t>
      </w:r>
    </w:p>
    <w:p>
      <w:pPr>
        <w:pStyle w:val="ListParagraph"/>
        <w:numPr>
          <w:ilvl w:val="0"/>
          <w:numId w:val="2"/>
        </w:numPr>
        <w:spacing w:after="60" w:line="270"/>
        <w:jc w:val="both"/>
      </w:pPr>
      <w:r>
        <w:rPr>
          <w:rFonts w:ascii="Calibri" w:cs="Calibri" w:eastAsia="Calibri" w:hAnsi="Calibri"/>
          <w:sz w:val="21"/>
          <w:szCs w:val="21"/>
        </w:rPr>
        <w:t xml:space="preserve">Leads que llevan más de 48 horas en estado Nuevo sin contactar: son la primera causa de pérdida de oportunidades. Llamá al vendedor responsable y resolvé el bloqueo.</w:t>
      </w:r>
    </w:p>
    <w:p>
      <w:pPr>
        <w:pStyle w:val="ListParagraph"/>
        <w:numPr>
          <w:ilvl w:val="0"/>
          <w:numId w:val="2"/>
        </w:numPr>
        <w:spacing w:after="60" w:line="270"/>
        <w:jc w:val="both"/>
      </w:pPr>
      <w:r>
        <w:rPr>
          <w:rFonts w:ascii="Calibri" w:cs="Calibri" w:eastAsia="Calibri" w:hAnsi="Calibri"/>
          <w:sz w:val="21"/>
          <w:szCs w:val="21"/>
        </w:rPr>
        <w:t xml:space="preserve">Leads que se quedan demasiado tiempo en una misma etapa (más de 14 días en negociación, por ejemplo): pueden necesitar tu intervención o conversación de cierre.</w:t>
      </w:r>
    </w:p>
    <w:p>
      <w:pPr>
        <w:pStyle w:val="ListParagraph"/>
        <w:numPr>
          <w:ilvl w:val="0"/>
          <w:numId w:val="2"/>
        </w:numPr>
        <w:spacing w:after="60" w:line="270"/>
        <w:jc w:val="both"/>
      </w:pPr>
      <w:r>
        <w:rPr>
          <w:rFonts w:ascii="Calibri" w:cs="Calibri" w:eastAsia="Calibri" w:hAnsi="Calibri"/>
          <w:sz w:val="21"/>
          <w:szCs w:val="21"/>
        </w:rPr>
        <w:t xml:space="preserve">Vendedores con conversion rate significativamente menor al promedio del equipo: pueden necesitar entrenamiento o redistribución de carga.</w:t>
      </w:r>
    </w:p>
    <w:p>
      <w:pPr>
        <w:pStyle w:val="ListParagraph"/>
        <w:numPr>
          <w:ilvl w:val="0"/>
          <w:numId w:val="2"/>
        </w:numPr>
        <w:spacing w:after="60" w:line="270"/>
        <w:jc w:val="both"/>
      </w:pPr>
      <w:r>
        <w:rPr>
          <w:rFonts w:ascii="Calibri" w:cs="Calibri" w:eastAsia="Calibri" w:hAnsi="Calibri"/>
          <w:sz w:val="21"/>
          <w:szCs w:val="21"/>
        </w:rPr>
        <w:t xml:space="preserve">Razones de pérdida concentradas: si el 60% de los leads perdidos son “por precio”, vale la pena revisar pricing del stock; si son “por financiación”, vale la pena conversar con el banco que opera con la agencia.</w:t>
      </w:r>
    </w:p>
    <w:p>
      <w:pPr>
        <w:pStyle w:val="Heading2"/>
        <w:spacing w:after="160" w:before="280"/>
      </w:pPr>
      <w:r>
        <w:rPr>
          <w:rFonts w:ascii="Calibri" w:cs="Calibri" w:eastAsia="Calibri" w:hAnsi="Calibri"/>
          <w:b/>
          <w:bCs/>
          <w:color w:val="2E75B6"/>
          <w:sz w:val="28"/>
          <w:szCs w:val="28"/>
        </w:rPr>
        <w:t xml:space="preserve">5.4 Reportes ejecutivos</w:t>
      </w:r>
    </w:p>
    <w:p>
      <w:pPr>
        <w:spacing w:after="140" w:line="290"/>
        <w:jc w:val="both"/>
      </w:pPr>
      <w:r>
        <w:rPr>
          <w:rFonts w:ascii="Calibri" w:cs="Calibri" w:eastAsia="Calibri" w:hAnsi="Calibri"/>
          <w:sz w:val="22"/>
          <w:szCs w:val="22"/>
        </w:rPr>
        <w:t xml:space="preserve">Más allá del dashboard, hay reportes que el manager corre periódicamente.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Reporte</w:t>
            </w:r>
          </w:p>
        </w:tc>
        <w:tc>
          <w:tcPr>
            <w:tcW w:type="dxa" w:w="6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Cadencia y uso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Cierre semanal del equipo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Cada viernes. Métricas de la semana por vendedor. Insumo para la reunión de equipo del lunes.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Cierre mensual de la agencia</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 día hábil del mes. Performance del mes anterior. Insumo para reporte a dirección o socios.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Análisis de canales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 De dónde vienen los leads (WhatsApp directo, portal, walk-in, referido). Útil para decidir dónde invertir.</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Análisis de stock</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Quincenal. Vehículos vendidos rápido vs lentos, márgenes por modelo, recomendaciones de compra.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Forecast</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Inicio de mes. Proyección de cierre del mes basada en pipeline. Útil para planificación de caja y compras.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5.5 Conversaciones difíciles con el equipo</w:t>
      </w:r>
    </w:p>
    <w:p>
      <w:pPr>
        <w:spacing w:after="140" w:line="290"/>
        <w:jc w:val="both"/>
      </w:pPr>
      <w:r>
        <w:rPr>
          <w:rFonts w:ascii="Calibri" w:cs="Calibri" w:eastAsia="Calibri" w:hAnsi="Calibri"/>
          <w:sz w:val="22"/>
          <w:szCs w:val="22"/>
        </w:rPr>
        <w:t xml:space="preserve">deRuedas te da datos objetivos que cambian el tono de las conversaciones con el equipo. Antes, decir “estás trabajando poco” era opinión que el vendedor refutaba con su propia opinión. Ahora podés decir “Según el sistema, tuviste 23 leads este mes y solo cerraste 2; el promedio del equipo es 25%, vos estás en 8%. ¿Qué está pasando?”. La conversación parte de un lugar concreto, no de impresiones.</w:t>
      </w:r>
    </w:p>
    <w:p>
      <w:pPr>
        <w:shd w:fill="DEEAF6" w:color="auto" w:val="clear"/>
        <w:spacing w:after="120" w:before="120" w:line="280"/>
        <w:jc w:val="both"/>
      </w:pPr>
      <w:r>
        <w:rPr>
          <w:rFonts w:ascii="Calibri" w:cs="Calibri" w:eastAsia="Calibri" w:hAnsi="Calibri"/>
          <w:b/>
          <w:bCs/>
          <w:color w:val="1F3864"/>
          <w:sz w:val="21"/>
          <w:szCs w:val="21"/>
        </w:rPr>
        <w:t xml:space="preserve">Tip: </w:t>
      </w:r>
      <w:r>
        <w:rPr>
          <w:rFonts w:ascii="Calibri" w:cs="Calibri" w:eastAsia="Calibri" w:hAnsi="Calibri"/>
          <w:color w:val="1F3864"/>
          <w:sz w:val="21"/>
          <w:szCs w:val="21"/>
        </w:rPr>
        <w:t xml:space="preserve">Cuidado con usar las métricas como vara de castigo. La cultura de equipo se rompe rápido si los vendedores sienten que el sistema los vigila. La forma correcta es usar los datos como puntapié de conversación honesta: las métricas abren la conversación, no la cierran.</w:t>
      </w:r>
    </w:p>
    <w:p>
      <w:pPr>
        <w:pStyle w:val="Heading2"/>
        <w:spacing w:after="160" w:before="280"/>
      </w:pPr>
      <w:r>
        <w:rPr>
          <w:rFonts w:ascii="Calibri" w:cs="Calibri" w:eastAsia="Calibri" w:hAnsi="Calibri"/>
          <w:b/>
          <w:bCs/>
          <w:color w:val="2E75B6"/>
          <w:sz w:val="28"/>
          <w:szCs w:val="28"/>
        </w:rPr>
        <w:t xml:space="preserve">5.6 Ajustes de configuración avanzados</w:t>
      </w:r>
    </w:p>
    <w:p>
      <w:pPr>
        <w:spacing w:after="140" w:line="290"/>
        <w:jc w:val="both"/>
      </w:pPr>
      <w:r>
        <w:rPr>
          <w:rFonts w:ascii="Calibri" w:cs="Calibri" w:eastAsia="Calibri" w:hAnsi="Calibri"/>
          <w:sz w:val="22"/>
          <w:szCs w:val="22"/>
        </w:rPr>
        <w:t xml:space="preserve">Como manager, sos el único que puede tocar configuración del tenant. Las decisiones que solés tomar son las siguientes.</w:t>
      </w:r>
    </w:p>
    <w:p>
      <w:pPr>
        <w:pStyle w:val="ListParagraph"/>
        <w:numPr>
          <w:ilvl w:val="0"/>
          <w:numId w:val="2"/>
        </w:numPr>
        <w:spacing w:after="60" w:line="270"/>
        <w:jc w:val="both"/>
      </w:pPr>
      <w:r>
        <w:rPr>
          <w:rFonts w:ascii="Calibri" w:cs="Calibri" w:eastAsia="Calibri" w:hAnsi="Calibri"/>
          <w:sz w:val="21"/>
          <w:szCs w:val="21"/>
        </w:rPr>
        <w:t xml:space="preserve">Modificar el pipeline (agregar etapas, cambiar nombres) cuando ves que la realidad de tu agencia no encaja con el default.</w:t>
      </w:r>
    </w:p>
    <w:p>
      <w:pPr>
        <w:pStyle w:val="ListParagraph"/>
        <w:numPr>
          <w:ilvl w:val="0"/>
          <w:numId w:val="2"/>
        </w:numPr>
        <w:spacing w:after="60" w:line="270"/>
        <w:jc w:val="both"/>
      </w:pPr>
      <w:r>
        <w:rPr>
          <w:rFonts w:ascii="Calibri" w:cs="Calibri" w:eastAsia="Calibri" w:hAnsi="Calibri"/>
          <w:sz w:val="21"/>
          <w:szCs w:val="21"/>
        </w:rPr>
        <w:t xml:space="preserve">Configurar reglas de asignación automática de leads.</w:t>
      </w:r>
    </w:p>
    <w:p>
      <w:pPr>
        <w:pStyle w:val="ListParagraph"/>
        <w:numPr>
          <w:ilvl w:val="0"/>
          <w:numId w:val="2"/>
        </w:numPr>
        <w:spacing w:after="60" w:line="270"/>
        <w:jc w:val="both"/>
      </w:pPr>
      <w:r>
        <w:rPr>
          <w:rFonts w:ascii="Calibri" w:cs="Calibri" w:eastAsia="Calibri" w:hAnsi="Calibri"/>
          <w:sz w:val="21"/>
          <w:szCs w:val="21"/>
        </w:rPr>
        <w:t xml:space="preserve">Definir plantillas de WhatsApp para mensajes frecuentes (ver capítulo 6).</w:t>
      </w:r>
    </w:p>
    <w:p>
      <w:pPr>
        <w:pStyle w:val="ListParagraph"/>
        <w:numPr>
          <w:ilvl w:val="0"/>
          <w:numId w:val="2"/>
        </w:numPr>
        <w:spacing w:after="60" w:line="270"/>
        <w:jc w:val="both"/>
      </w:pPr>
      <w:r>
        <w:rPr>
          <w:rFonts w:ascii="Calibri" w:cs="Calibri" w:eastAsia="Calibri" w:hAnsi="Calibri"/>
          <w:sz w:val="21"/>
          <w:szCs w:val="21"/>
        </w:rPr>
        <w:t xml:space="preserve">Activar nuevos vendedores o desactivar los que ya no trabajan.</w:t>
      </w:r>
    </w:p>
    <w:p>
      <w:pPr>
        <w:pStyle w:val="ListParagraph"/>
        <w:numPr>
          <w:ilvl w:val="0"/>
          <w:numId w:val="2"/>
        </w:numPr>
        <w:spacing w:after="60" w:line="270"/>
        <w:jc w:val="both"/>
      </w:pPr>
      <w:r>
        <w:rPr>
          <w:rFonts w:ascii="Calibri" w:cs="Calibri" w:eastAsia="Calibri" w:hAnsi="Calibri"/>
          <w:sz w:val="21"/>
          <w:szCs w:val="21"/>
        </w:rPr>
        <w:t xml:space="preserve">Configurar las integraciones (WhatsApp Business, portal sectorial, eventual CRM externo si lo integrás).</w:t>
      </w:r>
    </w:p>
    <w:p>
      <w:pPr>
        <w:pStyle w:val="ListParagraph"/>
        <w:numPr>
          <w:ilvl w:val="0"/>
          <w:numId w:val="2"/>
        </w:numPr>
        <w:spacing w:after="60" w:line="270"/>
        <w:jc w:val="both"/>
      </w:pPr>
      <w:r>
        <w:rPr>
          <w:rFonts w:ascii="Calibri" w:cs="Calibri" w:eastAsia="Calibri" w:hAnsi="Calibri"/>
          <w:sz w:val="21"/>
          <w:szCs w:val="21"/>
        </w:rPr>
        <w:t xml:space="preserve">Cambiar de plan o agregar usuarios cuando tu agencia crece.</w:t>
      </w:r>
    </w:p>
    <w:p>
      <w:pPr>
        <w:shd w:fill="FFF4D6" w:color="auto" w:val="clear"/>
        <w:spacing w:after="120" w:before="120" w:line="280"/>
        <w:jc w:val="both"/>
      </w:pPr>
      <w:r>
        <w:rPr>
          <w:rFonts w:ascii="Calibri" w:cs="Calibri" w:eastAsia="Calibri" w:hAnsi="Calibri"/>
          <w:b/>
          <w:bCs/>
          <w:color w:val="9C5700"/>
          <w:sz w:val="21"/>
          <w:szCs w:val="21"/>
        </w:rPr>
        <w:t xml:space="preserve">Nota: </w:t>
      </w:r>
      <w:r>
        <w:rPr>
          <w:rFonts w:ascii="Calibri" w:cs="Calibri" w:eastAsia="Calibri" w:hAnsi="Calibri"/>
          <w:color w:val="9C5700"/>
          <w:sz w:val="21"/>
          <w:szCs w:val="21"/>
        </w:rPr>
        <w:t xml:space="preserve">Cualquier cambio significativo en la configuración deja huella en la auditoría: queda registro de quién lo hizo, cuándo y qué cambió. Esto te protege a vos y al equipo: si algo sale mal después, hay manera de saber qué pasó.</w:t>
      </w:r>
    </w:p>
    <w:p>
      <w:pPr>
        <w:pStyle w:val="Heading1"/>
        <w:spacing w:after="240" w:before="360"/>
      </w:pPr>
      <w:r>
        <w:rPr>
          <w:rFonts w:ascii="Calibri" w:cs="Calibri" w:eastAsia="Calibri" w:hAnsi="Calibri"/>
          <w:b/>
          <w:bCs/>
          <w:color w:val="1F3864"/>
          <w:sz w:val="36"/>
          <w:szCs w:val="36"/>
        </w:rPr>
        <w:t xml:space="preserve">6. WhatsApp Business: el corazón del producto</w:t>
      </w:r>
    </w:p>
    <w:p>
      <w:pPr>
        <w:spacing w:after="140" w:line="290"/>
        <w:jc w:val="both"/>
      </w:pPr>
      <w:r>
        <w:rPr>
          <w:rFonts w:ascii="Calibri" w:cs="Calibri" w:eastAsia="Calibri" w:hAnsi="Calibri"/>
          <w:sz w:val="22"/>
          <w:szCs w:val="22"/>
        </w:rPr>
        <w:t xml:space="preserve">Si hay una sola feature que cambia el día a día de tu agencia respecto a antes de tener deRuedas, es la integración con WhatsApp Business. Las agencias argentinas viven en WhatsApp; deRuedas hace que ese WhatsApp deje de ser un caos de chats sueltos y se convierta en información trazable, asociada a leads, organizada por vendedor. Esta sección te lleva por todo lo que hay que saber para sacarle provecho.</w:t>
      </w:r>
    </w:p>
    <w:p>
      <w:pPr>
        <w:pStyle w:val="Heading2"/>
        <w:spacing w:after="160" w:before="280"/>
      </w:pPr>
      <w:r>
        <w:rPr>
          <w:rFonts w:ascii="Calibri" w:cs="Calibri" w:eastAsia="Calibri" w:hAnsi="Calibri"/>
          <w:b/>
          <w:bCs/>
          <w:color w:val="2E75B6"/>
          <w:sz w:val="28"/>
          <w:szCs w:val="28"/>
        </w:rPr>
        <w:t xml:space="preserve">6.1 Qué necesitás para empezar</w:t>
      </w:r>
    </w:p>
    <w:p>
      <w:pPr>
        <w:spacing w:after="140" w:line="290"/>
        <w:jc w:val="both"/>
      </w:pPr>
      <w:r>
        <w:rPr>
          <w:rFonts w:ascii="Calibri" w:cs="Calibri" w:eastAsia="Calibri" w:hAnsi="Calibri"/>
          <w:sz w:val="22"/>
          <w:szCs w:val="22"/>
        </w:rPr>
        <w:t xml:space="preserve">Para usar la integración necesitás tres cosas. Primera, una cuenta de WhatsApp Business. Si la tenés en el celular del vendedor, hay que migrarla a la versión Business API que es lo que deRuedas usa. Si no tenés, te ayudamos a crearla durante el onboarding. Segunda, el número de teléfono que vas a usar como número oficial de la agencia. Recomendamos un número dedicado a la agencia, no el celular personal del vendedor. Tercera, una cuenta de Meta Business y autorización de WhatsApp Business Platform; el setup lleva un par de horas y nuestro equipo te asiste.</w:t>
      </w:r>
    </w:p>
    <w:p>
      <w:pPr>
        <w:shd w:fill="FBE5D6" w:color="auto" w:val="clear"/>
        <w:spacing w:after="120" w:before="120" w:line="280"/>
        <w:jc w:val="both"/>
      </w:pPr>
      <w:r>
        <w:rPr>
          <w:rFonts w:ascii="Calibri" w:cs="Calibri" w:eastAsia="Calibri" w:hAnsi="Calibri"/>
          <w:b/>
          <w:bCs/>
          <w:color w:val="974706"/>
          <w:sz w:val="21"/>
          <w:szCs w:val="21"/>
        </w:rPr>
        <w:t xml:space="preserve">Atención: </w:t>
      </w:r>
      <w:r>
        <w:rPr>
          <w:rFonts w:ascii="Calibri" w:cs="Calibri" w:eastAsia="Calibri" w:hAnsi="Calibri"/>
          <w:color w:val="974706"/>
          <w:sz w:val="21"/>
          <w:szCs w:val="21"/>
        </w:rPr>
        <w:t xml:space="preserve">Una vez que el número entra a WhatsApp Business API, no se puede usar simultáneamente desde la app de WhatsApp en el celular. Es decisión importante: si tu agencia recibe muchos mensajes en un número que el dueño usa también para uso personal, vas a necesitar separar. Lo conversamos durante el onboarding.</w:t>
      </w:r>
    </w:p>
    <w:p>
      <w:pPr>
        <w:pStyle w:val="Heading2"/>
        <w:spacing w:after="160" w:before="280"/>
      </w:pPr>
      <w:r>
        <w:rPr>
          <w:rFonts w:ascii="Calibri" w:cs="Calibri" w:eastAsia="Calibri" w:hAnsi="Calibri"/>
          <w:b/>
          <w:bCs/>
          <w:color w:val="2E75B6"/>
          <w:sz w:val="28"/>
          <w:szCs w:val="28"/>
        </w:rPr>
        <w:t xml:space="preserve">6.2 Configurar la integración</w:t>
      </w:r>
    </w:p>
    <w:p>
      <w:pPr>
        <w:spacing w:after="140" w:line="290"/>
        <w:jc w:val="both"/>
      </w:pPr>
      <w:r>
        <w:rPr>
          <w:rFonts w:ascii="Calibri" w:cs="Calibri" w:eastAsia="Calibri" w:hAnsi="Calibri"/>
          <w:sz w:val="22"/>
          <w:szCs w:val="22"/>
        </w:rPr>
        <w:t xml:space="preserve">Con la cuenta lista, la configuración en deRuedas se hace en Configuración → Integraciones → WhatsApp Business. El equipo te guía en los pasos.</w:t>
      </w:r>
    </w:p>
    <w:p>
      <w:pPr>
        <w:spacing w:after="80" w:line="280"/>
        <w:ind w:left="360" w:hanging="3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Conectar tu cuenta Meta Business a deRuedas (autorización OAuth, te lleva a meta.com y volvés).</w:t>
      </w:r>
    </w:p>
    <w:p>
      <w:pPr>
        <w:spacing w:after="80" w:line="280"/>
        <w:ind w:left="360" w:hanging="3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Seleccionar el número de teléfono de la agencia que va a operar.</w:t>
      </w:r>
    </w:p>
    <w:p>
      <w:pPr>
        <w:spacing w:after="80" w:line="280"/>
        <w:ind w:left="360" w:hanging="3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Configurar el webhook (es automático: deRuedas lo arma, vos solo confirmás).</w:t>
      </w:r>
    </w:p>
    <w:p>
      <w:pPr>
        <w:spacing w:after="80" w:line="280"/>
        <w:ind w:left="360" w:hanging="3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Verificar el setup mandando un mensaje de prueba: si entra al sistema, todo funciona.</w:t>
      </w:r>
    </w:p>
    <w:p>
      <w:pPr>
        <w:spacing w:after="80" w:line="280"/>
        <w:ind w:left="360" w:hanging="3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Activar la integración para que empiece a recibir mensajes reales.</w:t>
      </w:r>
    </w:p>
    <w:p>
      <w:pPr>
        <w:pStyle w:val="Heading2"/>
        <w:spacing w:after="160" w:before="280"/>
      </w:pPr>
      <w:r>
        <w:rPr>
          <w:rFonts w:ascii="Calibri" w:cs="Calibri" w:eastAsia="Calibri" w:hAnsi="Calibri"/>
          <w:b/>
          <w:bCs/>
          <w:color w:val="2E75B6"/>
          <w:sz w:val="28"/>
          <w:szCs w:val="28"/>
        </w:rPr>
        <w:t xml:space="preserve">6.3 Recibir mensajes</w:t>
      </w:r>
    </w:p>
    <w:p>
      <w:pPr>
        <w:spacing w:after="140" w:line="290"/>
        <w:jc w:val="both"/>
      </w:pPr>
      <w:r>
        <w:rPr>
          <w:rFonts w:ascii="Calibri" w:cs="Calibri" w:eastAsia="Calibri" w:hAnsi="Calibri"/>
          <w:sz w:val="22"/>
          <w:szCs w:val="22"/>
        </w:rPr>
        <w:t xml:space="preserve">Una vez activada, los mensajes que entran al WhatsApp Business de la agencia aparecen en deRuedas en tiempo real. La pantalla principal de Mensajes te muestra todas las conversaciones, ordenadas por última actividad, con badge de no leídos. Cada conversación tiene historial completo y se asocia automáticamente al contacto correspondiente; si el contacto no existe en el sistema, deRuedas lo crea con el nombre y teléfono que WhatsApp aporta.</w:t>
      </w:r>
    </w:p>
    <w:p>
      <w:pPr>
        <w:pStyle w:val="Heading2"/>
        <w:spacing w:after="160" w:before="280"/>
      </w:pPr>
      <w:r>
        <w:rPr>
          <w:rFonts w:ascii="Calibri" w:cs="Calibri" w:eastAsia="Calibri" w:hAnsi="Calibri"/>
          <w:b/>
          <w:bCs/>
          <w:color w:val="2E75B6"/>
          <w:sz w:val="28"/>
          <w:szCs w:val="28"/>
        </w:rPr>
        <w:t xml:space="preserve">6.4 Asociar conversaciones a leads y vehículos</w:t>
      </w:r>
    </w:p>
    <w:p>
      <w:pPr>
        <w:spacing w:after="140" w:line="290"/>
        <w:jc w:val="both"/>
      </w:pPr>
      <w:r>
        <w:rPr>
          <w:rFonts w:ascii="Calibri" w:cs="Calibri" w:eastAsia="Calibri" w:hAnsi="Calibri"/>
          <w:sz w:val="22"/>
          <w:szCs w:val="22"/>
        </w:rPr>
        <w:t xml:space="preserve">Cuando un cliente nuevo te escribe sobre un vehículo, podés asociar la conversación al lead correspondiente. La forma más fácil es desde la conversación misma: tocá “Asociar a lead” y elegís un lead existente del cliente o creás uno nuevo. A partir de ese momento, todos los mensajes de esa conversación quedan vinculados al lead y aparecen en la ficha del lead bajo “Historial de conversación”.</w:t>
      </w:r>
    </w:p>
    <w:p>
      <w:pPr>
        <w:spacing w:after="140" w:line="290"/>
        <w:jc w:val="both"/>
      </w:pPr>
      <w:r>
        <w:rPr>
          <w:rFonts w:ascii="Calibri" w:cs="Calibri" w:eastAsia="Calibri" w:hAnsi="Calibri"/>
          <w:sz w:val="22"/>
          <w:szCs w:val="22"/>
        </w:rPr>
        <w:t xml:space="preserve">Si en una misma conversación el cliente pregunta por varios vehículos distintos a lo largo del tiempo, podés asociar partes específicas de la conversación a leads distintos. Esto es útil cuando un cliente recurrente te pregunta por una camioneta hoy y por un auto chico tres meses después: cada interés genera su propio lead pero la conversación es continua.</w:t>
      </w:r>
    </w:p>
    <w:p>
      <w:pPr>
        <w:pStyle w:val="Heading2"/>
        <w:spacing w:after="160" w:before="280"/>
      </w:pPr>
      <w:r>
        <w:rPr>
          <w:rFonts w:ascii="Calibri" w:cs="Calibri" w:eastAsia="Calibri" w:hAnsi="Calibri"/>
          <w:b/>
          <w:bCs/>
          <w:color w:val="2E75B6"/>
          <w:sz w:val="28"/>
          <w:szCs w:val="28"/>
        </w:rPr>
        <w:t xml:space="preserve">6.5 Plantillas de mensajes</w:t>
      </w:r>
    </w:p>
    <w:p>
      <w:pPr>
        <w:spacing w:after="140" w:line="290"/>
        <w:jc w:val="both"/>
      </w:pPr>
      <w:r>
        <w:rPr>
          <w:rFonts w:ascii="Calibri" w:cs="Calibri" w:eastAsia="Calibri" w:hAnsi="Calibri"/>
          <w:sz w:val="22"/>
          <w:szCs w:val="22"/>
        </w:rPr>
        <w:t xml:space="preserve">WhatsApp Business API tiene reglas estrictas: dentro de la ventana de 24 horas desde el último mensaje del cliente, podés escribir libremente; fuera de esa ventana, solo podés mandar mensajes con plantillas preaprobadas por Meta. deRuedas te facilita gestionar esas plantillas.</w:t>
      </w:r>
    </w:p>
    <w:p>
      <w:pPr>
        <w:spacing w:after="140" w:line="290"/>
        <w:jc w:val="both"/>
      </w:pPr>
      <w:r>
        <w:rPr>
          <w:rFonts w:ascii="Calibri" w:cs="Calibri" w:eastAsia="Calibri" w:hAnsi="Calibri"/>
          <w:sz w:val="22"/>
          <w:szCs w:val="22"/>
        </w:rPr>
        <w:t xml:space="preserve">Las plantillas que vienen por defecto son las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Plantilla</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Cuándo se usa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Saludo inicial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Primera respuesta a un cliente nuevo. “Hola {nombre}, soy {vendedor} de {agencia}. ¿En qué te puedo ayudar?”</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Recordatorio de visita</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día previo a una visita programada. “Hola {nombre}, te recuerdo nuestra cita mañana a las {hora} en {dirección}.”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Seguimiento post visita</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Día siguiente a una visita sin cierre. “Hola {nombre}, ¿qué te pareció la {marca} {modelo} que viste ayer? ¿Tenés alguna duda?”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Cambio de precio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Cuando un vehículo de interés baja de precio. “Hola {nombre}, el {marca} {modelo} que te interesaba tiene un nuevo precio de {precio}. ¿Querés que conversemos?”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Cierre comercial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Para acordar último detalle. “Hola {nombre}, ya tengo el contrato listo. ¿Cuándo podés pasar a firmarlo?”</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Podés crear plantillas propias en Configuración → WhatsApp → Plantillas. Cada plantilla nueva pasa por aprobación de Meta (24 a 48 horas) antes de poder usarse. Las variables como {nombre} y {modelo} se reemplazan automáticamente al enviar.</w:t>
      </w:r>
    </w:p>
    <w:p>
      <w:pPr>
        <w:pStyle w:val="Heading2"/>
        <w:spacing w:after="160" w:before="280"/>
      </w:pPr>
      <w:r>
        <w:rPr>
          <w:rFonts w:ascii="Calibri" w:cs="Calibri" w:eastAsia="Calibri" w:hAnsi="Calibri"/>
          <w:b/>
          <w:bCs/>
          <w:color w:val="2E75B6"/>
          <w:sz w:val="28"/>
          <w:szCs w:val="28"/>
        </w:rPr>
        <w:t xml:space="preserve">6.6 Buenas prácticas con WhatsApp</w:t>
      </w:r>
    </w:p>
    <w:p>
      <w:pPr>
        <w:pStyle w:val="ListParagraph"/>
        <w:numPr>
          <w:ilvl w:val="0"/>
          <w:numId w:val="2"/>
        </w:numPr>
        <w:spacing w:after="60" w:line="270"/>
        <w:jc w:val="both"/>
      </w:pPr>
      <w:r>
        <w:rPr>
          <w:rFonts w:ascii="Calibri" w:cs="Calibri" w:eastAsia="Calibri" w:hAnsi="Calibri"/>
          <w:sz w:val="21"/>
          <w:szCs w:val="21"/>
        </w:rPr>
        <w:t xml:space="preserve">Respondé rápido. La media de tiempo de respuesta esperado en WhatsApp es bajísima: 5-15 minutos en horario comercial. Después de una hora sin respuesta, mucha gente se va a otra agencia.</w:t>
      </w:r>
    </w:p>
    <w:p>
      <w:pPr>
        <w:pStyle w:val="ListParagraph"/>
        <w:numPr>
          <w:ilvl w:val="0"/>
          <w:numId w:val="2"/>
        </w:numPr>
        <w:spacing w:after="60" w:line="270"/>
        <w:jc w:val="both"/>
      </w:pPr>
      <w:r>
        <w:rPr>
          <w:rFonts w:ascii="Calibri" w:cs="Calibri" w:eastAsia="Calibri" w:hAnsi="Calibri"/>
          <w:sz w:val="21"/>
          <w:szCs w:val="21"/>
        </w:rPr>
        <w:t xml:space="preserve">Usá las plantillas para seguimientos pero personalizá lo que sigue. Una plantilla es buen abridor; lo que viene después debe sonar humano.</w:t>
      </w:r>
    </w:p>
    <w:p>
      <w:pPr>
        <w:pStyle w:val="ListParagraph"/>
        <w:numPr>
          <w:ilvl w:val="0"/>
          <w:numId w:val="2"/>
        </w:numPr>
        <w:spacing w:after="60" w:line="270"/>
        <w:jc w:val="both"/>
      </w:pPr>
      <w:r>
        <w:rPr>
          <w:rFonts w:ascii="Calibri" w:cs="Calibri" w:eastAsia="Calibri" w:hAnsi="Calibri"/>
          <w:sz w:val="21"/>
          <w:szCs w:val="21"/>
        </w:rPr>
        <w:t xml:space="preserve">No mandes spam de promociones. WhatsApp castiga severamente las cuentas que reciben muchos reportes; podés perder el número operativo. Si tenés algo para comunicar masivamente, hacelo con criterio: cuentas relevantes, mensajes útiles, opt-out claro.</w:t>
      </w:r>
    </w:p>
    <w:p>
      <w:pPr>
        <w:pStyle w:val="ListParagraph"/>
        <w:numPr>
          <w:ilvl w:val="0"/>
          <w:numId w:val="2"/>
        </w:numPr>
        <w:spacing w:after="60" w:line="270"/>
        <w:jc w:val="both"/>
      </w:pPr>
      <w:r>
        <w:rPr>
          <w:rFonts w:ascii="Calibri" w:cs="Calibri" w:eastAsia="Calibri" w:hAnsi="Calibri"/>
          <w:sz w:val="21"/>
          <w:szCs w:val="21"/>
        </w:rPr>
        <w:t xml:space="preserve">Asociá las conversaciones a leads desde el principio. Si dejás conversaciones sueltas y después intentás vincularlas, el trabajo es muy mayor.</w:t>
      </w:r>
    </w:p>
    <w:p>
      <w:pPr>
        <w:pStyle w:val="ListParagraph"/>
        <w:numPr>
          <w:ilvl w:val="0"/>
          <w:numId w:val="2"/>
        </w:numPr>
        <w:spacing w:after="60" w:line="270"/>
        <w:jc w:val="both"/>
      </w:pPr>
      <w:r>
        <w:rPr>
          <w:rFonts w:ascii="Calibri" w:cs="Calibri" w:eastAsia="Calibri" w:hAnsi="Calibri"/>
          <w:sz w:val="21"/>
          <w:szCs w:val="21"/>
        </w:rPr>
        <w:t xml:space="preserve">Respetá los horarios. Mandar mensajes de venta a las 11 de la noche o los domingos a la mañana erosiona la marca de la agencia. Programá los envíos para horarios razonables.</w:t>
      </w:r>
    </w:p>
    <w:p>
      <w:pPr>
        <w:pStyle w:val="Heading2"/>
        <w:spacing w:after="160" w:before="280"/>
      </w:pPr>
      <w:r>
        <w:rPr>
          <w:rFonts w:ascii="Calibri" w:cs="Calibri" w:eastAsia="Calibri" w:hAnsi="Calibri"/>
          <w:b/>
          <w:bCs/>
          <w:color w:val="2E75B6"/>
          <w:sz w:val="28"/>
          <w:szCs w:val="28"/>
        </w:rPr>
        <w:t xml:space="preserve">6.7 Resolver problemas comunes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Problema</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Solución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 recibo mensajes en deRuedas pero sí los manda WhatsApp</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Probable: el webhook se cayó. Andá a Configuración → Integraciones → WhatsApp y revisá el estado. Si dice “desconectado”, reconectalo. Si persiste, escribí a soporte.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Quiero usar otro número como número oficial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Configuración → WhatsApp → Cambiar número. Hay que verificar el número nuevo con Meta y confirmar. La transición lleva 24-48 horas durante las cuales pueden perderse algunos mensajes.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Una plantilla mía fue rechazada por Meta</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Generalmente por contener algo que parece spam, marketing agresivo o información financiera no clara. Reescribí más sobria, evitá emojis decorativos, cuidá el tono.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Llegué al límite de mensajes incluidos del plan</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 avisamos cuando estás cerca. Las opciones son: pagar el excedente al precio publicado, hacer upgrade al siguiente plan, ajustar tu uso. El sistema no te corta abruptamente.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Quiero ver una conversación vieja que no encuentro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 Filtrar por contacto. La búsqueda incluye nombre, teléfono y contenido del mensaje. Las conversaciones de hace más de 24 meses pueden estar archivadas según política de retención.</w:t>
            </w:r>
          </w:p>
        </w:tc>
      </w:tr>
    </w:tbl>
    <w:p>
      <w:pPr>
        <w:spacing w:after="140" w:line="290"/>
        <w:jc w:val="both"/>
      </w:pPr>
      <w:r>
        <w:rPr>
          <w:rFonts w:ascii="Calibri" w:cs="Calibri" w:eastAsia="Calibri" w:hAnsi="Calibri"/>
          <w:sz w:val="22"/>
          <w:szCs w:val="22"/>
        </w:rPr>
        <w:t xml:space="preserve"/>
      </w:r>
    </w:p>
    <w:p>
      <w:r>
        <w:br w:type="page"/>
      </w:r>
    </w:p>
    <w:p>
      <w:pPr>
        <w:pStyle w:val="Heading1"/>
        <w:spacing w:after="240" w:before="360"/>
      </w:pPr>
      <w:r>
        <w:rPr>
          <w:rFonts w:ascii="Calibri" w:cs="Calibri" w:eastAsia="Calibri" w:hAnsi="Calibri"/>
          <w:b/>
          <w:bCs/>
          <w:color w:val="1F3864"/>
          <w:sz w:val="36"/>
          <w:szCs w:val="36"/>
        </w:rPr>
        <w:t xml:space="preserve">7. Publicación al portal sectorial</w:t>
      </w:r>
    </w:p>
    <w:p>
      <w:pPr>
        <w:spacing w:after="140" w:line="290"/>
        <w:jc w:val="both"/>
      </w:pPr>
      <w:r>
        <w:rPr>
          <w:rFonts w:ascii="Calibri" w:cs="Calibri" w:eastAsia="Calibri" w:hAnsi="Calibri"/>
          <w:sz w:val="22"/>
          <w:szCs w:val="22"/>
        </w:rPr>
        <w:t xml:space="preserve">La integración con el portal sectorial argentino es la otra feature que cambia el día a día de las agencias. En lugar de cargar cada vehículo dos veces (una en deRuedas y otra en el portal), lo cargás solo en deRuedas y la sincronización al portal es automática.</w:t>
      </w:r>
    </w:p>
    <w:p>
      <w:pPr>
        <w:pStyle w:val="Heading2"/>
        <w:spacing w:after="160" w:before="280"/>
      </w:pPr>
      <w:r>
        <w:rPr>
          <w:rFonts w:ascii="Calibri" w:cs="Calibri" w:eastAsia="Calibri" w:hAnsi="Calibri"/>
          <w:b/>
          <w:bCs/>
          <w:color w:val="2E75B6"/>
          <w:sz w:val="28"/>
          <w:szCs w:val="28"/>
        </w:rPr>
        <w:t xml:space="preserve">7.1 Configurar la integración</w:t>
      </w:r>
    </w:p>
    <w:p>
      <w:pPr>
        <w:spacing w:after="140" w:line="290"/>
        <w:jc w:val="both"/>
      </w:pPr>
      <w:r>
        <w:rPr>
          <w:rFonts w:ascii="Calibri" w:cs="Calibri" w:eastAsia="Calibri" w:hAnsi="Calibri"/>
          <w:sz w:val="22"/>
          <w:szCs w:val="22"/>
        </w:rPr>
        <w:t xml:space="preserve">Para activar la integración necesitás credenciales del portal: usuario y password de tu cuenta de agencia en él. Si tenés cuenta en el portal, ya estás listo; si no, hay que crearla y validarla con el portal.</w:t>
      </w:r>
    </w:p>
    <w:p>
      <w:pPr>
        <w:spacing w:after="80" w:line="280"/>
        <w:ind w:left="360" w:hanging="3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Andá a Configuración → Integraciones → Portal sectorial.</w:t>
      </w:r>
    </w:p>
    <w:p>
      <w:pPr>
        <w:spacing w:after="80" w:line="280"/>
        <w:ind w:left="360" w:hanging="3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Ingresá las credenciales de tu agencia en el portal.</w:t>
      </w:r>
    </w:p>
    <w:p>
      <w:pPr>
        <w:spacing w:after="80" w:line="280"/>
        <w:ind w:left="360" w:hanging="3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Confirmá las opciones por defecto: qué se sincroniza (todo el stock disponible vs subset), qué hacer cuando un vehículo cambia (republicar automáticamente vs requerir confirmación manual).</w:t>
      </w:r>
    </w:p>
    <w:p>
      <w:pPr>
        <w:spacing w:after="80" w:line="280"/>
        <w:ind w:left="360" w:hanging="3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Activá la integración.</w:t>
      </w:r>
    </w:p>
    <w:p>
      <w:pPr>
        <w:shd w:fill="FFF4D6" w:color="auto" w:val="clear"/>
        <w:spacing w:after="120" w:before="120" w:line="280"/>
        <w:jc w:val="both"/>
      </w:pPr>
      <w:r>
        <w:rPr>
          <w:rFonts w:ascii="Calibri" w:cs="Calibri" w:eastAsia="Calibri" w:hAnsi="Calibri"/>
          <w:b/>
          <w:bCs/>
          <w:color w:val="9C5700"/>
          <w:sz w:val="21"/>
          <w:szCs w:val="21"/>
        </w:rPr>
        <w:t xml:space="preserve">Nota: </w:t>
      </w:r>
      <w:r>
        <w:rPr>
          <w:rFonts w:ascii="Calibri" w:cs="Calibri" w:eastAsia="Calibri" w:hAnsi="Calibri"/>
          <w:color w:val="9C5700"/>
          <w:sz w:val="21"/>
          <w:szCs w:val="21"/>
        </w:rPr>
        <w:t xml:space="preserve">Las credenciales del portal se cifran con clave maestra y nunca aparecen en claro en la app. Si rotás la password en el portal, vas a tener que actualizarla acá también.</w:t>
      </w:r>
    </w:p>
    <w:p>
      <w:pPr>
        <w:pStyle w:val="Heading2"/>
        <w:spacing w:after="160" w:before="280"/>
      </w:pPr>
      <w:r>
        <w:rPr>
          <w:rFonts w:ascii="Calibri" w:cs="Calibri" w:eastAsia="Calibri" w:hAnsi="Calibri"/>
          <w:b/>
          <w:bCs/>
          <w:color w:val="2E75B6"/>
          <w:sz w:val="28"/>
          <w:szCs w:val="28"/>
        </w:rPr>
        <w:t xml:space="preserve">7.2 Sincronización inicial</w:t>
      </w:r>
    </w:p>
    <w:p>
      <w:pPr>
        <w:spacing w:after="140" w:line="290"/>
        <w:jc w:val="both"/>
      </w:pPr>
      <w:r>
        <w:rPr>
          <w:rFonts w:ascii="Calibri" w:cs="Calibri" w:eastAsia="Calibri" w:hAnsi="Calibri"/>
          <w:sz w:val="22"/>
          <w:szCs w:val="22"/>
        </w:rPr>
        <w:t xml:space="preserve">La primera vez que activás la integración, deRuedas hace una sincronización completa de tu stock al portal. Todos los vehículos disponibles con fotos y datos completos se publican; los que tienen información incompleta (sin precio, sin fotos, sin descripción) quedan listados pero no publicados, y aparecen en una alerta para que los completes.</w:t>
      </w:r>
    </w:p>
    <w:p>
      <w:pPr>
        <w:spacing w:after="140" w:line="290"/>
        <w:jc w:val="both"/>
      </w:pPr>
      <w:r>
        <w:rPr>
          <w:rFonts w:ascii="Calibri" w:cs="Calibri" w:eastAsia="Calibri" w:hAnsi="Calibri"/>
          <w:sz w:val="22"/>
          <w:szCs w:val="22"/>
        </w:rPr>
        <w:t xml:space="preserve">La sincronización inicial puede tardar entre 15 minutos y dos horas según la cantidad de vehículos. Mientras corre, no apagues la pestaña ni cierres deRuedas: ahí mostramos progreso. Si algo falla a mitad de camino, podés retomar desde donde quedó sin perder lo ya sincronizado.</w:t>
      </w:r>
    </w:p>
    <w:p>
      <w:pPr>
        <w:pStyle w:val="Heading2"/>
        <w:spacing w:after="160" w:before="280"/>
      </w:pPr>
      <w:r>
        <w:rPr>
          <w:rFonts w:ascii="Calibri" w:cs="Calibri" w:eastAsia="Calibri" w:hAnsi="Calibri"/>
          <w:b/>
          <w:bCs/>
          <w:color w:val="2E75B6"/>
          <w:sz w:val="28"/>
          <w:szCs w:val="28"/>
        </w:rPr>
        <w:t xml:space="preserve">7.3 Sincronización continua</w:t>
      </w:r>
    </w:p>
    <w:p>
      <w:pPr>
        <w:spacing w:after="140" w:line="290"/>
        <w:jc w:val="both"/>
      </w:pPr>
      <w:r>
        <w:rPr>
          <w:rFonts w:ascii="Calibri" w:cs="Calibri" w:eastAsia="Calibri" w:hAnsi="Calibri"/>
          <w:sz w:val="22"/>
          <w:szCs w:val="22"/>
        </w:rPr>
        <w:t xml:space="preserve">Una vez en operación, los cambios que hagas en deRuedas se sincronizan al portal automáticamente. Las acciones que disparan sincronización son las siguientes.</w:t>
      </w:r>
    </w:p>
    <w:p>
      <w:pPr>
        <w:pStyle w:val="ListParagraph"/>
        <w:numPr>
          <w:ilvl w:val="0"/>
          <w:numId w:val="2"/>
        </w:numPr>
        <w:spacing w:after="60" w:line="270"/>
        <w:jc w:val="both"/>
      </w:pPr>
      <w:r>
        <w:rPr>
          <w:rFonts w:ascii="Calibri" w:cs="Calibri" w:eastAsia="Calibri" w:hAnsi="Calibri"/>
          <w:sz w:val="21"/>
          <w:szCs w:val="21"/>
        </w:rPr>
        <w:t xml:space="preserve">Vehículo nuevo cargado y publicado: aparece en el portal en los próximos 5-15 minutos.</w:t>
      </w:r>
    </w:p>
    <w:p>
      <w:pPr>
        <w:pStyle w:val="ListParagraph"/>
        <w:numPr>
          <w:ilvl w:val="0"/>
          <w:numId w:val="2"/>
        </w:numPr>
        <w:spacing w:after="60" w:line="270"/>
        <w:jc w:val="both"/>
      </w:pPr>
      <w:r>
        <w:rPr>
          <w:rFonts w:ascii="Calibri" w:cs="Calibri" w:eastAsia="Calibri" w:hAnsi="Calibri"/>
          <w:sz w:val="21"/>
          <w:szCs w:val="21"/>
        </w:rPr>
        <w:t xml:space="preserve">Cambio de precio: se actualiza en el portal en pocos minutos.</w:t>
      </w:r>
    </w:p>
    <w:p>
      <w:pPr>
        <w:pStyle w:val="ListParagraph"/>
        <w:numPr>
          <w:ilvl w:val="0"/>
          <w:numId w:val="2"/>
        </w:numPr>
        <w:spacing w:after="60" w:line="270"/>
        <w:jc w:val="both"/>
      </w:pPr>
      <w:r>
        <w:rPr>
          <w:rFonts w:ascii="Calibri" w:cs="Calibri" w:eastAsia="Calibri" w:hAnsi="Calibri"/>
          <w:sz w:val="21"/>
          <w:szCs w:val="21"/>
        </w:rPr>
        <w:t xml:space="preserve">Cambio de fotos o descripción: se actualiza.</w:t>
      </w:r>
    </w:p>
    <w:p>
      <w:pPr>
        <w:pStyle w:val="ListParagraph"/>
        <w:numPr>
          <w:ilvl w:val="0"/>
          <w:numId w:val="2"/>
        </w:numPr>
        <w:spacing w:after="60" w:line="270"/>
        <w:jc w:val="both"/>
      </w:pPr>
      <w:r>
        <w:rPr>
          <w:rFonts w:ascii="Calibri" w:cs="Calibri" w:eastAsia="Calibri" w:hAnsi="Calibri"/>
          <w:sz w:val="21"/>
          <w:szCs w:val="21"/>
        </w:rPr>
        <w:t xml:space="preserve">Vehículo marcado como vendido o pausado: se despublica del portal.</w:t>
      </w:r>
    </w:p>
    <w:p>
      <w:pPr>
        <w:pStyle w:val="ListParagraph"/>
        <w:numPr>
          <w:ilvl w:val="0"/>
          <w:numId w:val="2"/>
        </w:numPr>
        <w:spacing w:after="60" w:line="270"/>
        <w:jc w:val="both"/>
      </w:pPr>
      <w:r>
        <w:rPr>
          <w:rFonts w:ascii="Calibri" w:cs="Calibri" w:eastAsia="Calibri" w:hAnsi="Calibri"/>
          <w:sz w:val="21"/>
          <w:szCs w:val="21"/>
        </w:rPr>
        <w:t xml:space="preserve">Vehículo reservado: se despublica temporalmente y vuelve si se libera.</w:t>
      </w:r>
    </w:p>
    <w:p>
      <w:pPr>
        <w:pStyle w:val="Heading2"/>
        <w:spacing w:after="160" w:before="280"/>
      </w:pPr>
      <w:r>
        <w:rPr>
          <w:rFonts w:ascii="Calibri" w:cs="Calibri" w:eastAsia="Calibri" w:hAnsi="Calibri"/>
          <w:b/>
          <w:bCs/>
          <w:color w:val="2E75B6"/>
          <w:sz w:val="28"/>
          <w:szCs w:val="28"/>
        </w:rPr>
        <w:t xml:space="preserve">7.4 Cuando aparece un error</w:t>
      </w:r>
    </w:p>
    <w:p>
      <w:pPr>
        <w:spacing w:after="140" w:line="290"/>
        <w:jc w:val="both"/>
      </w:pPr>
      <w:r>
        <w:rPr>
          <w:rFonts w:ascii="Calibri" w:cs="Calibri" w:eastAsia="Calibri" w:hAnsi="Calibri"/>
          <w:sz w:val="22"/>
          <w:szCs w:val="22"/>
        </w:rPr>
        <w:t xml:space="preserve">Si la sincronización falla por algún motivo (el portal está caído, un dato está mal formado, las credenciales se rotaron sin actualizarlas), te aparece una alerta en el dashboard del manager con detalles. Las soluciones por tipo de error son las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 de error</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Solución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Credenciales inválidas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Las credenciales del portal cambiaron. Andá a Configuración → Portal sectorial y actualizalas.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Portal caído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portal está experimentando problemas. deRuedas reintenta automáticamente; el problema se resuelve solo cuando el portal vuelve. No tenés que hacer nada.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del vehículo inválidos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portal rechazó el vehículo por algún campo (precio en cero, descripción demasiado corta, foto demasiado pesada). Te indicamos cuál y lo arreglás.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Límite de publicaciones del portal alcanzado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Tu plan en el portal tiene cupo. Si lo excedés, el resto de los vehículos no se publica. Subí tu plan en el portal o pausá vehículos viejos.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7.5 Decisiones de qué publicar</w:t>
      </w:r>
    </w:p>
    <w:p>
      <w:pPr>
        <w:spacing w:after="140" w:line="290"/>
        <w:jc w:val="both"/>
      </w:pPr>
      <w:r>
        <w:rPr>
          <w:rFonts w:ascii="Calibri" w:cs="Calibri" w:eastAsia="Calibri" w:hAnsi="Calibri"/>
          <w:sz w:val="22"/>
          <w:szCs w:val="22"/>
        </w:rPr>
        <w:t xml:space="preserve">Por defecto, todo vehículo disponible se publica al portal. Pero hay casos donde no querés publicar: estás reservando un modelo para un cliente específico, lo querés vender solo a través de tu red de contactos, todavía no terminás de evaluar precio. Para esos casos, en la ficha del vehículo hay un toggle “Publicar al portal” que podés desactivar.</w:t>
      </w:r>
    </w:p>
    <w:p>
      <w:pPr>
        <w:pStyle w:val="Heading2"/>
        <w:spacing w:after="160" w:before="280"/>
      </w:pPr>
      <w:r>
        <w:rPr>
          <w:rFonts w:ascii="Calibri" w:cs="Calibri" w:eastAsia="Calibri" w:hAnsi="Calibri"/>
          <w:b/>
          <w:bCs/>
          <w:color w:val="2E75B6"/>
          <w:sz w:val="28"/>
          <w:szCs w:val="28"/>
        </w:rPr>
        <w:t xml:space="preserve">7.6 Leads desde el portal</w:t>
      </w:r>
    </w:p>
    <w:p>
      <w:pPr>
        <w:spacing w:after="140" w:line="290"/>
        <w:jc w:val="both"/>
      </w:pPr>
      <w:r>
        <w:rPr>
          <w:rFonts w:ascii="Calibri" w:cs="Calibri" w:eastAsia="Calibri" w:hAnsi="Calibri"/>
          <w:sz w:val="22"/>
          <w:szCs w:val="22"/>
        </w:rPr>
        <w:t xml:space="preserve">Cuando alguien hace clic en “Contactar al vendedor” en el portal, llega a deRuedas como lead nuevo con la información que el portal te pasa. La asignación del lead al vendedor sigue las reglas que configuraste (round-robin, asignación al manager, etc.). El vendedor que recibe el lead puede ver inmediatamente qué vehículo le interesó al cliente.</w:t>
      </w:r>
    </w:p>
    <w:p>
      <w:pPr>
        <w:shd w:fill="DEEAF6" w:color="auto" w:val="clear"/>
        <w:spacing w:after="120" w:before="120" w:line="280"/>
        <w:jc w:val="both"/>
      </w:pPr>
      <w:r>
        <w:rPr>
          <w:rFonts w:ascii="Calibri" w:cs="Calibri" w:eastAsia="Calibri" w:hAnsi="Calibri"/>
          <w:b/>
          <w:bCs/>
          <w:color w:val="1F3864"/>
          <w:sz w:val="21"/>
          <w:szCs w:val="21"/>
        </w:rPr>
        <w:t xml:space="preserve">Tip: </w:t>
      </w:r>
      <w:r>
        <w:rPr>
          <w:rFonts w:ascii="Calibri" w:cs="Calibri" w:eastAsia="Calibri" w:hAnsi="Calibri"/>
          <w:color w:val="1F3864"/>
          <w:sz w:val="21"/>
          <w:szCs w:val="21"/>
        </w:rPr>
        <w:t xml:space="preserve">La velocidad de respuesta a un lead del portal es crítica. Quien recibe primero la respuesta del vendedor casi siempre se queda con el cliente. Configurá alertas de WhatsApp o email para que el vendedor asignado se entere instantáneamente.</w:t>
      </w:r>
    </w:p>
    <w:p>
      <w:r>
        <w:br w:type="page"/>
      </w:r>
    </w:p>
    <w:p>
      <w:pPr>
        <w:pStyle w:val="Heading1"/>
        <w:spacing w:after="240" w:before="360"/>
      </w:pPr>
      <w:r>
        <w:rPr>
          <w:rFonts w:ascii="Calibri" w:cs="Calibri" w:eastAsia="Calibri" w:hAnsi="Calibri"/>
          <w:b/>
          <w:bCs/>
          <w:color w:val="1F3864"/>
          <w:sz w:val="36"/>
          <w:szCs w:val="36"/>
        </w:rPr>
        <w:t xml:space="preserve">8. Reportes y métricas</w:t>
      </w:r>
    </w:p>
    <w:p>
      <w:pPr>
        <w:spacing w:after="140" w:line="290"/>
        <w:jc w:val="both"/>
      </w:pPr>
      <w:r>
        <w:rPr>
          <w:rFonts w:ascii="Calibri" w:cs="Calibri" w:eastAsia="Calibri" w:hAnsi="Calibri"/>
          <w:sz w:val="22"/>
          <w:szCs w:val="22"/>
        </w:rPr>
        <w:t xml:space="preserve">Esta sección desarrolla los reportes que vienen incluidos en deRuedas y cómo personalizar las visualizaciones para tu agencia. Los reportes son una de las herramientas que más diferencia el trabajo profesional del manejo intuitivo: sin reportes, las decisiones se toman por sensación; con reportes, se toman por datos.</w:t>
      </w:r>
    </w:p>
    <w:p>
      <w:pPr>
        <w:pStyle w:val="Heading2"/>
        <w:spacing w:after="160" w:before="280"/>
      </w:pPr>
      <w:r>
        <w:rPr>
          <w:rFonts w:ascii="Calibri" w:cs="Calibri" w:eastAsia="Calibri" w:hAnsi="Calibri"/>
          <w:b/>
          <w:bCs/>
          <w:color w:val="2E75B6"/>
          <w:sz w:val="28"/>
          <w:szCs w:val="28"/>
        </w:rPr>
        <w:t xml:space="preserve">8.1 Reportes incluidos por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Reporte</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Starter</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Enterprise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Ventas del mes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 activo</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Stock por estado</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Performance por vendedor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C5700"/>
                <w:sz w:val="20"/>
                <w:szCs w:val="20"/>
              </w:rPr>
              <w:t xml:space="preserve">Básico</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Completo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Completo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Razones de pérdida</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74706"/>
                <w:sz w:val="20"/>
                <w:szCs w:val="20"/>
              </w:rPr>
              <w:t xml:space="preserv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Conversion rate por canal</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74706"/>
                <w:sz w:val="20"/>
                <w:szCs w:val="20"/>
              </w:rPr>
              <w:t xml:space="preserv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Análisis de stock antiguo</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74706"/>
                <w:sz w:val="20"/>
                <w:szCs w:val="20"/>
              </w:rPr>
              <w:t xml:space="preserv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Forecast del mes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74706"/>
                <w:sz w:val="20"/>
                <w:szCs w:val="20"/>
              </w:rPr>
              <w:t xml:space="preserv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Reportes personalizados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74706"/>
                <w:sz w:val="20"/>
                <w:szCs w:val="20"/>
              </w:rPr>
              <w:t xml:space="preserv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74706"/>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Comparación multi-sucursal</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808080"/>
                <w:sz w:val="20"/>
                <w:szCs w:val="20"/>
              </w:rPr>
              <w:t xml:space="preserve">N/A</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C5700"/>
                <w:sz w:val="20"/>
                <w:szCs w:val="20"/>
              </w:rPr>
              <w:t xml:space="preserve">Limitado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Completo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Exports a Excel/CSV</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 + API</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8.2 Reportes para el manager</w:t>
      </w:r>
    </w:p>
    <w:p>
      <w:pPr>
        <w:pStyle w:val="Heading3"/>
        <w:spacing w:after="120" w:before="220"/>
      </w:pPr>
      <w:r>
        <w:rPr>
          <w:rFonts w:ascii="Calibri" w:cs="Calibri" w:eastAsia="Calibri" w:hAnsi="Calibri"/>
          <w:b/>
          <w:bCs/>
          <w:color w:val="404040"/>
          <w:sz w:val="24"/>
          <w:szCs w:val="24"/>
        </w:rPr>
        <w:t xml:space="preserve">8.2.1 Ventas del mes</w:t>
      </w:r>
    </w:p>
    <w:p>
      <w:pPr>
        <w:spacing w:after="140" w:line="290"/>
        <w:jc w:val="both"/>
      </w:pPr>
      <w:r>
        <w:rPr>
          <w:rFonts w:ascii="Calibri" w:cs="Calibri" w:eastAsia="Calibri" w:hAnsi="Calibri"/>
          <w:sz w:val="22"/>
          <w:szCs w:val="22"/>
        </w:rPr>
        <w:t xml:space="preserve">Te muestra cuántas operaciones cerraste este mes, monto total facturado, ticket promedio, comparación con meses anteriores. Filtros disponibles: por vendedor, por sucursal, por marca/modelo. Es el reporte que solés mirar primero a la mañana.</w:t>
      </w:r>
    </w:p>
    <w:p>
      <w:pPr>
        <w:pStyle w:val="Heading3"/>
        <w:spacing w:after="120" w:before="220"/>
      </w:pPr>
      <w:r>
        <w:rPr>
          <w:rFonts w:ascii="Calibri" w:cs="Calibri" w:eastAsia="Calibri" w:hAnsi="Calibri"/>
          <w:b/>
          <w:bCs/>
          <w:color w:val="404040"/>
          <w:sz w:val="24"/>
          <w:szCs w:val="24"/>
        </w:rPr>
        <w:t xml:space="preserve">8.2.2 Pipeline activo</w:t>
      </w:r>
    </w:p>
    <w:p>
      <w:pPr>
        <w:spacing w:after="140" w:line="290"/>
        <w:jc w:val="both"/>
      </w:pPr>
      <w:r>
        <w:rPr>
          <w:rFonts w:ascii="Calibri" w:cs="Calibri" w:eastAsia="Calibri" w:hAnsi="Calibri"/>
          <w:sz w:val="22"/>
          <w:szCs w:val="22"/>
        </w:rPr>
        <w:t xml:space="preserve">Visualiza todos los leads abiertos por etapa. La altura de cada columna refleja el valor estimado, no solo la cantidad: un lead grande pesa más que tres leads chicos. Los leads que llevan demasiado tiempo en una etapa aparecen marcados en amarillo (atención) o rojo (intervención necesaria).</w:t>
      </w:r>
    </w:p>
    <w:p>
      <w:pPr>
        <w:pStyle w:val="Heading3"/>
        <w:spacing w:after="120" w:before="220"/>
      </w:pPr>
      <w:r>
        <w:rPr>
          <w:rFonts w:ascii="Calibri" w:cs="Calibri" w:eastAsia="Calibri" w:hAnsi="Calibri"/>
          <w:b/>
          <w:bCs/>
          <w:color w:val="404040"/>
          <w:sz w:val="24"/>
          <w:szCs w:val="24"/>
        </w:rPr>
        <w:t xml:space="preserve">8.2.3 Performance por vendedor</w:t>
      </w:r>
    </w:p>
    <w:p>
      <w:pPr>
        <w:spacing w:after="140" w:line="290"/>
        <w:jc w:val="both"/>
      </w:pPr>
      <w:r>
        <w:rPr>
          <w:rFonts w:ascii="Calibri" w:cs="Calibri" w:eastAsia="Calibri" w:hAnsi="Calibri"/>
          <w:sz w:val="22"/>
          <w:szCs w:val="22"/>
        </w:rPr>
        <w:t xml:space="preserve">Para cada vendedor del equipo: cantidad de leads activos, leads cerrados ganados/perdidos, conversion rate, tiempo promedio de cierre, ticket promedio. Útil para reuniones uno a uno y para identificar a quién dar oportunidades de crecimiento.</w:t>
      </w:r>
    </w:p>
    <w:p>
      <w:pPr>
        <w:pStyle w:val="Heading3"/>
        <w:spacing w:after="120" w:before="220"/>
      </w:pPr>
      <w:r>
        <w:rPr>
          <w:rFonts w:ascii="Calibri" w:cs="Calibri" w:eastAsia="Calibri" w:hAnsi="Calibri"/>
          <w:b/>
          <w:bCs/>
          <w:color w:val="404040"/>
          <w:sz w:val="24"/>
          <w:szCs w:val="24"/>
        </w:rPr>
        <w:t xml:space="preserve">8.2.4 Razones de pérdida</w:t>
      </w:r>
    </w:p>
    <w:p>
      <w:pPr>
        <w:spacing w:after="140" w:line="290"/>
        <w:jc w:val="both"/>
      </w:pPr>
      <w:r>
        <w:rPr>
          <w:rFonts w:ascii="Calibri" w:cs="Calibri" w:eastAsia="Calibri" w:hAnsi="Calibri"/>
          <w:sz w:val="22"/>
          <w:szCs w:val="22"/>
        </w:rPr>
        <w:t xml:space="preserve">Agrega los leads cerrados como perdidos y muestra distribución por razón. Si el 40% se pierde por precio, sabés que tu pricing está alto para tu segmento. Si el 30% se pierde por financiación, sabés que necesitás mejorar la propuesta financiera. Es el reporte que más ayuda a decidir cambios estructurales.</w:t>
      </w:r>
    </w:p>
    <w:p>
      <w:pPr>
        <w:pStyle w:val="Heading3"/>
        <w:spacing w:after="120" w:before="220"/>
      </w:pPr>
      <w:r>
        <w:rPr>
          <w:rFonts w:ascii="Calibri" w:cs="Calibri" w:eastAsia="Calibri" w:hAnsi="Calibri"/>
          <w:b/>
          <w:bCs/>
          <w:color w:val="404040"/>
          <w:sz w:val="24"/>
          <w:szCs w:val="24"/>
        </w:rPr>
        <w:t xml:space="preserve">8.2.5 Stock antiguo</w:t>
      </w:r>
    </w:p>
    <w:p>
      <w:pPr>
        <w:spacing w:after="140" w:line="290"/>
        <w:jc w:val="both"/>
      </w:pPr>
      <w:r>
        <w:rPr>
          <w:rFonts w:ascii="Calibri" w:cs="Calibri" w:eastAsia="Calibri" w:hAnsi="Calibri"/>
          <w:sz w:val="22"/>
          <w:szCs w:val="22"/>
        </w:rPr>
        <w:t xml:space="preserve">Lista los vehículos por días de antigüedad en el lote. Pasados los 60 días, las probabilidades de venta caen significativamente. El reporte te ayuda a decidir bajadas de precio, promociones, o desafectar del stock vehículos que no conviene seguir manteniendo.</w:t>
      </w:r>
    </w:p>
    <w:p>
      <w:pPr>
        <w:pStyle w:val="Heading2"/>
        <w:spacing w:after="160" w:before="280"/>
      </w:pPr>
      <w:r>
        <w:rPr>
          <w:rFonts w:ascii="Calibri" w:cs="Calibri" w:eastAsia="Calibri" w:hAnsi="Calibri"/>
          <w:b/>
          <w:bCs/>
          <w:color w:val="2E75B6"/>
          <w:sz w:val="28"/>
          <w:szCs w:val="28"/>
        </w:rPr>
        <w:t xml:space="preserve">8.3 Reportes para vendedores</w:t>
      </w:r>
    </w:p>
    <w:p>
      <w:pPr>
        <w:spacing w:after="140" w:line="290"/>
        <w:jc w:val="both"/>
      </w:pPr>
      <w:r>
        <w:rPr>
          <w:rFonts w:ascii="Calibri" w:cs="Calibri" w:eastAsia="Calibri" w:hAnsi="Calibri"/>
          <w:sz w:val="22"/>
          <w:szCs w:val="22"/>
        </w:rPr>
        <w:t xml:space="preserve">Como vendedor, tu vista de reportes está limitada a lo tuyo. Lo que ves es tu propio dashboard del capítulo 3. La razón es protección de privacidad comercial entre vendedores: no necesariamente querés que tus colegas vean tus números, ni vos los suyos. El manager ve todo y comparte lo relevante en reuniones de equipo.</w:t>
      </w:r>
    </w:p>
    <w:p>
      <w:pPr>
        <w:pStyle w:val="Heading2"/>
        <w:spacing w:after="160" w:before="280"/>
      </w:pPr>
      <w:r>
        <w:rPr>
          <w:rFonts w:ascii="Calibri" w:cs="Calibri" w:eastAsia="Calibri" w:hAnsi="Calibri"/>
          <w:b/>
          <w:bCs/>
          <w:color w:val="2E75B6"/>
          <w:sz w:val="28"/>
          <w:szCs w:val="28"/>
        </w:rPr>
        <w:t xml:space="preserve">8.4 Personalización (Enterprise)</w:t>
      </w:r>
    </w:p>
    <w:p>
      <w:pPr>
        <w:spacing w:after="140" w:line="290"/>
        <w:jc w:val="both"/>
      </w:pPr>
      <w:r>
        <w:rPr>
          <w:rFonts w:ascii="Calibri" w:cs="Calibri" w:eastAsia="Calibri" w:hAnsi="Calibri"/>
          <w:sz w:val="22"/>
          <w:szCs w:val="22"/>
        </w:rPr>
        <w:t xml:space="preserve">En el plan Enterprise podés crear reportes personalizados con métricas específicas de tu agencia. La pantalla Reportes → Custom permite combinar dimensiones (por sucursal, por vendedor, por rango de precio) con métricas (cantidad de leads, monto, conversion rate, tiempo) y generar reportes guardados que aparecen en tu dashboard. Para personalizaciones más complejas que no entran en la herramienta self-service, customer success ayuda.</w:t>
      </w:r>
    </w:p>
    <w:p>
      <w:pPr>
        <w:pStyle w:val="Heading2"/>
        <w:spacing w:after="160" w:before="280"/>
      </w:pPr>
      <w:r>
        <w:rPr>
          <w:rFonts w:ascii="Calibri" w:cs="Calibri" w:eastAsia="Calibri" w:hAnsi="Calibri"/>
          <w:b/>
          <w:bCs/>
          <w:color w:val="2E75B6"/>
          <w:sz w:val="28"/>
          <w:szCs w:val="28"/>
        </w:rPr>
        <w:t xml:space="preserve">8.5 Programar reportes recurrentes</w:t>
      </w:r>
    </w:p>
    <w:p>
      <w:pPr>
        <w:spacing w:after="140" w:line="290"/>
        <w:jc w:val="both"/>
      </w:pPr>
      <w:r>
        <w:rPr>
          <w:rFonts w:ascii="Calibri" w:cs="Calibri" w:eastAsia="Calibri" w:hAnsi="Calibri"/>
          <w:sz w:val="22"/>
          <w:szCs w:val="22"/>
        </w:rPr>
        <w:t xml:space="preserve">Podés configurar reportes para que se envíen automáticamente por email a una lista de personas con la cadencia que quieras. Útil para que el dueño reciba todos los lunes a la mañana un resumen de la semana sin tener que entrar a la app, o para que la administrativa reciba el cierre del mes el primer día hábil. Andá a Reportes → Programar y configurás cadencia, destinatarios y formato (PDF, Excel, link).</w:t>
      </w:r>
    </w:p>
    <w:p>
      <w:r>
        <w:br w:type="page"/>
      </w:r>
    </w:p>
    <w:p>
      <w:pPr>
        <w:pStyle w:val="Heading1"/>
        <w:spacing w:after="240" w:before="360"/>
      </w:pPr>
      <w:r>
        <w:rPr>
          <w:rFonts w:ascii="Calibri" w:cs="Calibri" w:eastAsia="Calibri" w:hAnsi="Calibri"/>
          <w:b/>
          <w:bCs/>
          <w:color w:val="1F3864"/>
          <w:sz w:val="36"/>
          <w:szCs w:val="36"/>
        </w:rPr>
        <w:t xml:space="preserve">9. Configuración avanzada</w:t>
      </w:r>
    </w:p>
    <w:p>
      <w:pPr>
        <w:spacing w:after="140" w:line="290"/>
        <w:jc w:val="both"/>
      </w:pPr>
      <w:r>
        <w:rPr>
          <w:rFonts w:ascii="Calibri" w:cs="Calibri" w:eastAsia="Calibri" w:hAnsi="Calibri"/>
          <w:sz w:val="22"/>
          <w:szCs w:val="22"/>
        </w:rPr>
        <w:t xml:space="preserve">Esta sección cubre configuraciones que la mayoría de las agencias no necesitan al principio pero que se vuelven útiles cuando el uso del producto madura. Es zona del manager exclusivamente.</w:t>
      </w:r>
    </w:p>
    <w:p>
      <w:pPr>
        <w:pStyle w:val="Heading2"/>
        <w:spacing w:after="160" w:before="280"/>
      </w:pPr>
      <w:r>
        <w:rPr>
          <w:rFonts w:ascii="Calibri" w:cs="Calibri" w:eastAsia="Calibri" w:hAnsi="Calibri"/>
          <w:b/>
          <w:bCs/>
          <w:color w:val="2E75B6"/>
          <w:sz w:val="28"/>
          <w:szCs w:val="28"/>
        </w:rPr>
        <w:t xml:space="preserve">9.1 Pipeline customizable</w:t>
      </w:r>
    </w:p>
    <w:p>
      <w:pPr>
        <w:spacing w:after="140" w:line="290"/>
        <w:jc w:val="both"/>
      </w:pPr>
      <w:r>
        <w:rPr>
          <w:rFonts w:ascii="Calibri" w:cs="Calibri" w:eastAsia="Calibri" w:hAnsi="Calibri"/>
          <w:sz w:val="22"/>
          <w:szCs w:val="22"/>
        </w:rPr>
        <w:t xml:space="preserve">El pipeline default sirve para la mayoría de las agencias pero podés personalizarlo. En Configuración → Pipeline → Editar accedés a la herramienta. Las cosas que podés modificar son las siguientes.</w:t>
      </w:r>
    </w:p>
    <w:p>
      <w:pPr>
        <w:pStyle w:val="ListParagraph"/>
        <w:numPr>
          <w:ilvl w:val="0"/>
          <w:numId w:val="2"/>
        </w:numPr>
        <w:spacing w:after="60" w:line="270"/>
        <w:jc w:val="both"/>
      </w:pPr>
      <w:r>
        <w:rPr>
          <w:rFonts w:ascii="Calibri" w:cs="Calibri" w:eastAsia="Calibri" w:hAnsi="Calibri"/>
          <w:sz w:val="21"/>
          <w:szCs w:val="21"/>
        </w:rPr>
        <w:t xml:space="preserve">Renombrar etapas: si en tu agencia “Calificado” se llama “Contactado en serio”, ponele ese nombre.</w:t>
      </w:r>
    </w:p>
    <w:p>
      <w:pPr>
        <w:pStyle w:val="ListParagraph"/>
        <w:numPr>
          <w:ilvl w:val="0"/>
          <w:numId w:val="2"/>
        </w:numPr>
        <w:spacing w:after="60" w:line="270"/>
        <w:jc w:val="both"/>
      </w:pPr>
      <w:r>
        <w:rPr>
          <w:rFonts w:ascii="Calibri" w:cs="Calibri" w:eastAsia="Calibri" w:hAnsi="Calibri"/>
          <w:sz w:val="21"/>
          <w:szCs w:val="21"/>
        </w:rPr>
        <w:t xml:space="preserve">Cambiar el orden de las etapas.</w:t>
      </w:r>
    </w:p>
    <w:p>
      <w:pPr>
        <w:pStyle w:val="ListParagraph"/>
        <w:numPr>
          <w:ilvl w:val="0"/>
          <w:numId w:val="2"/>
        </w:numPr>
        <w:spacing w:after="60" w:line="270"/>
        <w:jc w:val="both"/>
      </w:pPr>
      <w:r>
        <w:rPr>
          <w:rFonts w:ascii="Calibri" w:cs="Calibri" w:eastAsia="Calibri" w:hAnsi="Calibri"/>
          <w:sz w:val="21"/>
          <w:szCs w:val="21"/>
        </w:rPr>
        <w:t xml:space="preserve">Agregar etapas intermedias: si tu proceso tiene una etapa de “Tasación de auto que el cliente entrega”, agregala.</w:t>
      </w:r>
    </w:p>
    <w:p>
      <w:pPr>
        <w:pStyle w:val="ListParagraph"/>
        <w:numPr>
          <w:ilvl w:val="0"/>
          <w:numId w:val="2"/>
        </w:numPr>
        <w:spacing w:after="60" w:line="270"/>
        <w:jc w:val="both"/>
      </w:pPr>
      <w:r>
        <w:rPr>
          <w:rFonts w:ascii="Calibri" w:cs="Calibri" w:eastAsia="Calibri" w:hAnsi="Calibri"/>
          <w:sz w:val="21"/>
          <w:szCs w:val="21"/>
        </w:rPr>
        <w:t xml:space="preserve">Eliminar etapas que no usás.</w:t>
      </w:r>
    </w:p>
    <w:p>
      <w:pPr>
        <w:pStyle w:val="ListParagraph"/>
        <w:numPr>
          <w:ilvl w:val="0"/>
          <w:numId w:val="2"/>
        </w:numPr>
        <w:spacing w:after="60" w:line="270"/>
        <w:jc w:val="both"/>
      </w:pPr>
      <w:r>
        <w:rPr>
          <w:rFonts w:ascii="Calibri" w:cs="Calibri" w:eastAsia="Calibri" w:hAnsi="Calibri"/>
          <w:sz w:val="21"/>
          <w:szCs w:val="21"/>
        </w:rPr>
        <w:t xml:space="preserve">Definir reglas automáticas: “si un lead lleva 14 días en negociación, mover automáticamente a perdido”.</w:t>
      </w:r>
    </w:p>
    <w:p>
      <w:pPr>
        <w:pStyle w:val="ListParagraph"/>
        <w:numPr>
          <w:ilvl w:val="0"/>
          <w:numId w:val="2"/>
        </w:numPr>
        <w:spacing w:after="60" w:line="270"/>
        <w:jc w:val="both"/>
      </w:pPr>
      <w:r>
        <w:rPr>
          <w:rFonts w:ascii="Calibri" w:cs="Calibri" w:eastAsia="Calibri" w:hAnsi="Calibri"/>
          <w:sz w:val="21"/>
          <w:szCs w:val="21"/>
        </w:rPr>
        <w:t xml:space="preserve">Configurar campos requeridos por etapa: “para mover a Negociación, el lead debe tener al menos un vehículo asignado”.</w:t>
      </w:r>
    </w:p>
    <w:p>
      <w:pPr>
        <w:shd w:fill="FBE5D6" w:color="auto" w:val="clear"/>
        <w:spacing w:after="120" w:before="120" w:line="280"/>
        <w:jc w:val="both"/>
      </w:pPr>
      <w:r>
        <w:rPr>
          <w:rFonts w:ascii="Calibri" w:cs="Calibri" w:eastAsia="Calibri" w:hAnsi="Calibri"/>
          <w:b/>
          <w:bCs/>
          <w:color w:val="974706"/>
          <w:sz w:val="21"/>
          <w:szCs w:val="21"/>
        </w:rPr>
        <w:t xml:space="preserve">Atención: </w:t>
      </w:r>
      <w:r>
        <w:rPr>
          <w:rFonts w:ascii="Calibri" w:cs="Calibri" w:eastAsia="Calibri" w:hAnsi="Calibri"/>
          <w:color w:val="974706"/>
          <w:sz w:val="21"/>
          <w:szCs w:val="21"/>
        </w:rPr>
        <w:t xml:space="preserve">Cambios al pipeline tienen efecto inmediato sobre los leads existentes. Si eliminás una etapa donde había leads, el sistema te pide a qué etapa moverlos. Hacé los cambios fuera de horario crítico.</w:t>
      </w:r>
    </w:p>
    <w:p>
      <w:pPr>
        <w:pStyle w:val="Heading2"/>
        <w:spacing w:after="160" w:before="280"/>
      </w:pPr>
      <w:r>
        <w:rPr>
          <w:rFonts w:ascii="Calibri" w:cs="Calibri" w:eastAsia="Calibri" w:hAnsi="Calibri"/>
          <w:b/>
          <w:bCs/>
          <w:color w:val="2E75B6"/>
          <w:sz w:val="28"/>
          <w:szCs w:val="28"/>
        </w:rPr>
        <w:t xml:space="preserve">9.2 Campos personalizados</w:t>
      </w:r>
    </w:p>
    <w:p>
      <w:pPr>
        <w:spacing w:after="140" w:line="290"/>
        <w:jc w:val="both"/>
      </w:pPr>
      <w:r>
        <w:rPr>
          <w:rFonts w:ascii="Calibri" w:cs="Calibri" w:eastAsia="Calibri" w:hAnsi="Calibri"/>
          <w:sz w:val="22"/>
          <w:szCs w:val="22"/>
        </w:rPr>
        <w:t xml:space="preserve">Si tu agencia trabaja con información que el sistema no tiene por defecto (un campo “Cliente referido por”, una clasificación interna de leads, datos específicos de tu nicho), podés agregar campos personalizados a contactos, leads y vehículos.</w:t>
      </w:r>
    </w:p>
    <w:p>
      <w:pPr>
        <w:spacing w:after="80" w:line="280"/>
        <w:ind w:left="360" w:hanging="3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Andá a Configuración → Campos personalizados.</w:t>
      </w:r>
    </w:p>
    <w:p>
      <w:pPr>
        <w:spacing w:after="80" w:line="280"/>
        <w:ind w:left="360" w:hanging="3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Elegí la entidad sobre la que querés agregar el campo (Contacto, Lead, Vehículo).</w:t>
      </w:r>
    </w:p>
    <w:p>
      <w:pPr>
        <w:spacing w:after="80" w:line="280"/>
        <w:ind w:left="360" w:hanging="3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Definí el nombre del campo, el tipo (texto libre, número, fecha, opción de lista, sí/no).</w:t>
      </w:r>
    </w:p>
    <w:p>
      <w:pPr>
        <w:spacing w:after="80" w:line="280"/>
        <w:ind w:left="360" w:hanging="3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Si es opción de lista, definí los valores posibles.</w:t>
      </w:r>
    </w:p>
    <w:p>
      <w:pPr>
        <w:spacing w:after="80" w:line="280"/>
        <w:ind w:left="360" w:hanging="3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Tildá si el campo es obligatorio o opcional.</w:t>
      </w:r>
    </w:p>
    <w:p>
      <w:pPr>
        <w:spacing w:after="80" w:line="280"/>
        <w:ind w:left="360" w:hanging="3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Tildá si querés que aparezca en reportes.</w:t>
      </w:r>
    </w:p>
    <w:p>
      <w:pPr>
        <w:pStyle w:val="Heading2"/>
        <w:spacing w:after="160" w:before="280"/>
      </w:pPr>
      <w:r>
        <w:rPr>
          <w:rFonts w:ascii="Calibri" w:cs="Calibri" w:eastAsia="Calibri" w:hAnsi="Calibri"/>
          <w:b/>
          <w:bCs/>
          <w:color w:val="2E75B6"/>
          <w:sz w:val="28"/>
          <w:szCs w:val="28"/>
        </w:rPr>
        <w:t xml:space="preserve">9.3 Reglas de asignación de leads</w:t>
      </w:r>
    </w:p>
    <w:p>
      <w:pPr>
        <w:spacing w:after="140" w:line="290"/>
        <w:jc w:val="both"/>
      </w:pPr>
      <w:r>
        <w:rPr>
          <w:rFonts w:ascii="Calibri" w:cs="Calibri" w:eastAsia="Calibri" w:hAnsi="Calibri"/>
          <w:sz w:val="22"/>
          <w:szCs w:val="22"/>
        </w:rPr>
        <w:t xml:space="preserve">Por defecto, los leads se asignan al vendedor que los crea o al manager para asignación manual. Hay agencias que prefieren reglas más sofisticadas. Las opciones disponibles son las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Modo</w:t>
            </w:r>
          </w:p>
        </w:tc>
        <w:tc>
          <w:tcPr>
            <w:tcW w:type="dxa" w:w="6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Cómo funciona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Round-robin</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Cada lead nuevo va al siguiente vendedor en rotación. El más equitativo si todos los vendedores tienen capacidad similar.</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Round-robin con peso</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Como round-robin pero ponderado: vendedores con más experiencia o mejor performance reciben más leads. La distribución se configura por porcentaje.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 vehículo de interés</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 el lead se interesa en una camioneta, va al vendedor especialista en camionetas; si en autos, al especialista en autos. Útil para agencias con vendedores especializados por segmento.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 sucursal</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 generado en sucursal A va a vendedor de sucursal A. Útil cuando las sucursales son geográficamente distantes.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Manual</w:t>
            </w:r>
          </w:p>
        </w:tc>
        <w:tc>
          <w:tcPr>
            <w:tcW w:type="dxa" w:w="6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Los leads quedan en una bandeja de entrada del manager para asignación manual. Mayor control pero requiere intervención.</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9.4 Plantillas de email</w:t>
      </w:r>
    </w:p>
    <w:p>
      <w:pPr>
        <w:spacing w:after="140" w:line="290"/>
        <w:jc w:val="both"/>
      </w:pPr>
      <w:r>
        <w:rPr>
          <w:rFonts w:ascii="Calibri" w:cs="Calibri" w:eastAsia="Calibri" w:hAnsi="Calibri"/>
          <w:sz w:val="22"/>
          <w:szCs w:val="22"/>
        </w:rPr>
        <w:t xml:space="preserve">Además de las plantillas de WhatsApp, deRuedas tiene plantillas de email para comunicaciones que el cliente prefiere recibir formalmente: confirmación de visita, presupuesto formal, recordatorio de documentación pendiente. Las plantillas se editan en Configuración → Email → Plantillas y permiten variables similares a las de WhatsApp.</w:t>
      </w:r>
    </w:p>
    <w:p>
      <w:pPr>
        <w:pStyle w:val="Heading2"/>
        <w:spacing w:after="160" w:before="280"/>
      </w:pPr>
      <w:r>
        <w:rPr>
          <w:rFonts w:ascii="Calibri" w:cs="Calibri" w:eastAsia="Calibri" w:hAnsi="Calibri"/>
          <w:b/>
          <w:bCs/>
          <w:color w:val="2E75B6"/>
          <w:sz w:val="28"/>
          <w:szCs w:val="28"/>
        </w:rPr>
        <w:t xml:space="preserve">9.5 Webhooks salientes (Pro y Enterprise)</w:t>
      </w:r>
    </w:p>
    <w:p>
      <w:pPr>
        <w:spacing w:after="140" w:line="290"/>
        <w:jc w:val="both"/>
      </w:pPr>
      <w:r>
        <w:rPr>
          <w:rFonts w:ascii="Calibri" w:cs="Calibri" w:eastAsia="Calibri" w:hAnsi="Calibri"/>
          <w:sz w:val="22"/>
          <w:szCs w:val="22"/>
        </w:rPr>
        <w:t xml:space="preserve">Si tu agencia tiene otros sistemas (un ERP, un CRM más viejo que querés mantener sincronizado, una plataforma de marketing), deRuedas puede enviar webhooks a esos sistemas cuando ocurren eventos relevantes. Por ejemplo, cuando se cierra una venta, mandás el evento a tu sistema contable para que lo registre.</w:t>
      </w:r>
    </w:p>
    <w:p>
      <w:pPr>
        <w:spacing w:after="140" w:line="290"/>
        <w:jc w:val="both"/>
      </w:pPr>
      <w:r>
        <w:rPr>
          <w:rFonts w:ascii="Calibri" w:cs="Calibri" w:eastAsia="Calibri" w:hAnsi="Calibri"/>
          <w:sz w:val="22"/>
          <w:szCs w:val="22"/>
        </w:rPr>
        <w:t xml:space="preserve">La configuración de webhooks salientes está en Configuración → Webhooks. Cada webhook tiene URL de destino, eventos que dispara, y un secreto compartido para que el sistema receptor verifique que el webhook viene legítimamente de deRuedas.</w:t>
      </w:r>
    </w:p>
    <w:p>
      <w:pPr>
        <w:pStyle w:val="Heading2"/>
        <w:spacing w:after="160" w:before="280"/>
      </w:pPr>
      <w:r>
        <w:rPr>
          <w:rFonts w:ascii="Calibri" w:cs="Calibri" w:eastAsia="Calibri" w:hAnsi="Calibri"/>
          <w:b/>
          <w:bCs/>
          <w:color w:val="2E75B6"/>
          <w:sz w:val="28"/>
          <w:szCs w:val="28"/>
        </w:rPr>
        <w:t xml:space="preserve">9.6 API pública (Enterprise)</w:t>
      </w:r>
    </w:p>
    <w:p>
      <w:pPr>
        <w:spacing w:after="140" w:line="290"/>
        <w:jc w:val="both"/>
      </w:pPr>
      <w:r>
        <w:rPr>
          <w:rFonts w:ascii="Calibri" w:cs="Calibri" w:eastAsia="Calibri" w:hAnsi="Calibri"/>
          <w:sz w:val="22"/>
          <w:szCs w:val="22"/>
        </w:rPr>
        <w:t xml:space="preserve">El plan Enterprise incluye acceso a la API pública de deRuedas. Esto permite a tu equipo técnico construir integraciones custom: cargas masivas, dashboards en herramientas externas, integraciones con marketing automation, etc. La documentación de la API está en docs.deruedas.com con ejemplos en Python, Node.js y curl. Las credenciales se generan en Configuración → API → Tokens.</w:t>
      </w:r>
    </w:p>
    <w:p>
      <w:pPr>
        <w:shd w:fill="FFF4D6" w:color="auto" w:val="clear"/>
        <w:spacing w:after="120" w:before="120" w:line="280"/>
        <w:jc w:val="both"/>
      </w:pPr>
      <w:r>
        <w:rPr>
          <w:rFonts w:ascii="Calibri" w:cs="Calibri" w:eastAsia="Calibri" w:hAnsi="Calibri"/>
          <w:b/>
          <w:bCs/>
          <w:color w:val="9C5700"/>
          <w:sz w:val="21"/>
          <w:szCs w:val="21"/>
        </w:rPr>
        <w:t xml:space="preserve">Nota: </w:t>
      </w:r>
      <w:r>
        <w:rPr>
          <w:rFonts w:ascii="Calibri" w:cs="Calibri" w:eastAsia="Calibri" w:hAnsi="Calibri"/>
          <w:color w:val="9C5700"/>
          <w:sz w:val="21"/>
          <w:szCs w:val="21"/>
        </w:rPr>
        <w:t xml:space="preserve">La API pública requiere conocimiento técnico. Si tu equipo no tiene experiencia con APIs REST, la mayoría de las integraciones útiles ya están cubiertas por las herramientas estándar (exports, webhooks, integración nativa con WhatsApp y portal). Antes de construir integraciones custom, preguntale a customer success si hay alternativas más simples.</w:t>
      </w:r>
    </w:p>
    <w:p>
      <w:pPr>
        <w:pStyle w:val="Heading1"/>
        <w:spacing w:after="240" w:before="360"/>
      </w:pPr>
      <w:r>
        <w:rPr>
          <w:rFonts w:ascii="Calibri" w:cs="Calibri" w:eastAsia="Calibri" w:hAnsi="Calibri"/>
          <w:b/>
          <w:bCs/>
          <w:color w:val="1F3864"/>
          <w:sz w:val="36"/>
          <w:szCs w:val="36"/>
        </w:rPr>
        <w:t xml:space="preserve">10. Resolución de problemas frecuentes</w:t>
      </w:r>
    </w:p>
    <w:p>
      <w:pPr>
        <w:spacing w:after="140" w:line="290"/>
        <w:jc w:val="both"/>
      </w:pPr>
      <w:r>
        <w:rPr>
          <w:rFonts w:ascii="Calibri" w:cs="Calibri" w:eastAsia="Calibri" w:hAnsi="Calibri"/>
          <w:sz w:val="22"/>
          <w:szCs w:val="22"/>
        </w:rPr>
        <w:t xml:space="preserve">Esta sección consolida las preguntas que más recibe nuestro equipo de soporte. Antes de escribirnos, mirá si tu pregunta está acá: lo más probable es que sí. Las preguntas están agrupadas por área. El índice rápido del comienzo de cada subsección te ayuda a saltar al tema.</w:t>
      </w:r>
    </w:p>
    <w:p>
      <w:pPr>
        <w:pStyle w:val="Heading2"/>
        <w:spacing w:after="160" w:before="280"/>
      </w:pPr>
      <w:r>
        <w:rPr>
          <w:rFonts w:ascii="Calibri" w:cs="Calibri" w:eastAsia="Calibri" w:hAnsi="Calibri"/>
          <w:b/>
          <w:bCs/>
          <w:color w:val="2E75B6"/>
          <w:sz w:val="28"/>
          <w:szCs w:val="28"/>
        </w:rPr>
        <w:t xml:space="preserve">10.1 Acceso y login</w:t>
      </w:r>
    </w:p>
    <w:p>
      <w:pPr>
        <w:pStyle w:val="Heading3"/>
        <w:spacing w:after="120" w:before="220"/>
      </w:pPr>
      <w:r>
        <w:rPr>
          <w:rFonts w:ascii="Calibri" w:cs="Calibri" w:eastAsia="Calibri" w:hAnsi="Calibri"/>
          <w:b/>
          <w:bCs/>
          <w:color w:val="404040"/>
          <w:sz w:val="24"/>
          <w:szCs w:val="24"/>
        </w:rPr>
        <w:t xml:space="preserve">Olvidé mi password</w:t>
      </w:r>
    </w:p>
    <w:p>
      <w:pPr>
        <w:spacing w:after="140" w:line="290"/>
        <w:jc w:val="both"/>
      </w:pPr>
      <w:r>
        <w:rPr>
          <w:rFonts w:ascii="Calibri" w:cs="Calibri" w:eastAsia="Calibri" w:hAnsi="Calibri"/>
          <w:sz w:val="22"/>
          <w:szCs w:val="22"/>
        </w:rPr>
        <w:t xml:space="preserve">En la pantalla de login tocá “Recuperar password”. Te llega un email con link para resetear. El link caduca a las 2 horas. Si no recibís el email, mirá en spam; si tampoco está, verificá que el email que ingresaste es el que tu manager registró.</w:t>
      </w:r>
    </w:p>
    <w:p>
      <w:pPr>
        <w:pStyle w:val="Heading3"/>
        <w:spacing w:after="120" w:before="220"/>
      </w:pPr>
      <w:r>
        <w:rPr>
          <w:rFonts w:ascii="Calibri" w:cs="Calibri" w:eastAsia="Calibri" w:hAnsi="Calibri"/>
          <w:b/>
          <w:bCs/>
          <w:color w:val="404040"/>
          <w:sz w:val="24"/>
          <w:szCs w:val="24"/>
        </w:rPr>
        <w:t xml:space="preserve">Mi MFA no funciona</w:t>
      </w:r>
    </w:p>
    <w:p>
      <w:pPr>
        <w:spacing w:after="140" w:line="290"/>
        <w:jc w:val="both"/>
      </w:pPr>
      <w:r>
        <w:rPr>
          <w:rFonts w:ascii="Calibri" w:cs="Calibri" w:eastAsia="Calibri" w:hAnsi="Calibri"/>
          <w:sz w:val="22"/>
          <w:szCs w:val="22"/>
        </w:rPr>
        <w:t xml:space="preserve">Si la app de autenticación no genera código válido, lo más común es que la hora del celular esté desincronizada. Andá a la configuración del celular → Hora → Ajuste automático y volvé a intentar. Si persiste, escribí a soporte: te ayudamos a regenerar la configuración de MFA.</w:t>
      </w:r>
    </w:p>
    <w:p>
      <w:pPr>
        <w:pStyle w:val="Heading3"/>
        <w:spacing w:after="120" w:before="220"/>
      </w:pPr>
      <w:r>
        <w:rPr>
          <w:rFonts w:ascii="Calibri" w:cs="Calibri" w:eastAsia="Calibri" w:hAnsi="Calibri"/>
          <w:b/>
          <w:bCs/>
          <w:color w:val="404040"/>
          <w:sz w:val="24"/>
          <w:szCs w:val="24"/>
        </w:rPr>
        <w:t xml:space="preserve">Me bloqueó la cuenta tras varios intentos fallidos</w:t>
      </w:r>
    </w:p>
    <w:p>
      <w:pPr>
        <w:spacing w:after="140" w:line="290"/>
        <w:jc w:val="both"/>
      </w:pPr>
      <w:r>
        <w:rPr>
          <w:rFonts w:ascii="Calibri" w:cs="Calibri" w:eastAsia="Calibri" w:hAnsi="Calibri"/>
          <w:sz w:val="22"/>
          <w:szCs w:val="22"/>
        </w:rPr>
        <w:t xml:space="preserve">El bloqueo es temporal y se libera solo (5 minutos primero, 30 minutos después, 24 horas tras 20 intentos). Si tenés urgencia, escribí a soporte para que desbloqueemos manualmente.</w:t>
      </w:r>
    </w:p>
    <w:p>
      <w:pPr>
        <w:pStyle w:val="Heading3"/>
        <w:spacing w:after="120" w:before="220"/>
      </w:pPr>
      <w:r>
        <w:rPr>
          <w:rFonts w:ascii="Calibri" w:cs="Calibri" w:eastAsia="Calibri" w:hAnsi="Calibri"/>
          <w:b/>
          <w:bCs/>
          <w:color w:val="404040"/>
          <w:sz w:val="24"/>
          <w:szCs w:val="24"/>
        </w:rPr>
        <w:t xml:space="preserve">Activé MFA pero perdí el celular y no tengo los códigos de respaldo</w:t>
      </w:r>
    </w:p>
    <w:p>
      <w:pPr>
        <w:spacing w:after="140" w:line="290"/>
        <w:jc w:val="both"/>
      </w:pPr>
      <w:r>
        <w:rPr>
          <w:rFonts w:ascii="Calibri" w:cs="Calibri" w:eastAsia="Calibri" w:hAnsi="Calibri"/>
          <w:sz w:val="22"/>
          <w:szCs w:val="22"/>
        </w:rPr>
        <w:t xml:space="preserve">Pedile al manager de tu agencia que reseteé tu MFA desde su pantalla de gestión de usuarios. Si vos sos el manager, escribí a soporte adjuntando un documento de identidad que coincida con el email de tu cuenta.</w:t>
      </w:r>
    </w:p>
    <w:p>
      <w:pPr>
        <w:pStyle w:val="Heading2"/>
        <w:spacing w:after="160" w:before="280"/>
      </w:pPr>
      <w:r>
        <w:rPr>
          <w:rFonts w:ascii="Calibri" w:cs="Calibri" w:eastAsia="Calibri" w:hAnsi="Calibri"/>
          <w:b/>
          <w:bCs/>
          <w:color w:val="2E75B6"/>
          <w:sz w:val="28"/>
          <w:szCs w:val="28"/>
        </w:rPr>
        <w:t xml:space="preserve">10.2 Vehículos y stock</w:t>
      </w:r>
    </w:p>
    <w:p>
      <w:pPr>
        <w:pStyle w:val="Heading3"/>
        <w:spacing w:after="120" w:before="220"/>
      </w:pPr>
      <w:r>
        <w:rPr>
          <w:rFonts w:ascii="Calibri" w:cs="Calibri" w:eastAsia="Calibri" w:hAnsi="Calibri"/>
          <w:b/>
          <w:bCs/>
          <w:color w:val="404040"/>
          <w:sz w:val="24"/>
          <w:szCs w:val="24"/>
        </w:rPr>
        <w:t xml:space="preserve">Quiero subir muchas fotos de un vehículo y se cuelga</w:t>
      </w:r>
    </w:p>
    <w:p>
      <w:pPr>
        <w:spacing w:after="140" w:line="290"/>
        <w:jc w:val="both"/>
      </w:pPr>
      <w:r>
        <w:rPr>
          <w:rFonts w:ascii="Calibri" w:cs="Calibri" w:eastAsia="Calibri" w:hAnsi="Calibri"/>
          <w:sz w:val="22"/>
          <w:szCs w:val="22"/>
        </w:rPr>
        <w:t xml:space="preserve">Las fotos individuales no deberían pasar de 5 MB. Si las fotos vienen del celular y son muy pesadas, redimensionalas con la app del celular o usá una herramienta web (TinyPNG, Squoosh) antes de subirlas. La cantidad recomendada por vehículo es entre 8 y 15 fotos: más de 20 satura tanto el espacio como la atención del cliente que las ve.</w:t>
      </w:r>
    </w:p>
    <w:p>
      <w:pPr>
        <w:pStyle w:val="Heading3"/>
        <w:spacing w:after="120" w:before="220"/>
      </w:pPr>
      <w:r>
        <w:rPr>
          <w:rFonts w:ascii="Calibri" w:cs="Calibri" w:eastAsia="Calibri" w:hAnsi="Calibri"/>
          <w:b/>
          <w:bCs/>
          <w:color w:val="404040"/>
          <w:sz w:val="24"/>
          <w:szCs w:val="24"/>
        </w:rPr>
        <w:t xml:space="preserve">Cargué un vehículo y no aparece en el portal</w:t>
      </w:r>
    </w:p>
    <w:p>
      <w:pPr>
        <w:spacing w:after="140" w:line="290"/>
        <w:jc w:val="both"/>
      </w:pPr>
      <w:r>
        <w:rPr>
          <w:rFonts w:ascii="Calibri" w:cs="Calibri" w:eastAsia="Calibri" w:hAnsi="Calibri"/>
          <w:sz w:val="22"/>
          <w:szCs w:val="22"/>
        </w:rPr>
        <w:t xml:space="preserve">Las causas habituales son tres. Primero, el vehículo está en estado distinto a “Disponible” (revisalo). Segundo, le falta algún dato obligatorio para el portal: precio, fotos, descripción mínima. Tercero, la sincronización todavía no corrió (espera 15 minutos). Si tras revisar todo persiste, andá a Configuración → Portal sectorial y mirá el log de sincronización: ahí aparecen los errores específicos.</w:t>
      </w:r>
    </w:p>
    <w:p>
      <w:pPr>
        <w:pStyle w:val="Heading3"/>
        <w:spacing w:after="120" w:before="220"/>
      </w:pPr>
      <w:r>
        <w:rPr>
          <w:rFonts w:ascii="Calibri" w:cs="Calibri" w:eastAsia="Calibri" w:hAnsi="Calibri"/>
          <w:b/>
          <w:bCs/>
          <w:color w:val="404040"/>
          <w:sz w:val="24"/>
          <w:szCs w:val="24"/>
        </w:rPr>
        <w:t xml:space="preserve">Vendí un vehículo y olvidé marcarlo, ahora otro vendedor también lo está vendiendo</w:t>
      </w:r>
    </w:p>
    <w:p>
      <w:pPr>
        <w:spacing w:after="140" w:line="290"/>
        <w:jc w:val="both"/>
      </w:pPr>
      <w:r>
        <w:rPr>
          <w:rFonts w:ascii="Calibri" w:cs="Calibri" w:eastAsia="Calibri" w:hAnsi="Calibri"/>
          <w:sz w:val="22"/>
          <w:szCs w:val="22"/>
        </w:rPr>
        <w:t xml:space="preserve">Es por eso que existe la confirmación al cierre. El primero que marca como vendido, gana. El segundo recibe error claro indicando que ya estaba vendido. Si esto ocurrió, el manager tiene que mediar con los dos vendedores y registrar correctamente quién cerró primero. La política operativa de la agencia debería ser que el primero que cierra marca inmediatamente.</w:t>
      </w:r>
    </w:p>
    <w:p>
      <w:pPr>
        <w:pStyle w:val="Heading2"/>
        <w:spacing w:after="160" w:before="280"/>
      </w:pPr>
      <w:r>
        <w:rPr>
          <w:rFonts w:ascii="Calibri" w:cs="Calibri" w:eastAsia="Calibri" w:hAnsi="Calibri"/>
          <w:b/>
          <w:bCs/>
          <w:color w:val="2E75B6"/>
          <w:sz w:val="28"/>
          <w:szCs w:val="28"/>
        </w:rPr>
        <w:t xml:space="preserve">10.3 Leads y pipeline</w:t>
      </w:r>
    </w:p>
    <w:p>
      <w:pPr>
        <w:pStyle w:val="Heading3"/>
        <w:spacing w:after="120" w:before="220"/>
      </w:pPr>
      <w:r>
        <w:rPr>
          <w:rFonts w:ascii="Calibri" w:cs="Calibri" w:eastAsia="Calibri" w:hAnsi="Calibri"/>
          <w:b/>
          <w:bCs/>
          <w:color w:val="404040"/>
          <w:sz w:val="24"/>
          <w:szCs w:val="24"/>
        </w:rPr>
        <w:t xml:space="preserve">Un lead aparece en “Mis leads” pero yo no lo cargué</w:t>
      </w:r>
    </w:p>
    <w:p>
      <w:pPr>
        <w:spacing w:after="140" w:line="290"/>
        <w:jc w:val="both"/>
      </w:pPr>
      <w:r>
        <w:rPr>
          <w:rFonts w:ascii="Calibri" w:cs="Calibri" w:eastAsia="Calibri" w:hAnsi="Calibri"/>
          <w:sz w:val="22"/>
          <w:szCs w:val="22"/>
        </w:rPr>
        <w:t xml:space="preserve">Probablemente fue asignado automáticamente: vino del portal, llegó por WhatsApp y se autocreó, o el manager te lo asignó. En la ficha del lead el campo “Origen” te dice cómo entró.</w:t>
      </w:r>
    </w:p>
    <w:p>
      <w:pPr>
        <w:pStyle w:val="Heading3"/>
        <w:spacing w:after="120" w:before="220"/>
      </w:pPr>
      <w:r>
        <w:rPr>
          <w:rFonts w:ascii="Calibri" w:cs="Calibri" w:eastAsia="Calibri" w:hAnsi="Calibri"/>
          <w:b/>
          <w:bCs/>
          <w:color w:val="404040"/>
          <w:sz w:val="24"/>
          <w:szCs w:val="24"/>
        </w:rPr>
        <w:t xml:space="preserve">Quiero pasar un lead a otro vendedor pero no me deja</w:t>
      </w:r>
    </w:p>
    <w:p>
      <w:pPr>
        <w:spacing w:after="140" w:line="290"/>
        <w:jc w:val="both"/>
      </w:pPr>
      <w:r>
        <w:rPr>
          <w:rFonts w:ascii="Calibri" w:cs="Calibri" w:eastAsia="Calibri" w:hAnsi="Calibri"/>
          <w:sz w:val="22"/>
          <w:szCs w:val="22"/>
        </w:rPr>
        <w:t xml:space="preserve">Solo el manager puede reasignar leads entre vendedores. Si necesitás transferir, hablalo con tu manager y él lo hace. La razón es evitar reasignaciones políticas (“este cliente difícil que se lo quede otro”) que erosionan la cultura del equipo.</w:t>
      </w:r>
    </w:p>
    <w:p>
      <w:pPr>
        <w:pStyle w:val="Heading3"/>
        <w:spacing w:after="120" w:before="220"/>
      </w:pPr>
      <w:r>
        <w:rPr>
          <w:rFonts w:ascii="Calibri" w:cs="Calibri" w:eastAsia="Calibri" w:hAnsi="Calibri"/>
          <w:b/>
          <w:bCs/>
          <w:color w:val="404040"/>
          <w:sz w:val="24"/>
          <w:szCs w:val="24"/>
        </w:rPr>
        <w:t xml:space="preserve">Mi pipeline está atascado, demasiados leads en “Calificado” y nada se mueve</w:t>
      </w:r>
    </w:p>
    <w:p>
      <w:pPr>
        <w:spacing w:after="140" w:line="290"/>
        <w:jc w:val="both"/>
      </w:pPr>
      <w:r>
        <w:rPr>
          <w:rFonts w:ascii="Calibri" w:cs="Calibri" w:eastAsia="Calibri" w:hAnsi="Calibri"/>
          <w:sz w:val="22"/>
          <w:szCs w:val="22"/>
        </w:rPr>
        <w:t xml:space="preserve">Es síntoma de varias cosas posibles: el equipo no está trabajando los leads (revisá actividad por vendedor); los leads no son realmente “calificados” y deberían volver a “Nuevo”; falta criterio claro de cuándo un lead avanza de etapa. Hablá con el manager y el equipo. Capítulo 12 tiene buenas prácticas sobre esto.</w:t>
      </w:r>
    </w:p>
    <w:p>
      <w:pPr>
        <w:pStyle w:val="Heading2"/>
        <w:spacing w:after="160" w:before="280"/>
      </w:pPr>
      <w:r>
        <w:rPr>
          <w:rFonts w:ascii="Calibri" w:cs="Calibri" w:eastAsia="Calibri" w:hAnsi="Calibri"/>
          <w:b/>
          <w:bCs/>
          <w:color w:val="2E75B6"/>
          <w:sz w:val="28"/>
          <w:szCs w:val="28"/>
        </w:rPr>
        <w:t xml:space="preserve">10.4 WhatsApp</w:t>
      </w:r>
    </w:p>
    <w:p>
      <w:pPr>
        <w:spacing w:after="140" w:line="290"/>
        <w:jc w:val="both"/>
      </w:pPr>
      <w:r>
        <w:rPr>
          <w:rFonts w:ascii="Calibri" w:cs="Calibri" w:eastAsia="Calibri" w:hAnsi="Calibri"/>
          <w:sz w:val="22"/>
          <w:szCs w:val="22"/>
        </w:rPr>
        <w:t xml:space="preserve">Los problemas frecuentes de WhatsApp se resolvieron en la sección 6.7. Algunos adicionales:</w:t>
      </w:r>
    </w:p>
    <w:p>
      <w:pPr>
        <w:pStyle w:val="Heading3"/>
        <w:spacing w:after="120" w:before="220"/>
      </w:pPr>
      <w:r>
        <w:rPr>
          <w:rFonts w:ascii="Calibri" w:cs="Calibri" w:eastAsia="Calibri" w:hAnsi="Calibri"/>
          <w:b/>
          <w:bCs/>
          <w:color w:val="404040"/>
          <w:sz w:val="24"/>
          <w:szCs w:val="24"/>
        </w:rPr>
        <w:t xml:space="preserve">Mandé una plantilla y el cliente no la recibió</w:t>
      </w:r>
    </w:p>
    <w:p>
      <w:pPr>
        <w:spacing w:after="140" w:line="290"/>
        <w:jc w:val="both"/>
      </w:pPr>
      <w:r>
        <w:rPr>
          <w:rFonts w:ascii="Calibri" w:cs="Calibri" w:eastAsia="Calibri" w:hAnsi="Calibri"/>
          <w:sz w:val="22"/>
          <w:szCs w:val="22"/>
        </w:rPr>
        <w:t xml:space="preserve">WhatsApp puede demorar varios minutos en procesar. Si tras 5 minutos no llegó, revisá: el cliente no tiene tu número bloqueado, su WhatsApp está activo, la cuenta no quedó suspendida por uso indebido (en cuyo caso recibirías una notificación de Meta).</w:t>
      </w:r>
    </w:p>
    <w:p>
      <w:pPr>
        <w:pStyle w:val="Heading3"/>
        <w:spacing w:after="120" w:before="220"/>
      </w:pPr>
      <w:r>
        <w:rPr>
          <w:rFonts w:ascii="Calibri" w:cs="Calibri" w:eastAsia="Calibri" w:hAnsi="Calibri"/>
          <w:b/>
          <w:bCs/>
          <w:color w:val="404040"/>
          <w:sz w:val="24"/>
          <w:szCs w:val="24"/>
        </w:rPr>
        <w:t xml:space="preserve">Puedo mandar mensajes pero no recibo</w:t>
      </w:r>
    </w:p>
    <w:p>
      <w:pPr>
        <w:spacing w:after="140" w:line="290"/>
        <w:jc w:val="both"/>
      </w:pPr>
      <w:r>
        <w:rPr>
          <w:rFonts w:ascii="Calibri" w:cs="Calibri" w:eastAsia="Calibri" w:hAnsi="Calibri"/>
          <w:sz w:val="22"/>
          <w:szCs w:val="22"/>
        </w:rPr>
        <w:t xml:space="preserve">El webhook se cayó. Andá a Configuración → WhatsApp y mirá el estado. Si está en rojo, reconectá. Si seguís sin recibir tras reconectar, escribí a soporte.</w:t>
      </w:r>
    </w:p>
    <w:p>
      <w:pPr>
        <w:pStyle w:val="Heading2"/>
        <w:spacing w:after="160" w:before="280"/>
      </w:pPr>
      <w:r>
        <w:rPr>
          <w:rFonts w:ascii="Calibri" w:cs="Calibri" w:eastAsia="Calibri" w:hAnsi="Calibri"/>
          <w:b/>
          <w:bCs/>
          <w:color w:val="2E75B6"/>
          <w:sz w:val="28"/>
          <w:szCs w:val="28"/>
        </w:rPr>
        <w:t xml:space="preserve">10.5 Reportes y datos</w:t>
      </w:r>
    </w:p>
    <w:p>
      <w:pPr>
        <w:pStyle w:val="Heading3"/>
        <w:spacing w:after="120" w:before="220"/>
      </w:pPr>
      <w:r>
        <w:rPr>
          <w:rFonts w:ascii="Calibri" w:cs="Calibri" w:eastAsia="Calibri" w:hAnsi="Calibri"/>
          <w:b/>
          <w:bCs/>
          <w:color w:val="404040"/>
          <w:sz w:val="24"/>
          <w:szCs w:val="24"/>
        </w:rPr>
        <w:t xml:space="preserve">Las cifras del reporte no me cuadran con mi conteo manual</w:t>
      </w:r>
    </w:p>
    <w:p>
      <w:pPr>
        <w:spacing w:after="140" w:line="290"/>
        <w:jc w:val="both"/>
      </w:pPr>
      <w:r>
        <w:rPr>
          <w:rFonts w:ascii="Calibri" w:cs="Calibri" w:eastAsia="Calibri" w:hAnsi="Calibri"/>
          <w:sz w:val="22"/>
          <w:szCs w:val="22"/>
        </w:rPr>
        <w:t xml:space="preserve">Hay dos causas habituales. Primero, los filtros: revisá si el reporte está filtrando por sucursal, vendedor o fecha de manera que excluye datos. Segundo, leads en estados especiales (perdidos, anulados, archivados) que tu conteo manual incluye y el reporte no, o viceversa. La página de Ayuda de cada reporte explica exactamente qué cuenta y qué excluye.</w:t>
      </w:r>
    </w:p>
    <w:p>
      <w:pPr>
        <w:pStyle w:val="Heading3"/>
        <w:spacing w:after="120" w:before="220"/>
      </w:pPr>
      <w:r>
        <w:rPr>
          <w:rFonts w:ascii="Calibri" w:cs="Calibri" w:eastAsia="Calibri" w:hAnsi="Calibri"/>
          <w:b/>
          <w:bCs/>
          <w:color w:val="404040"/>
          <w:sz w:val="24"/>
          <w:szCs w:val="24"/>
        </w:rPr>
        <w:t xml:space="preserve">Quiero exportar y el archivo se trunca</w:t>
      </w:r>
    </w:p>
    <w:p>
      <w:pPr>
        <w:spacing w:after="140" w:line="290"/>
        <w:jc w:val="both"/>
      </w:pPr>
      <w:r>
        <w:rPr>
          <w:rFonts w:ascii="Calibri" w:cs="Calibri" w:eastAsia="Calibri" w:hAnsi="Calibri"/>
          <w:sz w:val="22"/>
          <w:szCs w:val="22"/>
        </w:rPr>
        <w:t xml:space="preserve">Los exports tienen límite de 50.000 filas por archivo para evitar problemas con Excel. Si tu export supera el límite, partilo en rangos de fecha más chicos.</w:t>
      </w:r>
    </w:p>
    <w:p>
      <w:pPr>
        <w:pStyle w:val="Heading2"/>
        <w:spacing w:after="160" w:before="280"/>
      </w:pPr>
      <w:r>
        <w:rPr>
          <w:rFonts w:ascii="Calibri" w:cs="Calibri" w:eastAsia="Calibri" w:hAnsi="Calibri"/>
          <w:b/>
          <w:bCs/>
          <w:color w:val="2E75B6"/>
          <w:sz w:val="28"/>
          <w:szCs w:val="28"/>
        </w:rPr>
        <w:t xml:space="preserve">10.6 Performance y problemas técnicos</w:t>
      </w:r>
    </w:p>
    <w:p>
      <w:pPr>
        <w:pStyle w:val="Heading3"/>
        <w:spacing w:after="120" w:before="220"/>
      </w:pPr>
      <w:r>
        <w:rPr>
          <w:rFonts w:ascii="Calibri" w:cs="Calibri" w:eastAsia="Calibri" w:hAnsi="Calibri"/>
          <w:b/>
          <w:bCs/>
          <w:color w:val="404040"/>
          <w:sz w:val="24"/>
          <w:szCs w:val="24"/>
        </w:rPr>
        <w:t xml:space="preserve">La app está lenta hoy</w:t>
      </w:r>
    </w:p>
    <w:p>
      <w:pPr>
        <w:spacing w:after="140" w:line="290"/>
        <w:jc w:val="both"/>
      </w:pPr>
      <w:r>
        <w:rPr>
          <w:rFonts w:ascii="Calibri" w:cs="Calibri" w:eastAsia="Calibri" w:hAnsi="Calibri"/>
          <w:sz w:val="22"/>
          <w:szCs w:val="22"/>
        </w:rPr>
        <w:t xml:space="preserve">Andá a status.deruedas.com para ver si hay incidente en curso. Si el sitio reporta todo OK pero vos sentís lentitud, probá: borrá caché del navegador, probá desde otra red, probá desde otro dispositivo. Si solo te pasa a vos, es problema de tu setup; si nos lo reportás con detalle podemos investigar.</w:t>
      </w:r>
    </w:p>
    <w:p>
      <w:pPr>
        <w:pStyle w:val="Heading3"/>
        <w:spacing w:after="120" w:before="220"/>
      </w:pPr>
      <w:r>
        <w:rPr>
          <w:rFonts w:ascii="Calibri" w:cs="Calibri" w:eastAsia="Calibri" w:hAnsi="Calibri"/>
          <w:b/>
          <w:bCs/>
          <w:color w:val="404040"/>
          <w:sz w:val="24"/>
          <w:szCs w:val="24"/>
        </w:rPr>
        <w:t xml:space="preserve">La app está caída completamente</w:t>
      </w:r>
    </w:p>
    <w:p>
      <w:pPr>
        <w:spacing w:after="140" w:line="290"/>
        <w:jc w:val="both"/>
      </w:pPr>
      <w:r>
        <w:rPr>
          <w:rFonts w:ascii="Calibri" w:cs="Calibri" w:eastAsia="Calibri" w:hAnsi="Calibri"/>
          <w:sz w:val="22"/>
          <w:szCs w:val="22"/>
        </w:rPr>
        <w:t xml:space="preserve">Andá a status.deruedas.com. Si hay incidente, ahí está la información actualizada y la estimación de resolución. Si no hay incidente, escribí a soporte con detalle de lo que ves.</w:t>
      </w:r>
    </w:p>
    <w:p>
      <w:pPr>
        <w:pStyle w:val="Heading2"/>
        <w:spacing w:after="160" w:before="280"/>
      </w:pPr>
      <w:r>
        <w:rPr>
          <w:rFonts w:ascii="Calibri" w:cs="Calibri" w:eastAsia="Calibri" w:hAnsi="Calibri"/>
          <w:b/>
          <w:bCs/>
          <w:color w:val="2E75B6"/>
          <w:sz w:val="28"/>
          <w:szCs w:val="28"/>
        </w:rPr>
        <w:t xml:space="preserve">10.7 Privacidad y eliminación de datos</w:t>
      </w:r>
    </w:p>
    <w:p>
      <w:pPr>
        <w:pStyle w:val="Heading3"/>
        <w:spacing w:after="120" w:before="220"/>
      </w:pPr>
      <w:r>
        <w:rPr>
          <w:rFonts w:ascii="Calibri" w:cs="Calibri" w:eastAsia="Calibri" w:hAnsi="Calibri"/>
          <w:b/>
          <w:bCs/>
          <w:color w:val="404040"/>
          <w:sz w:val="24"/>
          <w:szCs w:val="24"/>
        </w:rPr>
        <w:t xml:space="preserve">Un cliente me pidió que borre sus datos</w:t>
      </w:r>
    </w:p>
    <w:p>
      <w:pPr>
        <w:spacing w:after="140" w:line="290"/>
        <w:jc w:val="both"/>
      </w:pPr>
      <w:r>
        <w:rPr>
          <w:rFonts w:ascii="Calibri" w:cs="Calibri" w:eastAsia="Calibri" w:hAnsi="Calibri"/>
          <w:sz w:val="22"/>
          <w:szCs w:val="22"/>
        </w:rPr>
        <w:t xml:space="preserve">Tenés que respetar el pedido bajo Ley 25.326. La administrativa o el manager ejecutan la eliminación desde la ficha del contacto, opción “Derechos del titular” → “Eliminar contacto”. La sección 4.2.5 lo desarrolla.</w:t>
      </w:r>
    </w:p>
    <w:p>
      <w:pPr>
        <w:pStyle w:val="Heading3"/>
        <w:spacing w:after="120" w:before="220"/>
      </w:pPr>
      <w:r>
        <w:rPr>
          <w:rFonts w:ascii="Calibri" w:cs="Calibri" w:eastAsia="Calibri" w:hAnsi="Calibri"/>
          <w:b/>
          <w:bCs/>
          <w:color w:val="404040"/>
          <w:sz w:val="24"/>
          <w:szCs w:val="24"/>
        </w:rPr>
        <w:t xml:space="preserve">Quiero darle a un cliente todos sus datos para que los lleve</w:t>
      </w:r>
    </w:p>
    <w:p>
      <w:pPr>
        <w:spacing w:after="140" w:line="290"/>
        <w:jc w:val="both"/>
      </w:pPr>
      <w:r>
        <w:rPr>
          <w:rFonts w:ascii="Calibri" w:cs="Calibri" w:eastAsia="Calibri" w:hAnsi="Calibri"/>
          <w:sz w:val="22"/>
          <w:szCs w:val="22"/>
        </w:rPr>
        <w:t xml:space="preserve">Lo mismo, opción “Exportar datos del titular”. Genera un PDF con toda la información que tenés sobre la persona. Se lo entregás directamente al cliente.</w:t>
      </w:r>
    </w:p>
    <w:p>
      <w:r>
        <w:br w:type="page"/>
      </w:r>
    </w:p>
    <w:p>
      <w:pPr>
        <w:pStyle w:val="Heading1"/>
        <w:spacing w:after="240" w:before="360"/>
      </w:pPr>
      <w:r>
        <w:rPr>
          <w:rFonts w:ascii="Calibri" w:cs="Calibri" w:eastAsia="Calibri" w:hAnsi="Calibri"/>
          <w:b/>
          <w:bCs/>
          <w:color w:val="1F3864"/>
          <w:sz w:val="36"/>
          <w:szCs w:val="36"/>
        </w:rPr>
        <w:t xml:space="preserve">11. Plan de onboarding por rol</w:t>
      </w:r>
    </w:p>
    <w:p>
      <w:pPr>
        <w:spacing w:after="140" w:line="290"/>
        <w:jc w:val="both"/>
      </w:pPr>
      <w:r>
        <w:rPr>
          <w:rFonts w:ascii="Calibri" w:cs="Calibri" w:eastAsia="Calibri" w:hAnsi="Calibri"/>
          <w:sz w:val="22"/>
          <w:szCs w:val="22"/>
        </w:rPr>
        <w:t xml:space="preserve">Esta sección entrega planes concretos de los primeros días, semanas y meses según tu rol. La idea no es que leas el manual entero antes de empezar: es que sigas el plan y consultes el manual cuando una sección específica te interese. Los planes están testeados con agencias reales.</w:t>
      </w:r>
    </w:p>
    <w:p>
      <w:pPr>
        <w:pStyle w:val="Heading2"/>
        <w:spacing w:after="160" w:before="280"/>
      </w:pPr>
      <w:r>
        <w:rPr>
          <w:rFonts w:ascii="Calibri" w:cs="Calibri" w:eastAsia="Calibri" w:hAnsi="Calibri"/>
          <w:b/>
          <w:bCs/>
          <w:color w:val="2E75B6"/>
          <w:sz w:val="28"/>
          <w:szCs w:val="28"/>
        </w:rPr>
        <w:t xml:space="preserve">11.1 Plan del manager — primeros 7 días</w:t>
      </w:r>
    </w:p>
    <w:p>
      <w:pPr>
        <w:pStyle w:val="Heading3"/>
        <w:spacing w:after="120" w:before="220"/>
      </w:pPr>
      <w:r>
        <w:rPr>
          <w:rFonts w:ascii="Calibri" w:cs="Calibri" w:eastAsia="Calibri" w:hAnsi="Calibri"/>
          <w:b/>
          <w:bCs/>
          <w:color w:val="404040"/>
          <w:sz w:val="24"/>
          <w:szCs w:val="24"/>
        </w:rPr>
        <w:t xml:space="preserve">Día 1: Setup esencial</w:t>
      </w:r>
    </w:p>
    <w:p>
      <w:pPr>
        <w:pStyle w:val="ListParagraph"/>
        <w:numPr>
          <w:ilvl w:val="0"/>
          <w:numId w:val="2"/>
        </w:numPr>
        <w:spacing w:after="60" w:line="270"/>
        <w:jc w:val="both"/>
      </w:pPr>
      <w:r>
        <w:rPr>
          <w:rFonts w:ascii="Calibri" w:cs="Calibri" w:eastAsia="Calibri" w:hAnsi="Calibri"/>
          <w:sz w:val="21"/>
          <w:szCs w:val="21"/>
        </w:rPr>
        <w:t xml:space="preserve">Activar tu cuenta y MFA (sección 2.1).</w:t>
      </w:r>
    </w:p>
    <w:p>
      <w:pPr>
        <w:pStyle w:val="ListParagraph"/>
        <w:numPr>
          <w:ilvl w:val="0"/>
          <w:numId w:val="2"/>
        </w:numPr>
        <w:spacing w:after="60" w:line="270"/>
        <w:jc w:val="both"/>
      </w:pPr>
      <w:r>
        <w:rPr>
          <w:rFonts w:ascii="Calibri" w:cs="Calibri" w:eastAsia="Calibri" w:hAnsi="Calibri"/>
          <w:sz w:val="21"/>
          <w:szCs w:val="21"/>
        </w:rPr>
        <w:t xml:space="preserve">Configurar la agencia: datos básicos, dirección, logo (sección 2.2).</w:t>
      </w:r>
    </w:p>
    <w:p>
      <w:pPr>
        <w:pStyle w:val="ListParagraph"/>
        <w:numPr>
          <w:ilvl w:val="0"/>
          <w:numId w:val="2"/>
        </w:numPr>
        <w:spacing w:after="60" w:line="270"/>
        <w:jc w:val="both"/>
      </w:pPr>
      <w:r>
        <w:rPr>
          <w:rFonts w:ascii="Calibri" w:cs="Calibri" w:eastAsia="Calibri" w:hAnsi="Calibri"/>
          <w:sz w:val="21"/>
          <w:szCs w:val="21"/>
        </w:rPr>
        <w:t xml:space="preserve">Pasar 30 minutos navegando la app sin objetivo específico para familiarizarte.</w:t>
      </w:r>
    </w:p>
    <w:p>
      <w:pPr>
        <w:pStyle w:val="Heading3"/>
        <w:spacing w:after="120" w:before="220"/>
      </w:pPr>
      <w:r>
        <w:rPr>
          <w:rFonts w:ascii="Calibri" w:cs="Calibri" w:eastAsia="Calibri" w:hAnsi="Calibri"/>
          <w:b/>
          <w:bCs/>
          <w:color w:val="404040"/>
          <w:sz w:val="24"/>
          <w:szCs w:val="24"/>
        </w:rPr>
        <w:t xml:space="preserve">Día 2: Equipo e inventario</w:t>
      </w:r>
    </w:p>
    <w:p>
      <w:pPr>
        <w:pStyle w:val="ListParagraph"/>
        <w:numPr>
          <w:ilvl w:val="0"/>
          <w:numId w:val="2"/>
        </w:numPr>
        <w:spacing w:after="60" w:line="270"/>
        <w:jc w:val="both"/>
      </w:pPr>
      <w:r>
        <w:rPr>
          <w:rFonts w:ascii="Calibri" w:cs="Calibri" w:eastAsia="Calibri" w:hAnsi="Calibri"/>
          <w:sz w:val="21"/>
          <w:szCs w:val="21"/>
        </w:rPr>
        <w:t xml:space="preserve">Crear cuentas para tus vendedores y administrativa (sección 2.3).</w:t>
      </w:r>
    </w:p>
    <w:p>
      <w:pPr>
        <w:pStyle w:val="ListParagraph"/>
        <w:numPr>
          <w:ilvl w:val="0"/>
          <w:numId w:val="2"/>
        </w:numPr>
        <w:spacing w:after="60" w:line="270"/>
        <w:jc w:val="both"/>
      </w:pPr>
      <w:r>
        <w:rPr>
          <w:rFonts w:ascii="Calibri" w:cs="Calibri" w:eastAsia="Calibri" w:hAnsi="Calibri"/>
          <w:sz w:val="21"/>
          <w:szCs w:val="21"/>
        </w:rPr>
        <w:t xml:space="preserve">Asignarles roles correctos.</w:t>
      </w:r>
    </w:p>
    <w:p>
      <w:pPr>
        <w:pStyle w:val="ListParagraph"/>
        <w:numPr>
          <w:ilvl w:val="0"/>
          <w:numId w:val="2"/>
        </w:numPr>
        <w:spacing w:after="60" w:line="270"/>
        <w:jc w:val="both"/>
      </w:pPr>
      <w:r>
        <w:rPr>
          <w:rFonts w:ascii="Calibri" w:cs="Calibri" w:eastAsia="Calibri" w:hAnsi="Calibri"/>
          <w:sz w:val="21"/>
          <w:szCs w:val="21"/>
        </w:rPr>
        <w:t xml:space="preserve">Empezar la carga del stock (sección 2.7) — no tiene que ser todo, los primeros 30 vehículos vale.</w:t>
      </w:r>
    </w:p>
    <w:p>
      <w:pPr>
        <w:pStyle w:val="Heading3"/>
        <w:spacing w:after="120" w:before="220"/>
      </w:pPr>
      <w:r>
        <w:rPr>
          <w:rFonts w:ascii="Calibri" w:cs="Calibri" w:eastAsia="Calibri" w:hAnsi="Calibri"/>
          <w:b/>
          <w:bCs/>
          <w:color w:val="404040"/>
          <w:sz w:val="24"/>
          <w:szCs w:val="24"/>
        </w:rPr>
        <w:t xml:space="preserve">Día 3: Pipeline y reglas</w:t>
      </w:r>
    </w:p>
    <w:p>
      <w:pPr>
        <w:pStyle w:val="ListParagraph"/>
        <w:numPr>
          <w:ilvl w:val="0"/>
          <w:numId w:val="2"/>
        </w:numPr>
        <w:spacing w:after="60" w:line="270"/>
        <w:jc w:val="both"/>
      </w:pPr>
      <w:r>
        <w:rPr>
          <w:rFonts w:ascii="Calibri" w:cs="Calibri" w:eastAsia="Calibri" w:hAnsi="Calibri"/>
          <w:sz w:val="21"/>
          <w:szCs w:val="21"/>
        </w:rPr>
        <w:t xml:space="preserve">Revisar el pipeline default y decidir si lo dejás o lo personalizás (sección 2.5).</w:t>
      </w:r>
    </w:p>
    <w:p>
      <w:pPr>
        <w:pStyle w:val="ListParagraph"/>
        <w:numPr>
          <w:ilvl w:val="0"/>
          <w:numId w:val="2"/>
        </w:numPr>
        <w:spacing w:after="60" w:line="270"/>
        <w:jc w:val="both"/>
      </w:pPr>
      <w:r>
        <w:rPr>
          <w:rFonts w:ascii="Calibri" w:cs="Calibri" w:eastAsia="Calibri" w:hAnsi="Calibri"/>
          <w:sz w:val="21"/>
          <w:szCs w:val="21"/>
        </w:rPr>
        <w:t xml:space="preserve">Configurar reglas de asignación de leads que tengan sentido para tu agencia (sección 9.3).</w:t>
      </w:r>
    </w:p>
    <w:p>
      <w:pPr>
        <w:pStyle w:val="Heading3"/>
        <w:spacing w:after="120" w:before="220"/>
      </w:pPr>
      <w:r>
        <w:rPr>
          <w:rFonts w:ascii="Calibri" w:cs="Calibri" w:eastAsia="Calibri" w:hAnsi="Calibri"/>
          <w:b/>
          <w:bCs/>
          <w:color w:val="404040"/>
          <w:sz w:val="24"/>
          <w:szCs w:val="24"/>
        </w:rPr>
        <w:t xml:space="preserve">Día 4: WhatsApp</w:t>
      </w:r>
    </w:p>
    <w:p>
      <w:pPr>
        <w:pStyle w:val="ListParagraph"/>
        <w:numPr>
          <w:ilvl w:val="0"/>
          <w:numId w:val="2"/>
        </w:numPr>
        <w:spacing w:after="60" w:line="270"/>
        <w:jc w:val="both"/>
      </w:pPr>
      <w:r>
        <w:rPr>
          <w:rFonts w:ascii="Calibri" w:cs="Calibri" w:eastAsia="Calibri" w:hAnsi="Calibri"/>
          <w:sz w:val="21"/>
          <w:szCs w:val="21"/>
        </w:rPr>
        <w:t xml:space="preserve">Iniciar el setup de la integración WhatsApp Business (sección 6.2). Suele tomar uno o dos días con Meta de por medio.</w:t>
      </w:r>
    </w:p>
    <w:p>
      <w:pPr>
        <w:pStyle w:val="ListParagraph"/>
        <w:numPr>
          <w:ilvl w:val="0"/>
          <w:numId w:val="2"/>
        </w:numPr>
        <w:spacing w:after="60" w:line="270"/>
        <w:jc w:val="both"/>
      </w:pPr>
      <w:r>
        <w:rPr>
          <w:rFonts w:ascii="Calibri" w:cs="Calibri" w:eastAsia="Calibri" w:hAnsi="Calibri"/>
          <w:sz w:val="21"/>
          <w:szCs w:val="21"/>
        </w:rPr>
        <w:t xml:space="preserve">Mientras tanto, revisar las plantillas que vienen por defecto y ajustarlas a tu voz.</w:t>
      </w:r>
    </w:p>
    <w:p>
      <w:pPr>
        <w:pStyle w:val="Heading3"/>
        <w:spacing w:after="120" w:before="220"/>
      </w:pPr>
      <w:r>
        <w:rPr>
          <w:rFonts w:ascii="Calibri" w:cs="Calibri" w:eastAsia="Calibri" w:hAnsi="Calibri"/>
          <w:b/>
          <w:bCs/>
          <w:color w:val="404040"/>
          <w:sz w:val="24"/>
          <w:szCs w:val="24"/>
        </w:rPr>
        <w:t xml:space="preserve">Día 5: Portal sectorial</w:t>
      </w:r>
    </w:p>
    <w:p>
      <w:pPr>
        <w:pStyle w:val="ListParagraph"/>
        <w:numPr>
          <w:ilvl w:val="0"/>
          <w:numId w:val="2"/>
        </w:numPr>
        <w:spacing w:after="60" w:line="270"/>
        <w:jc w:val="both"/>
      </w:pPr>
      <w:r>
        <w:rPr>
          <w:rFonts w:ascii="Calibri" w:cs="Calibri" w:eastAsia="Calibri" w:hAnsi="Calibri"/>
          <w:sz w:val="21"/>
          <w:szCs w:val="21"/>
        </w:rPr>
        <w:t xml:space="preserve">Configurar la integración con el portal (sección 7.1).</w:t>
      </w:r>
    </w:p>
    <w:p>
      <w:pPr>
        <w:pStyle w:val="ListParagraph"/>
        <w:numPr>
          <w:ilvl w:val="0"/>
          <w:numId w:val="2"/>
        </w:numPr>
        <w:spacing w:after="60" w:line="270"/>
        <w:jc w:val="both"/>
      </w:pPr>
      <w:r>
        <w:rPr>
          <w:rFonts w:ascii="Calibri" w:cs="Calibri" w:eastAsia="Calibri" w:hAnsi="Calibri"/>
          <w:sz w:val="21"/>
          <w:szCs w:val="21"/>
        </w:rPr>
        <w:t xml:space="preserve">Hacer la sincronización inicial.</w:t>
      </w:r>
    </w:p>
    <w:p>
      <w:pPr>
        <w:pStyle w:val="ListParagraph"/>
        <w:numPr>
          <w:ilvl w:val="0"/>
          <w:numId w:val="2"/>
        </w:numPr>
        <w:spacing w:after="60" w:line="270"/>
        <w:jc w:val="both"/>
      </w:pPr>
      <w:r>
        <w:rPr>
          <w:rFonts w:ascii="Calibri" w:cs="Calibri" w:eastAsia="Calibri" w:hAnsi="Calibri"/>
          <w:sz w:val="21"/>
          <w:szCs w:val="21"/>
        </w:rPr>
        <w:t xml:space="preserve">Verificar que los primeros vehículos aparecen publicados correctamente.</w:t>
      </w:r>
    </w:p>
    <w:p>
      <w:pPr>
        <w:pStyle w:val="Heading3"/>
        <w:spacing w:after="120" w:before="220"/>
      </w:pPr>
      <w:r>
        <w:rPr>
          <w:rFonts w:ascii="Calibri" w:cs="Calibri" w:eastAsia="Calibri" w:hAnsi="Calibri"/>
          <w:b/>
          <w:bCs/>
          <w:color w:val="404040"/>
          <w:sz w:val="24"/>
          <w:szCs w:val="24"/>
        </w:rPr>
        <w:t xml:space="preserve">Día 6: Capacitar al equipo</w:t>
      </w:r>
    </w:p>
    <w:p>
      <w:pPr>
        <w:pStyle w:val="ListParagraph"/>
        <w:numPr>
          <w:ilvl w:val="0"/>
          <w:numId w:val="2"/>
        </w:numPr>
        <w:spacing w:after="60" w:line="270"/>
        <w:jc w:val="both"/>
      </w:pPr>
      <w:r>
        <w:rPr>
          <w:rFonts w:ascii="Calibri" w:cs="Calibri" w:eastAsia="Calibri" w:hAnsi="Calibri"/>
          <w:sz w:val="21"/>
          <w:szCs w:val="21"/>
        </w:rPr>
        <w:t xml:space="preserve">Sesión de 60 minutos con tu equipo de vendedores: mostrar dashboard del vendedor, cómo crear leads, cómo trabajar con WhatsApp dentro del producto.</w:t>
      </w:r>
    </w:p>
    <w:p>
      <w:pPr>
        <w:pStyle w:val="ListParagraph"/>
        <w:numPr>
          <w:ilvl w:val="0"/>
          <w:numId w:val="2"/>
        </w:numPr>
        <w:spacing w:after="60" w:line="270"/>
        <w:jc w:val="both"/>
      </w:pPr>
      <w:r>
        <w:rPr>
          <w:rFonts w:ascii="Calibri" w:cs="Calibri" w:eastAsia="Calibri" w:hAnsi="Calibri"/>
          <w:sz w:val="21"/>
          <w:szCs w:val="21"/>
        </w:rPr>
        <w:t xml:space="preserve">Sesión de 30 minutos con la administrativa: cargar vehículos, generar reportes.</w:t>
      </w:r>
    </w:p>
    <w:p>
      <w:pPr>
        <w:pStyle w:val="ListParagraph"/>
        <w:numPr>
          <w:ilvl w:val="0"/>
          <w:numId w:val="2"/>
        </w:numPr>
        <w:spacing w:after="60" w:line="270"/>
        <w:jc w:val="both"/>
      </w:pPr>
      <w:r>
        <w:rPr>
          <w:rFonts w:ascii="Calibri" w:cs="Calibri" w:eastAsia="Calibri" w:hAnsi="Calibri"/>
          <w:sz w:val="21"/>
          <w:szCs w:val="21"/>
        </w:rPr>
        <w:t xml:space="preserve">Acordar criterios comunes: cuándo un lead pasa de etapa, qué notas dejar.</w:t>
      </w:r>
    </w:p>
    <w:p>
      <w:pPr>
        <w:pStyle w:val="Heading3"/>
        <w:spacing w:after="120" w:before="220"/>
      </w:pPr>
      <w:r>
        <w:rPr>
          <w:rFonts w:ascii="Calibri" w:cs="Calibri" w:eastAsia="Calibri" w:hAnsi="Calibri"/>
          <w:b/>
          <w:bCs/>
          <w:color w:val="404040"/>
          <w:sz w:val="24"/>
          <w:szCs w:val="24"/>
        </w:rPr>
        <w:t xml:space="preserve">Día 7: Operar y observar</w:t>
      </w:r>
    </w:p>
    <w:p>
      <w:pPr>
        <w:pStyle w:val="ListParagraph"/>
        <w:numPr>
          <w:ilvl w:val="0"/>
          <w:numId w:val="2"/>
        </w:numPr>
        <w:spacing w:after="60" w:line="270"/>
        <w:jc w:val="both"/>
      </w:pPr>
      <w:r>
        <w:rPr>
          <w:rFonts w:ascii="Calibri" w:cs="Calibri" w:eastAsia="Calibri" w:hAnsi="Calibri"/>
          <w:sz w:val="21"/>
          <w:szCs w:val="21"/>
        </w:rPr>
        <w:t xml:space="preserve">Trabajar normalmente todo el día.</w:t>
      </w:r>
    </w:p>
    <w:p>
      <w:pPr>
        <w:pStyle w:val="ListParagraph"/>
        <w:numPr>
          <w:ilvl w:val="0"/>
          <w:numId w:val="2"/>
        </w:numPr>
        <w:spacing w:after="60" w:line="270"/>
        <w:jc w:val="both"/>
      </w:pPr>
      <w:r>
        <w:rPr>
          <w:rFonts w:ascii="Calibri" w:cs="Calibri" w:eastAsia="Calibri" w:hAnsi="Calibri"/>
          <w:sz w:val="21"/>
          <w:szCs w:val="21"/>
        </w:rPr>
        <w:t xml:space="preserve">Al cierre del día, mirar qué pasó: cuántos leads entraron, dónde se trabaron, qué dudas surgieron.</w:t>
      </w:r>
    </w:p>
    <w:p>
      <w:pPr>
        <w:pStyle w:val="ListParagraph"/>
        <w:numPr>
          <w:ilvl w:val="0"/>
          <w:numId w:val="2"/>
        </w:numPr>
        <w:spacing w:after="60" w:line="270"/>
        <w:jc w:val="both"/>
      </w:pPr>
      <w:r>
        <w:rPr>
          <w:rFonts w:ascii="Calibri" w:cs="Calibri" w:eastAsia="Calibri" w:hAnsi="Calibri"/>
          <w:sz w:val="21"/>
          <w:szCs w:val="21"/>
        </w:rPr>
        <w:t xml:space="preserve">Ajustar lo que haga falta.</w:t>
      </w:r>
    </w:p>
    <w:p>
      <w:pPr>
        <w:pStyle w:val="Heading2"/>
        <w:spacing w:after="160" w:before="280"/>
      </w:pPr>
      <w:r>
        <w:rPr>
          <w:rFonts w:ascii="Calibri" w:cs="Calibri" w:eastAsia="Calibri" w:hAnsi="Calibri"/>
          <w:b/>
          <w:bCs/>
          <w:color w:val="2E75B6"/>
          <w:sz w:val="28"/>
          <w:szCs w:val="28"/>
        </w:rPr>
        <w:t xml:space="preserve">11.2 Plan del manager — primeros 30 días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Semana</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Foco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Semana 1</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Setup completo y arranque de operación. Plan del 11.1 detallado por día.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Semana 2</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Operación bajo supervisión. Mirás el dashboard varias veces al día, intervenís cuando ves algo raro, ajustás reglas que no funcionaron.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Semana 3</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Análisis de patrones. Mirás los primeros datos: qué vendedor está produciendo más, qué razones de pérdida aparecen, qué stock se mueve más rápido.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Semana 4</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Reunión de retrospectiva con el equipo. Qué funcionó, qué no, qué cambios proponen. Ajustes que correspondan.</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11.3 Plan del manager — primer trimestre</w:t>
      </w:r>
    </w:p>
    <w:p>
      <w:pPr>
        <w:spacing w:after="140" w:line="290"/>
        <w:jc w:val="both"/>
      </w:pPr>
      <w:r>
        <w:rPr>
          <w:rFonts w:ascii="Calibri" w:cs="Calibri" w:eastAsia="Calibri" w:hAnsi="Calibri"/>
          <w:sz w:val="22"/>
          <w:szCs w:val="22"/>
        </w:rPr>
        <w:t xml:space="preserve">Pasados los primeros 30 días, el foco se mueve de “arrancar” a “madurar”. Las prioridades son las siguientes.</w:t>
      </w:r>
    </w:p>
    <w:p>
      <w:pPr>
        <w:pStyle w:val="ListParagraph"/>
        <w:numPr>
          <w:ilvl w:val="0"/>
          <w:numId w:val="2"/>
        </w:numPr>
        <w:spacing w:after="60" w:line="270"/>
        <w:jc w:val="both"/>
      </w:pPr>
      <w:r>
        <w:rPr>
          <w:rFonts w:ascii="Calibri" w:cs="Calibri" w:eastAsia="Calibri" w:hAnsi="Calibri"/>
          <w:sz w:val="21"/>
          <w:szCs w:val="21"/>
        </w:rPr>
        <w:t xml:space="preserve">Estabilizar la adopción del equipo: que todos los vendedores usen el sistema sin resistencias residuales.</w:t>
      </w:r>
    </w:p>
    <w:p>
      <w:pPr>
        <w:pStyle w:val="ListParagraph"/>
        <w:numPr>
          <w:ilvl w:val="0"/>
          <w:numId w:val="2"/>
        </w:numPr>
        <w:spacing w:after="60" w:line="270"/>
        <w:jc w:val="both"/>
      </w:pPr>
      <w:r>
        <w:rPr>
          <w:rFonts w:ascii="Calibri" w:cs="Calibri" w:eastAsia="Calibri" w:hAnsi="Calibri"/>
          <w:sz w:val="21"/>
          <w:szCs w:val="21"/>
        </w:rPr>
        <w:t xml:space="preserve">Refinar el pipeline si la práctica revela que no encaja perfecto con tu proceso real.</w:t>
      </w:r>
    </w:p>
    <w:p>
      <w:pPr>
        <w:pStyle w:val="ListParagraph"/>
        <w:numPr>
          <w:ilvl w:val="0"/>
          <w:numId w:val="2"/>
        </w:numPr>
        <w:spacing w:after="60" w:line="270"/>
        <w:jc w:val="both"/>
      </w:pPr>
      <w:r>
        <w:rPr>
          <w:rFonts w:ascii="Calibri" w:cs="Calibri" w:eastAsia="Calibri" w:hAnsi="Calibri"/>
          <w:sz w:val="21"/>
          <w:szCs w:val="21"/>
        </w:rPr>
        <w:t xml:space="preserve">Configurar reportes recurrentes para que la información llegue a vos sin que la tengas que buscar (sección 8.5).</w:t>
      </w:r>
    </w:p>
    <w:p>
      <w:pPr>
        <w:pStyle w:val="ListParagraph"/>
        <w:numPr>
          <w:ilvl w:val="0"/>
          <w:numId w:val="2"/>
        </w:numPr>
        <w:spacing w:after="60" w:line="270"/>
        <w:jc w:val="both"/>
      </w:pPr>
      <w:r>
        <w:rPr>
          <w:rFonts w:ascii="Calibri" w:cs="Calibri" w:eastAsia="Calibri" w:hAnsi="Calibri"/>
          <w:sz w:val="21"/>
          <w:szCs w:val="21"/>
        </w:rPr>
        <w:t xml:space="preserve">Empezar a usar las métricas en conversaciones de coaching con cada vendedor.</w:t>
      </w:r>
    </w:p>
    <w:p>
      <w:pPr>
        <w:pStyle w:val="ListParagraph"/>
        <w:numPr>
          <w:ilvl w:val="0"/>
          <w:numId w:val="2"/>
        </w:numPr>
        <w:spacing w:after="60" w:line="270"/>
        <w:jc w:val="both"/>
      </w:pPr>
      <w:r>
        <w:rPr>
          <w:rFonts w:ascii="Calibri" w:cs="Calibri" w:eastAsia="Calibri" w:hAnsi="Calibri"/>
          <w:sz w:val="21"/>
          <w:szCs w:val="21"/>
        </w:rPr>
        <w:t xml:space="preserve">Identificar oportunidades: vendedores que están listos para más leads, stock que necesita ajuste de precio, sub-segmentos que no estás trabajando bien.</w:t>
      </w:r>
    </w:p>
    <w:p>
      <w:pPr>
        <w:pStyle w:val="Heading2"/>
        <w:spacing w:after="160" w:before="280"/>
      </w:pPr>
      <w:r>
        <w:rPr>
          <w:rFonts w:ascii="Calibri" w:cs="Calibri" w:eastAsia="Calibri" w:hAnsi="Calibri"/>
          <w:b/>
          <w:bCs/>
          <w:color w:val="2E75B6"/>
          <w:sz w:val="28"/>
          <w:szCs w:val="28"/>
        </w:rPr>
        <w:t xml:space="preserve">11.4 Plan del vendedor — primer día</w:t>
      </w:r>
    </w:p>
    <w:p>
      <w:pPr>
        <w:spacing w:after="80" w:line="280"/>
        <w:ind w:left="360" w:hanging="3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Activar tu cuenta con el email de invitación que te llegó.</w:t>
      </w:r>
    </w:p>
    <w:p>
      <w:pPr>
        <w:spacing w:after="80" w:line="280"/>
        <w:ind w:left="360" w:hanging="3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Definir password fuerte y, si tu rol lo requiere, configurar MFA.</w:t>
      </w:r>
    </w:p>
    <w:p>
      <w:pPr>
        <w:spacing w:after="80" w:line="280"/>
        <w:ind w:left="360" w:hanging="3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Pasar 15 minutos navegando: dashboard, listado de leads, listado de vehículos. No tenés que entender todo, solo ver dónde está cada cosa.</w:t>
      </w:r>
    </w:p>
    <w:p>
      <w:pPr>
        <w:spacing w:after="80" w:line="280"/>
        <w:ind w:left="360" w:hanging="3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Pedirle al manager que te muestre el flujo completo en vivo: cómo crear un lead, cómo asociar conversación de WhatsApp, cómo mover entre etapas, cómo cerrar.</w:t>
      </w:r>
    </w:p>
    <w:p>
      <w:pPr>
        <w:spacing w:after="80" w:line="280"/>
        <w:ind w:left="360" w:hanging="3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Probar vos mismo creando un lead de prueba con datos ficticios. Borrá el lead de prueba al final.</w:t>
      </w:r>
    </w:p>
    <w:p>
      <w:pPr>
        <w:pStyle w:val="Heading2"/>
        <w:spacing w:after="160" w:before="280"/>
      </w:pPr>
      <w:r>
        <w:rPr>
          <w:rFonts w:ascii="Calibri" w:cs="Calibri" w:eastAsia="Calibri" w:hAnsi="Calibri"/>
          <w:b/>
          <w:bCs/>
          <w:color w:val="2E75B6"/>
          <w:sz w:val="28"/>
          <w:szCs w:val="28"/>
        </w:rPr>
        <w:t xml:space="preserve">11.5 Plan del vendedor — primera semana</w:t>
      </w:r>
    </w:p>
    <w:p>
      <w:pPr>
        <w:pStyle w:val="ListParagraph"/>
        <w:numPr>
          <w:ilvl w:val="0"/>
          <w:numId w:val="2"/>
        </w:numPr>
        <w:spacing w:after="60" w:line="270"/>
        <w:jc w:val="both"/>
      </w:pPr>
      <w:r>
        <w:rPr>
          <w:rFonts w:ascii="Calibri" w:cs="Calibri" w:eastAsia="Calibri" w:hAnsi="Calibri"/>
          <w:sz w:val="21"/>
          <w:szCs w:val="21"/>
        </w:rPr>
        <w:t xml:space="preserve">Día 2-3: empezar a usar el producto en operación real con leads que vayan entrando.</w:t>
      </w:r>
    </w:p>
    <w:p>
      <w:pPr>
        <w:pStyle w:val="ListParagraph"/>
        <w:numPr>
          <w:ilvl w:val="0"/>
          <w:numId w:val="2"/>
        </w:numPr>
        <w:spacing w:after="60" w:line="270"/>
        <w:jc w:val="both"/>
      </w:pPr>
      <w:r>
        <w:rPr>
          <w:rFonts w:ascii="Calibri" w:cs="Calibri" w:eastAsia="Calibri" w:hAnsi="Calibri"/>
          <w:sz w:val="21"/>
          <w:szCs w:val="21"/>
        </w:rPr>
        <w:t xml:space="preserve">Día 4-5: mantener disciplina de actualizar notas al final del día.</w:t>
      </w:r>
    </w:p>
    <w:p>
      <w:pPr>
        <w:pStyle w:val="ListParagraph"/>
        <w:numPr>
          <w:ilvl w:val="0"/>
          <w:numId w:val="2"/>
        </w:numPr>
        <w:spacing w:after="60" w:line="270"/>
        <w:jc w:val="both"/>
      </w:pPr>
      <w:r>
        <w:rPr>
          <w:rFonts w:ascii="Calibri" w:cs="Calibri" w:eastAsia="Calibri" w:hAnsi="Calibri"/>
          <w:sz w:val="21"/>
          <w:szCs w:val="21"/>
        </w:rPr>
        <w:t xml:space="preserve">Día 6-7: revisar tus propias métricas en el dashboard. Identificar dónde estás trabándote.</w:t>
      </w:r>
    </w:p>
    <w:p>
      <w:pPr>
        <w:pStyle w:val="Heading2"/>
        <w:spacing w:after="160" w:before="280"/>
      </w:pPr>
      <w:r>
        <w:rPr>
          <w:rFonts w:ascii="Calibri" w:cs="Calibri" w:eastAsia="Calibri" w:hAnsi="Calibri"/>
          <w:b/>
          <w:bCs/>
          <w:color w:val="2E75B6"/>
          <w:sz w:val="28"/>
          <w:szCs w:val="28"/>
        </w:rPr>
        <w:t xml:space="preserve">11.6 Plan de la administrativa — primera semana</w:t>
      </w:r>
    </w:p>
    <w:p>
      <w:pPr>
        <w:pStyle w:val="ListParagraph"/>
        <w:numPr>
          <w:ilvl w:val="0"/>
          <w:numId w:val="2"/>
        </w:numPr>
        <w:spacing w:after="60" w:line="270"/>
        <w:jc w:val="both"/>
      </w:pPr>
      <w:r>
        <w:rPr>
          <w:rFonts w:ascii="Calibri" w:cs="Calibri" w:eastAsia="Calibri" w:hAnsi="Calibri"/>
          <w:sz w:val="21"/>
          <w:szCs w:val="21"/>
        </w:rPr>
        <w:t xml:space="preserve">Día 1: activación, setup de MFA, recorrida general. Si el manager pidió que ayudes con la carga del stock, comenzar con la importación masiva (sección 2.7.2).</w:t>
      </w:r>
    </w:p>
    <w:p>
      <w:pPr>
        <w:pStyle w:val="ListParagraph"/>
        <w:numPr>
          <w:ilvl w:val="0"/>
          <w:numId w:val="2"/>
        </w:numPr>
        <w:spacing w:after="60" w:line="270"/>
        <w:jc w:val="both"/>
      </w:pPr>
      <w:r>
        <w:rPr>
          <w:rFonts w:ascii="Calibri" w:cs="Calibri" w:eastAsia="Calibri" w:hAnsi="Calibri"/>
          <w:sz w:val="21"/>
          <w:szCs w:val="21"/>
        </w:rPr>
        <w:t xml:space="preserve">Día 2-3: cargar el resto del stock con fotos. Es trabajoso pero compone. Cada hora invertida acá ahorra horas después.</w:t>
      </w:r>
    </w:p>
    <w:p>
      <w:pPr>
        <w:pStyle w:val="ListParagraph"/>
        <w:numPr>
          <w:ilvl w:val="0"/>
          <w:numId w:val="2"/>
        </w:numPr>
        <w:spacing w:after="60" w:line="270"/>
        <w:jc w:val="both"/>
      </w:pPr>
      <w:r>
        <w:rPr>
          <w:rFonts w:ascii="Calibri" w:cs="Calibri" w:eastAsia="Calibri" w:hAnsi="Calibri"/>
          <w:sz w:val="21"/>
          <w:szCs w:val="21"/>
        </w:rPr>
        <w:t xml:space="preserve">Día 4: generar tu primer reporte (ventas del mes anterior si tenés histórico). Validar que las cifras cuadran con tu cierre tradicional.</w:t>
      </w:r>
    </w:p>
    <w:p>
      <w:pPr>
        <w:pStyle w:val="ListParagraph"/>
        <w:numPr>
          <w:ilvl w:val="0"/>
          <w:numId w:val="2"/>
        </w:numPr>
        <w:spacing w:after="60" w:line="270"/>
        <w:jc w:val="both"/>
      </w:pPr>
      <w:r>
        <w:rPr>
          <w:rFonts w:ascii="Calibri" w:cs="Calibri" w:eastAsia="Calibri" w:hAnsi="Calibri"/>
          <w:sz w:val="21"/>
          <w:szCs w:val="21"/>
        </w:rPr>
        <w:t xml:space="preserve">Día 5: practicar el flujo de cierre de operación: el vendedor marca como ganada, vos cargás documentación asociada.</w:t>
      </w:r>
    </w:p>
    <w:p>
      <w:pPr>
        <w:pStyle w:val="ListParagraph"/>
        <w:numPr>
          <w:ilvl w:val="0"/>
          <w:numId w:val="2"/>
        </w:numPr>
        <w:spacing w:after="60" w:line="270"/>
        <w:jc w:val="both"/>
      </w:pPr>
      <w:r>
        <w:rPr>
          <w:rFonts w:ascii="Calibri" w:cs="Calibri" w:eastAsia="Calibri" w:hAnsi="Calibri"/>
          <w:sz w:val="21"/>
          <w:szCs w:val="21"/>
        </w:rPr>
        <w:t xml:space="preserve">Día 6-7: empezar a recibir consultas reales del equipo y resolverlas usando el manual cuando haga falta.</w:t>
      </w:r>
    </w:p>
    <w:p>
      <w:pPr>
        <w:pStyle w:val="Heading2"/>
        <w:spacing w:after="160" w:before="280"/>
      </w:pPr>
      <w:r>
        <w:rPr>
          <w:rFonts w:ascii="Calibri" w:cs="Calibri" w:eastAsia="Calibri" w:hAnsi="Calibri"/>
          <w:b/>
          <w:bCs/>
          <w:color w:val="2E75B6"/>
          <w:sz w:val="28"/>
          <w:szCs w:val="28"/>
        </w:rPr>
        <w:t xml:space="preserve">11.7 Indicadores de adopción saludable</w:t>
      </w:r>
    </w:p>
    <w:p>
      <w:pPr>
        <w:spacing w:after="140" w:line="290"/>
        <w:jc w:val="both"/>
      </w:pPr>
      <w:r>
        <w:rPr>
          <w:rFonts w:ascii="Calibri" w:cs="Calibri" w:eastAsia="Calibri" w:hAnsi="Calibri"/>
          <w:sz w:val="22"/>
          <w:szCs w:val="22"/>
        </w:rPr>
        <w:t xml:space="preserve">La adopción del producto se mide con señales concretas. Si las señales aparecen, vas bien; si faltan, hay que actuar.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Indicador</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Estado saludable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logins por usuario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Todos los vendedores loguean al menos 4 días a la semana en el segundo mes.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Notas en leads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Más del 80% de los leads activos tienen al menos una nota actualizada en los últimos 7 días.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Conversaciones de WhatsApp asociadas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Más del 70% de las conversaciones reales están asociadas a un contacto o lead.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Cierre de leads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Los leads avanzan en el pipeline; pocos quedan eternamente en estados intermedios.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Sincronización con portal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Stock publicado coincide con stock disponible (revisar mensualmente).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Reportes consultados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manager revisa el dashboard ejecutivo al menos 3 veces por semana.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Tickets de soporte</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Tendencia descendente desde la segunda semana en adelante.</w:t>
            </w:r>
          </w:p>
        </w:tc>
      </w:tr>
    </w:tbl>
    <w:p>
      <w:pPr>
        <w:spacing w:after="140" w:line="290"/>
        <w:jc w:val="both"/>
      </w:pPr>
      <w:r>
        <w:rPr>
          <w:rFonts w:ascii="Calibri" w:cs="Calibri" w:eastAsia="Calibri" w:hAnsi="Calibri"/>
          <w:sz w:val="22"/>
          <w:szCs w:val="22"/>
        </w:rPr>
        <w:t xml:space="preserve"/>
      </w:r>
    </w:p>
    <w:p>
      <w:pPr>
        <w:shd w:fill="FFF4D6" w:color="auto" w:val="clear"/>
        <w:spacing w:after="120" w:before="120" w:line="280"/>
        <w:jc w:val="both"/>
      </w:pPr>
      <w:r>
        <w:rPr>
          <w:rFonts w:ascii="Calibri" w:cs="Calibri" w:eastAsia="Calibri" w:hAnsi="Calibri"/>
          <w:b/>
          <w:bCs/>
          <w:color w:val="9C5700"/>
          <w:sz w:val="21"/>
          <w:szCs w:val="21"/>
        </w:rPr>
        <w:t xml:space="preserve">Si algo no va bien: </w:t>
      </w:r>
      <w:r>
        <w:rPr>
          <w:rFonts w:ascii="Calibri" w:cs="Calibri" w:eastAsia="Calibri" w:hAnsi="Calibri"/>
          <w:color w:val="9C5700"/>
          <w:sz w:val="21"/>
          <w:szCs w:val="21"/>
        </w:rPr>
        <w:t xml:space="preserve">Si pasaste el primer mes y los indicadores no están saludables, probablemente haya que intervenir antes de que se vuelva resistencia crónica. Hablá con customer success: agendamos una sesión de revisión y vemos qué está bloqueando.</w:t>
      </w:r>
    </w:p>
    <w:p>
      <w:r>
        <w:br w:type="page"/>
      </w:r>
    </w:p>
    <w:p>
      <w:pPr>
        <w:pStyle w:val="Heading1"/>
        <w:spacing w:after="240" w:before="360"/>
      </w:pPr>
      <w:r>
        <w:rPr>
          <w:rFonts w:ascii="Calibri" w:cs="Calibri" w:eastAsia="Calibri" w:hAnsi="Calibri"/>
          <w:b/>
          <w:bCs/>
          <w:color w:val="1F3864"/>
          <w:sz w:val="36"/>
          <w:szCs w:val="36"/>
        </w:rPr>
        <w:t xml:space="preserve">12. Buenas prácticas</w:t>
      </w:r>
    </w:p>
    <w:p>
      <w:pPr>
        <w:spacing w:after="140" w:line="290"/>
        <w:jc w:val="both"/>
      </w:pPr>
      <w:r>
        <w:rPr>
          <w:rFonts w:ascii="Calibri" w:cs="Calibri" w:eastAsia="Calibri" w:hAnsi="Calibri"/>
          <w:sz w:val="22"/>
          <w:szCs w:val="22"/>
        </w:rPr>
        <w:t xml:space="preserve">Esta sección consolida lo que aprendimos trabajando con agencias reales: prácticas que funcionan, errores comunes que evitar, criterios que distinguen vendedores que crecen de los que se estancan. Son recomendaciones, no obligaciones; cada agencia adapta lo que tiene sentido para su contexto.</w:t>
      </w:r>
    </w:p>
    <w:p>
      <w:pPr>
        <w:pStyle w:val="Heading2"/>
        <w:spacing w:after="160" w:before="280"/>
      </w:pPr>
      <w:r>
        <w:rPr>
          <w:rFonts w:ascii="Calibri" w:cs="Calibri" w:eastAsia="Calibri" w:hAnsi="Calibri"/>
          <w:b/>
          <w:bCs/>
          <w:color w:val="2E75B6"/>
          <w:sz w:val="28"/>
          <w:szCs w:val="28"/>
        </w:rPr>
        <w:t xml:space="preserve">12.1 Mantener el pipeline saludable</w:t>
      </w:r>
    </w:p>
    <w:p>
      <w:pPr>
        <w:pStyle w:val="ListParagraph"/>
        <w:numPr>
          <w:ilvl w:val="0"/>
          <w:numId w:val="2"/>
        </w:numPr>
        <w:spacing w:after="60" w:line="270"/>
        <w:jc w:val="both"/>
      </w:pPr>
      <w:r>
        <w:rPr>
          <w:rFonts w:ascii="Calibri" w:cs="Calibri" w:eastAsia="Calibri" w:hAnsi="Calibri"/>
          <w:sz w:val="21"/>
          <w:szCs w:val="21"/>
        </w:rPr>
        <w:t xml:space="preserve">Cerrá lo que está cerrado. Leads que llevan tres meses sin movimiento están perdidos en la práctica; marcalos como tal y liberá la atención.</w:t>
      </w:r>
    </w:p>
    <w:p>
      <w:pPr>
        <w:pStyle w:val="ListParagraph"/>
        <w:numPr>
          <w:ilvl w:val="0"/>
          <w:numId w:val="2"/>
        </w:numPr>
        <w:spacing w:after="60" w:line="270"/>
        <w:jc w:val="both"/>
      </w:pPr>
      <w:r>
        <w:rPr>
          <w:rFonts w:ascii="Calibri" w:cs="Calibri" w:eastAsia="Calibri" w:hAnsi="Calibri"/>
          <w:sz w:val="21"/>
          <w:szCs w:val="21"/>
        </w:rPr>
        <w:t xml:space="preserve">Definí criterios claros con tu equipo de cuándo un lead avanza de etapa. Sin criterios comunes, cada vendedor mueve los leads con su propio criterio y los reportes mienten.</w:t>
      </w:r>
    </w:p>
    <w:p>
      <w:pPr>
        <w:pStyle w:val="ListParagraph"/>
        <w:numPr>
          <w:ilvl w:val="0"/>
          <w:numId w:val="2"/>
        </w:numPr>
        <w:spacing w:after="60" w:line="270"/>
        <w:jc w:val="both"/>
      </w:pPr>
      <w:r>
        <w:rPr>
          <w:rFonts w:ascii="Calibri" w:cs="Calibri" w:eastAsia="Calibri" w:hAnsi="Calibri"/>
          <w:sz w:val="21"/>
          <w:szCs w:val="21"/>
        </w:rPr>
        <w:t xml:space="preserve">Trabajá los leads en orden de probabilidad de cierre, no por orden de aparición. Un lead viejo en negociación pesa más que tres leads nuevos en estado Nuevo sin contactar.</w:t>
      </w:r>
    </w:p>
    <w:p>
      <w:pPr>
        <w:pStyle w:val="Heading2"/>
        <w:spacing w:after="160" w:before="280"/>
      </w:pPr>
      <w:r>
        <w:rPr>
          <w:rFonts w:ascii="Calibri" w:cs="Calibri" w:eastAsia="Calibri" w:hAnsi="Calibri"/>
          <w:b/>
          <w:bCs/>
          <w:color w:val="2E75B6"/>
          <w:sz w:val="28"/>
          <w:szCs w:val="28"/>
        </w:rPr>
        <w:t xml:space="preserve">12.2 Trabajar con WhatsApp efectivamente</w:t>
      </w:r>
    </w:p>
    <w:p>
      <w:pPr>
        <w:pStyle w:val="ListParagraph"/>
        <w:numPr>
          <w:ilvl w:val="0"/>
          <w:numId w:val="2"/>
        </w:numPr>
        <w:spacing w:after="60" w:line="270"/>
        <w:jc w:val="both"/>
      </w:pPr>
      <w:r>
        <w:rPr>
          <w:rFonts w:ascii="Calibri" w:cs="Calibri" w:eastAsia="Calibri" w:hAnsi="Calibri"/>
          <w:sz w:val="21"/>
          <w:szCs w:val="21"/>
        </w:rPr>
        <w:t xml:space="preserve">La velocidad de respuesta es la primera variable de conversión. En el sector, responder en menos de 15 minutos vs responder en más de una hora puede duplicar la tasa de cierre.</w:t>
      </w:r>
    </w:p>
    <w:p>
      <w:pPr>
        <w:pStyle w:val="ListParagraph"/>
        <w:numPr>
          <w:ilvl w:val="0"/>
          <w:numId w:val="2"/>
        </w:numPr>
        <w:spacing w:after="60" w:line="270"/>
        <w:jc w:val="both"/>
      </w:pPr>
      <w:r>
        <w:rPr>
          <w:rFonts w:ascii="Calibri" w:cs="Calibri" w:eastAsia="Calibri" w:hAnsi="Calibri"/>
          <w:sz w:val="21"/>
          <w:szCs w:val="21"/>
        </w:rPr>
        <w:t xml:space="preserve">Personalizá las plantillas. Una plantilla de saludo que dice “Hola {nombre}, soy {vendedor}” es un comienzo, pero el cuerpo del mensaje debe sonar humano. Los clientes detectan los mensajes 100% automatizados y desconfían.</w:t>
      </w:r>
    </w:p>
    <w:p>
      <w:pPr>
        <w:pStyle w:val="ListParagraph"/>
        <w:numPr>
          <w:ilvl w:val="0"/>
          <w:numId w:val="2"/>
        </w:numPr>
        <w:spacing w:after="60" w:line="270"/>
        <w:jc w:val="both"/>
      </w:pPr>
      <w:r>
        <w:rPr>
          <w:rFonts w:ascii="Calibri" w:cs="Calibri" w:eastAsia="Calibri" w:hAnsi="Calibri"/>
          <w:sz w:val="21"/>
          <w:szCs w:val="21"/>
        </w:rPr>
        <w:t xml:space="preserve">Si un cliente no respondió en 48 horas, probá una vez más con otro ángulo. Si tampoco respondió, dejá pasar una semana y proba un mensaje de “¿seguís interesado?”. Más allá de eso, soltá: la insistencia molesta más que ayuda.</w:t>
      </w:r>
    </w:p>
    <w:p>
      <w:pPr>
        <w:pStyle w:val="Heading2"/>
        <w:spacing w:after="160" w:before="280"/>
      </w:pPr>
      <w:r>
        <w:rPr>
          <w:rFonts w:ascii="Calibri" w:cs="Calibri" w:eastAsia="Calibri" w:hAnsi="Calibri"/>
          <w:b/>
          <w:bCs/>
          <w:color w:val="2E75B6"/>
          <w:sz w:val="28"/>
          <w:szCs w:val="28"/>
        </w:rPr>
        <w:t xml:space="preserve">12.3 Fotografía de vehículos</w:t>
      </w:r>
    </w:p>
    <w:p>
      <w:pPr>
        <w:pStyle w:val="ListParagraph"/>
        <w:numPr>
          <w:ilvl w:val="0"/>
          <w:numId w:val="2"/>
        </w:numPr>
        <w:spacing w:after="60" w:line="270"/>
        <w:jc w:val="both"/>
      </w:pPr>
      <w:r>
        <w:rPr>
          <w:rFonts w:ascii="Calibri" w:cs="Calibri" w:eastAsia="Calibri" w:hAnsi="Calibri"/>
          <w:sz w:val="21"/>
          <w:szCs w:val="21"/>
        </w:rPr>
        <w:t xml:space="preserve">Las fotos hacen casi toda la diferencia en el portal. Vehículos con fotos malas reciben menos leads aunque el precio y las características sean buenas.</w:t>
      </w:r>
    </w:p>
    <w:p>
      <w:pPr>
        <w:pStyle w:val="ListParagraph"/>
        <w:numPr>
          <w:ilvl w:val="0"/>
          <w:numId w:val="2"/>
        </w:numPr>
        <w:spacing w:after="60" w:line="270"/>
        <w:jc w:val="both"/>
      </w:pPr>
      <w:r>
        <w:rPr>
          <w:rFonts w:ascii="Calibri" w:cs="Calibri" w:eastAsia="Calibri" w:hAnsi="Calibri"/>
          <w:sz w:val="21"/>
          <w:szCs w:val="21"/>
        </w:rPr>
        <w:t xml:space="preserve">Fotos en horario de luz natural (mañana o atardecer), no al sol del mediodía que produce sombras duras.</w:t>
      </w:r>
    </w:p>
    <w:p>
      <w:pPr>
        <w:pStyle w:val="ListParagraph"/>
        <w:numPr>
          <w:ilvl w:val="0"/>
          <w:numId w:val="2"/>
        </w:numPr>
        <w:spacing w:after="60" w:line="270"/>
        <w:jc w:val="both"/>
      </w:pPr>
      <w:r>
        <w:rPr>
          <w:rFonts w:ascii="Calibri" w:cs="Calibri" w:eastAsia="Calibri" w:hAnsi="Calibri"/>
          <w:sz w:val="21"/>
          <w:szCs w:val="21"/>
        </w:rPr>
        <w:t xml:space="preserve">Limpiar el vehículo antes de fotografiar. Una mancha de agua es la diferencia entre vender y no.</w:t>
      </w:r>
    </w:p>
    <w:p>
      <w:pPr>
        <w:pStyle w:val="ListParagraph"/>
        <w:numPr>
          <w:ilvl w:val="0"/>
          <w:numId w:val="2"/>
        </w:numPr>
        <w:spacing w:after="60" w:line="270"/>
        <w:jc w:val="both"/>
      </w:pPr>
      <w:r>
        <w:rPr>
          <w:rFonts w:ascii="Calibri" w:cs="Calibri" w:eastAsia="Calibri" w:hAnsi="Calibri"/>
          <w:sz w:val="21"/>
          <w:szCs w:val="21"/>
        </w:rPr>
        <w:t xml:space="preserve">Mínimo 8-10 fotos: frente, lateral derecho, lateral izquierdo, trasera, interior frontal, tablero, asiento trasero, baúl, tres cuartos delantero, tres cuartos trasero. Si tiene detalles destacables (llantas especiales, asientos de cuero, sistema multimedia), agregalas.</w:t>
      </w:r>
    </w:p>
    <w:p>
      <w:pPr>
        <w:pStyle w:val="ListParagraph"/>
        <w:numPr>
          <w:ilvl w:val="0"/>
          <w:numId w:val="2"/>
        </w:numPr>
        <w:spacing w:after="60" w:line="270"/>
        <w:jc w:val="both"/>
      </w:pPr>
      <w:r>
        <w:rPr>
          <w:rFonts w:ascii="Calibri" w:cs="Calibri" w:eastAsia="Calibri" w:hAnsi="Calibri"/>
          <w:sz w:val="21"/>
          <w:szCs w:val="21"/>
        </w:rPr>
        <w:t xml:space="preserve">Evitar fondos cargados (otros autos del lote en primer plano, gente caminando). Buscar fondos limpios o difuminar el fondo si la app del celular lo permite.</w:t>
      </w:r>
    </w:p>
    <w:p>
      <w:pPr>
        <w:pStyle w:val="Heading2"/>
        <w:spacing w:after="160" w:before="280"/>
      </w:pPr>
      <w:r>
        <w:rPr>
          <w:rFonts w:ascii="Calibri" w:cs="Calibri" w:eastAsia="Calibri" w:hAnsi="Calibri"/>
          <w:b/>
          <w:bCs/>
          <w:color w:val="2E75B6"/>
          <w:sz w:val="28"/>
          <w:szCs w:val="28"/>
        </w:rPr>
        <w:t xml:space="preserve">12.4 Notas en leads</w:t>
      </w:r>
    </w:p>
    <w:p>
      <w:pPr>
        <w:pStyle w:val="ListParagraph"/>
        <w:numPr>
          <w:ilvl w:val="0"/>
          <w:numId w:val="2"/>
        </w:numPr>
        <w:spacing w:after="60" w:line="270"/>
        <w:jc w:val="both"/>
      </w:pPr>
      <w:r>
        <w:rPr>
          <w:rFonts w:ascii="Calibri" w:cs="Calibri" w:eastAsia="Calibri" w:hAnsi="Calibri"/>
          <w:sz w:val="21"/>
          <w:szCs w:val="21"/>
        </w:rPr>
        <w:t xml:space="preserve">Después de cada interacción significativa con un cliente, dedicale 30 segundos a una nota. Vos te vas a acordar; quien te suceda en el lead (si pasa a otro vendedor, si vos te tomás vacaciones, si volvés al lead semanas después) no.</w:t>
      </w:r>
    </w:p>
    <w:p>
      <w:pPr>
        <w:pStyle w:val="ListParagraph"/>
        <w:numPr>
          <w:ilvl w:val="0"/>
          <w:numId w:val="2"/>
        </w:numPr>
        <w:spacing w:after="60" w:line="270"/>
        <w:jc w:val="both"/>
      </w:pPr>
      <w:r>
        <w:rPr>
          <w:rFonts w:ascii="Calibri" w:cs="Calibri" w:eastAsia="Calibri" w:hAnsi="Calibri"/>
          <w:sz w:val="21"/>
          <w:szCs w:val="21"/>
        </w:rPr>
        <w:t xml:space="preserve">Notas factuales, no emocionales. “El cliente prefiere financiación a 24 meses” vale; “Este cliente es difícil” no aporta y puede generar prejuicio en quien lea.</w:t>
      </w:r>
    </w:p>
    <w:p>
      <w:pPr>
        <w:pStyle w:val="ListParagraph"/>
        <w:numPr>
          <w:ilvl w:val="0"/>
          <w:numId w:val="2"/>
        </w:numPr>
        <w:spacing w:after="60" w:line="270"/>
        <w:jc w:val="both"/>
      </w:pPr>
      <w:r>
        <w:rPr>
          <w:rFonts w:ascii="Calibri" w:cs="Calibri" w:eastAsia="Calibri" w:hAnsi="Calibri"/>
          <w:sz w:val="21"/>
          <w:szCs w:val="21"/>
        </w:rPr>
        <w:t xml:space="preserve">Si hubo un compromiso de tu parte, anotalo. “Me comprometí a llamar el viernes con la cotización del seguro”. Después la app te puede recordar.</w:t>
      </w:r>
    </w:p>
    <w:p>
      <w:pPr>
        <w:pStyle w:val="Heading2"/>
        <w:spacing w:after="160" w:before="280"/>
      </w:pPr>
      <w:r>
        <w:rPr>
          <w:rFonts w:ascii="Calibri" w:cs="Calibri" w:eastAsia="Calibri" w:hAnsi="Calibri"/>
          <w:b/>
          <w:bCs/>
          <w:color w:val="2E75B6"/>
          <w:sz w:val="28"/>
          <w:szCs w:val="28"/>
        </w:rPr>
        <w:t xml:space="preserve">12.5 Trabajar con razones de pérdida</w:t>
      </w:r>
    </w:p>
    <w:p>
      <w:pPr>
        <w:pStyle w:val="ListParagraph"/>
        <w:numPr>
          <w:ilvl w:val="0"/>
          <w:numId w:val="2"/>
        </w:numPr>
        <w:spacing w:after="60" w:line="270"/>
        <w:jc w:val="both"/>
      </w:pPr>
      <w:r>
        <w:rPr>
          <w:rFonts w:ascii="Calibri" w:cs="Calibri" w:eastAsia="Calibri" w:hAnsi="Calibri"/>
          <w:sz w:val="21"/>
          <w:szCs w:val="21"/>
        </w:rPr>
        <w:t xml:space="preserve">Marcar la razón siempre, aunque sea aproximada. Las razones de pérdida agregadas son uno de los inputs más valiosos para mejorar.</w:t>
      </w:r>
    </w:p>
    <w:p>
      <w:pPr>
        <w:pStyle w:val="ListParagraph"/>
        <w:numPr>
          <w:ilvl w:val="0"/>
          <w:numId w:val="2"/>
        </w:numPr>
        <w:spacing w:after="60" w:line="270"/>
        <w:jc w:val="both"/>
      </w:pPr>
      <w:r>
        <w:rPr>
          <w:rFonts w:ascii="Calibri" w:cs="Calibri" w:eastAsia="Calibri" w:hAnsi="Calibri"/>
          <w:sz w:val="21"/>
          <w:szCs w:val="21"/>
        </w:rPr>
        <w:t xml:space="preserve">Si la razón real no es ninguna de las opciones del menú, escribila en notas. El manager puede agregar opciones nuevas si una razón se repite.</w:t>
      </w:r>
    </w:p>
    <w:p>
      <w:pPr>
        <w:pStyle w:val="ListParagraph"/>
        <w:numPr>
          <w:ilvl w:val="0"/>
          <w:numId w:val="2"/>
        </w:numPr>
        <w:spacing w:after="60" w:line="270"/>
        <w:jc w:val="both"/>
      </w:pPr>
      <w:r>
        <w:rPr>
          <w:rFonts w:ascii="Calibri" w:cs="Calibri" w:eastAsia="Calibri" w:hAnsi="Calibri"/>
          <w:sz w:val="21"/>
          <w:szCs w:val="21"/>
        </w:rPr>
        <w:t xml:space="preserve">Cuando se cierra un lead perdido, una conversación final con el cliente preguntando “¿qué te hizo elegir lo otro?” suele dar feedback honesto que nunca llega de forma proactiva.</w:t>
      </w:r>
    </w:p>
    <w:p>
      <w:pPr>
        <w:pStyle w:val="Heading2"/>
        <w:spacing w:after="160" w:before="280"/>
      </w:pPr>
      <w:r>
        <w:rPr>
          <w:rFonts w:ascii="Calibri" w:cs="Calibri" w:eastAsia="Calibri" w:hAnsi="Calibri"/>
          <w:b/>
          <w:bCs/>
          <w:color w:val="2E75B6"/>
          <w:sz w:val="28"/>
          <w:szCs w:val="28"/>
        </w:rPr>
        <w:t xml:space="preserve">12.6 Reuniones de equipo</w:t>
      </w:r>
    </w:p>
    <w:p>
      <w:pPr>
        <w:pStyle w:val="ListParagraph"/>
        <w:numPr>
          <w:ilvl w:val="0"/>
          <w:numId w:val="2"/>
        </w:numPr>
        <w:spacing w:after="60" w:line="270"/>
        <w:jc w:val="both"/>
      </w:pPr>
      <w:r>
        <w:rPr>
          <w:rFonts w:ascii="Calibri" w:cs="Calibri" w:eastAsia="Calibri" w:hAnsi="Calibri"/>
          <w:sz w:val="21"/>
          <w:szCs w:val="21"/>
        </w:rPr>
        <w:t xml:space="preserve">Reunión de equipo semanal de 30 minutos los lunes a primera hora con el reporte del cierre de la semana anterior. Sirve para alineación y para detectar problemas temprano.</w:t>
      </w:r>
    </w:p>
    <w:p>
      <w:pPr>
        <w:pStyle w:val="ListParagraph"/>
        <w:numPr>
          <w:ilvl w:val="0"/>
          <w:numId w:val="2"/>
        </w:numPr>
        <w:spacing w:after="60" w:line="270"/>
        <w:jc w:val="both"/>
      </w:pPr>
      <w:r>
        <w:rPr>
          <w:rFonts w:ascii="Calibri" w:cs="Calibri" w:eastAsia="Calibri" w:hAnsi="Calibri"/>
          <w:sz w:val="21"/>
          <w:szCs w:val="21"/>
        </w:rPr>
        <w:t xml:space="preserve">Uno a uno mensual de 30 minutos con cada vendedor mirando sus métricas. La conversación debe ser de coaching, no de evaluación de desempeño punitiva.</w:t>
      </w:r>
    </w:p>
    <w:p>
      <w:pPr>
        <w:pStyle w:val="ListParagraph"/>
        <w:numPr>
          <w:ilvl w:val="0"/>
          <w:numId w:val="2"/>
        </w:numPr>
        <w:spacing w:after="60" w:line="270"/>
        <w:jc w:val="both"/>
      </w:pPr>
      <w:r>
        <w:rPr>
          <w:rFonts w:ascii="Calibri" w:cs="Calibri" w:eastAsia="Calibri" w:hAnsi="Calibri"/>
          <w:sz w:val="21"/>
          <w:szCs w:val="21"/>
        </w:rPr>
        <w:t xml:space="preserve">Reunión trimestral de retrospectiva del producto: ¿qué les sigue costando? ¿Qué cambiaron del proceso? ¿Qué necesitan que cambie en deRuedas? Mandanos las conclusiones.</w:t>
      </w:r>
    </w:p>
    <w:p>
      <w:pPr>
        <w:pStyle w:val="Heading2"/>
        <w:spacing w:after="160" w:before="280"/>
      </w:pPr>
      <w:r>
        <w:rPr>
          <w:rFonts w:ascii="Calibri" w:cs="Calibri" w:eastAsia="Calibri" w:hAnsi="Calibri"/>
          <w:b/>
          <w:bCs/>
          <w:color w:val="2E75B6"/>
          <w:sz w:val="28"/>
          <w:szCs w:val="28"/>
        </w:rPr>
        <w:t xml:space="preserve">12.7 Crecer con el producto</w:t>
      </w:r>
    </w:p>
    <w:p>
      <w:pPr>
        <w:pStyle w:val="ListParagraph"/>
        <w:numPr>
          <w:ilvl w:val="0"/>
          <w:numId w:val="2"/>
        </w:numPr>
        <w:spacing w:after="60" w:line="270"/>
        <w:jc w:val="both"/>
      </w:pPr>
      <w:r>
        <w:rPr>
          <w:rFonts w:ascii="Calibri" w:cs="Calibri" w:eastAsia="Calibri" w:hAnsi="Calibri"/>
          <w:sz w:val="21"/>
          <w:szCs w:val="21"/>
        </w:rPr>
        <w:t xml:space="preserve">Empezá usando solo lo esencial. No te conviene activar campos personalizados, automatizaciones complejas o webhooks en la primera semana.</w:t>
      </w:r>
    </w:p>
    <w:p>
      <w:pPr>
        <w:pStyle w:val="ListParagraph"/>
        <w:numPr>
          <w:ilvl w:val="0"/>
          <w:numId w:val="2"/>
        </w:numPr>
        <w:spacing w:after="60" w:line="270"/>
        <w:jc w:val="both"/>
      </w:pPr>
      <w:r>
        <w:rPr>
          <w:rFonts w:ascii="Calibri" w:cs="Calibri" w:eastAsia="Calibri" w:hAnsi="Calibri"/>
          <w:sz w:val="21"/>
          <w:szCs w:val="21"/>
        </w:rPr>
        <w:t xml:space="preserve">Cada feature avanzada se introduce cuando aparece la necesidad concreta. Si todavía no la sentís, no la actives “por las dudas”.</w:t>
      </w:r>
    </w:p>
    <w:p>
      <w:pPr>
        <w:pStyle w:val="ListParagraph"/>
        <w:numPr>
          <w:ilvl w:val="0"/>
          <w:numId w:val="2"/>
        </w:numPr>
        <w:spacing w:after="60" w:line="270"/>
        <w:jc w:val="both"/>
      </w:pPr>
      <w:r>
        <w:rPr>
          <w:rFonts w:ascii="Calibri" w:cs="Calibri" w:eastAsia="Calibri" w:hAnsi="Calibri"/>
          <w:sz w:val="21"/>
          <w:szCs w:val="21"/>
        </w:rPr>
        <w:t xml:space="preserve">Cuando tu agencia crezca y necesites más capacidades, hablá con customer success antes de hacer cambios grandes. Probablemente ya hayan ayudado a otra agencia con un caso similar.</w:t>
      </w:r>
    </w:p>
    <w:p>
      <w:r>
        <w:br w:type="page"/>
      </w:r>
    </w:p>
    <w:p>
      <w:pPr>
        <w:pStyle w:val="Heading1"/>
        <w:spacing w:after="240" w:before="360"/>
      </w:pPr>
      <w:r>
        <w:rPr>
          <w:rFonts w:ascii="Calibri" w:cs="Calibri" w:eastAsia="Calibri" w:hAnsi="Calibri"/>
          <w:b/>
          <w:bCs/>
          <w:color w:val="1F3864"/>
          <w:sz w:val="36"/>
          <w:szCs w:val="36"/>
        </w:rPr>
        <w:t xml:space="preserve">13. Anexos</w:t>
      </w:r>
    </w:p>
    <w:p>
      <w:pPr>
        <w:pStyle w:val="Heading2"/>
        <w:spacing w:after="160" w:before="280"/>
      </w:pPr>
      <w:r>
        <w:rPr>
          <w:rFonts w:ascii="Calibri" w:cs="Calibri" w:eastAsia="Calibri" w:hAnsi="Calibri"/>
          <w:b/>
          <w:bCs/>
          <w:color w:val="2E75B6"/>
          <w:sz w:val="28"/>
          <w:szCs w:val="28"/>
        </w:rPr>
        <w:t xml:space="preserve">13.1 Glosario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Término</w:t>
            </w:r>
          </w:p>
        </w:tc>
        <w:tc>
          <w:tcPr>
            <w:tcW w:type="dxa" w:w="7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admin_staff</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 asignable a la administrativa de la agencia. Acceso a casi todo excepto configuración crítica y marcado de ventas.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Bandeja de entrada de leads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Lugar donde van leads sin asignar cuando la asignación es manual. Solo el manager los ve.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Contacto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Persona física registrada en deRuedas. Puede tener cero, uno o varios leads asociados.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Data Processing Agreement. Contrato accesorio que firmás con deRuedas regulando el tratamiento de datos personales bajo Ley 25.326.</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Etapa del pipeline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Cada uno de los estados por los que pasa un lead: Nuevo, Calificado, Visita programada, Negociación, Acuerdo, Ganado, Perdido.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Export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Archivo CSV o Excel que generás con datos de tu agencia, descargable por 30 días.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Health score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Indicador interno de la salud de tu uso del producto. Lo monitoreamos para saber cuándo intervenir proactivamente.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Idempotencia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Propiedad que asegura que repetir una operación no la duplica. Por ejemplo, si tu app móvil reintenta una creación de lead por mala señal, no se crean 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Integración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Conexión entre deRuedas y un sistema externo (WhatsApp Business, portal sectorial, eventual ERP).</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Oportunidad comercial: contacto + interés en un vehículo + estado en el pipeline.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Manager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 de máximo acceso dentro del tenant. Configura, gestiona usuarios, ve todos los datos de la agencia.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MFA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Multi-Factor Authentication. Segundo factor de autenticación además del password. Obligatorio para managers.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 secuencia de etapas por las que pasa un lead. Ver “etapa del pipeline”.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Plantilla de mensaje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Texto preaprobado que podés enviar por WhatsApp fuera de la ventana de 24 horas. Las preaprueba Meta.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Portal sectorial</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portal de avisos donde se publican vehículos. deRuedas lo integra automáticamente.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Razón de pérdida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Motivo por el que un lead no se concretó: precio, financiación, plazo, decidió no comprar, compró en competidor, otro.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Reasignación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Cambio de vendedor responsable de un lead. Solo el manager puede hacerlo.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Round-robin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Política de asignación rotativa: cada lead nuevo va al siguiente vendedor en una rotación.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salesperson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 del vendedor en el sistema. Acceso a sus leads, sus métricas, todo el stock.</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Service Level Agreement. Compromiso de disponibilidad del servicio según tu plan contratado.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Stock</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Conjunto de vehículos cargados en deRuedas, en sus distintos estados.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Sucursal</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Punto de venta físico. Las agencias chicas tienen una; las medianas pueden tener varias.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Tenant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Tu agencia como cliente del producto. Cada agencia es un tenant aislado de los demás.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Webhook</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Mecanismo por el cual un sistema notifica a otro de un evento en tiempo real. deRuedas usa webhooks tanto entrantes (mensajes de WhatsApp) como salientes (a tu eventual ERP).</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13.2 Atajos de teclado</w:t>
      </w:r>
    </w:p>
    <w:p>
      <w:pPr>
        <w:spacing w:after="140" w:line="290"/>
        <w:jc w:val="both"/>
      </w:pPr>
      <w:r>
        <w:rPr>
          <w:rFonts w:ascii="Calibri" w:cs="Calibri" w:eastAsia="Calibri" w:hAnsi="Calibri"/>
          <w:sz w:val="22"/>
          <w:szCs w:val="22"/>
        </w:rPr>
        <w:t xml:space="preserve">En la versión de escritorio, los siguientes atajos te ahorran tiempo cuando uses el producto intensivamente.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Atajo</w:t>
            </w:r>
          </w:p>
        </w:tc>
        <w:tc>
          <w:tcPr>
            <w:tcW w:type="dxa" w:w="7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Ctrl + K</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Buscador rápido global. Funciona desde cualquier pantalla.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Ctrl + 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Crear nuevo (lead, vehículo, contacto, según el contexto).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Ctrl + 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Guardar el formulario actual.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Esc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Cerrar el modal o panel actual.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Mostrar ayuda contextual de la pantalla.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G + L</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Ir a Leads.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G + 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Ir a Stock.</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G + M</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Ir a Mensajes.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G + 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Ir a Reportes.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8"/>
                <w:szCs w:val="18"/>
              </w:rPr>
              <w:t xml:space="preserve">G + 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Ir al Dashboard.</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13.3 Cambios recientes en el producto</w:t>
      </w:r>
    </w:p>
    <w:p>
      <w:pPr>
        <w:spacing w:after="140" w:line="290"/>
        <w:jc w:val="both"/>
      </w:pPr>
      <w:r>
        <w:rPr>
          <w:rFonts w:ascii="Calibri" w:cs="Calibri" w:eastAsia="Calibri" w:hAnsi="Calibri"/>
          <w:sz w:val="22"/>
          <w:szCs w:val="22"/>
        </w:rPr>
        <w:t xml:space="preserve">deRuedas evoluciona constantemente. Las novedades se anuncian en la sección Novedades de la app y en el blog deruedas.com/blog. Te avisamos cuando hay cambios significativos por email; los cambios menores no llenan tu bandeja.</w:t>
      </w:r>
    </w:p>
    <w:p>
      <w:pPr>
        <w:spacing w:after="140" w:line="290"/>
        <w:jc w:val="both"/>
      </w:pPr>
      <w:r>
        <w:rPr>
          <w:rFonts w:ascii="Calibri" w:cs="Calibri" w:eastAsia="Calibri" w:hAnsi="Calibri"/>
          <w:sz w:val="22"/>
          <w:szCs w:val="22"/>
        </w:rPr>
        <w:t xml:space="preserve">La versión 1.0 de este manual corresponde al estado del producto en mayo de 2026. Las próximas versiones del manual se publican cuando hay cambios significativos en flujos o nuevas features. Si encontrás algo que el manual no cubre o que cambió respecto a lo descrito, escribinos: ayuda@deruedas.com.</w:t>
      </w:r>
    </w:p>
    <w:p>
      <w:pPr>
        <w:pStyle w:val="Heading2"/>
        <w:spacing w:after="160" w:before="280"/>
      </w:pPr>
      <w:r>
        <w:rPr>
          <w:rFonts w:ascii="Calibri" w:cs="Calibri" w:eastAsia="Calibri" w:hAnsi="Calibri"/>
          <w:b/>
          <w:bCs/>
          <w:color w:val="2E75B6"/>
          <w:sz w:val="28"/>
          <w:szCs w:val="28"/>
        </w:rPr>
        <w:t xml:space="preserve">13.4 Recursos adicionales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Recurso</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Dónde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Página comercial y pricing</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deruedas.com</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Status del servicio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status.deruedas.com</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Centro de ayuda y FAQs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ayuda.deruedas.com</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Política de privacidad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deruedas.com/privacidad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Términos del servicio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deruedas.com/terminos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Lista de subprocessors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deruedas.com/subprocessors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de seguridad (resumen)</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deruedas.com/security</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Documentación de API (Enterprise)</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docs.deruedas.com</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Blog con artículos y novedades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deruedas.com/blog</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Soporte general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soporte@deruedas.com</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Privacidad y derechos del titular</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privacidad@deruedas.com</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Reportar vulnerabilidad de seguridad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security@deruedas.com</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13.5 Control de versiones del documento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35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Versión</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Fecha</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Autor</w:t>
            </w:r>
          </w:p>
        </w:tc>
        <w:tc>
          <w:tcPr>
            <w:tcW w:type="dxa" w:w="3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Cambios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Mayo 2026</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de Customer Success deRuedas</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Versión inicial. Cubre operación del producto al cierre de Ola 1.</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La próxima revisión del manual está prevista para noviembre de 2026 al cierre de la Ola 1, donde se incorporarán: nuevas features liberadas en el segundo semestre, ajustes basados en preguntas frecuentes que aparezcan en soporte, casos reales de uso de los primeros tenants productivos, eventuales secciones nuevas si nuevas capacidades del producto las justifican.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deRuedas Gestión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y Onboarding - deRuedas Gestión</dc:title>
  <dc:creator>deRuedas Gestión - Manual de Usuario</dc:creator>
  <cp:lastModifiedBy>Un-named</cp:lastModifiedBy>
  <cp:revision>1</cp:revision>
  <dcterms:created xsi:type="dcterms:W3CDTF">2026-05-07T02:12:42.197Z</dcterms:created>
  <dcterms:modified xsi:type="dcterms:W3CDTF">2026-05-07T02:12:42.198Z</dcterms:modified>
</cp:coreProperties>
</file>

<file path=docProps/custom.xml><?xml version="1.0" encoding="utf-8"?>
<Properties xmlns="http://schemas.openxmlformats.org/officeDocument/2006/custom-properties" xmlns:vt="http://schemas.openxmlformats.org/officeDocument/2006/docPropsVTypes"/>
</file>