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3BDA" w14:textId="587AC350" w:rsidR="0064416E" w:rsidRPr="00D15DD2" w:rsidRDefault="00D15DD2" w:rsidP="00413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PACKAGES</w:t>
      </w:r>
    </w:p>
    <w:p w14:paraId="552615F0" w14:textId="17E98313" w:rsidR="009A4584" w:rsidRPr="009A4584" w:rsidRDefault="00B84C28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library(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package,mosaic</w:t>
      </w:r>
      <w:proofErr w:type="gramEnd"/>
      <w:r>
        <w:rPr>
          <w:rFonts w:ascii="Times New Roman" w:hAnsi="Times New Roman" w:cs="Times New Roman"/>
          <w:sz w:val="16"/>
          <w:szCs w:val="16"/>
        </w:rPr>
        <w:t>,CARS,MASS,gplots,</w:t>
      </w:r>
      <w:r w:rsidR="009A4584" w:rsidRPr="009A4584">
        <w:rPr>
          <w:rFonts w:ascii="Times New Roman" w:hAnsi="Times New Roman" w:cs="Times New Roman"/>
          <w:sz w:val="16"/>
          <w:szCs w:val="16"/>
        </w:rPr>
        <w:t>car</w:t>
      </w:r>
      <w:proofErr w:type="spellEnd"/>
      <w:r w:rsidR="009A4584"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1247E17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1] - Descriptive Statistics</w:t>
      </w:r>
    </w:p>
    <w:p w14:paraId="007DA9D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ivdata$Particles~ivdata$Companies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6FE8BD6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1,1))</w:t>
      </w:r>
    </w:p>
    <w:p w14:paraId="78797D2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~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="se") </w:t>
      </w:r>
    </w:p>
    <w:p w14:paraId="699E5597" w14:textId="617FC4A1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Option 1 for doing QQ plots</w:t>
      </w:r>
    </w:p>
    <w:p w14:paraId="7A466595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1,1))</w:t>
      </w:r>
    </w:p>
    <w:p w14:paraId="79B3FC4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qqmath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(~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Particles|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Companies,data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6F00DFE5" w14:textId="1FA03E39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Option 1 for doing Histogram </w:t>
      </w:r>
    </w:p>
    <w:p w14:paraId="0F9A535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1,1))</w:t>
      </w:r>
    </w:p>
    <w:p w14:paraId="5A25486F" w14:textId="716536B1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histogram(~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Particles|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Companies,data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6358BA0A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1] - Inferential Statistics</w:t>
      </w:r>
    </w:p>
    <w:p w14:paraId="10D2BBA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womenpoet$type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womenpoet$type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7F74E2B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AnovaModel.2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age ~ type,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Womenpoet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422B189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summary(AnovaModel.2)</w:t>
      </w:r>
    </w:p>
    <w:p w14:paraId="026A639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467B486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4D8FA8E7" w14:textId="150B666E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which=1:2)</w:t>
      </w:r>
    </w:p>
    <w:p w14:paraId="1B4F9078" w14:textId="43AA0097" w:rsidR="009A4584" w:rsidRPr="00D15DD2" w:rsidRDefault="0083244E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## T</w:t>
      </w:r>
      <w:r w:rsidR="009A4584"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ransformation</w:t>
      </w:r>
    </w:p>
    <w:p w14:paraId="23A653D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arctan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(Particles) ~ Companies,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EEA279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summary(AnovaModel.1)</w:t>
      </w:r>
    </w:p>
    <w:p w14:paraId="42E9FA1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When checking for transformations</w:t>
      </w:r>
    </w:p>
    <w:p w14:paraId="1F774527" w14:textId="7AA7060C" w:rsidR="009A4584" w:rsidRPr="009A4584" w:rsidRDefault="00422C00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fav</w:t>
      </w:r>
      <w:r w:rsidR="009A4584" w:rsidRPr="009A4584">
        <w:rPr>
          <w:rFonts w:ascii="Times New Roman" w:hAnsi="Times New Roman" w:cs="Times New Roman"/>
          <w:sz w:val="16"/>
          <w:szCs w:val="16"/>
        </w:rPr>
        <w:t>tats</w:t>
      </w:r>
      <w:proofErr w:type="spellEnd"/>
      <w:r w:rsidR="009A4584" w:rsidRPr="009A4584">
        <w:rPr>
          <w:rFonts w:ascii="Times New Roman" w:hAnsi="Times New Roman" w:cs="Times New Roman"/>
          <w:sz w:val="16"/>
          <w:szCs w:val="16"/>
        </w:rPr>
        <w:t>((</w:t>
      </w:r>
      <w:proofErr w:type="spellStart"/>
      <w:r w:rsidR="009A4584" w:rsidRPr="009A4584">
        <w:rPr>
          <w:rFonts w:ascii="Times New Roman" w:hAnsi="Times New Roman" w:cs="Times New Roman"/>
          <w:sz w:val="16"/>
          <w:szCs w:val="16"/>
        </w:rPr>
        <w:t>ivdata$</w:t>
      </w:r>
      <w:proofErr w:type="gramStart"/>
      <w:r w:rsidR="009A4584" w:rsidRPr="009A4584">
        <w:rPr>
          <w:rFonts w:ascii="Times New Roman" w:hAnsi="Times New Roman" w:cs="Times New Roman"/>
          <w:sz w:val="16"/>
          <w:szCs w:val="16"/>
        </w:rPr>
        <w:t>Pa</w:t>
      </w:r>
      <w:r>
        <w:rPr>
          <w:rFonts w:ascii="Times New Roman" w:hAnsi="Times New Roman" w:cs="Times New Roman"/>
          <w:sz w:val="16"/>
          <w:szCs w:val="16"/>
        </w:rPr>
        <w:t>rticles</w:t>
      </w:r>
      <w:proofErr w:type="spellEnd"/>
      <w:r>
        <w:rPr>
          <w:rFonts w:ascii="Times New Roman" w:hAnsi="Times New Roman" w:cs="Times New Roman"/>
          <w:sz w:val="16"/>
          <w:szCs w:val="16"/>
        </w:rPr>
        <w:t>)^</w:t>
      </w:r>
      <w:proofErr w:type="gramEnd"/>
      <w:r>
        <w:rPr>
          <w:rFonts w:ascii="Times New Roman" w:hAnsi="Times New Roman" w:cs="Times New Roman"/>
          <w:sz w:val="16"/>
          <w:szCs w:val="16"/>
        </w:rPr>
        <w:t>(1/4)~</w:t>
      </w:r>
      <w:proofErr w:type="spellStart"/>
      <w:r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</w:p>
    <w:p w14:paraId="1044B494" w14:textId="749FE235" w:rsidR="009A4584" w:rsidRPr="009A4584" w:rsidRDefault="009A4584" w:rsidP="00422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1] - Multiple Comparisons</w:t>
      </w:r>
    </w:p>
    <w:p w14:paraId="36D04AF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Particles ~ Companies,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5189D1A7" w14:textId="34B6022B" w:rsidR="009A4584" w:rsidRPr="009A4584" w:rsidRDefault="009A4584" w:rsidP="00422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summary(AnovaModel.1)</w:t>
      </w:r>
    </w:p>
    <w:p w14:paraId="2F3CE69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ivdata$Particles~ivdata$Companies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4E67BA9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##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Rstudio</w:t>
      </w:r>
      <w:proofErr w:type="spellEnd"/>
    </w:p>
    <w:p w14:paraId="7C6D735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testwn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scheffe.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AnovaModel.1, "Companies", group = TRUE, console = TRUE)  </w:t>
      </w:r>
    </w:p>
    <w:p w14:paraId="7561388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#Fisher's LSD</w:t>
      </w:r>
    </w:p>
    <w:p w14:paraId="2DC21BE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pairwise.t.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"none")</w:t>
      </w:r>
    </w:p>
    <w:p w14:paraId="0AB497B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#Bonferroni</w:t>
      </w:r>
    </w:p>
    <w:p w14:paraId="4D2D804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pairwise.t.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ivdata$Particles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ivdata$Companies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bonferroni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")</w:t>
      </w:r>
    </w:p>
    <w:p w14:paraId="659E149A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Tukeys</w:t>
      </w:r>
      <w:proofErr w:type="spellEnd"/>
    </w:p>
    <w:p w14:paraId="7C8953B9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TukeyHSD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"Companies")</w:t>
      </w:r>
    </w:p>
    <w:p w14:paraId="180EE3A5" w14:textId="77777777" w:rsidR="00D15DD2" w:rsidRDefault="00D15DD2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14:paraId="3B5DE31B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## CONTRASTS</w:t>
      </w:r>
    </w:p>
    <w:p w14:paraId="1BDE693D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 &lt;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3E78084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fit.lm1 &lt;- 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meconium ~ groups, data= meconium)</w:t>
      </w:r>
    </w:p>
    <w:p w14:paraId="1DE156D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summary(fit.lm1)</w:t>
      </w:r>
    </w:p>
    <w:p w14:paraId="68CD5CE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contrasts(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&lt;-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cbind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.5,.5,-1), c(1,-1,0))</w:t>
      </w:r>
    </w:p>
    <w:p w14:paraId="2972123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contrasts(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meconium$groups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18318AF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fit.lm1 &lt;- 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meconium ~ groups, data= meconium)</w:t>
      </w:r>
    </w:p>
    <w:p w14:paraId="6D0E7C1A" w14:textId="458FC10C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summary(fit.lm1)</w:t>
      </w:r>
    </w:p>
    <w:p w14:paraId="469451AD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0E25D3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2] - Descriptive Statistics</w:t>
      </w:r>
    </w:p>
    <w:p w14:paraId="42A3B583" w14:textId="4DECEB4A" w:rsidR="009A4584" w:rsidRPr="009A4584" w:rsidRDefault="009A4584" w:rsidP="006C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pigout$B12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(pigout$B12)</w:t>
      </w:r>
    </w:p>
    <w:p w14:paraId="4F655818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pigout$WeightGain~pigout$Antibiotics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7DF1686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(pigout$WeightGain~pigout$B12)</w:t>
      </w:r>
    </w:p>
    <w:p w14:paraId="0F5ED26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3,2))</w:t>
      </w:r>
    </w:p>
    <w:p w14:paraId="048CB31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boxplot(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WeightGain~B12,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id.method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="y")</w:t>
      </w:r>
    </w:p>
    <w:p w14:paraId="24BFB846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boxplot(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WeightGain~Antibiotics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data=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id.method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="y")</w:t>
      </w:r>
    </w:p>
    <w:p w14:paraId="6A0D286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interaction.plot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(pigout$B12,pigout$Antibiotics,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15D2C7A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interaction.plot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(pigout$Antibiotics,pigout$B12,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</w:t>
      </w:r>
    </w:p>
    <w:p w14:paraId="5B6D587D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pigout$WeightGain~pigout$Antibiotics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="se") </w:t>
      </w:r>
    </w:p>
    <w:p w14:paraId="54793424" w14:textId="252859EF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pigout$WeightGain~pigout$B12, 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="se")</w:t>
      </w:r>
    </w:p>
    <w:p w14:paraId="48D2216B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58E5A1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2] - Inferential Statistics</w:t>
      </w:r>
    </w:p>
    <w:p w14:paraId="418F177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341B450A" w14:textId="5E7C3FA6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AnovaModel.1, which=1:2)</w:t>
      </w:r>
    </w:p>
    <w:p w14:paraId="15345B44" w14:textId="77777777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## TRANSFORMATIONS</w:t>
      </w:r>
    </w:p>
    <w:p w14:paraId="0A088314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(log(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)~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pigout$Antibiotics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2B3A5505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favstats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(log(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pigout$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)~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pigout$B12)  </w:t>
      </w:r>
    </w:p>
    <w:p w14:paraId="5C2A20F1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AnovaModel.2 &lt;- (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WeightGain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 xml:space="preserve"> ~ Antibiotics*B12, data=pig))</w:t>
      </w:r>
    </w:p>
    <w:p w14:paraId="573E99A3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(AnovaModel.2)</w:t>
      </w:r>
    </w:p>
    <w:p w14:paraId="1798E51F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lastRenderedPageBreak/>
        <w:t>##option #1 Checking equal variance and normality</w:t>
      </w:r>
    </w:p>
    <w:p w14:paraId="5F9AA71C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1,2))</w:t>
      </w:r>
    </w:p>
    <w:p w14:paraId="54CBE865" w14:textId="5FA2BC89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A4584">
        <w:rPr>
          <w:rFonts w:ascii="Times New Roman" w:hAnsi="Times New Roman" w:cs="Times New Roman"/>
          <w:sz w:val="16"/>
          <w:szCs w:val="16"/>
        </w:rPr>
        <w:t>plot(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AnovaModel.2, which=1:2)</w:t>
      </w:r>
    </w:p>
    <w:p w14:paraId="2D9F5AA3" w14:textId="3724F095" w:rsidR="009A4584" w:rsidRPr="00D15DD2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proofErr w:type="gramStart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D15DD2">
        <w:rPr>
          <w:rFonts w:ascii="Times New Roman" w:hAnsi="Times New Roman" w:cs="Times New Roman"/>
          <w:b/>
          <w:i/>
          <w:sz w:val="16"/>
          <w:szCs w:val="16"/>
          <w:u w:val="single"/>
        </w:rPr>
        <w:t>2] - Type III Sum of Squares</w:t>
      </w:r>
    </w:p>
    <w:p w14:paraId="50DC3E12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cancer326$gender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9A4584">
        <w:rPr>
          <w:rFonts w:ascii="Times New Roman" w:hAnsi="Times New Roman" w:cs="Times New Roman"/>
          <w:sz w:val="16"/>
          <w:szCs w:val="16"/>
        </w:rPr>
        <w:t>(cancer326$gender)</w:t>
      </w:r>
    </w:p>
    <w:p w14:paraId="2C462796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This gives us Type I Sum of Squares in R</w:t>
      </w:r>
    </w:p>
    <w:p w14:paraId="1A69605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>lm(days ~ type*gender, data=cancer326))</w:t>
      </w:r>
    </w:p>
    <w:p w14:paraId="57A0A717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AnovaModel.1</w:t>
      </w:r>
    </w:p>
    <w:p w14:paraId="5F5C6C50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>## This gives us Type III Sum of Squares in R</w:t>
      </w:r>
    </w:p>
    <w:p w14:paraId="55EF0F6E" w14:textId="77777777" w:rsidR="009A4584" w:rsidRPr="009A4584" w:rsidRDefault="009A4584" w:rsidP="009A45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A4584">
        <w:rPr>
          <w:rFonts w:ascii="Times New Roman" w:hAnsi="Times New Roman" w:cs="Times New Roman"/>
          <w:sz w:val="16"/>
          <w:szCs w:val="16"/>
        </w:rPr>
        <w:t xml:space="preserve">cancer.lm2 &lt;- </w:t>
      </w:r>
      <w:proofErr w:type="gramStart"/>
      <w:r w:rsidRPr="009A4584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9A4584">
        <w:rPr>
          <w:rFonts w:ascii="Times New Roman" w:hAnsi="Times New Roman" w:cs="Times New Roman"/>
          <w:sz w:val="16"/>
          <w:szCs w:val="16"/>
        </w:rPr>
        <w:t>days~gender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*type, data=cancer326, contrasts=list(type=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contr.sum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, gender=</w:t>
      </w:r>
      <w:proofErr w:type="spellStart"/>
      <w:r w:rsidRPr="009A4584">
        <w:rPr>
          <w:rFonts w:ascii="Times New Roman" w:hAnsi="Times New Roman" w:cs="Times New Roman"/>
          <w:sz w:val="16"/>
          <w:szCs w:val="16"/>
        </w:rPr>
        <w:t>contr.sum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))</w:t>
      </w:r>
    </w:p>
    <w:p w14:paraId="022F6D24" w14:textId="16314E17" w:rsidR="00FF6252" w:rsidRDefault="009A4584" w:rsidP="00D15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A4584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9A458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A4584">
        <w:rPr>
          <w:rFonts w:ascii="Times New Roman" w:hAnsi="Times New Roman" w:cs="Times New Roman"/>
          <w:sz w:val="16"/>
          <w:szCs w:val="16"/>
        </w:rPr>
        <w:t xml:space="preserve">cancer.lm2, type="III") </w:t>
      </w:r>
    </w:p>
    <w:p w14:paraId="4757E0EB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3735E5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3735E5">
        <w:rPr>
          <w:rFonts w:ascii="Times New Roman" w:hAnsi="Times New Roman" w:cs="Times New Roman"/>
          <w:b/>
          <w:i/>
          <w:sz w:val="16"/>
          <w:szCs w:val="16"/>
          <w:u w:val="single"/>
        </w:rPr>
        <w:t>CB[</w:t>
      </w:r>
      <w:proofErr w:type="gramEnd"/>
      <w:r w:rsidRPr="003735E5">
        <w:rPr>
          <w:rFonts w:ascii="Times New Roman" w:hAnsi="Times New Roman" w:cs="Times New Roman"/>
          <w:b/>
          <w:i/>
          <w:sz w:val="16"/>
          <w:szCs w:val="16"/>
          <w:u w:val="single"/>
        </w:rPr>
        <w:t>1] - Descriptive Statistics</w:t>
      </w:r>
    </w:p>
    <w:p w14:paraId="3E10153B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## Use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BF[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1] Descriptive Statistics</w:t>
      </w:r>
    </w:p>
    <w:p w14:paraId="6D8E6E0D" w14:textId="1229771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plotmeans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Fingertapping$fingertapping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~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Fingertapping$block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error.bars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="se")</w:t>
      </w:r>
    </w:p>
    <w:p w14:paraId="004FA844" w14:textId="5BCA7536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3735E5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3735E5">
        <w:rPr>
          <w:rFonts w:ascii="Times New Roman" w:hAnsi="Times New Roman" w:cs="Times New Roman"/>
          <w:b/>
          <w:i/>
          <w:sz w:val="16"/>
          <w:szCs w:val="16"/>
          <w:u w:val="single"/>
        </w:rPr>
        <w:t>CB[</w:t>
      </w:r>
      <w:proofErr w:type="gramEnd"/>
      <w:r w:rsidRPr="003735E5">
        <w:rPr>
          <w:rFonts w:ascii="Times New Roman" w:hAnsi="Times New Roman" w:cs="Times New Roman"/>
          <w:b/>
          <w:i/>
          <w:sz w:val="16"/>
          <w:szCs w:val="16"/>
          <w:u w:val="single"/>
        </w:rPr>
        <w:t>1] - Inferential Statistics</w:t>
      </w:r>
    </w:p>
    <w:p w14:paraId="0AF6F0FA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AnovaModel.1 &lt;- lm(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sqrt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Fingertapping$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fingertapping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)~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Fingertapping$block+Fingertapping$drug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</w:t>
      </w:r>
    </w:p>
    <w:p w14:paraId="3E876A1C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(AnovaModel.1)</w:t>
      </w:r>
    </w:p>
    <w:p w14:paraId="6BFE7A5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AnovaModel.1 &lt;- lm(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Fingertapping$fingertapping~Fingertapping$drug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</w:t>
      </w:r>
    </w:p>
    <w:p w14:paraId="1CA960A3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(AnovaModel.1)</w:t>
      </w:r>
    </w:p>
    <w:p w14:paraId="27B352CD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257C507A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1,2))</w:t>
      </w:r>
    </w:p>
    <w:p w14:paraId="2D280F2B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plot(AnovaModel.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1,which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=1:2)</w:t>
      </w:r>
    </w:p>
    <w:p w14:paraId="74DABCF5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##option #2 Checking equal variance and normality</w:t>
      </w:r>
    </w:p>
    <w:p w14:paraId="06900921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1,2))</w:t>
      </w:r>
    </w:p>
    <w:p w14:paraId="5EBAEFDB" w14:textId="4AF8E8F6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leveneTest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Fingertapping$fingertapping,Fingertapping$drug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, center = mean)</w:t>
      </w:r>
    </w:p>
    <w:p w14:paraId="44909F97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qqPlot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(AnovaModel.1$residuals)</w:t>
      </w:r>
    </w:p>
    <w:p w14:paraId="7B47476F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hist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(AnovaModel.1$residuals)</w:t>
      </w:r>
    </w:p>
    <w:p w14:paraId="013892EA" w14:textId="162F83FD" w:rsidR="003735E5" w:rsidRPr="003735E5" w:rsidRDefault="003735E5" w:rsidP="006B0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CB[</w:t>
      </w:r>
      <w:proofErr w:type="gramEnd"/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2]/LS/ANCOVA</w:t>
      </w:r>
    </w:p>
    <w:p w14:paraId="7268D261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 Latin Square Design</w:t>
      </w:r>
    </w:p>
    <w:p w14:paraId="3A5BB5FF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milk$milkyield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~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milk$cow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milk$weeks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milk$treatments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</w:t>
      </w:r>
    </w:p>
    <w:p w14:paraId="6B61C616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(AnovaModel.1)</w:t>
      </w:r>
    </w:p>
    <w:p w14:paraId="20F91AA7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AnovaModel.1 &lt;-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milk$milkyield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~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milk$treatments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</w:t>
      </w:r>
    </w:p>
    <w:p w14:paraId="0F80386F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(AnovaModel.1)</w:t>
      </w:r>
    </w:p>
    <w:p w14:paraId="4501C3E7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6FC55CF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1,2))</w:t>
      </w:r>
    </w:p>
    <w:p w14:paraId="018D6195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plot(AnovaModel.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1,which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=1:2)</w:t>
      </w:r>
    </w:p>
    <w:p w14:paraId="216C1D19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 This gives us Type III Sum of Squares in SPSS for ANCOVA</w:t>
      </w:r>
    </w:p>
    <w:p w14:paraId="4BA50ED0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 Need car package</w:t>
      </w:r>
    </w:p>
    <w:p w14:paraId="16362D63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ancova.lm1 &lt;-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score~confidenceratingmean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*gender, data=confidence, contrasts=list(gender=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contr.sum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))</w:t>
      </w:r>
    </w:p>
    <w:p w14:paraId="3777F10D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 xml:space="preserve">ancova.lm1, type="III") </w:t>
      </w:r>
    </w:p>
    <w:p w14:paraId="0F676182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 Need car package</w:t>
      </w:r>
    </w:p>
    <w:p w14:paraId="0C146D47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ancova.lm2 &lt;-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lm(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score~confidenceratingmean+gender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, data=confidence, contrasts=list(gender=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contr.sum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))</w:t>
      </w:r>
    </w:p>
    <w:p w14:paraId="5073B0E8" w14:textId="37E742D9" w:rsidR="003735E5" w:rsidRPr="003735E5" w:rsidRDefault="006B0587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Anova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ancova.lm2, type="III")</w:t>
      </w:r>
    </w:p>
    <w:p w14:paraId="01568A61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Anova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ancova.lm2, type="III")</w:t>
      </w:r>
    </w:p>
    <w:p w14:paraId="70075366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641757A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1,2))</w:t>
      </w:r>
    </w:p>
    <w:p w14:paraId="6E8B9BA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plot(AnovaModel.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1,which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=1:2)</w:t>
      </w:r>
    </w:p>
    <w:p w14:paraId="4594BE8A" w14:textId="77777777" w:rsidR="003735E5" w:rsidRPr="006B0587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## SP/</w:t>
      </w:r>
      <w:proofErr w:type="gramStart"/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RM[</w:t>
      </w:r>
      <w:proofErr w:type="gramEnd"/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1,1] - Descriptive Statistics</w:t>
      </w:r>
    </w:p>
    <w:p w14:paraId="62F41715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## Use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BF[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2] Descriptive Statistics</w:t>
      </w:r>
    </w:p>
    <w:p w14:paraId="66CAC743" w14:textId="77777777" w:rsidR="003735E5" w:rsidRPr="006B0587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## SP/</w:t>
      </w:r>
      <w:proofErr w:type="gramStart"/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RM[</w:t>
      </w:r>
      <w:proofErr w:type="gramEnd"/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1,1] - Inferential Statistics</w:t>
      </w:r>
    </w:p>
    <w:p w14:paraId="5304199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splitplot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&lt;-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aov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(log(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diabetic$LacticAcid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) ~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diabetic$Method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as.factor</w:t>
      </w:r>
      <w:proofErr w:type="spellEnd"/>
      <w:proofErr w:type="gramEnd"/>
      <w:r w:rsidRPr="003735E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diabetic$Dog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) +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diabetic$Method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diabetic$Operations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</w:t>
      </w:r>
    </w:p>
    <w:p w14:paraId="5F579F9C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summary(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splitplot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</w:t>
      </w:r>
    </w:p>
    <w:p w14:paraId="3F92FC03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F=320/63.5</w:t>
      </w:r>
    </w:p>
    <w:p w14:paraId="04DADEDA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1-pf(F,1,8)</w:t>
      </w:r>
    </w:p>
    <w:p w14:paraId="5BA409EA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##option #1 Checking equal variance and normality</w:t>
      </w:r>
    </w:p>
    <w:p w14:paraId="3F1D431B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par(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mfrow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1,2))</w:t>
      </w:r>
    </w:p>
    <w:p w14:paraId="60A42844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plot(</w:t>
      </w: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splitplot,which</w:t>
      </w:r>
      <w:proofErr w:type="spellEnd"/>
      <w:proofErr w:type="gramEnd"/>
      <w:r w:rsidRPr="003735E5">
        <w:rPr>
          <w:rFonts w:ascii="Times New Roman" w:hAnsi="Times New Roman" w:cs="Times New Roman"/>
          <w:sz w:val="16"/>
          <w:szCs w:val="16"/>
        </w:rPr>
        <w:t>=1:2)</w:t>
      </w:r>
    </w:p>
    <w:p w14:paraId="6B932B40" w14:textId="3DFC52AD" w:rsidR="003735E5" w:rsidRPr="003735E5" w:rsidRDefault="003735E5" w:rsidP="006B0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6B0587">
        <w:rPr>
          <w:rFonts w:ascii="Times New Roman" w:hAnsi="Times New Roman" w:cs="Times New Roman"/>
          <w:b/>
          <w:i/>
          <w:sz w:val="16"/>
          <w:szCs w:val="16"/>
          <w:u w:val="single"/>
        </w:rPr>
        <w:t>## Power</w:t>
      </w:r>
    </w:p>
    <w:p w14:paraId="07EF230D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power.anova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.test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(groups=5,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between.var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(c(0,0,0,0,10)),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within.var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=11.67^2,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sig.level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=0.05, power=0.869)</w:t>
      </w:r>
    </w:p>
    <w:p w14:paraId="7C20534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power.anova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.test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(groups=5,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between.var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(c(0,0,0,0,10)),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within.var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=11.67^2,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sig.level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=0.05, n=25)</w:t>
      </w:r>
    </w:p>
    <w:p w14:paraId="5BCAC77F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lastRenderedPageBreak/>
        <w:t>x &lt;- rep(NA,20)</w:t>
      </w:r>
    </w:p>
    <w:p w14:paraId="0D544AA7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for (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2:20){</w:t>
      </w:r>
      <w:proofErr w:type="gramEnd"/>
    </w:p>
    <w:p w14:paraId="75C09147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  x[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] &lt;- </w:t>
      </w:r>
      <w:proofErr w:type="spellStart"/>
      <w:proofErr w:type="gramStart"/>
      <w:r w:rsidRPr="003735E5">
        <w:rPr>
          <w:rFonts w:ascii="Times New Roman" w:hAnsi="Times New Roman" w:cs="Times New Roman"/>
          <w:sz w:val="16"/>
          <w:szCs w:val="16"/>
        </w:rPr>
        <w:t>power.anova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.test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(groups=4,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between.var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(c(0,2,4,6)),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within.var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 xml:space="preserve">=4.7^2, 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sig.level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=0.05, n=</w:t>
      </w:r>
      <w:proofErr w:type="spellStart"/>
      <w:r w:rsidRPr="003735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)$power</w:t>
      </w:r>
    </w:p>
    <w:p w14:paraId="400F7CDB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}</w:t>
      </w:r>
    </w:p>
    <w:p w14:paraId="2D35A2DE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>x</w:t>
      </w:r>
    </w:p>
    <w:p w14:paraId="7DB5F929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735E5">
        <w:rPr>
          <w:rFonts w:ascii="Times New Roman" w:hAnsi="Times New Roman" w:cs="Times New Roman"/>
          <w:sz w:val="16"/>
          <w:szCs w:val="16"/>
        </w:rPr>
        <w:t>i</w:t>
      </w:r>
      <w:proofErr w:type="spellEnd"/>
    </w:p>
    <w:p w14:paraId="492483EB" w14:textId="77777777" w:rsidR="003735E5" w:rsidRPr="003735E5" w:rsidRDefault="003735E5" w:rsidP="00373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735E5">
        <w:rPr>
          <w:rFonts w:ascii="Times New Roman" w:hAnsi="Times New Roman" w:cs="Times New Roman"/>
          <w:sz w:val="16"/>
          <w:szCs w:val="16"/>
        </w:rPr>
        <w:t xml:space="preserve">n &lt;- </w:t>
      </w:r>
      <w:proofErr w:type="gramStart"/>
      <w:r w:rsidRPr="003735E5">
        <w:rPr>
          <w:rFonts w:ascii="Times New Roman" w:hAnsi="Times New Roman" w:cs="Times New Roman"/>
          <w:sz w:val="16"/>
          <w:szCs w:val="16"/>
        </w:rPr>
        <w:t>c(</w:t>
      </w:r>
      <w:proofErr w:type="gramEnd"/>
      <w:r w:rsidRPr="003735E5">
        <w:rPr>
          <w:rFonts w:ascii="Times New Roman" w:hAnsi="Times New Roman" w:cs="Times New Roman"/>
          <w:sz w:val="16"/>
          <w:szCs w:val="16"/>
        </w:rPr>
        <w:t>1:20)</w:t>
      </w:r>
    </w:p>
    <w:p w14:paraId="53C512AD" w14:textId="7F9BF2AD" w:rsidR="006C5613" w:rsidRDefault="003735E5" w:rsidP="00574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3735E5">
        <w:rPr>
          <w:rFonts w:ascii="Times New Roman" w:hAnsi="Times New Roman" w:cs="Times New Roman"/>
          <w:sz w:val="16"/>
          <w:szCs w:val="16"/>
        </w:rPr>
        <w:t>scatterplot(</w:t>
      </w:r>
      <w:proofErr w:type="spellStart"/>
      <w:proofErr w:type="gramEnd"/>
      <w:r w:rsidRPr="003735E5">
        <w:rPr>
          <w:rFonts w:ascii="Times New Roman" w:hAnsi="Times New Roman" w:cs="Times New Roman"/>
          <w:sz w:val="16"/>
          <w:szCs w:val="16"/>
        </w:rPr>
        <w:t>x~n,reg.line</w:t>
      </w:r>
      <w:proofErr w:type="spellEnd"/>
      <w:r w:rsidRPr="003735E5">
        <w:rPr>
          <w:rFonts w:ascii="Times New Roman" w:hAnsi="Times New Roman" w:cs="Times New Roman"/>
          <w:sz w:val="16"/>
          <w:szCs w:val="16"/>
        </w:rPr>
        <w:t>=FALSE, spread=FALSE, boxplots=FALSE)</w:t>
      </w:r>
    </w:p>
    <w:p w14:paraId="4A6A557B" w14:textId="1CB9D6FA" w:rsidR="006C5613" w:rsidRPr="005747C7" w:rsidRDefault="005747C7" w:rsidP="001A5F53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## Models and definition</w:t>
      </w:r>
    </w:p>
    <w:p w14:paraId="76569B64" w14:textId="73BDCF8E" w:rsidR="005747C7" w:rsidRDefault="005747C7" w:rsidP="005747C7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proofErr w:type="gramStart"/>
      <w:r w:rsidRPr="005747C7">
        <w:rPr>
          <w:rFonts w:ascii="Times New Roman" w:hAnsi="Times New Roman" w:cs="Times New Roman"/>
          <w:sz w:val="16"/>
        </w:rPr>
        <w:t>BF[</w:t>
      </w:r>
      <w:proofErr w:type="gramEnd"/>
      <w:r w:rsidRPr="005747C7">
        <w:rPr>
          <w:rFonts w:ascii="Times New Roman" w:hAnsi="Times New Roman" w:cs="Times New Roman"/>
          <w:sz w:val="16"/>
        </w:rPr>
        <w:t>1] –  1 factor      Distance(far, close)</w:t>
      </w:r>
    </w:p>
    <w:p w14:paraId="7D352547" w14:textId="53D07C49" w:rsidR="005747C7" w:rsidRPr="005747C7" w:rsidRDefault="005747C7" w:rsidP="005747C7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proofErr w:type="gramStart"/>
      <w:r w:rsidRPr="005747C7">
        <w:rPr>
          <w:rFonts w:ascii="Times New Roman" w:hAnsi="Times New Roman" w:cs="Times New Roman"/>
          <w:sz w:val="16"/>
        </w:rPr>
        <w:t>BF[</w:t>
      </w:r>
      <w:proofErr w:type="gramEnd"/>
      <w:r w:rsidRPr="005747C7">
        <w:rPr>
          <w:rFonts w:ascii="Times New Roman" w:hAnsi="Times New Roman" w:cs="Times New Roman"/>
          <w:sz w:val="16"/>
        </w:rPr>
        <w:t>2] – two factors  plus interaction    Distance and throw (over, under)</w:t>
      </w:r>
    </w:p>
    <w:p w14:paraId="7AE4099A" w14:textId="003CE68C" w:rsidR="005747C7" w:rsidRPr="005747C7" w:rsidRDefault="005747C7" w:rsidP="005747C7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r w:rsidRPr="005747C7">
        <w:rPr>
          <w:rFonts w:ascii="Times New Roman" w:hAnsi="Times New Roman" w:cs="Times New Roman"/>
          <w:sz w:val="16"/>
        </w:rPr>
        <w:t>CB [1] – BF {1} plus minimize nuisance variable (thrower)</w:t>
      </w:r>
    </w:p>
    <w:p w14:paraId="1951600B" w14:textId="3B653D29" w:rsidR="005747C7" w:rsidRPr="005747C7" w:rsidRDefault="005747C7" w:rsidP="005747C7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r w:rsidRPr="005747C7">
        <w:rPr>
          <w:rFonts w:ascii="Times New Roman" w:hAnsi="Times New Roman" w:cs="Times New Roman"/>
          <w:sz w:val="16"/>
        </w:rPr>
        <w:t xml:space="preserve">SP/RM [1:1] – two factors, plus a </w:t>
      </w:r>
      <w:proofErr w:type="gramStart"/>
      <w:r w:rsidRPr="005747C7">
        <w:rPr>
          <w:rFonts w:ascii="Times New Roman" w:hAnsi="Times New Roman" w:cs="Times New Roman"/>
          <w:sz w:val="16"/>
        </w:rPr>
        <w:t>block(</w:t>
      </w:r>
      <w:proofErr w:type="gramEnd"/>
      <w:r w:rsidRPr="005747C7">
        <w:rPr>
          <w:rFonts w:ascii="Times New Roman" w:hAnsi="Times New Roman" w:cs="Times New Roman"/>
          <w:sz w:val="16"/>
        </w:rPr>
        <w:t>people, only participate in one of the first factor)</w:t>
      </w:r>
    </w:p>
    <w:p w14:paraId="61DE4CA7" w14:textId="35E81F7E" w:rsidR="005747C7" w:rsidRPr="005747C7" w:rsidRDefault="005747C7" w:rsidP="005747C7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r w:rsidRPr="005747C7">
        <w:rPr>
          <w:rFonts w:ascii="Times New Roman" w:hAnsi="Times New Roman" w:cs="Times New Roman"/>
          <w:sz w:val="16"/>
        </w:rPr>
        <w:t>LS [1] – two confounding variables that we try to neutralize. AB, BA</w:t>
      </w:r>
    </w:p>
    <w:p w14:paraId="282F8786" w14:textId="250D0595" w:rsidR="005747C7" w:rsidRPr="005747C7" w:rsidRDefault="005747C7" w:rsidP="005747C7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-</w:t>
      </w:r>
      <w:r w:rsidRPr="005747C7">
        <w:rPr>
          <w:rFonts w:ascii="Times New Roman" w:hAnsi="Times New Roman" w:cs="Times New Roman"/>
          <w:sz w:val="16"/>
        </w:rPr>
        <w:t>BF [3] – Three factors of interest</w:t>
      </w:r>
    </w:p>
    <w:p w14:paraId="078A829F" w14:textId="39C4EEEF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r w:rsidRPr="00C779A9">
        <w:rPr>
          <w:rFonts w:ascii="Times New Roman" w:hAnsi="Times New Roman" w:cs="Times New Roman"/>
          <w:b/>
          <w:i/>
          <w:sz w:val="16"/>
          <w:szCs w:val="16"/>
          <w:u w:val="single"/>
        </w:rPr>
        <w:t>ANOVA-</w:t>
      </w:r>
      <w:proofErr w:type="spellStart"/>
      <w:r w:rsidRPr="00C779A9">
        <w:rPr>
          <w:rFonts w:ascii="Times New Roman" w:hAnsi="Times New Roman" w:cs="Times New Roman"/>
          <w:b/>
          <w:i/>
          <w:sz w:val="16"/>
          <w:szCs w:val="16"/>
          <w:u w:val="single"/>
        </w:rPr>
        <w:t>Doku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</w:t>
      </w:r>
      <w:r w:rsidRPr="00C779A9">
        <w:rPr>
          <w:rFonts w:ascii="Times New Roman" w:hAnsi="Times New Roman" w:cs="Times New Roman"/>
          <w:sz w:val="16"/>
          <w:szCs w:val="16"/>
        </w:rPr>
        <w:br/>
        <w:t>a. Within each cell the effect sizes are the same</w:t>
      </w:r>
      <w:r w:rsidRPr="00C779A9">
        <w:rPr>
          <w:rFonts w:ascii="Times New Roman" w:hAnsi="Times New Roman" w:cs="Times New Roman"/>
          <w:sz w:val="16"/>
          <w:szCs w:val="16"/>
        </w:rPr>
        <w:br/>
        <w:t xml:space="preserve">b. Sum of effects within each factor = 0 </w:t>
      </w:r>
      <w:r w:rsidRPr="00C779A9">
        <w:rPr>
          <w:rFonts w:ascii="Times New Roman" w:hAnsi="Times New Roman" w:cs="Times New Roman"/>
          <w:sz w:val="16"/>
          <w:szCs w:val="16"/>
        </w:rPr>
        <w:br/>
        <w:t xml:space="preserve">c. Residuals sum within each cell = 0 </w:t>
      </w:r>
      <w:r w:rsidRPr="00C779A9">
        <w:rPr>
          <w:rFonts w:ascii="Times New Roman" w:hAnsi="Times New Roman" w:cs="Times New Roman"/>
          <w:sz w:val="16"/>
          <w:szCs w:val="16"/>
        </w:rPr>
        <w:br/>
        <w:t>d. Cell mean = model fit = grand mean + all other effects</w:t>
      </w:r>
    </w:p>
    <w:p w14:paraId="67C1CD86" w14:textId="3B3E2003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>
        <w:rPr>
          <w:rFonts w:ascii="Times New Roman" w:hAnsi="Times New Roman" w:cs="Times New Roman"/>
          <w:b/>
          <w:i/>
          <w:sz w:val="16"/>
          <w:szCs w:val="16"/>
          <w:u w:val="single"/>
        </w:rPr>
        <w:t>1]</w:t>
      </w:r>
    </w:p>
    <w:p w14:paraId="5B3E24D6" w14:textId="14E57BE2" w:rsid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7BB30A2" wp14:editId="27B0CE74">
            <wp:extent cx="2052934" cy="358449"/>
            <wp:effectExtent l="0" t="0" r="5080" b="0"/>
            <wp:docPr id="19" name="Picture 19" descr="https://lh4.googleusercontent.com/NGUeAXEln7cNuF93LFR5jGzi_jOq0G6ipg-iVHPskfFjeM235YJe2o8awZ4nqYCyrcWAZL6ndh38YvScTT12objXu4QfxT225JS3w_8sE1JaA7xJVfmOBzWvsqRUuOVuuA1HC1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GUeAXEln7cNuF93LFR5jGzi_jOq0G6ipg-iVHPskfFjeM235YJe2o8awZ4nqYCyrcWAZL6ndh38YvScTT12objXu4QfxT225JS3w_8sE1JaA7xJVfmOBzWvsqRUuOVuuA1HC1s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34" cy="35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0B0B" w14:textId="46526725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r w:rsidRPr="00C779A9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## </w:t>
      </w:r>
      <w:proofErr w:type="gramStart"/>
      <w:r w:rsidRPr="00C779A9">
        <w:rPr>
          <w:rFonts w:ascii="Times New Roman" w:hAnsi="Times New Roman" w:cs="Times New Roman"/>
          <w:b/>
          <w:i/>
          <w:sz w:val="16"/>
          <w:szCs w:val="16"/>
          <w:u w:val="single"/>
        </w:rPr>
        <w:t>BF[</w:t>
      </w:r>
      <w:proofErr w:type="gramEnd"/>
      <w:r w:rsidRPr="00C779A9">
        <w:rPr>
          <w:rFonts w:ascii="Times New Roman" w:hAnsi="Times New Roman" w:cs="Times New Roman"/>
          <w:b/>
          <w:i/>
          <w:sz w:val="16"/>
          <w:szCs w:val="16"/>
          <w:u w:val="single"/>
        </w:rPr>
        <w:t>2]</w:t>
      </w:r>
    </w:p>
    <w:p w14:paraId="076C9505" w14:textId="50109D21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0C0D178" wp14:editId="475EA4CF">
            <wp:extent cx="2439014" cy="976680"/>
            <wp:effectExtent l="0" t="0" r="0" b="0"/>
            <wp:docPr id="14" name="Picture 14" descr="https://lh5.googleusercontent.com/eC_TC57DBpmykDISCgmzJMbB7XDX46eXRSDjr_lVVWt85HW70OIDjV_IAXie5vu8eRT8bcKkskPB-wTQuwNoo1amkhxgAm6eqiManIi3iJW5g5P3b0azQJcPhO0b47A_1hbLwO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eC_TC57DBpmykDISCgmzJMbB7XDX46eXRSDjr_lVVWt85HW70OIDjV_IAXie5vu8eRT8bcKkskPB-wTQuwNoo1amkhxgAm6eqiManIi3iJW5g5P3b0azQJcPhO0b47A_1hbLwOI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16" cy="9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8335" w14:textId="0EF8890F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  <w:bookmarkStart w:id="0" w:name="_GoBack"/>
      <w:r w:rsidRPr="00C779A9">
        <w:rPr>
          <w:rFonts w:ascii="Times New Roman" w:hAnsi="Times New Roman" w:cs="Times New Roman"/>
          <w:b/>
          <w:i/>
          <w:sz w:val="16"/>
          <w:szCs w:val="16"/>
          <w:u w:val="single"/>
        </w:rPr>
        <w:t>## CB [1]</w:t>
      </w:r>
    </w:p>
    <w:bookmarkEnd w:id="0"/>
    <w:p w14:paraId="14BF7068" w14:textId="6C7F818D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4B54DA57" wp14:editId="2EE04338">
            <wp:extent cx="3448050" cy="1334135"/>
            <wp:effectExtent l="0" t="0" r="6350" b="12065"/>
            <wp:docPr id="12" name="Picture 12" descr="https://lh6.googleusercontent.com/Zzg_T8ispNTwmlFlOibToz6OcH0dA4Bci9ya0J5os3P2i_o-S3soE36N1c_t7VzXcJQt_HiRElVFPgKIB4DmvzJCK4XcvLmQxUYXs6mJONYK5ScvIv-y5ZhYj58boa7LYmR5nR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Zzg_T8ispNTwmlFlOibToz6OcH0dA4Bci9ya0J5os3P2i_o-S3soE36N1c_t7VzXcJQt_HiRElVFPgKIB4DmvzJCK4XcvLmQxUYXs6mJONYK5ScvIv-y5ZhYj58boa7LYmR5nRn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0BD8" w14:textId="510FE2BF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1490869" wp14:editId="0F79DC94">
            <wp:extent cx="4174490" cy="1468755"/>
            <wp:effectExtent l="0" t="0" r="0" b="4445"/>
            <wp:docPr id="11" name="Picture 11" descr="https://lh4.googleusercontent.com/aL19hV4f3kI4IRKo4tbzt6o1REIEXJcANH9EVqWrezv17c2zf5uY6an9eVcFLe0GA8OgfY0xezld-TxP0jtMpmxGITc0mbLaMG8NZKIA3v1cB6l3AaOjnAlepDNZZ3nOJ_6lir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aL19hV4f3kI4IRKo4tbzt6o1REIEXJcANH9EVqWrezv17c2zf5uY6an9eVcFLe0GA8OgfY0xezld-TxP0jtMpmxGITc0mbLaMG8NZKIA3v1cB6l3AaOjnAlepDNZZ3nOJ_6lir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0A93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D19095" w14:textId="3EA316B9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9D45E97" wp14:editId="20643071">
            <wp:extent cx="4369435" cy="1184275"/>
            <wp:effectExtent l="0" t="0" r="0" b="9525"/>
            <wp:docPr id="10" name="Picture 10" descr="https://lh4.googleusercontent.com/LWMWrJTNZyHym--mAJiks8_Von2Dgc_9f01ISv9YPtvkBXfwg7wvMm4dpjlcf8Qg7f3Ac0WNToBgboMVrjmx-JmyO3Q7GR-5v0tIuWc-6-2-hu8xhgor7b1OlHQH4o95Cikpaw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WMWrJTNZyHym--mAJiks8_Von2Dgc_9f01ISv9YPtvkBXfwg7wvMm4dpjlcf8Qg7f3Ac0WNToBgboMVrjmx-JmyO3Q7GR-5v0tIuWc-6-2-hu8xhgor7b1OlHQH4o95Cikpaw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5C2E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70FF17" w14:textId="10A811E5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lastRenderedPageBreak/>
        <w:drawing>
          <wp:inline distT="0" distB="0" distL="0" distR="0" wp14:anchorId="233D9469" wp14:editId="7361F95B">
            <wp:extent cx="4084955" cy="1483995"/>
            <wp:effectExtent l="0" t="0" r="4445" b="0"/>
            <wp:docPr id="9" name="Picture 9" descr="https://lh5.googleusercontent.com/3_88Yu2u3BpJrJbTisx4J04Zgko1qmll2iquJQQiPEEIoSLVbkkk0J6teUKz1YCRq_pTCONlpY4AWiBgUYLj5funRv0z8yXgy4mTDy4bbyPBkn9DZQKBZ-8abkKcWvrPZJTs5t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3_88Yu2u3BpJrJbTisx4J04Zgko1qmll2iquJQQiPEEIoSLVbkkk0J6teUKz1YCRq_pTCONlpY4AWiBgUYLj5funRv0z8yXgy4mTDy4bbyPBkn9DZQKBZ-8abkKcWvrPZJTs5t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FFE8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C42625" w14:textId="43CAC934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C73338C" wp14:editId="18FD2D97">
            <wp:extent cx="4279900" cy="1724025"/>
            <wp:effectExtent l="0" t="0" r="12700" b="3175"/>
            <wp:docPr id="7" name="Picture 7" descr="https://lh4.googleusercontent.com/_ercJodHLZek1AJlPPbCN43JwDd5Xd_gP2k04ULZI5lf4gddwxYwxosDZh4BigSqhnO-zaMzyvyRK1xhlN5-93bwr2LKh72fBUFnw4CqgnKV9UIOqpy-GuIt5T4Q2UDppWxOBp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_ercJodHLZek1AJlPPbCN43JwDd5Xd_gP2k04ULZI5lf4gddwxYwxosDZh4BigSqhnO-zaMzyvyRK1xhlN5-93bwr2LKh72fBUFnw4CqgnKV9UIOqpy-GuIt5T4Q2UDppWxOBp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427E" w14:textId="6ACE2C92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A8D4C90" wp14:editId="6AFF9A45">
            <wp:extent cx="3905250" cy="2473325"/>
            <wp:effectExtent l="0" t="0" r="6350" b="0"/>
            <wp:docPr id="5" name="Picture 5" descr="https://lh6.googleusercontent.com/e9GIQ0EkVh8_hzQPg6KCoQ3V9U5T85KsNgQc_07Qp9i293ahQNHlPvjam6J5525SjnvvapzVDrGYWEVF1W4GR8FKlXTtFJIQnQSWjHtsw4K-AXafq4svku0XsRUWEvv2CsK8yl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e9GIQ0EkVh8_hzQPg6KCoQ3V9U5T85KsNgQc_07Qp9i293ahQNHlPvjam6J5525SjnvvapzVDrGYWEVF1W4GR8FKlXTtFJIQnQSWjHtsw4K-AXafq4svku0XsRUWEvv2CsK8ylQ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A8B9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D24AFF3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ab/>
      </w:r>
    </w:p>
    <w:p w14:paraId="037EE8F4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Writing the null and alternative hypothesis for any model.</w:t>
      </w:r>
    </w:p>
    <w:p w14:paraId="36BB8CDE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BF[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1]</w:t>
      </w:r>
    </w:p>
    <w:p w14:paraId="5417EB47" w14:textId="0A1990DB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9BF0DD2" wp14:editId="515A23BB">
            <wp:extent cx="3342640" cy="479425"/>
            <wp:effectExtent l="0" t="0" r="10160" b="3175"/>
            <wp:docPr id="1" name="Picture 1" descr="https://lh6.googleusercontent.com/ONmslyqomNdwUW_t2KEK3gij9PQMXzc6XwkD3DmIn0-CeQDEpzfK6dEYJ27z-S9V-LinICRtbRyO9r87dY16GLJuL9JXpNr4L0oHT6sffWrRPeT0cWbPyJOXCIi9wBSYZ7eiLNF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ONmslyqomNdwUW_t2KEK3gij9PQMXzc6XwkD3DmIn0-CeQDEpzfK6dEYJ27z-S9V-LinICRtbRyO9r87dY16GLJuL9JXpNr4L0oHT6sffWrRPeT0cWbPyJOXCIi9wBSYZ7eiLNF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D95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BF[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2]</w:t>
      </w:r>
    </w:p>
    <w:p w14:paraId="73038A3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All of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the null and alternative hypotheses</w:t>
      </w:r>
    </w:p>
    <w:p w14:paraId="69DA2EE1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null: curriculum makes no difference</w:t>
      </w:r>
    </w:p>
    <w:p w14:paraId="724551EA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alt: curriculum makes a difference</w:t>
      </w:r>
    </w:p>
    <w:p w14:paraId="6864789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null: study makes no difference</w:t>
      </w:r>
    </w:p>
    <w:p w14:paraId="717318FC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alt: study makes a difference</w:t>
      </w:r>
    </w:p>
    <w:p w14:paraId="67927D78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null: there is no interaction</w:t>
      </w:r>
    </w:p>
    <w:p w14:paraId="79E46398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alt: there is an interaction </w:t>
      </w:r>
    </w:p>
    <w:p w14:paraId="49CDB9DA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SP/RM</w:t>
      </w:r>
    </w:p>
    <w:p w14:paraId="745FAEF1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H_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0:The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mean for each level of the between-block factor is the same</w:t>
      </w:r>
    </w:p>
    <w:p w14:paraId="15C7501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C779A9">
        <w:rPr>
          <w:rFonts w:ascii="Times New Roman" w:hAnsi="Times New Roman" w:cs="Times New Roman"/>
          <w:sz w:val="16"/>
          <w:szCs w:val="16"/>
        </w:rPr>
        <w:t>H_a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>: At least one of the means for the levels of the between-block factor is not the same</w:t>
      </w:r>
    </w:p>
    <w:p w14:paraId="1A580B4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H_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0:The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mean for each level of the within-block factor is the same</w:t>
      </w:r>
    </w:p>
    <w:p w14:paraId="3EB54782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C779A9">
        <w:rPr>
          <w:rFonts w:ascii="Times New Roman" w:hAnsi="Times New Roman" w:cs="Times New Roman"/>
          <w:sz w:val="16"/>
          <w:szCs w:val="16"/>
        </w:rPr>
        <w:t>H_a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>: At least one of the means for the levels of the within-block factor is not the same</w:t>
      </w:r>
    </w:p>
    <w:p w14:paraId="4B85203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H_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0:No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interaction with the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betweenblock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factor and within-block factor</w:t>
      </w:r>
    </w:p>
    <w:p w14:paraId="4D31BD9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H_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a:There</w:t>
      </w:r>
      <w:proofErr w:type="spellEnd"/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is an interaction with the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betweenblock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factor and within-block factor</w:t>
      </w:r>
    </w:p>
    <w:p w14:paraId="08431B02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CB[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1]</w:t>
      </w:r>
    </w:p>
    <w:p w14:paraId="116FC45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null: mu1 = mu2</w:t>
      </w:r>
    </w:p>
    <w:p w14:paraId="07CC0252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alt: mu1 is not equal to mu2</w:t>
      </w:r>
    </w:p>
    <w:p w14:paraId="3881A68E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DF7A3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The degrees of freedom for doing any type of ANOVA F test.</w:t>
      </w:r>
    </w:p>
    <w:p w14:paraId="786067A5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BF[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1]</w:t>
      </w:r>
    </w:p>
    <w:p w14:paraId="257512B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grand mean = 1</w:t>
      </w:r>
    </w:p>
    <w:p w14:paraId="175BAE01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treatment = whole-plot levels-1</w:t>
      </w:r>
    </w:p>
    <w:p w14:paraId="332F26B1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residuals = number of observations-number of treatment levels</w:t>
      </w:r>
    </w:p>
    <w:p w14:paraId="32EC355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BF[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2]</w:t>
      </w:r>
    </w:p>
    <w:p w14:paraId="2AC6E05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grand mean = 1</w:t>
      </w:r>
    </w:p>
    <w:p w14:paraId="2A9910A5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factor A = levels of factor A-1</w:t>
      </w:r>
    </w:p>
    <w:p w14:paraId="4D2055C5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factor B = levels of factor B-1</w:t>
      </w:r>
    </w:p>
    <w:p w14:paraId="6C873982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interaction = 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factor 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A)*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factor B)</w:t>
      </w:r>
    </w:p>
    <w:p w14:paraId="1AB6335B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residuals = ((levels of factor 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A)*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(levels of factor B))*(number of observations-1)</w:t>
      </w:r>
    </w:p>
    <w:p w14:paraId="5ADCD8BD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C779A9">
        <w:rPr>
          <w:rFonts w:ascii="Times New Roman" w:hAnsi="Times New Roman" w:cs="Times New Roman"/>
          <w:sz w:val="16"/>
          <w:szCs w:val="16"/>
        </w:rPr>
        <w:t>CB[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1]</w:t>
      </w:r>
    </w:p>
    <w:p w14:paraId="6573AAB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grand mean = 1</w:t>
      </w:r>
    </w:p>
    <w:p w14:paraId="21692971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Block = number of blocks-1</w:t>
      </w:r>
    </w:p>
    <w:p w14:paraId="5A678A4C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treatment = number of treatments-1</w:t>
      </w:r>
    </w:p>
    <w:p w14:paraId="513172EE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residuals = 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block)*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treatment)</w:t>
      </w:r>
    </w:p>
    <w:p w14:paraId="7112EED2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SP/RM</w:t>
      </w:r>
    </w:p>
    <w:p w14:paraId="7E60F0BC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Grand mean = 1</w:t>
      </w:r>
    </w:p>
    <w:p w14:paraId="680065A3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whole-plot =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whole-plot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levels-1</w:t>
      </w:r>
    </w:p>
    <w:p w14:paraId="72481C7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block =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block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levels-whole plot levels</w:t>
      </w:r>
    </w:p>
    <w:p w14:paraId="537903E8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subplot =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subplot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levels-1</w:t>
      </w:r>
    </w:p>
    <w:p w14:paraId="6497ACBA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interaction = 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whole-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plot)*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subplot)</w:t>
      </w:r>
    </w:p>
    <w:p w14:paraId="29CA466B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residuals = 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block)*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df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for subplot)</w:t>
      </w:r>
    </w:p>
    <w:p w14:paraId="4FFC5175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DCDE680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Why do we randomize?</w:t>
      </w:r>
    </w:p>
    <w:p w14:paraId="7F106CAD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Reduce bias</w:t>
      </w:r>
    </w:p>
    <w:p w14:paraId="3426212F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Makes error behave in a chance like way</w:t>
      </w:r>
    </w:p>
    <w:p w14:paraId="35D3D720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AF0B24E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Why do we replicate?</w:t>
      </w:r>
    </w:p>
    <w:p w14:paraId="1EF51F59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An independent repeat of an experimental condition so that variability can be estimated</w:t>
      </w:r>
    </w:p>
    <w:p w14:paraId="3CC057F9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Not the same as repeated measurements on the same experimental unit.  Replication means assigning the same experimental units to the same treatment</w:t>
      </w:r>
    </w:p>
    <w:p w14:paraId="39FBBF9A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For replication, it is precision (think law of large numbers) and have an estimate of the error (or residuals) so that you 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are able to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test main effects and interactions and get F-tests and p-values for the main effects and interaction.</w:t>
      </w:r>
    </w:p>
    <w:p w14:paraId="09F2501D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F821DB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What are the following items in an experiment:</w:t>
      </w:r>
    </w:p>
    <w:p w14:paraId="5D37A6AC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Factors- a meaningful partition of the observations p.164</w:t>
      </w:r>
    </w:p>
    <w:p w14:paraId="3B0205B4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Levels of a factor- the groups for a factor p.165</w:t>
      </w:r>
    </w:p>
    <w:p w14:paraId="57A18F79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Treatments- conditions that can be assigned p.16</w:t>
      </w:r>
    </w:p>
    <w:p w14:paraId="6C0A00ED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Blocking (if any)- a way of converting unplanned, systematic variation into </w:t>
      </w:r>
      <w:proofErr w:type="spellStart"/>
      <w:proofErr w:type="gramStart"/>
      <w:r w:rsidRPr="00C779A9">
        <w:rPr>
          <w:rFonts w:ascii="Times New Roman" w:hAnsi="Times New Roman" w:cs="Times New Roman"/>
          <w:sz w:val="16"/>
          <w:szCs w:val="16"/>
        </w:rPr>
        <w:t>planned,systematic</w:t>
      </w:r>
      <w:proofErr w:type="spellEnd"/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variation by grouping p.16</w:t>
      </w:r>
    </w:p>
    <w:p w14:paraId="56D27A7C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Experimental Unit- the chunk of material that is assigned a treatment p.16</w:t>
      </w:r>
    </w:p>
    <w:p w14:paraId="63B1C096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Response Variable- the response is the measurement you use to judge the effect of the conditions. p.110</w:t>
      </w:r>
    </w:p>
    <w:p w14:paraId="353616A8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Interaction (if any)- p.210</w:t>
      </w:r>
    </w:p>
    <w:p w14:paraId="770FEE8A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3F1739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What is the definition of an interaction? – </w:t>
      </w:r>
      <w:proofErr w:type="spellStart"/>
      <w:r w:rsidRPr="00C779A9">
        <w:rPr>
          <w:rFonts w:ascii="Times New Roman" w:hAnsi="Times New Roman" w:cs="Times New Roman"/>
          <w:sz w:val="16"/>
          <w:szCs w:val="16"/>
        </w:rPr>
        <w:t>pg</w:t>
      </w:r>
      <w:proofErr w:type="spellEnd"/>
      <w:r w:rsidRPr="00C779A9">
        <w:rPr>
          <w:rFonts w:ascii="Times New Roman" w:hAnsi="Times New Roman" w:cs="Times New Roman"/>
          <w:sz w:val="16"/>
          <w:szCs w:val="16"/>
        </w:rPr>
        <w:t xml:space="preserve"> 210</w:t>
      </w:r>
    </w:p>
    <w:p w14:paraId="446ABF8C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there are three essential pieces to the structure of interaction: two crossed factors and a response. interaction is present if the effect of one </w:t>
      </w:r>
      <w:proofErr w:type="gramStart"/>
      <w:r w:rsidRPr="00C779A9">
        <w:rPr>
          <w:rFonts w:ascii="Times New Roman" w:hAnsi="Times New Roman" w:cs="Times New Roman"/>
          <w:sz w:val="16"/>
          <w:szCs w:val="16"/>
        </w:rPr>
        <w:t>factor ,</w:t>
      </w:r>
      <w:proofErr w:type="gramEnd"/>
      <w:r w:rsidRPr="00C779A9">
        <w:rPr>
          <w:rFonts w:ascii="Times New Roman" w:hAnsi="Times New Roman" w:cs="Times New Roman"/>
          <w:sz w:val="16"/>
          <w:szCs w:val="16"/>
        </w:rPr>
        <w:t xml:space="preserve"> as measure by differences in the response averages, is different for different levels of the other factor</w:t>
      </w:r>
    </w:p>
    <w:p w14:paraId="4E432F88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834DCD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>Why do we do a “blinded” study?</w:t>
      </w:r>
    </w:p>
    <w:p w14:paraId="024C5957" w14:textId="77777777" w:rsidR="00C779A9" w:rsidRPr="00C779A9" w:rsidRDefault="00C779A9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779A9">
        <w:rPr>
          <w:rFonts w:ascii="Times New Roman" w:hAnsi="Times New Roman" w:cs="Times New Roman"/>
          <w:sz w:val="16"/>
          <w:szCs w:val="16"/>
        </w:rPr>
        <w:t xml:space="preserve">to avoid bias/any undue influence, avoid confounding, aka: keep things clean </w:t>
      </w:r>
    </w:p>
    <w:p w14:paraId="6D6E5C16" w14:textId="77777777" w:rsidR="006C5613" w:rsidRPr="00C779A9" w:rsidRDefault="006C5613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CFB5F2" w14:textId="77777777" w:rsidR="006C5613" w:rsidRPr="00C779A9" w:rsidRDefault="006C5613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83EBCA" w14:textId="77777777" w:rsidR="006C5613" w:rsidRPr="00C779A9" w:rsidRDefault="006C5613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F98D49" w14:textId="77777777" w:rsidR="006C5613" w:rsidRPr="00C779A9" w:rsidRDefault="006C5613" w:rsidP="00C779A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7ADE863" w14:textId="77777777" w:rsidR="006C5613" w:rsidRDefault="006C5613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35B8E0A7" w14:textId="77777777" w:rsidR="006C5613" w:rsidRDefault="006C5613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108F3379" w14:textId="77777777" w:rsidR="006C5613" w:rsidRDefault="006C5613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60B66366" w14:textId="77777777" w:rsidR="006C5613" w:rsidRDefault="006C5613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501033F8" w14:textId="77777777" w:rsidR="006C5613" w:rsidRDefault="006C5613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18A68ADC" w14:textId="77777777" w:rsidR="006C5613" w:rsidRDefault="006C5613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14:paraId="3447A22E" w14:textId="0DF515F9" w:rsidR="009A4584" w:rsidRPr="00D15DD2" w:rsidRDefault="009A4584" w:rsidP="001A5F53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  <w:sectPr w:rsidR="009A4584" w:rsidRPr="00D15DD2" w:rsidSect="00D15DD2">
          <w:pgSz w:w="12240" w:h="15840"/>
          <w:pgMar w:top="288" w:right="360" w:bottom="302" w:left="360" w:header="720" w:footer="720" w:gutter="0"/>
          <w:cols w:num="3" w:space="720"/>
          <w:docGrid w:linePitch="360"/>
        </w:sectPr>
      </w:pPr>
    </w:p>
    <w:p w14:paraId="25377176" w14:textId="77777777" w:rsidR="00282BF9" w:rsidRPr="004F121B" w:rsidRDefault="00282BF9" w:rsidP="001A5F53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282BF9" w:rsidRPr="004F121B" w:rsidSect="00D1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914"/>
    <w:multiLevelType w:val="multilevel"/>
    <w:tmpl w:val="795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813DF"/>
    <w:multiLevelType w:val="multilevel"/>
    <w:tmpl w:val="288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07337"/>
    <w:multiLevelType w:val="multilevel"/>
    <w:tmpl w:val="CF4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B1BD6"/>
    <w:multiLevelType w:val="multilevel"/>
    <w:tmpl w:val="106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7160F"/>
    <w:multiLevelType w:val="multilevel"/>
    <w:tmpl w:val="E6D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419F7"/>
    <w:multiLevelType w:val="multilevel"/>
    <w:tmpl w:val="B98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33B6A"/>
    <w:multiLevelType w:val="hybridMultilevel"/>
    <w:tmpl w:val="FE0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411A3"/>
    <w:multiLevelType w:val="multilevel"/>
    <w:tmpl w:val="75C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270EEB"/>
    <w:multiLevelType w:val="multilevel"/>
    <w:tmpl w:val="120A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56806"/>
    <w:multiLevelType w:val="multilevel"/>
    <w:tmpl w:val="ECF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94387"/>
    <w:multiLevelType w:val="multilevel"/>
    <w:tmpl w:val="9BA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AF3560"/>
    <w:multiLevelType w:val="multilevel"/>
    <w:tmpl w:val="CD9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F13A7F"/>
    <w:multiLevelType w:val="multilevel"/>
    <w:tmpl w:val="AC7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9"/>
  </w:num>
  <w:num w:numId="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"/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1"/>
  </w:num>
  <w:num w:numId="2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"/>
  </w:num>
  <w:num w:numId="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C0"/>
    <w:rsid w:val="000A54AF"/>
    <w:rsid w:val="000B0B03"/>
    <w:rsid w:val="00180F5C"/>
    <w:rsid w:val="001A5F53"/>
    <w:rsid w:val="001A5FEC"/>
    <w:rsid w:val="00282BF9"/>
    <w:rsid w:val="002E512E"/>
    <w:rsid w:val="003735E5"/>
    <w:rsid w:val="003939DA"/>
    <w:rsid w:val="003B31B8"/>
    <w:rsid w:val="00413BE9"/>
    <w:rsid w:val="00422C00"/>
    <w:rsid w:val="0047052D"/>
    <w:rsid w:val="004F121B"/>
    <w:rsid w:val="00522011"/>
    <w:rsid w:val="005446E6"/>
    <w:rsid w:val="005747C7"/>
    <w:rsid w:val="005F2788"/>
    <w:rsid w:val="0064416E"/>
    <w:rsid w:val="006668AA"/>
    <w:rsid w:val="0067000E"/>
    <w:rsid w:val="00691AA2"/>
    <w:rsid w:val="006A7824"/>
    <w:rsid w:val="006B0587"/>
    <w:rsid w:val="006C5613"/>
    <w:rsid w:val="006F1962"/>
    <w:rsid w:val="00714452"/>
    <w:rsid w:val="00744F27"/>
    <w:rsid w:val="00761FFD"/>
    <w:rsid w:val="00780BAF"/>
    <w:rsid w:val="00797230"/>
    <w:rsid w:val="007A510E"/>
    <w:rsid w:val="00824A3B"/>
    <w:rsid w:val="0083244E"/>
    <w:rsid w:val="009A3347"/>
    <w:rsid w:val="009A4584"/>
    <w:rsid w:val="00A86BB1"/>
    <w:rsid w:val="00AF025C"/>
    <w:rsid w:val="00B84C28"/>
    <w:rsid w:val="00BC771B"/>
    <w:rsid w:val="00BE0F38"/>
    <w:rsid w:val="00BE1615"/>
    <w:rsid w:val="00C779A9"/>
    <w:rsid w:val="00CE5F9D"/>
    <w:rsid w:val="00CF0E95"/>
    <w:rsid w:val="00D15DD2"/>
    <w:rsid w:val="00D967BF"/>
    <w:rsid w:val="00E23D1B"/>
    <w:rsid w:val="00ED7FC0"/>
    <w:rsid w:val="00EE6354"/>
    <w:rsid w:val="00F3321B"/>
    <w:rsid w:val="00F410C8"/>
    <w:rsid w:val="00F60F13"/>
    <w:rsid w:val="00FD1CD6"/>
    <w:rsid w:val="00FE4DB8"/>
    <w:rsid w:val="00FE531D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39E3"/>
  <w15:docId w15:val="{2EF05726-F7E2-4505-9257-9D38DB65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7F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7F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7F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C0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1A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2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2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064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5285">
          <w:marLeft w:val="188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1333</Words>
  <Characters>7603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Watson, Simone</cp:lastModifiedBy>
  <cp:revision>12</cp:revision>
  <cp:lastPrinted>2018-05-30T17:45:00Z</cp:lastPrinted>
  <dcterms:created xsi:type="dcterms:W3CDTF">2018-05-30T19:36:00Z</dcterms:created>
  <dcterms:modified xsi:type="dcterms:W3CDTF">2018-07-20T15:24:00Z</dcterms:modified>
</cp:coreProperties>
</file>