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68CD5" w14:textId="77777777" w:rsidR="00D64B65" w:rsidRDefault="00D64B65" w:rsidP="00D64B65">
      <w:pPr>
        <w:jc w:val="center"/>
        <w:rPr>
          <w:sz w:val="28"/>
          <w:szCs w:val="28"/>
        </w:rPr>
      </w:pPr>
      <w:r>
        <w:rPr>
          <w:b/>
          <w:bCs/>
          <w:color w:val="000000"/>
          <w:sz w:val="36"/>
          <w:szCs w:val="36"/>
          <w:lang w:bidi="he-IL"/>
        </w:rPr>
        <w:t>SPRM[1,1] – Why We Do It Quiz</w:t>
      </w:r>
      <w:r w:rsidR="008D47EA">
        <w:rPr>
          <w:b/>
          <w:bCs/>
          <w:color w:val="000000"/>
          <w:sz w:val="36"/>
          <w:szCs w:val="36"/>
          <w:lang w:bidi="he-IL"/>
        </w:rPr>
        <w:t xml:space="preserve"> Cortland Watson</w:t>
      </w:r>
      <w:r w:rsidR="008D47EA">
        <w:rPr>
          <w:sz w:val="28"/>
          <w:szCs w:val="28"/>
        </w:rPr>
        <w:t xml:space="preserve"> </w:t>
      </w:r>
    </w:p>
    <w:p w14:paraId="24F58319" w14:textId="77777777" w:rsidR="00D64B65" w:rsidRDefault="00D64B65" w:rsidP="00D64B65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 (Before Class)</w:t>
      </w:r>
    </w:p>
    <w:p w14:paraId="79B32700" w14:textId="77777777" w:rsidR="00D64B65" w:rsidRPr="00DA0BDC" w:rsidRDefault="00D64B65" w:rsidP="00D64B65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 (During Class)</w:t>
      </w:r>
    </w:p>
    <w:p w14:paraId="68EC31CB" w14:textId="77777777" w:rsidR="00D64B65" w:rsidRDefault="00D64B65" w:rsidP="00D64B65"/>
    <w:p w14:paraId="483F3042" w14:textId="77777777" w:rsidR="00D64B65" w:rsidRDefault="00D64B65" w:rsidP="00D64B65">
      <w:pPr>
        <w:numPr>
          <w:ilvl w:val="0"/>
          <w:numId w:val="1"/>
        </w:numPr>
        <w:autoSpaceDE w:val="0"/>
        <w:autoSpaceDN w:val="0"/>
        <w:adjustRightInd w:val="0"/>
      </w:pPr>
      <w:r>
        <w:t>What are the structural features of the Simplest Split Plot/Repeated Measures Design (2 pts)?</w:t>
      </w:r>
    </w:p>
    <w:p w14:paraId="3B2B22F4" w14:textId="77777777" w:rsidR="00D64B65" w:rsidRDefault="00651475" w:rsidP="007A33BC">
      <w:pPr>
        <w:autoSpaceDE w:val="0"/>
        <w:autoSpaceDN w:val="0"/>
        <w:adjustRightInd w:val="0"/>
      </w:pPr>
      <w:r>
        <w:t>Has units of two different sizes. Larger units are blocks to smaller.</w:t>
      </w:r>
    </w:p>
    <w:p w14:paraId="00E8AF5B" w14:textId="77777777" w:rsidR="00651475" w:rsidRDefault="00651475" w:rsidP="007A33BC">
      <w:pPr>
        <w:autoSpaceDE w:val="0"/>
        <w:autoSpaceDN w:val="0"/>
        <w:adjustRightInd w:val="0"/>
      </w:pPr>
      <w:r>
        <w:t>Has two treatments or combinations. One of them is larger in a CR design. The other gets treatment like CB.</w:t>
      </w:r>
    </w:p>
    <w:p w14:paraId="799BD8D2" w14:textId="77777777" w:rsidR="008C085A" w:rsidRDefault="008C085A" w:rsidP="007A33BC">
      <w:pPr>
        <w:autoSpaceDE w:val="0"/>
        <w:autoSpaceDN w:val="0"/>
        <w:adjustRightInd w:val="0"/>
      </w:pPr>
    </w:p>
    <w:p w14:paraId="6AD9FB48" w14:textId="77777777" w:rsidR="008C085A" w:rsidRDefault="008C085A" w:rsidP="007A33BC">
      <w:pPr>
        <w:autoSpaceDE w:val="0"/>
        <w:autoSpaceDN w:val="0"/>
        <w:adjustRightInd w:val="0"/>
      </w:pPr>
      <w:r>
        <w:t>Between-blocks factor (groups of rows)</w:t>
      </w:r>
    </w:p>
    <w:p w14:paraId="4789DC70" w14:textId="77777777" w:rsidR="008C085A" w:rsidRDefault="008C085A" w:rsidP="007A33BC">
      <w:pPr>
        <w:autoSpaceDE w:val="0"/>
        <w:autoSpaceDN w:val="0"/>
        <w:adjustRightInd w:val="0"/>
      </w:pPr>
      <w:r>
        <w:t>Blocks = Whole plots = Larger units (rows)</w:t>
      </w:r>
    </w:p>
    <w:p w14:paraId="0EDA8217" w14:textId="77777777" w:rsidR="008C085A" w:rsidRDefault="008C085A" w:rsidP="007A33BC">
      <w:pPr>
        <w:autoSpaceDE w:val="0"/>
        <w:autoSpaceDN w:val="0"/>
        <w:adjustRightInd w:val="0"/>
      </w:pPr>
      <w:r>
        <w:t>Within-blocks factor (columns)</w:t>
      </w:r>
    </w:p>
    <w:p w14:paraId="6FBD782E" w14:textId="77777777" w:rsidR="008C085A" w:rsidRDefault="008C085A" w:rsidP="007A33BC">
      <w:pPr>
        <w:autoSpaceDE w:val="0"/>
        <w:autoSpaceDN w:val="0"/>
        <w:adjustRightInd w:val="0"/>
      </w:pPr>
      <w:r>
        <w:t>Interaction (groups of rows X columns)</w:t>
      </w:r>
    </w:p>
    <w:p w14:paraId="52B87605" w14:textId="77777777" w:rsidR="008C085A" w:rsidRDefault="008C085A" w:rsidP="007A33BC">
      <w:pPr>
        <w:autoSpaceDE w:val="0"/>
        <w:autoSpaceDN w:val="0"/>
        <w:adjustRightInd w:val="0"/>
      </w:pPr>
    </w:p>
    <w:p w14:paraId="09947AA8" w14:textId="77777777" w:rsidR="00D64B65" w:rsidRDefault="00D64B65" w:rsidP="00D64B65">
      <w:pPr>
        <w:numPr>
          <w:ilvl w:val="0"/>
          <w:numId w:val="1"/>
        </w:numPr>
        <w:autoSpaceDE w:val="0"/>
        <w:autoSpaceDN w:val="0"/>
        <w:adjustRightInd w:val="0"/>
      </w:pPr>
      <w:r>
        <w:t>What is the CR step of the Split Plot Design (2 pts)?</w:t>
      </w:r>
    </w:p>
    <w:p w14:paraId="361F4673" w14:textId="77777777" w:rsidR="00AA229A" w:rsidRDefault="00AA229A" w:rsidP="00D64B65">
      <w:pPr>
        <w:autoSpaceDE w:val="0"/>
        <w:autoSpaceDN w:val="0"/>
        <w:adjustRightInd w:val="0"/>
      </w:pPr>
      <w:r>
        <w:t xml:space="preserve">CR : </w:t>
      </w:r>
      <w:r w:rsidR="00651475">
        <w:t xml:space="preserve">Randomly assign levels of the between –blocks factor to equal number of blocks = </w:t>
      </w:r>
      <w:r w:rsidR="007A33BC">
        <w:t xml:space="preserve"> whole plots.</w:t>
      </w:r>
    </w:p>
    <w:p w14:paraId="20323488" w14:textId="3966AD5A" w:rsidR="00D64B65" w:rsidRDefault="00AA229A" w:rsidP="00D64B65">
      <w:pPr>
        <w:autoSpaceDE w:val="0"/>
        <w:autoSpaceDN w:val="0"/>
        <w:adjustRightInd w:val="0"/>
      </w:pPr>
      <w:r>
        <w:t>CB : Randomly assign levels of the within blocks factor to subplots separately within each block</w:t>
      </w:r>
      <w:bookmarkStart w:id="0" w:name="_GoBack"/>
      <w:bookmarkEnd w:id="0"/>
      <w:r w:rsidR="007A33BC">
        <w:t xml:space="preserve"> </w:t>
      </w:r>
    </w:p>
    <w:p w14:paraId="40E5ECFB" w14:textId="77777777" w:rsidR="0054416D" w:rsidRDefault="0054416D" w:rsidP="00D64B65">
      <w:pPr>
        <w:autoSpaceDE w:val="0"/>
        <w:autoSpaceDN w:val="0"/>
        <w:adjustRightInd w:val="0"/>
      </w:pPr>
    </w:p>
    <w:p w14:paraId="41161368" w14:textId="77777777" w:rsidR="00D64B65" w:rsidRDefault="00D64B65" w:rsidP="00D64B65">
      <w:pPr>
        <w:numPr>
          <w:ilvl w:val="0"/>
          <w:numId w:val="1"/>
        </w:numPr>
        <w:autoSpaceDE w:val="0"/>
        <w:autoSpaceDN w:val="0"/>
        <w:adjustRightInd w:val="0"/>
      </w:pPr>
      <w:r>
        <w:t>What are the two kinds of variability with a SP/RM design (2 pts)?</w:t>
      </w:r>
    </w:p>
    <w:p w14:paraId="06F359FF" w14:textId="77777777" w:rsidR="00D64B65" w:rsidRDefault="005E60C1" w:rsidP="00D64B65">
      <w:pPr>
        <w:autoSpaceDE w:val="0"/>
        <w:autoSpaceDN w:val="0"/>
        <w:adjustRightInd w:val="0"/>
      </w:pPr>
      <w:r>
        <w:t>Treatment Structure</w:t>
      </w:r>
    </w:p>
    <w:p w14:paraId="40D03D9D" w14:textId="77777777" w:rsidR="005E60C1" w:rsidRDefault="005E60C1" w:rsidP="00D64B65">
      <w:pPr>
        <w:autoSpaceDE w:val="0"/>
        <w:autoSpaceDN w:val="0"/>
        <w:adjustRightInd w:val="0"/>
      </w:pPr>
      <w:r>
        <w:t>Assigning treatments to units</w:t>
      </w:r>
    </w:p>
    <w:p w14:paraId="0FD88FCC" w14:textId="77777777" w:rsidR="00D64B65" w:rsidRDefault="00D64B65" w:rsidP="00D64B65">
      <w:pPr>
        <w:autoSpaceDE w:val="0"/>
        <w:autoSpaceDN w:val="0"/>
        <w:adjustRightInd w:val="0"/>
        <w:ind w:left="720"/>
      </w:pPr>
    </w:p>
    <w:p w14:paraId="02113DD6" w14:textId="77777777" w:rsidR="00D64B65" w:rsidRPr="00F520F7" w:rsidRDefault="00D64B65" w:rsidP="00D64B65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6A7DDB1C" w14:textId="77777777" w:rsidR="00D64B65" w:rsidRDefault="00D64B65" w:rsidP="00D64B65">
      <w:pPr>
        <w:pStyle w:val="ListParagraph"/>
      </w:pPr>
    </w:p>
    <w:p w14:paraId="794BACFE" w14:textId="77777777" w:rsidR="00D64B65" w:rsidRDefault="00D64B65" w:rsidP="00D64B65">
      <w:pPr>
        <w:numPr>
          <w:ilvl w:val="0"/>
          <w:numId w:val="1"/>
        </w:numPr>
        <w:autoSpaceDE w:val="0"/>
        <w:autoSpaceDN w:val="0"/>
        <w:adjustRightInd w:val="0"/>
      </w:pPr>
      <w:r>
        <w:t>Were you in class on time (2 pts)?</w:t>
      </w:r>
    </w:p>
    <w:p w14:paraId="67388BB9" w14:textId="77777777" w:rsidR="00D64B65" w:rsidRDefault="00412722" w:rsidP="00D64B65">
      <w:pPr>
        <w:autoSpaceDE w:val="0"/>
        <w:autoSpaceDN w:val="0"/>
        <w:adjustRightInd w:val="0"/>
      </w:pPr>
      <w:r>
        <w:t>Yes</w:t>
      </w:r>
    </w:p>
    <w:p w14:paraId="7F55375B" w14:textId="77777777" w:rsidR="00A0693B" w:rsidRDefault="009A0780"/>
    <w:sectPr w:rsidR="00A0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65"/>
    <w:rsid w:val="00412722"/>
    <w:rsid w:val="0054416D"/>
    <w:rsid w:val="005E60C1"/>
    <w:rsid w:val="00651475"/>
    <w:rsid w:val="007A33BC"/>
    <w:rsid w:val="008C085A"/>
    <w:rsid w:val="008D47EA"/>
    <w:rsid w:val="008D6524"/>
    <w:rsid w:val="009A0780"/>
    <w:rsid w:val="00AA229A"/>
    <w:rsid w:val="00B637E8"/>
    <w:rsid w:val="00D64B65"/>
    <w:rsid w:val="00F310AB"/>
    <w:rsid w:val="00F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4591"/>
  <w15:chartTrackingRefBased/>
  <w15:docId w15:val="{56413D2C-0086-4560-9704-57BF0827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4B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6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Cromar, Ryan</dc:creator>
  <cp:keywords/>
  <dc:description/>
  <cp:lastModifiedBy>Watson, Simone</cp:lastModifiedBy>
  <cp:revision>4</cp:revision>
  <dcterms:created xsi:type="dcterms:W3CDTF">2016-08-23T22:00:00Z</dcterms:created>
  <dcterms:modified xsi:type="dcterms:W3CDTF">2018-06-18T19:35:00Z</dcterms:modified>
</cp:coreProperties>
</file>