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5098D" w14:textId="77777777" w:rsidR="000149B1" w:rsidRDefault="00590F06" w:rsidP="000149B1">
      <w:pPr>
        <w:jc w:val="center"/>
        <w:rPr>
          <w:sz w:val="28"/>
          <w:szCs w:val="28"/>
        </w:rPr>
      </w:pPr>
      <w:r>
        <w:rPr>
          <w:b/>
          <w:bCs/>
          <w:color w:val="000000"/>
          <w:sz w:val="36"/>
          <w:szCs w:val="36"/>
          <w:lang w:bidi="he-IL"/>
        </w:rPr>
        <w:t xml:space="preserve">SP-RM – Decomposition and </w:t>
      </w:r>
      <w:r w:rsidR="000149B1">
        <w:rPr>
          <w:b/>
          <w:bCs/>
          <w:color w:val="000000"/>
          <w:sz w:val="36"/>
          <w:szCs w:val="36"/>
          <w:lang w:bidi="he-IL"/>
        </w:rPr>
        <w:t>Softwar</w:t>
      </w:r>
      <w:r>
        <w:rPr>
          <w:b/>
          <w:bCs/>
          <w:color w:val="000000"/>
          <w:sz w:val="36"/>
          <w:szCs w:val="36"/>
          <w:lang w:bidi="he-IL"/>
        </w:rPr>
        <w:t>e Cortland Watson</w:t>
      </w:r>
    </w:p>
    <w:p w14:paraId="297C375F" w14:textId="77777777" w:rsidR="000149B1" w:rsidRDefault="000149B1" w:rsidP="000149B1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 – Individual Quiz (Before Class)</w:t>
      </w:r>
    </w:p>
    <w:p w14:paraId="1D65067D" w14:textId="77777777" w:rsidR="000149B1" w:rsidRPr="00DA0BDC" w:rsidRDefault="000149B1" w:rsidP="000149B1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II – Group Quiz (During Class)</w:t>
      </w:r>
    </w:p>
    <w:p w14:paraId="47B6AE1F" w14:textId="77777777" w:rsidR="000149B1" w:rsidRDefault="000149B1" w:rsidP="000149B1"/>
    <w:p w14:paraId="4642A464" w14:textId="77777777" w:rsidR="000149B1" w:rsidRDefault="000149B1" w:rsidP="000149B1">
      <w:pPr>
        <w:autoSpaceDE w:val="0"/>
        <w:autoSpaceDN w:val="0"/>
        <w:adjustRightInd w:val="0"/>
      </w:pPr>
    </w:p>
    <w:p w14:paraId="50F8B2AB" w14:textId="79325BFD" w:rsidR="000149B1" w:rsidRDefault="000149B1" w:rsidP="006E5A67">
      <w:pPr>
        <w:numPr>
          <w:ilvl w:val="0"/>
          <w:numId w:val="1"/>
        </w:numPr>
        <w:autoSpaceDE w:val="0"/>
        <w:autoSpaceDN w:val="0"/>
        <w:adjustRightInd w:val="0"/>
      </w:pPr>
      <w:r>
        <w:t>When is one factor nested within another factor (2 pts)?</w:t>
      </w:r>
      <w:r w:rsidR="00590F06">
        <w:t xml:space="preserve"> </w:t>
      </w:r>
    </w:p>
    <w:p w14:paraId="6606DBA6" w14:textId="2F1AF2DC" w:rsidR="006E5A67" w:rsidRDefault="00E26E74" w:rsidP="006E5A67">
      <w:pPr>
        <w:numPr>
          <w:ilvl w:val="1"/>
          <w:numId w:val="1"/>
        </w:numPr>
        <w:autoSpaceDE w:val="0"/>
        <w:autoSpaceDN w:val="0"/>
        <w:adjustRightInd w:val="0"/>
      </w:pPr>
      <w:r>
        <w:t xml:space="preserve">It is nested when the factor only happens in one of the factor. </w:t>
      </w:r>
    </w:p>
    <w:p w14:paraId="06B46DF1" w14:textId="43F696E0" w:rsidR="000149B1" w:rsidRDefault="000149B1" w:rsidP="006E5A67">
      <w:pPr>
        <w:numPr>
          <w:ilvl w:val="0"/>
          <w:numId w:val="1"/>
        </w:numPr>
        <w:autoSpaceDE w:val="0"/>
        <w:autoSpaceDN w:val="0"/>
        <w:adjustRightInd w:val="0"/>
      </w:pPr>
      <w:r>
        <w:t>What is the estimated effect and degrees of freedom for the Within Factor of the Split Plot Design (2 pts)?</w:t>
      </w:r>
      <w:r w:rsidR="006E5A67">
        <w:t xml:space="preserve"> </w:t>
      </w:r>
    </w:p>
    <w:p w14:paraId="5DD310A7" w14:textId="0532B1DC" w:rsidR="00E07077" w:rsidRDefault="00E07077" w:rsidP="00E07077">
      <w:pPr>
        <w:numPr>
          <w:ilvl w:val="1"/>
          <w:numId w:val="1"/>
        </w:numPr>
        <w:autoSpaceDE w:val="0"/>
        <w:autoSpaceDN w:val="0"/>
        <w:adjustRightInd w:val="0"/>
      </w:pPr>
      <w:r>
        <w:t xml:space="preserve">Within </w:t>
      </w:r>
      <w:proofErr w:type="spellStart"/>
      <w:r>
        <w:t>avg</w:t>
      </w:r>
      <w:proofErr w:type="spellEnd"/>
      <w:r>
        <w:t xml:space="preserve"> -                                    </w:t>
      </w:r>
    </w:p>
    <w:p w14:paraId="52EA7557" w14:textId="77777777" w:rsidR="000149B1" w:rsidRDefault="000149B1" w:rsidP="000149B1">
      <w:pPr>
        <w:autoSpaceDE w:val="0"/>
        <w:autoSpaceDN w:val="0"/>
        <w:adjustRightInd w:val="0"/>
        <w:ind w:left="720"/>
      </w:pPr>
    </w:p>
    <w:p w14:paraId="07A46CB1" w14:textId="77777777" w:rsidR="000149B1" w:rsidRPr="00F520F7" w:rsidRDefault="000149B1" w:rsidP="000149B1">
      <w:pPr>
        <w:autoSpaceDE w:val="0"/>
        <w:autoSpaceDN w:val="0"/>
        <w:adjustRightInd w:val="0"/>
        <w:ind w:left="720"/>
        <w:rPr>
          <w:b/>
        </w:rPr>
      </w:pPr>
      <w:r w:rsidRPr="00F520F7">
        <w:rPr>
          <w:b/>
        </w:rPr>
        <w:t>End of Part I</w:t>
      </w:r>
    </w:p>
    <w:p w14:paraId="49EA6CDC" w14:textId="77777777" w:rsidR="000149B1" w:rsidRDefault="000149B1" w:rsidP="000149B1">
      <w:pPr>
        <w:pStyle w:val="ListParagraph"/>
      </w:pPr>
    </w:p>
    <w:p w14:paraId="415F145B" w14:textId="77777777" w:rsidR="000149B1" w:rsidRDefault="000149B1" w:rsidP="000149B1">
      <w:pPr>
        <w:numPr>
          <w:ilvl w:val="0"/>
          <w:numId w:val="1"/>
        </w:numPr>
        <w:autoSpaceDE w:val="0"/>
        <w:autoSpaceDN w:val="0"/>
        <w:adjustRightInd w:val="0"/>
      </w:pPr>
      <w:r>
        <w:t>Were you in class on time (2 pts)?</w:t>
      </w:r>
    </w:p>
    <w:p w14:paraId="779CB821" w14:textId="77777777" w:rsidR="000149B1" w:rsidRDefault="00590F06" w:rsidP="000149B1">
      <w:pPr>
        <w:autoSpaceDE w:val="0"/>
        <w:autoSpaceDN w:val="0"/>
        <w:adjustRightInd w:val="0"/>
      </w:pPr>
      <w:r>
        <w:t>Yes.</w:t>
      </w:r>
    </w:p>
    <w:p w14:paraId="5250B85B" w14:textId="77777777" w:rsidR="000149B1" w:rsidRDefault="000149B1" w:rsidP="000149B1">
      <w:pPr>
        <w:numPr>
          <w:ilvl w:val="0"/>
          <w:numId w:val="1"/>
        </w:numPr>
        <w:autoSpaceDE w:val="0"/>
        <w:autoSpaceDN w:val="0"/>
        <w:adjustRightInd w:val="0"/>
      </w:pPr>
      <w:r>
        <w:t xml:space="preserve">Do decomposition of the data and </w:t>
      </w:r>
      <w:r w:rsidR="004E3147">
        <w:t>an ANOVA table</w:t>
      </w:r>
      <w:r>
        <w:t xml:space="preserve"> for the factors in the Dog Diabetes data (6 pts).</w:t>
      </w:r>
    </w:p>
    <w:p w14:paraId="7DBD6A53" w14:textId="77DA74CB" w:rsidR="000149B1" w:rsidRDefault="00FB58E5" w:rsidP="000149B1">
      <w:pPr>
        <w:pStyle w:val="ListParagraph"/>
      </w:pPr>
      <w:r>
        <w:rPr>
          <w:noProof/>
        </w:rPr>
        <w:drawing>
          <wp:inline distT="0" distB="0" distL="0" distR="0" wp14:anchorId="12BF9040" wp14:editId="2AEDA7AD">
            <wp:extent cx="5652135" cy="3041041"/>
            <wp:effectExtent l="0" t="0" r="1206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22 at 11.37.33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268" cy="305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719C" w14:textId="2D1C563F" w:rsidR="00FB58E5" w:rsidRDefault="00FB58E5" w:rsidP="000149B1">
      <w:pPr>
        <w:pStyle w:val="ListParagraph"/>
      </w:pPr>
      <w:r>
        <w:rPr>
          <w:noProof/>
        </w:rPr>
        <w:lastRenderedPageBreak/>
        <w:drawing>
          <wp:inline distT="0" distB="0" distL="0" distR="0" wp14:anchorId="332583C8" wp14:editId="36E6447A">
            <wp:extent cx="3937635" cy="2629297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22 at 11.37.50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447" cy="263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CDB1" w14:textId="49BBCC89" w:rsidR="00FB58E5" w:rsidRDefault="00FB58E5" w:rsidP="000149B1">
      <w:pPr>
        <w:pStyle w:val="ListParagraph"/>
      </w:pPr>
      <w:r>
        <w:rPr>
          <w:noProof/>
        </w:rPr>
        <w:drawing>
          <wp:inline distT="0" distB="0" distL="0" distR="0" wp14:anchorId="44A270CC" wp14:editId="4315FCF9">
            <wp:extent cx="5549900" cy="1841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6-22 at 11.37.5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E83D" w14:textId="77777777" w:rsidR="000149B1" w:rsidRDefault="000149B1" w:rsidP="000149B1">
      <w:pPr>
        <w:pStyle w:val="ListParagraph"/>
      </w:pPr>
    </w:p>
    <w:p w14:paraId="2CF7DEE2" w14:textId="77777777" w:rsidR="000149B1" w:rsidRDefault="000149B1" w:rsidP="00D03AE4"/>
    <w:p w14:paraId="3C2E4E48" w14:textId="77777777" w:rsidR="000149B1" w:rsidRDefault="000149B1" w:rsidP="000149B1">
      <w:pPr>
        <w:numPr>
          <w:ilvl w:val="0"/>
          <w:numId w:val="1"/>
        </w:numPr>
        <w:autoSpaceDE w:val="0"/>
        <w:autoSpaceDN w:val="0"/>
        <w:adjustRightInd w:val="0"/>
      </w:pPr>
      <w:r>
        <w:t>Get an ANOVA table for the Dog Diabetes data and evaluate the results</w:t>
      </w:r>
      <w:r w:rsidR="004E3147">
        <w:t xml:space="preserve"> using software</w:t>
      </w:r>
      <w:r>
        <w:t xml:space="preserve">.  Also, check the requirements of the residuals being normally distributed as well as the variances being equal (8 pts).  </w:t>
      </w:r>
    </w:p>
    <w:p w14:paraId="115E1702" w14:textId="5E7BABEC" w:rsidR="00F5286D" w:rsidRDefault="00F5286D" w:rsidP="00F5286D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2EFFD278" wp14:editId="508D99CC">
            <wp:extent cx="2911362" cy="1437640"/>
            <wp:effectExtent l="0" t="0" r="1016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6-22 at 1.29.04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747" cy="144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1A00F074" wp14:editId="046E1EBD">
            <wp:extent cx="2451735" cy="136521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6-22 at 1.29.10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513" cy="137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2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6057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B1"/>
    <w:rsid w:val="000149B1"/>
    <w:rsid w:val="004E3147"/>
    <w:rsid w:val="00590F06"/>
    <w:rsid w:val="006E5A67"/>
    <w:rsid w:val="00933C49"/>
    <w:rsid w:val="00B637E8"/>
    <w:rsid w:val="00D03AE4"/>
    <w:rsid w:val="00E07077"/>
    <w:rsid w:val="00E26E74"/>
    <w:rsid w:val="00EF468E"/>
    <w:rsid w:val="00F310AB"/>
    <w:rsid w:val="00F5286D"/>
    <w:rsid w:val="00FB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2355"/>
  <w15:chartTrackingRefBased/>
  <w15:docId w15:val="{11967E03-493B-40C2-A29B-E20934B3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49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9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118</Words>
  <Characters>676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Cromar, Ryan</dc:creator>
  <cp:keywords/>
  <dc:description/>
  <cp:lastModifiedBy>Watson, Simone</cp:lastModifiedBy>
  <cp:revision>5</cp:revision>
  <dcterms:created xsi:type="dcterms:W3CDTF">2016-08-23T22:00:00Z</dcterms:created>
  <dcterms:modified xsi:type="dcterms:W3CDTF">2018-06-22T19:30:00Z</dcterms:modified>
</cp:coreProperties>
</file>