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- TRUE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- TRUE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- 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- 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Test-Statistic (p-value)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(65 - 67); IQR: (57.5 - 74); Range: 22 - 80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(58 - 60); IQR: (49 - 68); Range: 20 - 80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 (46.1 - 53.2)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(51.2 - 60.9)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 (46.8 - 53.9)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 (39.1 - 48.8)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(13.1 - 18.3)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 (16.5 - 24.4)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 (41.7 - 48.8)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 (35.4 - 45.0)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(20.3 - 26.3)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(23.3 - 32.0)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(including multiracial)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(13.6 - 18.8)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(9.3 - 15.8)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Married/Living with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(54.6 - 61.6)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(52.2 - 61.9)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Widowed/Divorced/Separated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(31.1 - 37.9)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(24.7 - 33.6)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(5.8 - 9.5)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(10.9 - 17.7)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(3.6 - 8.2)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9th-11th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(9.5 - 14.1)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(9.6 - 16.1)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(22.8 - 29.0)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(20.3 - 28.7)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AA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 (28.7 - 35.3)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(30.9 - 40.3)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 or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(22.1 - 28.2)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(18.4 - 26.6)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(2.1 - 2.4); IQR: (1.3 - 4); Range: 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(1.8 - 2.2); IQR: (1.1 - 3.7); Range: 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or equal to 135% of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(21.2 - 27.3)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(27.3 - 36.4)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135 and 185% of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 (15.3 - 20.7)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(12.9 - 20.2)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185%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(54.5 - 61.5)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 (47.2 - 57.0)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ins_dichot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Uninsured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 (41.6 - 48.9)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 (34.8 - 45.2)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(22.5 - 28.8)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(34.5 - 44.9)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private and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(26.0 - 32.6)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(16.6 - 25.2)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(7.0 - 11.1)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(4.6 - 10.1)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(88.9 - 93.0)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(89.9 - 95.4)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(28.6 - 29.6); IQR: (25.6 - 33.6); Range: 16.7 - 80.6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(28.2 - 29.4); IQR: (25.5 - 34.5); Range: 15.4 - 67.7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(0.6 - 3.2)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(17.2 - 23.1)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(15.1 - 23.1)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 (33.0 - 40.0)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 (32.1 - 41.9)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Class 1 or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 (31.9 - 38.9)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(28.2 - 37.8)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Class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(6.2 - 10.3)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(7.5 - 13.7)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alc_heavy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(88.9 - 93.1)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 (83.3 - 90.3)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alc_heavy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(6.9 - 11.1)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(9.7 - 16.7)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 (48.6 - 55.7)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(44.0 - 53.8)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 (30.9 - 37.6)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(24.7 - 33.6)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 (11.4 - 16.3)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(18.4 - 26.5)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 (70.7 - 76.9)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(77.4 - 85.1)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(23.1 - 29.3)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(14.9 - 22.6)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(91.9 - 95.4)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 (93.0 - 97.2)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(4.6 - 8.1)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(2.8 - 7.0)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88.4 (85.9 - 90.5)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 (91.5 - 96.2)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(9.5 - 14.1)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(3.8 - 8.5)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 (92.3 - 95.7)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(94.2 - 97.9)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(4.3 - 7.7)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(2.1 - 5.8)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 (87.6 - 91.9)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(90.3 - 95.3)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(8.1 - 12.4)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(4.7 - 9.7)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(86.3 - 90.8)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 (85.8 - 91.9)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(9.2 - 13.7)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(8.1 - 14.2)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(98.0 - 99.6)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(1 - 1); IQR: (1 - 1); Range: 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(1 - 1); IQR: (1 - 1); Range: 1 - 1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(4 - 4); IQR: (3 - 6); Range: 1 - 19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(3 - 6); IQR: (4 - 6); Range: 1 - 8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(3.9 - 7.3)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(0.9 - 62.6)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 (92.7 - 96.1)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(37.4 - 99.1)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rx_pcks9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(98.8 - 99.9)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rx_pcks9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rx_fibrate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(95.0 - 97.8)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(37.4 - 99.1)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rx_fibrate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(2.2 - 5.0)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(0.9 - 62.6)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rx_sequestrant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(98.6 - 99.9)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rx_sequestrant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 (98.2 - 99.7)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(95.5 - 98.1)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(1.9 - 4.5)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2023-11-25T18:13:52Z</dcterms:modified>
  <cp:category/>
</cp:coreProperties>
</file>