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drop_flag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(15.6 - 17.3)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drop_flag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 (82.7 - 84.4)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2017-2020 public release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 (88.7 - 90.2)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collection_lang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(9.8 - 11.3)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cholesterol_rx_ever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(70.5 - 73.0)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cholesterol_rx_ever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 (27.0 - 29.5)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(32.4 - 37.2)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(62.8 - 67.6)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rx_glucose_lowering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(99.2 - 100.0)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rx_glucose_lowering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(0.0 - 0.8)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(70.1 - 72.2)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(27.8 - 29.9)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(31.7 - 34.4)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(65.6 - 68.3)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(55.7 - 58.4)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(17.9 - 20.1)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(14.8 - 16.7)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cholesterol_check_last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5+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(7.5 - 9.0)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(47.0 - 47.8)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 (46.9 - 49.2)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(50.8 - 53.1)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(21.4 - 23.3)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(31.6 - 33.8)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(26.1 - 28.2)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race_ethn_4cat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(16.9 - 18.7)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(21.4 - 23.3)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(31.6 - 33.8)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(26.1 - 28.2)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race_ethn_5cat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(16.9 - 18.7)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(11.1 - 12.6)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(9.8 - 11.3)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(31.6 - 33.8)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(26.1 - 28.2)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race_5cat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(16.9 - 18.7)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(11.1 - 12.6)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(9.8 - 11.3)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(31.6 - 33.8)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(26.1 - 28.2)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(12.3 - 13.9)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race_6cat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(including multiracial)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(4.2 - 5.2)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(56.2 - 58.5)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Widowed/Divorced/Separated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(19.4 - 21.3)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(21.4 - 23.3)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(6.5 - 7.7)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9th-11th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(10.4 - 11.9)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(23.2 - 25.2)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AA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(31.3 - 33.5)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(24.2 - 26.2)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and 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(59.9 - 62.2)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Employed, but not 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(2.0 - 2.8)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Seeking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(3.6 - 4.5)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occupation_type_week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(31.5 - 33.6)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accult_birth_country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 in the 50 US states or Washington, DC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 (69.1 - 71.2)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accult_birth_country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(28.8 - 30.9)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(12.4 - 15.4)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5+ but &lt; 15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(19.1 - 22.7)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but &lt; 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(35.2 - 39.4)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accult_time_usa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(26.1 - 30.0)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(1.9 - 2.0)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or equal to 135%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(31.1 - 33.4)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135 and 185% of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(14.3 - 16.1)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185% FPL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(51.4 - 53.9)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(0.0 - 0.1)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ins_dichot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(99.9 - 100.0)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(9.6 - 11.2)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(0.8 - 1.4)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(33.9 - 36.4)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(3.0 - 3.9)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(0.5 - 1.0)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with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(44.9 - 47.5)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without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(1.9 - 2.7)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ins_classif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Private, unk drug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(0.6 - 1.0)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(0.0 - 0.1)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(38.0 - 40.5)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(47.9 - 50.5)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private and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(10.8 - 12.4)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ins_any_gap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(90.5 - 91.9)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ins_any_gap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(8.1 - 9.5)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(38.0 - 40.5)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(59.5 - 62.0)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(47.9 - 50.5)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 (49.5 - 52.1)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(99.9 - 100.0)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(0.0 - 0.1)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(6.3 - 7.7)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 (92.3 - 93.7)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ins_govt_chip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ins_govt_other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(90.7 - 92.0)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(8.0 - 9.3)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(97.3 - 98.0)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(2.0 - 2.7)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cvd_chf_age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(54 - 60)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(97.0 - 97.7)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(2.3 - 3.0)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cvd_cad_age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(56 - 60)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(98.1 - 98.6)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(1.4 - 1.9)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cvd_angina_age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 (46.5 - 52.1)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(96.6 - 97.4)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(2.6 - 3.4)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cvd_mi_age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 (52.6 - 56.5)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(95.6 - 96.5)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(3.5 - 4.4)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cvd_cva_age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(53 - 58)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(8.4 - 9.9)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(90.1 - 91.6)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in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(17.6 - 19.6)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(3.2 - 4.1)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(3.4 - 4.4)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 times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(6.9 - 8.3)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(7.8 - 9.2)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(7.4 - 8.8)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(13.8 - 15.7)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(7.2 - 8.6)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7-11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(5.7 - 7.0)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3-6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(9.7 - 11.3)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 times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(9.7 - 11.3)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(2 - 2)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 (84.0 - 85.8)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alc_heavy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(14.2 - 16.0)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(58.9 - 61.2)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(19.8 - 21.7)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smoking_hx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(18.3 - 20.2)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active_mod_work_dur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(85.7 - 85.7)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active_transport_dur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(20.0 - 21.4)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active_mod_rec_dur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(17.1 - 21.4)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(60.0 - 68.6)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active_vig_dur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282.9 (257.1 - 308.6)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(28.2 - 28.6)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(1.4 - 2.0)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(24.9 - 27.0)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(30.9 - 33.2)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1 or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 (30.2 - 32.5)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Class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(8.3 - 9.7)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(48.5 - 50.8)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(5.3 - 6.4)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right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 (43.4 - 45.7)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(8.9 - 10.3)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(59.5 - 61.7)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weight_self_wish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the same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(28.8 - 30.9)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 (74.7 - 76.7)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(23.3 - 25.3)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(62.2 - 64.4)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 (35.6 - 37.8)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 (74.1 - 76.1)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(23.9 - 25.9)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(72.3 - 74.4)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weight_need_fat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(25.6 - 27.7)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(37.1 - 39.3)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(60.7 - 62.9)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(39.6 - 41.9)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(58.1 - 60.4)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(45.3 - 47.6)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(52.4 - 54.7)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 (42.1 - 44.4)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weight_act_now_fat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(55.6 - 57.9)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(59.2 - 61.6)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(38.4 - 40.8)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weight_act_year_fat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weight_act_year_skip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weight_act_year_product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weight_act_year_liquid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weight_act_year_nonrx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weight_act_year_purge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weight_act_year_carbs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weight_act_year_habits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weight_act_year_sweets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weight_act_year_junk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weight_act_year_other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(0.6 - 2.0)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(98.0 - 99.4)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(0.6 - 2.0)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(93.9 - 96.7)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(2.2 - 4.6)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rx_count_total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(4 - 4)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(4.6 - 7.7)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rx_pcks9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(94.9 - 97.4)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rx_fibrate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(2.6 - 5.1)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(98.8 - 99.8)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rx_sequestrant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(0.2 - 1.2)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rx_supplement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(95.7 - 98.0)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(2.0 - 4.3)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rx_non_lipid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(97.7 - 99.2)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rx_non_lipid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 %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(0.8 - 2.3)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2023-11-25T16:04:20Z</dcterms:modified>
  <cp:category/>
</cp:coreProperties>
</file>