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1514FB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72EC6532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2B741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2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2C4C0328" w:rsidR="005674B4" w:rsidRPr="005674B4" w:rsidRDefault="002B7415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August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:00 – 1: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1514F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1514F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1514F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1514F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1514F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1514F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1514F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1514F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1514F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2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305</w:t>
      </w:r>
      <w:bookmarkEnd w:id="2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3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August 02, 2021</w:t>
      </w:r>
      <w:bookmarkEnd w:id="3"/>
    </w:p>
    <w:p w14:paraId="395E21C0" w14:textId="70E55F2F" w:rsidR="00DB5C8D" w:rsidRDefault="00DB5C8D" w:rsidP="00713E4E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355"/>
        <w:gridCol w:w="3355"/>
        <w:gridCol w:w="3355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Screened-in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Screened-out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(n = 305)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(n = 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Age in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39.8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 (11.3)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259 (84.9)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 (90.0)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 (13.4)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(10.0)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186 (61.0)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 (78.0)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67 (22.0)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 (14.0)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 (17.0)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(8.0)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266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48 (96.0)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 (12.8)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(4.0)</w:t>
            </w:r>
          </w:p>
        </w:tc>
      </w:tr>
    </w:tbl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040"/>
        <w:gridCol w:w="5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Reason For Screen 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(60.0)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 (14.3)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(12.9)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Failure to Orient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(5.7)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(5.7)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PT Plans to Move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(1.4)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57 (100.0)</w:t>
            </w:r>
          </w:p>
        </w:tc>
      </w:tr>
    </w:tbl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7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7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D30B9D6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514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7057E12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36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6422B607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288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4B2A2266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97</w:t>
            </w:r>
          </w:p>
        </w:tc>
      </w:tr>
    </w:tbl>
    <w:p w14:paraId="72639291" w14:textId="2B3B473E" w:rsidR="00F15BDF" w:rsidRPr="00F15BDF" w:rsidRDefault="002D0EA8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695F755C" w:rsidR="00F15BDF" w:rsidRPr="00F15BDF" w:rsidRDefault="0021550D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</w:t>
      </w:r>
      <w:r w:rsidR="002D0EA8">
        <w:rPr>
          <w:rFonts w:ascii="Times New Roman" w:eastAsia="Times New Roman" w:hAnsi="Times New Roman" w:cs="Times New Roman"/>
          <w:color w:val="auto"/>
          <w:sz w:val="22"/>
        </w:rPr>
        <w:t>3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2CBA54F7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4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4C9FE400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288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7C0A290E" w:rsidR="00F15BDF" w:rsidRPr="00F15BDF" w:rsidRDefault="0046758D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83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777EF6A1" w:rsidR="00F15BDF" w:rsidRPr="00F15BDF" w:rsidRDefault="00FC39F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97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1132CF53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26DC25DF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1F50E8CE" w:rsidR="00F15BDF" w:rsidRPr="00F15BDF" w:rsidRDefault="00FC39F1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90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8" w:name="_Toc42615788"/>
      <w:r>
        <w:lastRenderedPageBreak/>
        <w:t>Phone Terminations</w:t>
      </w:r>
      <w:bookmarkEnd w:id="8"/>
    </w:p>
    <w:p w14:paraId="7E069B0E" w14:textId="71536FD2" w:rsidR="0015480B" w:rsidRDefault="0015480B" w:rsidP="00713E4E"/>
    <w:p w14:paraId="28F5C13A" w14:textId="53557BE6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9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283</w:t>
      </w:r>
      <w:bookmarkEnd w:id="9"/>
      <w:proofErr w:type="spellEnd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0" w:name="fig_phone_terminations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 xmlns:r="http://schemas.openxmlformats.org/officeDocument/2006/relationships">
          <wp:inline distT="0" distB="0" distL="0" distR="0">
            <wp:extent cx="64008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0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3F4809E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4B39C8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5B6DC3A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(43.6)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08DC282D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27ECB487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37 (30.6)</w:t>
            </w:r>
          </w:p>
        </w:tc>
      </w:tr>
      <w:tr w:rsidR="004B39C8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5D68EE10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(29.5)</w:t>
            </w:r>
          </w:p>
        </w:tc>
        <w:tc>
          <w:tcPr>
            <w:tcW w:w="2623" w:type="dxa"/>
            <w:vAlign w:val="center"/>
          </w:tcPr>
          <w:p w14:paraId="5C7E11CD" w14:textId="283DFE28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43C8D4B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(22.3)</w:t>
            </w:r>
          </w:p>
        </w:tc>
      </w:tr>
      <w:tr w:rsidR="004B39C8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1907E0F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19FCD94B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0F44D3BE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24 (19.8)</w:t>
            </w:r>
          </w:p>
        </w:tc>
      </w:tr>
      <w:tr w:rsidR="004B39C8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6A3DD844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(16.7)</w:t>
            </w:r>
          </w:p>
        </w:tc>
        <w:tc>
          <w:tcPr>
            <w:tcW w:w="2623" w:type="dxa"/>
            <w:vAlign w:val="center"/>
          </w:tcPr>
          <w:p w14:paraId="48A3B99A" w14:textId="7EE4F17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4E59B396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12 (9.9)</w:t>
            </w:r>
          </w:p>
        </w:tc>
      </w:tr>
      <w:tr w:rsidR="004B39C8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1C83B7D2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72B362CB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01B649A4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(7.4)</w:t>
            </w:r>
          </w:p>
        </w:tc>
      </w:tr>
      <w:tr w:rsidR="004B39C8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35D51F94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(3.8)</w:t>
            </w:r>
          </w:p>
        </w:tc>
        <w:tc>
          <w:tcPr>
            <w:tcW w:w="2623" w:type="dxa"/>
            <w:vAlign w:val="center"/>
          </w:tcPr>
          <w:p w14:paraId="08869047" w14:textId="0659007B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5FF7AB7D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(7.4)</w:t>
            </w:r>
          </w:p>
        </w:tc>
      </w:tr>
      <w:tr w:rsidR="004B39C8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67146E7F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4682E2BA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6DEEA69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4B39C8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49D487D1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(3.8)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22D27419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0EC01AF0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3B2A2ABE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6A56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2FD26F7B" w:rsidR="0015480B" w:rsidRPr="00D3044F" w:rsidRDefault="004B39C8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121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1" w:name="_Toc42615789"/>
      <w:r>
        <w:lastRenderedPageBreak/>
        <w:t>Visit Compliance</w:t>
      </w:r>
      <w:bookmarkEnd w:id="11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2FE28EAB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4B39C8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4B39C8" w:rsidRPr="00A21D6B" w:rsidRDefault="004B39C8" w:rsidP="004B39C8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304236C4" w:rsidR="004B39C8" w:rsidRPr="00A21D6B" w:rsidRDefault="004B39C8" w:rsidP="004B39C8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93 (30.5)</w:t>
            </w:r>
          </w:p>
        </w:tc>
      </w:tr>
      <w:tr w:rsidR="004B39C8" w:rsidRPr="00AC5E05" w14:paraId="3D646315" w14:textId="77777777" w:rsidTr="00851724">
        <w:tc>
          <w:tcPr>
            <w:tcW w:w="5035" w:type="dxa"/>
            <w:vAlign w:val="center"/>
          </w:tcPr>
          <w:p w14:paraId="4B8133BA" w14:textId="45141F96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49A7E15B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94 (30.8)</w:t>
            </w:r>
          </w:p>
        </w:tc>
      </w:tr>
      <w:tr w:rsidR="004B39C8" w:rsidRPr="00AC5E05" w14:paraId="0102F70D" w14:textId="77777777" w:rsidTr="00851724">
        <w:tc>
          <w:tcPr>
            <w:tcW w:w="5035" w:type="dxa"/>
            <w:vAlign w:val="center"/>
          </w:tcPr>
          <w:p w14:paraId="4F39F93D" w14:textId="6E726569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7E1B867A" w14:textId="05CFCD7E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90 (29.5)</w:t>
            </w:r>
          </w:p>
        </w:tc>
      </w:tr>
      <w:tr w:rsidR="004B39C8" w:rsidRPr="00AC5E05" w14:paraId="17E9CCE3" w14:textId="77777777" w:rsidTr="00851724">
        <w:tc>
          <w:tcPr>
            <w:tcW w:w="5035" w:type="dxa"/>
            <w:vAlign w:val="center"/>
          </w:tcPr>
          <w:p w14:paraId="69CC6398" w14:textId="3D3F9ED3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6115AF0F" w14:textId="1140152B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(7.5)</w:t>
            </w:r>
          </w:p>
        </w:tc>
      </w:tr>
      <w:tr w:rsidR="004B39C8" w:rsidRPr="00AC5E05" w14:paraId="7001B13F" w14:textId="77777777" w:rsidTr="00851724">
        <w:tc>
          <w:tcPr>
            <w:tcW w:w="5035" w:type="dxa"/>
            <w:vAlign w:val="center"/>
          </w:tcPr>
          <w:p w14:paraId="7F65CC4B" w14:textId="03FB4199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7F5B6369" w14:textId="51009FF9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(1.3)</w:t>
            </w:r>
          </w:p>
        </w:tc>
      </w:tr>
      <w:tr w:rsidR="004B39C8" w:rsidRPr="00AC5E05" w14:paraId="6A9EC86C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BF9B2B4" w14:textId="5DC24749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5495DC4" w14:textId="20DA3259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(0.3)</w:t>
            </w:r>
          </w:p>
        </w:tc>
      </w:tr>
      <w:tr w:rsidR="004B39C8" w:rsidRPr="00AC5E05" w14:paraId="6FB4F1E3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B51E" w14:textId="0214008D" w:rsidR="004B39C8" w:rsidRPr="007A645A" w:rsidRDefault="004B39C8" w:rsidP="004B39C8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03097" w14:textId="05B5E9E3" w:rsidR="004B39C8" w:rsidRPr="004B39C8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4B39C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305 (100.0)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4D428FFC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911720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772FFF5B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305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114F1C69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279 (100.0)</w:t>
            </w:r>
          </w:p>
        </w:tc>
      </w:tr>
      <w:tr w:rsidR="00911720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2A110AE2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279 (91.8)</w:t>
            </w:r>
          </w:p>
        </w:tc>
        <w:tc>
          <w:tcPr>
            <w:tcW w:w="3505" w:type="dxa"/>
            <w:vAlign w:val="center"/>
          </w:tcPr>
          <w:p w14:paraId="56C9C7E5" w14:textId="13342C7A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279 (100.0)</w:t>
            </w:r>
          </w:p>
        </w:tc>
      </w:tr>
      <w:tr w:rsidR="00911720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9618363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204 (69.4)</w:t>
            </w:r>
          </w:p>
        </w:tc>
        <w:tc>
          <w:tcPr>
            <w:tcW w:w="3505" w:type="dxa"/>
            <w:vAlign w:val="center"/>
          </w:tcPr>
          <w:p w14:paraId="41AAAE38" w14:textId="79F34C5B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204 (75.3)</w:t>
            </w:r>
          </w:p>
        </w:tc>
      </w:tr>
      <w:tr w:rsidR="00911720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1D88A463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156 (55.9)</w:t>
            </w:r>
          </w:p>
        </w:tc>
        <w:tc>
          <w:tcPr>
            <w:tcW w:w="3505" w:type="dxa"/>
            <w:vAlign w:val="center"/>
          </w:tcPr>
          <w:p w14:paraId="663D3071" w14:textId="7CA28D4A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156 (60.2)</w:t>
            </w:r>
          </w:p>
        </w:tc>
      </w:tr>
      <w:tr w:rsidR="00911720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7C96F2C1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142 (53.8)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883BBD7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142 (57.7)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2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2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77D15BE6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56)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7B7104"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58810742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81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4A32D464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5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BFD14DC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5ED6AA79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81D9CDF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2AFF0806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7A7B52F6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7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3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3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38144C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C993B1C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722A882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11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( 9.3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02F80D9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(5.1)</w:t>
            </w:r>
          </w:p>
        </w:tc>
      </w:tr>
      <w:tr w:rsidR="0038144C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6E2ED929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532EA3A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26 (22.0)</w:t>
            </w:r>
          </w:p>
        </w:tc>
        <w:tc>
          <w:tcPr>
            <w:tcW w:w="1887" w:type="dxa"/>
            <w:vAlign w:val="center"/>
          </w:tcPr>
          <w:p w14:paraId="5347D9E9" w14:textId="03705A8A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0531ACE0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9B208B1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7F5A6F2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39 (33.1)</w:t>
            </w:r>
          </w:p>
        </w:tc>
        <w:tc>
          <w:tcPr>
            <w:tcW w:w="1887" w:type="dxa"/>
            <w:vAlign w:val="center"/>
          </w:tcPr>
          <w:p w14:paraId="593FC3B3" w14:textId="58AB571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6C638B2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1A4B160D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4.5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5C2C40C1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49 (41.5)</w:t>
            </w:r>
          </w:p>
        </w:tc>
        <w:tc>
          <w:tcPr>
            <w:tcW w:w="1887" w:type="dxa"/>
            <w:vAlign w:val="center"/>
          </w:tcPr>
          <w:p w14:paraId="6B1BE6BA" w14:textId="3F3DA4F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6EE35F1F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(4.2)</w:t>
            </w:r>
          </w:p>
        </w:tc>
      </w:tr>
      <w:tr w:rsidR="0038144C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06A886FF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79F5ACA4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(44.1)</w:t>
            </w:r>
          </w:p>
        </w:tc>
        <w:tc>
          <w:tcPr>
            <w:tcW w:w="1887" w:type="dxa"/>
            <w:vAlign w:val="center"/>
          </w:tcPr>
          <w:p w14:paraId="18B9F791" w14:textId="201F458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5B1BECA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370F5821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00C2A5FF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58 (49.2)</w:t>
            </w:r>
          </w:p>
        </w:tc>
        <w:tc>
          <w:tcPr>
            <w:tcW w:w="1887" w:type="dxa"/>
            <w:vAlign w:val="center"/>
          </w:tcPr>
          <w:p w14:paraId="70BCF086" w14:textId="0335646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6802134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(2.5)</w:t>
            </w:r>
          </w:p>
        </w:tc>
      </w:tr>
      <w:tr w:rsidR="0038144C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4285753F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7401CCE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65 (55.1)</w:t>
            </w:r>
          </w:p>
        </w:tc>
        <w:tc>
          <w:tcPr>
            <w:tcW w:w="1887" w:type="dxa"/>
            <w:vAlign w:val="center"/>
          </w:tcPr>
          <w:p w14:paraId="44D3B10D" w14:textId="0A6F9A7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4643A45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24FEA443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414EBAB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(52.5)</w:t>
            </w:r>
          </w:p>
        </w:tc>
        <w:tc>
          <w:tcPr>
            <w:tcW w:w="1887" w:type="dxa"/>
            <w:vAlign w:val="center"/>
          </w:tcPr>
          <w:p w14:paraId="14C34E59" w14:textId="0240ECF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3C3D091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47609F35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230947E1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(56.8)</w:t>
            </w:r>
          </w:p>
        </w:tc>
        <w:tc>
          <w:tcPr>
            <w:tcW w:w="1887" w:type="dxa"/>
            <w:vAlign w:val="center"/>
          </w:tcPr>
          <w:p w14:paraId="701AD4EE" w14:textId="2637BD8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67E2A181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71524E40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380E198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70 (59.3)</w:t>
            </w:r>
          </w:p>
        </w:tc>
        <w:tc>
          <w:tcPr>
            <w:tcW w:w="1887" w:type="dxa"/>
            <w:vAlign w:val="center"/>
          </w:tcPr>
          <w:p w14:paraId="0D30A9CB" w14:textId="703C93F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4364C5E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304FD55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7B73846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(61.0)</w:t>
            </w:r>
          </w:p>
        </w:tc>
        <w:tc>
          <w:tcPr>
            <w:tcW w:w="1887" w:type="dxa"/>
            <w:vAlign w:val="center"/>
          </w:tcPr>
          <w:p w14:paraId="1663AE05" w14:textId="00B1A76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598F30D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38144C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DAF6623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4606DD5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76 (64.4)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098D268C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4BD4EB85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47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641D7DCA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commentRangeStart w:id="14"/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3E19AC10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112)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  <w:commentRangeEnd w:id="14"/>
            <w:r w:rsidR="0038144C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4"/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5" w:name="_Toc42615792"/>
      <w:r>
        <w:lastRenderedPageBreak/>
        <w:t>Arrests</w:t>
      </w:r>
      <w:bookmarkEnd w:id="15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0FCB705B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= 2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6F62861E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103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28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3DC66C4B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310878CD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7C0A4115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39447755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2483E55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3E1DE2E4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29 (4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0.3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06A6A274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(n=13)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22695292" w:rsidR="00325150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8 (61.5)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6" w:name="_Toc42615793"/>
      <w:r w:rsidRPr="00BC4B3B">
        <w:lastRenderedPageBreak/>
        <w:t>Bridge Case Session Minutes</w:t>
      </w:r>
      <w:bookmarkEnd w:id="16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270C2041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6837543D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00E30826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93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4B475C4B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770D938E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8E16A6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5187A8BD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 (71.5)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65CAF2B2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(74.2)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6FDE8AC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 (66.3)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209B2B52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 (74.2)</w:t>
            </w:r>
          </w:p>
        </w:tc>
      </w:tr>
      <w:tr w:rsidR="008E16A6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175BCD5B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(11.7)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2AD9B78E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(14.0)</w:t>
            </w:r>
          </w:p>
        </w:tc>
        <w:tc>
          <w:tcPr>
            <w:tcW w:w="1532" w:type="dxa"/>
            <w:vAlign w:val="center"/>
          </w:tcPr>
          <w:p w14:paraId="250D49BC" w14:textId="6AE40FFD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(12.0)</w:t>
            </w:r>
          </w:p>
        </w:tc>
        <w:tc>
          <w:tcPr>
            <w:tcW w:w="1538" w:type="dxa"/>
            <w:vAlign w:val="center"/>
          </w:tcPr>
          <w:p w14:paraId="09D274D0" w14:textId="6B1DD6E4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(9.0)</w:t>
            </w:r>
          </w:p>
        </w:tc>
      </w:tr>
      <w:tr w:rsidR="008E16A6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706D03B3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6F94C8DD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 (46.2)</w:t>
            </w:r>
          </w:p>
        </w:tc>
        <w:tc>
          <w:tcPr>
            <w:tcW w:w="1532" w:type="dxa"/>
            <w:vAlign w:val="center"/>
          </w:tcPr>
          <w:p w14:paraId="4134965D" w14:textId="03E2C7BD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 (43.5)</w:t>
            </w:r>
          </w:p>
        </w:tc>
        <w:tc>
          <w:tcPr>
            <w:tcW w:w="1538" w:type="dxa"/>
            <w:vAlign w:val="center"/>
          </w:tcPr>
          <w:p w14:paraId="19794082" w14:textId="4673AFDC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(52.8)</w:t>
            </w:r>
          </w:p>
        </w:tc>
      </w:tr>
      <w:tr w:rsidR="008E16A6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608B0125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 (22.6)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7E65FFCF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(19.4)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0204A6D5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 (28.3)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13BF48CA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(20.2)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5619B1C4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1CE768B5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2FB53D4A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25536746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5D92D415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634C7288" w:rsidR="00C91561" w:rsidRPr="009A13EE" w:rsidRDefault="0066072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7A68E72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87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B72BDC0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5545F2AD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62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0832C008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57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206EBF6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2090161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34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6D0361B0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5274352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44A24E4F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1A2295D9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20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1697BC0C" w:rsidR="00DB1CC9" w:rsidRPr="009A13EE" w:rsidRDefault="000C43D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3941085E" w:rsidR="00DB1CC9" w:rsidRPr="009A13EE" w:rsidRDefault="000C43D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12.5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65B8A069" w:rsidR="00C91561" w:rsidRPr="009B4A28" w:rsidRDefault="009B4A28" w:rsidP="00713E4E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Participants in the L2C group appear to use more regular case management and less crisis case management, on average, than participants in the other groups. </w:t>
      </w:r>
    </w:p>
    <w:p w14:paraId="1418C55C" w14:textId="636DCD68" w:rsidR="00C91561" w:rsidRDefault="00C91561" w:rsidP="00713E4E">
      <w:pPr>
        <w:pStyle w:val="Heading1"/>
      </w:pPr>
      <w:r>
        <w:br w:type="page"/>
      </w:r>
      <w:bookmarkStart w:id="17" w:name="_Toc42615794"/>
      <w:r w:rsidR="00FB22D4">
        <w:lastRenderedPageBreak/>
        <w:t>Recruitment</w:t>
      </w:r>
      <w:bookmarkEnd w:id="17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8" w:name="fig_recruitment_by_month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 xmlns:r="http://schemas.openxmlformats.org/officeDocument/2006/relationships">
          <wp:inline distT="0" distB="0" distL="0" distR="0">
            <wp:extent cx="64008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8"/>
      <w:proofErr w:type="spellEnd"/>
    </w:p>
    <w:p w14:paraId="31F3654D" w14:textId="01B147B5" w:rsidR="002865B9" w:rsidRPr="002865B9" w:rsidRDefault="00BA2643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BA2643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2754AAF2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1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25A9B5AD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D = 4.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5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9" w:name="fig_recruitment_by_year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 xmlns:r="http://schemas.openxmlformats.org/officeDocument/2006/relationships">
          <wp:inline distT="0" distB="0" distL="0" distR="0">
            <wp:extent cx="64008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9"/>
      <w:proofErr w:type="spellEnd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Author" w:initials="A">
    <w:p w14:paraId="070C7598" w14:textId="27D65062" w:rsidR="0038144C" w:rsidRDefault="0038144C">
      <w:pPr>
        <w:pStyle w:val="CommentText"/>
      </w:pPr>
      <w:r>
        <w:rPr>
          <w:rStyle w:val="CommentReference"/>
        </w:rPr>
        <w:annotationRef/>
      </w:r>
      <w:r>
        <w:t>James, please check all of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0C75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0C7598" w16cid:durableId="24B2AC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F81E0" w14:textId="77777777" w:rsidR="001514FB" w:rsidRDefault="001514FB" w:rsidP="005A20E2">
      <w:r>
        <w:separator/>
      </w:r>
    </w:p>
    <w:p w14:paraId="426660F1" w14:textId="77777777" w:rsidR="001514FB" w:rsidRDefault="001514FB"/>
    <w:p w14:paraId="6CA1CD0C" w14:textId="77777777" w:rsidR="001514FB" w:rsidRDefault="001514FB" w:rsidP="009B4773"/>
    <w:p w14:paraId="16443ADA" w14:textId="77777777" w:rsidR="001514FB" w:rsidRDefault="001514FB" w:rsidP="00513832"/>
    <w:p w14:paraId="5292697A" w14:textId="77777777" w:rsidR="001514FB" w:rsidRDefault="001514FB"/>
  </w:endnote>
  <w:endnote w:type="continuationSeparator" w:id="0">
    <w:p w14:paraId="59EA4A6A" w14:textId="77777777" w:rsidR="001514FB" w:rsidRDefault="001514FB" w:rsidP="005A20E2">
      <w:r>
        <w:continuationSeparator/>
      </w:r>
    </w:p>
    <w:p w14:paraId="0C35BB7F" w14:textId="77777777" w:rsidR="001514FB" w:rsidRDefault="001514FB"/>
    <w:p w14:paraId="0466BBB3" w14:textId="77777777" w:rsidR="001514FB" w:rsidRDefault="001514FB" w:rsidP="009B4773"/>
    <w:p w14:paraId="743B7D38" w14:textId="77777777" w:rsidR="001514FB" w:rsidRDefault="001514FB" w:rsidP="00513832"/>
    <w:p w14:paraId="293FBA37" w14:textId="77777777" w:rsidR="001514FB" w:rsidRDefault="001514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71178" w14:textId="77777777" w:rsidR="001514FB" w:rsidRDefault="001514FB" w:rsidP="005A20E2">
      <w:r>
        <w:separator/>
      </w:r>
    </w:p>
    <w:p w14:paraId="3D45E1C4" w14:textId="77777777" w:rsidR="001514FB" w:rsidRDefault="001514FB"/>
    <w:p w14:paraId="3CF2E662" w14:textId="77777777" w:rsidR="001514FB" w:rsidRDefault="001514FB" w:rsidP="009B4773"/>
    <w:p w14:paraId="4D7D10B2" w14:textId="77777777" w:rsidR="001514FB" w:rsidRDefault="001514FB" w:rsidP="00513832"/>
    <w:p w14:paraId="51F6675C" w14:textId="77777777" w:rsidR="001514FB" w:rsidRDefault="001514FB"/>
  </w:footnote>
  <w:footnote w:type="continuationSeparator" w:id="0">
    <w:p w14:paraId="093DC690" w14:textId="77777777" w:rsidR="001514FB" w:rsidRDefault="001514FB" w:rsidP="005A20E2">
      <w:r>
        <w:continuationSeparator/>
      </w:r>
    </w:p>
    <w:p w14:paraId="21F731E5" w14:textId="77777777" w:rsidR="001514FB" w:rsidRDefault="001514FB"/>
    <w:p w14:paraId="2341DEC8" w14:textId="77777777" w:rsidR="001514FB" w:rsidRDefault="001514FB" w:rsidP="009B4773"/>
    <w:p w14:paraId="310C682A" w14:textId="77777777" w:rsidR="001514FB" w:rsidRDefault="001514FB" w:rsidP="00513832"/>
    <w:p w14:paraId="4404CE00" w14:textId="77777777" w:rsidR="001514FB" w:rsidRDefault="001514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5548B701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3E0C31">
      <w:rPr>
        <w:rFonts w:ascii="Times New Roman" w:hAnsi="Times New Roman" w:cs="Times New Roman"/>
      </w:rPr>
      <w:t>2</w:t>
    </w:r>
    <w:r w:rsidRPr="005674B4">
      <w:rPr>
        <w:rFonts w:ascii="Times New Roman" w:hAnsi="Times New Roman" w:cs="Times New Roman"/>
      </w:rPr>
      <w:t xml:space="preserve"> – </w:t>
    </w:r>
    <w:r w:rsidR="003E0C31">
      <w:rPr>
        <w:rFonts w:ascii="Times New Roman" w:hAnsi="Times New Roman" w:cs="Times New Roman"/>
      </w:rPr>
      <w:t>August</w:t>
    </w:r>
    <w:r w:rsidRPr="005674B4">
      <w:rPr>
        <w:rFonts w:ascii="Times New Roman" w:hAnsi="Times New Roman" w:cs="Times New Roman"/>
      </w:rPr>
      <w:t xml:space="preserve"> 1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50BD"/>
    <w:rsid w:val="000100B5"/>
    <w:rsid w:val="00011029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F258F"/>
    <w:rsid w:val="0031130D"/>
    <w:rsid w:val="00313EF9"/>
    <w:rsid w:val="00314A6F"/>
    <w:rsid w:val="00321E5A"/>
    <w:rsid w:val="00325150"/>
    <w:rsid w:val="00334394"/>
    <w:rsid w:val="00347AF5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8144C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F1D01"/>
    <w:rsid w:val="00A06280"/>
    <w:rsid w:val="00A23F0A"/>
    <w:rsid w:val="00A32AE1"/>
    <w:rsid w:val="00A371D8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B62C7"/>
    <w:rsid w:val="00AC2672"/>
    <w:rsid w:val="00AC3653"/>
    <w:rsid w:val="00AC5E05"/>
    <w:rsid w:val="00AE0241"/>
    <w:rsid w:val="00AE1DC1"/>
    <w:rsid w:val="00AE5008"/>
    <w:rsid w:val="00AE7B33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3468"/>
    <w:rsid w:val="00EA431D"/>
    <w:rsid w:val="00EA58FC"/>
    <w:rsid w:val="00EB0A20"/>
    <w:rsid w:val="00EB64ED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webSettings" Target="webSettings.xml"/>
<Relationship Id="rId13" Type="http://schemas.openxmlformats.org/officeDocument/2006/relationships/image" Target="media/image3.png"/>
<Relationship Id="rId18" Type="http://schemas.openxmlformats.org/officeDocument/2006/relationships/footer" Target="footer1.xml"/>
<Relationship Id="rId3" Type="http://schemas.openxmlformats.org/officeDocument/2006/relationships/customXml" Target="../customXml/item3.xml"/>
<Relationship Id="rId21" Type="http://schemas.openxmlformats.org/officeDocument/2006/relationships/fontTable" Target="fontTable.xml"/>
<Relationship Id="rId7" Type="http://schemas.openxmlformats.org/officeDocument/2006/relationships/settings" Target="settings.xml"/>
<Relationship Id="rId12" Type="http://schemas.openxmlformats.org/officeDocument/2006/relationships/image" Target="media/image2.png"/>
<Relationship Id="rId17" Type="http://schemas.openxmlformats.org/officeDocument/2006/relationships/header" Target="header1.xml"/>
<Relationship Id="rId2" Type="http://schemas.openxmlformats.org/officeDocument/2006/relationships/customXml" Target="../customXml/item2.xml"/>
<Relationship Id="rId16" Type="http://schemas.microsoft.com/office/2016/09/relationships/commentsIds" Target="commentsIds.xml"/>
<Relationship Id="rId20" Type="http://schemas.openxmlformats.org/officeDocument/2006/relationships/footer" Target="footer2.xml"/>
<Relationship Id="rId1" Type="http://schemas.openxmlformats.org/officeDocument/2006/relationships/customXml" Target="../customXml/item1.xml"/>
<Relationship Id="rId6" Type="http://schemas.openxmlformats.org/officeDocument/2006/relationships/styles" Target="styles.xml"/>
<Relationship Id="rId11" Type="http://schemas.openxmlformats.org/officeDocument/2006/relationships/image" Target="media/image1.png"/>
<Relationship Id="rId5" Type="http://schemas.openxmlformats.org/officeDocument/2006/relationships/numbering" Target="numbering.xml"/>
<Relationship Id="rId15" Type="http://schemas.microsoft.com/office/2011/relationships/commentsExtended" Target="commentsExtended.xml"/>
<Relationship Id="rId23" Type="http://schemas.openxmlformats.org/officeDocument/2006/relationships/theme" Target="theme/theme1.xml"/>
<Relationship Id="rId10" Type="http://schemas.openxmlformats.org/officeDocument/2006/relationships/endnotes" Target="endnotes.xml"/>
<Relationship Id="rId19" Type="http://schemas.openxmlformats.org/officeDocument/2006/relationships/header" Target="header2.xml"/>
<Relationship Id="rId4" Type="http://schemas.openxmlformats.org/officeDocument/2006/relationships/customXml" Target="../customXml/item4.xml"/>
<Relationship Id="rId9" Type="http://schemas.openxmlformats.org/officeDocument/2006/relationships/footnotes" Target="footnotes.xml"/>
<Relationship Id="rId14" Type="http://schemas.openxmlformats.org/officeDocument/2006/relationships/comments" Target="comments.xml"/>
<Relationship Id="rId22" Type="http://schemas.openxmlformats.org/officeDocument/2006/relationships/glossaryDocument" Target="glossary/document.xml"/>
<Relationship Id="rId24" Type="http://schemas.openxmlformats.org/officeDocument/2006/relationships/image" Target="media/file49ee5fbf27ba.jpeg"/>
<Relationship Id="rId25" Type="http://schemas.openxmlformats.org/officeDocument/2006/relationships/image" Target="media/file49ee5408aebe.jpeg"/>
<Relationship Id="rId26" Type="http://schemas.openxmlformats.org/officeDocument/2006/relationships/image" Target="media/file49ee11a547ec.jpeg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3307DD"/>
    <w:rsid w:val="003B4780"/>
    <w:rsid w:val="00431518"/>
    <w:rsid w:val="005564C6"/>
    <w:rsid w:val="005B398C"/>
    <w:rsid w:val="00641E7D"/>
    <w:rsid w:val="006653A8"/>
    <w:rsid w:val="00670025"/>
    <w:rsid w:val="00767985"/>
    <w:rsid w:val="008B2EDD"/>
    <w:rsid w:val="008E6319"/>
    <w:rsid w:val="009B3628"/>
    <w:rsid w:val="00AA2A9B"/>
    <w:rsid w:val="00AE1C9A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Link2Care Agenda</dc:title>
  <dc:subject/>
  <dc:creator/>
  <cp:keywords/>
  <dc:description/>
  <cp:lastModifiedBy>bradcannell</cp:lastModifiedBy>
  <cp:revision>1</cp:revision>
  <dcterms:created xsi:type="dcterms:W3CDTF">2021-05-10T22:55:00Z</dcterms:created>
  <dcterms:modified xsi:type="dcterms:W3CDTF">2021-08-02T17:54:51Z</dcterms:modified>
  <cp:contentStatus>Quarter 2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