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 (percent)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93 (30.5)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94 (30.8)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90 (29.5)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NS 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23 (7.5)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Dropped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(1.3)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Pending V2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305 (100.0)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2021-08-02T17:29:24Z</dcterms:modified>
  <cp:category/>
</cp:coreProperties>
</file>