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0D125" w14:textId="27D5EDCF" w:rsidR="00E90410" w:rsidRPr="00FB6AD0" w:rsidRDefault="00E90410" w:rsidP="00E90410">
      <w:pPr>
        <w:jc w:val="center"/>
        <w:rPr>
          <w:rFonts w:ascii="Arial" w:hAnsi="Arial" w:cs="Arial"/>
          <w:b/>
          <w:bCs/>
          <w:sz w:val="36"/>
          <w:szCs w:val="36"/>
        </w:rPr>
      </w:pPr>
      <w:r w:rsidRPr="00FB6AD0">
        <w:rPr>
          <w:rFonts w:ascii="Arial" w:hAnsi="Arial" w:cs="Arial"/>
          <w:b/>
          <w:bCs/>
          <w:sz w:val="36"/>
          <w:szCs w:val="36"/>
        </w:rPr>
        <w:t>Recolección de notas de Natalia</w:t>
      </w:r>
    </w:p>
    <w:p w14:paraId="5DC7342D" w14:textId="77777777" w:rsidR="00E90410" w:rsidRPr="00FB6AD0" w:rsidRDefault="00E90410" w:rsidP="00E90410">
      <w:pPr>
        <w:jc w:val="center"/>
        <w:rPr>
          <w:rFonts w:ascii="Arial" w:hAnsi="Arial" w:cs="Arial"/>
          <w:b/>
          <w:bCs/>
          <w:sz w:val="36"/>
          <w:szCs w:val="36"/>
        </w:rPr>
      </w:pPr>
    </w:p>
    <w:p w14:paraId="48CD96C3" w14:textId="526FFFA3" w:rsidR="00E90410" w:rsidRPr="00FB6AD0" w:rsidRDefault="00E90410" w:rsidP="00E90410">
      <w:pPr>
        <w:rPr>
          <w:rFonts w:ascii="Arial" w:hAnsi="Arial" w:cs="Arial"/>
          <w:b/>
          <w:bCs/>
          <w:sz w:val="28"/>
          <w:szCs w:val="28"/>
          <w:u w:val="single"/>
        </w:rPr>
      </w:pPr>
      <w:r w:rsidRPr="00FB6AD0">
        <w:rPr>
          <w:rFonts w:ascii="Arial" w:hAnsi="Arial" w:cs="Arial"/>
          <w:b/>
          <w:bCs/>
          <w:sz w:val="28"/>
          <w:szCs w:val="28"/>
          <w:u w:val="single"/>
        </w:rPr>
        <w:t>Nota 1</w:t>
      </w:r>
    </w:p>
    <w:p w14:paraId="4432610E"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t>¿Para qué sirve poner cáscaras de mandarina a secar al sol? Estos son los beneficios y por qué lo recomiendan</w:t>
      </w:r>
    </w:p>
    <w:p w14:paraId="65DD054B" w14:textId="78DB6B3B" w:rsidR="0020200E" w:rsidRPr="00C1748D" w:rsidRDefault="0020200E" w:rsidP="0020200E">
      <w:pPr>
        <w:rPr>
          <w:rFonts w:ascii="Arial" w:hAnsi="Arial" w:cs="Arial"/>
        </w:rPr>
      </w:pPr>
      <w:r w:rsidRPr="00C1748D">
        <w:rPr>
          <w:rFonts w:ascii="Arial" w:hAnsi="Arial" w:cs="Arial"/>
        </w:rPr>
        <w:t>La exposición a la luz solar de la piel de esta fruta permite generar productos para el consumo, la limpieza y el cuidado personal.</w:t>
      </w:r>
    </w:p>
    <w:p w14:paraId="6B20EAB5" w14:textId="77777777" w:rsidR="0020200E" w:rsidRPr="00C1748D" w:rsidRDefault="0020200E" w:rsidP="0020200E">
      <w:pPr>
        <w:rPr>
          <w:rFonts w:ascii="Arial" w:hAnsi="Arial" w:cs="Arial"/>
        </w:rPr>
      </w:pPr>
      <w:r w:rsidRPr="00C1748D">
        <w:rPr>
          <w:rFonts w:ascii="Arial" w:hAnsi="Arial" w:cs="Arial"/>
          <w:b/>
          <w:bCs/>
        </w:rPr>
        <w:t>La mandarina es una de las frutas más apetecidas en los hogares</w:t>
      </w:r>
      <w:r w:rsidRPr="00C1748D">
        <w:rPr>
          <w:rFonts w:ascii="Arial" w:hAnsi="Arial" w:cs="Arial"/>
        </w:rPr>
        <w:t> por su sabor dulce y cítrico, además de ser una fuente importante de vitamina C y otros nutrientes esenciales.</w:t>
      </w:r>
    </w:p>
    <w:p w14:paraId="68D90123" w14:textId="77777777" w:rsidR="0020200E" w:rsidRPr="00C1748D" w:rsidRDefault="0020200E" w:rsidP="0020200E">
      <w:pPr>
        <w:rPr>
          <w:rFonts w:ascii="Arial" w:hAnsi="Arial" w:cs="Arial"/>
        </w:rPr>
      </w:pPr>
      <w:r w:rsidRPr="00C1748D">
        <w:rPr>
          <w:rFonts w:ascii="Arial" w:hAnsi="Arial" w:cs="Arial"/>
        </w:rPr>
        <w:t>El uso de la </w:t>
      </w:r>
      <w:r w:rsidRPr="00C1748D">
        <w:rPr>
          <w:rFonts w:ascii="Arial" w:hAnsi="Arial" w:cs="Arial"/>
          <w:b/>
          <w:bCs/>
        </w:rPr>
        <w:t>cáscara de mandarina mediante secado al sol se consolida como una práctica para reutilizar </w:t>
      </w:r>
      <w:r w:rsidRPr="00C1748D">
        <w:rPr>
          <w:rFonts w:ascii="Arial" w:hAnsi="Arial" w:cs="Arial"/>
        </w:rPr>
        <w:t>este residuo orgánico, permitiendo su transformación en insumos para la elaboración de infusiones, aromatizantes, limpiadores ecológicos y exfoliantes corporales.</w:t>
      </w:r>
    </w:p>
    <w:p w14:paraId="67CCE880" w14:textId="78DB62E5" w:rsidR="0020200E" w:rsidRPr="00C1748D" w:rsidRDefault="0020200E" w:rsidP="0020200E">
      <w:pPr>
        <w:rPr>
          <w:rFonts w:ascii="Arial" w:hAnsi="Arial" w:cs="Arial"/>
        </w:rPr>
      </w:pPr>
      <w:r w:rsidRPr="00C1748D">
        <w:rPr>
          <w:rFonts w:ascii="Arial" w:hAnsi="Arial" w:cs="Arial"/>
        </w:rPr>
        <w:t>El procedimiento consiste en exponer </w:t>
      </w:r>
      <w:r w:rsidRPr="00C1748D">
        <w:rPr>
          <w:rFonts w:ascii="Arial" w:hAnsi="Arial" w:cs="Arial"/>
          <w:b/>
          <w:bCs/>
        </w:rPr>
        <w:t>la piel de la fruta al sol durante tres o cuatro días</w:t>
      </w:r>
      <w:r w:rsidRPr="00C1748D">
        <w:rPr>
          <w:rFonts w:ascii="Arial" w:hAnsi="Arial" w:cs="Arial"/>
        </w:rPr>
        <w:t> para posteriormente emplearla en estado sólido o triturada en forma de polvo fino.</w:t>
      </w:r>
    </w:p>
    <w:p w14:paraId="16D1C2E0"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t>Propiedades y uso en infusiones digestivas</w:t>
      </w:r>
    </w:p>
    <w:p w14:paraId="082DBF14" w14:textId="77777777" w:rsidR="0020200E" w:rsidRPr="00C1748D" w:rsidRDefault="0020200E" w:rsidP="0020200E">
      <w:pPr>
        <w:rPr>
          <w:rFonts w:ascii="Arial" w:hAnsi="Arial" w:cs="Arial"/>
        </w:rPr>
      </w:pPr>
      <w:r w:rsidRPr="00C1748D">
        <w:rPr>
          <w:rFonts w:ascii="Arial" w:hAnsi="Arial" w:cs="Arial"/>
        </w:rPr>
        <w:t>La</w:t>
      </w:r>
      <w:r w:rsidRPr="00C1748D">
        <w:rPr>
          <w:rFonts w:ascii="Arial" w:hAnsi="Arial" w:cs="Arial"/>
          <w:b/>
          <w:bCs/>
        </w:rPr>
        <w:t> cáscara de la mandarina contiene aceites esenciales</w:t>
      </w:r>
      <w:r w:rsidRPr="00C1748D">
        <w:rPr>
          <w:rFonts w:ascii="Arial" w:hAnsi="Arial" w:cs="Arial"/>
        </w:rPr>
        <w:t> y compuestos entre los que destaca el D-limoneno, sustancia con propiedades digestivas y antiinflamatorias.</w:t>
      </w:r>
    </w:p>
    <w:p w14:paraId="7E016480" w14:textId="691E67D3" w:rsidR="00C1748D" w:rsidRPr="00C1748D" w:rsidRDefault="0020200E" w:rsidP="0020200E">
      <w:pPr>
        <w:rPr>
          <w:rFonts w:ascii="Arial" w:hAnsi="Arial" w:cs="Arial"/>
        </w:rPr>
      </w:pPr>
      <w:r w:rsidRPr="00C1748D">
        <w:rPr>
          <w:rFonts w:ascii="Arial" w:hAnsi="Arial" w:cs="Arial"/>
        </w:rPr>
        <w:t>Para su aprovechamiento en bebidas, </w:t>
      </w:r>
      <w:r w:rsidRPr="00C1748D">
        <w:rPr>
          <w:rFonts w:ascii="Arial" w:hAnsi="Arial" w:cs="Arial"/>
          <w:b/>
          <w:bCs/>
        </w:rPr>
        <w:t>las cáscaras secas se hierven en agua durante unos minutos,</w:t>
      </w:r>
      <w:r w:rsidRPr="00C1748D">
        <w:rPr>
          <w:rFonts w:ascii="Arial" w:hAnsi="Arial" w:cs="Arial"/>
        </w:rPr>
        <w:t> obteniendo una infusión de sabor suave sin adición de componentes sintéticos que contribuye a aliviar molestias estomacales.</w:t>
      </w:r>
    </w:p>
    <w:p w14:paraId="01995ADC"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t>Aromatizante y repelente de insectos</w:t>
      </w:r>
    </w:p>
    <w:p w14:paraId="733F656A" w14:textId="77777777" w:rsidR="0020200E" w:rsidRPr="00C1748D" w:rsidRDefault="0020200E" w:rsidP="0020200E">
      <w:pPr>
        <w:rPr>
          <w:rFonts w:ascii="Arial" w:hAnsi="Arial" w:cs="Arial"/>
        </w:rPr>
      </w:pPr>
      <w:r w:rsidRPr="00C1748D">
        <w:rPr>
          <w:rFonts w:ascii="Arial" w:hAnsi="Arial" w:cs="Arial"/>
        </w:rPr>
        <w:t>Al perder humedad, la concentración de aceites en la piel del cítrico se intensifica.</w:t>
      </w:r>
    </w:p>
    <w:p w14:paraId="622275E3" w14:textId="77777777" w:rsidR="0020200E" w:rsidRPr="00C1748D" w:rsidRDefault="0020200E" w:rsidP="0020200E">
      <w:pPr>
        <w:rPr>
          <w:rFonts w:ascii="Arial" w:hAnsi="Arial" w:cs="Arial"/>
        </w:rPr>
      </w:pPr>
      <w:r w:rsidRPr="00C1748D">
        <w:rPr>
          <w:rFonts w:ascii="Arial" w:hAnsi="Arial" w:cs="Arial"/>
        </w:rPr>
        <w:t>Las </w:t>
      </w:r>
      <w:r w:rsidRPr="00C1748D">
        <w:rPr>
          <w:rFonts w:ascii="Arial" w:hAnsi="Arial" w:cs="Arial"/>
          <w:b/>
          <w:bCs/>
        </w:rPr>
        <w:t>cáscaras secas pueden depositarse en recipientes pequeños, preferiblemente de vidrio</w:t>
      </w:r>
      <w:r w:rsidRPr="00C1748D">
        <w:rPr>
          <w:rFonts w:ascii="Arial" w:hAnsi="Arial" w:cs="Arial"/>
        </w:rPr>
        <w:t> o bolsas de tela para aromatizar espacios cerrados como armarios, cajones y vehículos, o colocarse en difusores de calor.</w:t>
      </w:r>
    </w:p>
    <w:p w14:paraId="4FD6252E" w14:textId="655D335F" w:rsidR="0020200E" w:rsidRPr="00C1748D" w:rsidRDefault="0020200E" w:rsidP="0020200E">
      <w:pPr>
        <w:rPr>
          <w:rFonts w:ascii="Arial" w:hAnsi="Arial" w:cs="Arial"/>
        </w:rPr>
      </w:pPr>
      <w:r w:rsidRPr="00C1748D">
        <w:rPr>
          <w:rFonts w:ascii="Arial" w:hAnsi="Arial" w:cs="Arial"/>
        </w:rPr>
        <w:lastRenderedPageBreak/>
        <w:t>Asimismo, la composición aromática de estos aceites actúa como </w:t>
      </w:r>
      <w:r w:rsidRPr="00C1748D">
        <w:rPr>
          <w:rFonts w:ascii="Arial" w:hAnsi="Arial" w:cs="Arial"/>
          <w:b/>
          <w:bCs/>
        </w:rPr>
        <w:t>barrera natural contra insectos como mosquitos, moscas y polillas</w:t>
      </w:r>
      <w:r w:rsidRPr="00C1748D">
        <w:rPr>
          <w:rFonts w:ascii="Arial" w:hAnsi="Arial" w:cs="Arial"/>
        </w:rPr>
        <w:t> cuando se sitúan cerca de accesos como puertas y ventanas.</w:t>
      </w:r>
    </w:p>
    <w:p w14:paraId="3AE2DADA"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t>¿Cómo hacer limpiadores ecológicos?</w:t>
      </w:r>
    </w:p>
    <w:p w14:paraId="2BF2BDEE" w14:textId="77777777" w:rsidR="0020200E" w:rsidRPr="00C1748D" w:rsidRDefault="0020200E" w:rsidP="0020200E">
      <w:pPr>
        <w:rPr>
          <w:rFonts w:ascii="Arial" w:hAnsi="Arial" w:cs="Arial"/>
        </w:rPr>
      </w:pPr>
      <w:r w:rsidRPr="00C1748D">
        <w:rPr>
          <w:rFonts w:ascii="Arial" w:hAnsi="Arial" w:cs="Arial"/>
        </w:rPr>
        <w:t>En cuanto al mantenimiento del hogar, la combinación de las </w:t>
      </w:r>
      <w:r w:rsidRPr="00C1748D">
        <w:rPr>
          <w:rFonts w:ascii="Arial" w:hAnsi="Arial" w:cs="Arial"/>
          <w:b/>
          <w:bCs/>
        </w:rPr>
        <w:t>cáscaras secas con vinagre blanco</w:t>
      </w:r>
      <w:r w:rsidRPr="00C1748D">
        <w:rPr>
          <w:rFonts w:ascii="Arial" w:hAnsi="Arial" w:cs="Arial"/>
        </w:rPr>
        <w:t> se deja en remojo durante un periodo de varios días.</w:t>
      </w:r>
    </w:p>
    <w:p w14:paraId="1A6D1A0C" w14:textId="77777777" w:rsidR="0020200E" w:rsidRPr="00C1748D" w:rsidRDefault="0020200E" w:rsidP="0020200E">
      <w:pPr>
        <w:rPr>
          <w:rFonts w:ascii="Arial" w:hAnsi="Arial" w:cs="Arial"/>
        </w:rPr>
      </w:pPr>
      <w:r w:rsidRPr="00C1748D">
        <w:rPr>
          <w:rFonts w:ascii="Arial" w:hAnsi="Arial" w:cs="Arial"/>
        </w:rPr>
        <w:t>Esto genera un líquido desinfectante capaz de disolver grasa y </w:t>
      </w:r>
      <w:r w:rsidRPr="00C1748D">
        <w:rPr>
          <w:rFonts w:ascii="Arial" w:hAnsi="Arial" w:cs="Arial"/>
          <w:b/>
          <w:bCs/>
        </w:rPr>
        <w:t>eliminar bacterias en superficies de cocina</w:t>
      </w:r>
      <w:r w:rsidRPr="00C1748D">
        <w:rPr>
          <w:rFonts w:ascii="Arial" w:hAnsi="Arial" w:cs="Arial"/>
        </w:rPr>
        <w:t> y baño.</w:t>
      </w:r>
    </w:p>
    <w:p w14:paraId="668CF5E1" w14:textId="77777777" w:rsidR="0020200E" w:rsidRPr="00C1748D" w:rsidRDefault="0020200E" w:rsidP="0020200E">
      <w:pPr>
        <w:rPr>
          <w:rFonts w:ascii="Arial" w:hAnsi="Arial" w:cs="Arial"/>
          <w:b/>
          <w:bCs/>
        </w:rPr>
      </w:pPr>
      <w:r w:rsidRPr="00C1748D">
        <w:rPr>
          <w:rFonts w:ascii="Arial" w:hAnsi="Arial" w:cs="Arial"/>
          <w:b/>
          <w:bCs/>
        </w:rPr>
        <w:t>Exfoliante para la piel</w:t>
      </w:r>
    </w:p>
    <w:p w14:paraId="48C1A96E" w14:textId="77777777" w:rsidR="0020200E" w:rsidRPr="00C1748D" w:rsidRDefault="0020200E" w:rsidP="0020200E">
      <w:pPr>
        <w:rPr>
          <w:rFonts w:ascii="Arial" w:hAnsi="Arial" w:cs="Arial"/>
        </w:rPr>
      </w:pPr>
      <w:r w:rsidRPr="00C1748D">
        <w:rPr>
          <w:rFonts w:ascii="Arial" w:hAnsi="Arial" w:cs="Arial"/>
        </w:rPr>
        <w:t>Por otro lado, al moler la piel hasta obtener una textura fina, el polvo resultante</w:t>
      </w:r>
      <w:r w:rsidRPr="00C1748D">
        <w:rPr>
          <w:rFonts w:ascii="Arial" w:hAnsi="Arial" w:cs="Arial"/>
          <w:b/>
          <w:bCs/>
        </w:rPr>
        <w:t> puede mezclarse con ingredientes como miel, aceite de coco o yogur.</w:t>
      </w:r>
    </w:p>
    <w:p w14:paraId="4C38EEC8" w14:textId="4E8207E8" w:rsidR="0020200E" w:rsidRPr="00C1748D" w:rsidRDefault="0020200E" w:rsidP="00E90410">
      <w:pPr>
        <w:rPr>
          <w:rFonts w:ascii="Arial" w:hAnsi="Arial" w:cs="Arial"/>
        </w:rPr>
      </w:pPr>
      <w:r w:rsidRPr="00C1748D">
        <w:rPr>
          <w:rFonts w:ascii="Arial" w:hAnsi="Arial" w:cs="Arial"/>
        </w:rPr>
        <w:t>Esta preparación se utiliza como exfoliante tópico para la remoción de células muertas y el aporte de antioxidantes a la piel mediante masajes circulares.</w:t>
      </w:r>
    </w:p>
    <w:p w14:paraId="2B921E89" w14:textId="770AC9CE" w:rsidR="00E90410" w:rsidRPr="00FB6AD0" w:rsidRDefault="00E90410" w:rsidP="00E90410">
      <w:pPr>
        <w:rPr>
          <w:rFonts w:ascii="Arial" w:hAnsi="Arial" w:cs="Arial"/>
          <w:b/>
          <w:bCs/>
          <w:sz w:val="28"/>
          <w:szCs w:val="28"/>
          <w:u w:val="single"/>
        </w:rPr>
      </w:pPr>
      <w:r w:rsidRPr="00FB6AD0">
        <w:rPr>
          <w:rFonts w:ascii="Arial" w:hAnsi="Arial" w:cs="Arial"/>
          <w:b/>
          <w:bCs/>
          <w:sz w:val="28"/>
          <w:szCs w:val="28"/>
          <w:u w:val="single"/>
        </w:rPr>
        <w:t>Nota 2</w:t>
      </w:r>
    </w:p>
    <w:p w14:paraId="4B130D1E"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t>¿Por qué recomiendan envolver los billetes con papel aluminio y para qué sirve?</w:t>
      </w:r>
    </w:p>
    <w:p w14:paraId="36540B36" w14:textId="0486A740" w:rsidR="0020200E" w:rsidRPr="00C1748D" w:rsidRDefault="0020200E" w:rsidP="0020200E">
      <w:pPr>
        <w:rPr>
          <w:rFonts w:ascii="Arial" w:hAnsi="Arial" w:cs="Arial"/>
        </w:rPr>
      </w:pPr>
      <w:r w:rsidRPr="00C1748D">
        <w:rPr>
          <w:rFonts w:ascii="Arial" w:hAnsi="Arial" w:cs="Arial"/>
        </w:rPr>
        <w:t>Especialistas en conservación explican cómo actúa como barrera contra humedad y calor, previniendo el deterioro y la pérdida de valor del dinero.</w:t>
      </w:r>
    </w:p>
    <w:p w14:paraId="513ED7E1" w14:textId="77777777" w:rsidR="0020200E" w:rsidRPr="00C1748D" w:rsidRDefault="0020200E" w:rsidP="0020200E">
      <w:pPr>
        <w:rPr>
          <w:rFonts w:ascii="Arial" w:hAnsi="Arial" w:cs="Arial"/>
        </w:rPr>
      </w:pPr>
      <w:r w:rsidRPr="00C1748D">
        <w:rPr>
          <w:rFonts w:ascii="Arial" w:hAnsi="Arial" w:cs="Arial"/>
        </w:rPr>
        <w:t>Algunos hogares prefieren optar por una alternativa diferente a los bancos o billeteras digitales para </w:t>
      </w:r>
      <w:r w:rsidRPr="00C1748D">
        <w:rPr>
          <w:rFonts w:ascii="Arial" w:hAnsi="Arial" w:cs="Arial"/>
          <w:b/>
          <w:bCs/>
        </w:rPr>
        <w:t>guardar su dinero.</w:t>
      </w:r>
    </w:p>
    <w:p w14:paraId="72ECB498" w14:textId="77777777" w:rsidR="0020200E" w:rsidRPr="00C1748D" w:rsidRDefault="0020200E" w:rsidP="0020200E">
      <w:pPr>
        <w:rPr>
          <w:rFonts w:ascii="Arial" w:hAnsi="Arial" w:cs="Arial"/>
        </w:rPr>
      </w:pPr>
      <w:r w:rsidRPr="00C1748D">
        <w:rPr>
          <w:rFonts w:ascii="Arial" w:hAnsi="Arial" w:cs="Arial"/>
        </w:rPr>
        <w:t>Muchos de ellos suelen tenerlo en partes del hogar, pero esta opción puede ser </w:t>
      </w:r>
      <w:r w:rsidRPr="00C1748D">
        <w:rPr>
          <w:rFonts w:ascii="Arial" w:hAnsi="Arial" w:cs="Arial"/>
          <w:b/>
          <w:bCs/>
        </w:rPr>
        <w:t>riesgosa para los billetes, ya que se deterioran,</w:t>
      </w:r>
      <w:r w:rsidRPr="00C1748D">
        <w:rPr>
          <w:rFonts w:ascii="Arial" w:hAnsi="Arial" w:cs="Arial"/>
        </w:rPr>
        <w:t> se rasgan o se humedecen por los cambios de clima. </w:t>
      </w:r>
    </w:p>
    <w:p w14:paraId="0AEB9375" w14:textId="77777777" w:rsidR="0020200E" w:rsidRPr="00C1748D" w:rsidRDefault="0020200E" w:rsidP="0020200E">
      <w:pPr>
        <w:rPr>
          <w:rFonts w:ascii="Arial" w:hAnsi="Arial" w:cs="Arial"/>
        </w:rPr>
      </w:pPr>
      <w:r w:rsidRPr="00C1748D">
        <w:rPr>
          <w:rFonts w:ascii="Arial" w:hAnsi="Arial" w:cs="Arial"/>
        </w:rPr>
        <w:t>La integridad física de los billetes resulta determinante en el mercado, dado que</w:t>
      </w:r>
      <w:r w:rsidRPr="00C1748D">
        <w:rPr>
          <w:rFonts w:ascii="Arial" w:hAnsi="Arial" w:cs="Arial"/>
          <w:b/>
          <w:bCs/>
        </w:rPr>
        <w:t> los ejemplares manchados, decolorados o con roturas suelen ser rechazados</w:t>
      </w:r>
      <w:r w:rsidRPr="00C1748D">
        <w:rPr>
          <w:rFonts w:ascii="Arial" w:hAnsi="Arial" w:cs="Arial"/>
        </w:rPr>
        <w:t> o aceptados a un valor menor.</w:t>
      </w:r>
    </w:p>
    <w:p w14:paraId="261D1B1B" w14:textId="77777777" w:rsidR="0020200E" w:rsidRDefault="0020200E" w:rsidP="0020200E">
      <w:pPr>
        <w:rPr>
          <w:rFonts w:ascii="Arial" w:hAnsi="Arial" w:cs="Arial"/>
        </w:rPr>
      </w:pPr>
      <w:r w:rsidRPr="00C1748D">
        <w:rPr>
          <w:rFonts w:ascii="Arial" w:hAnsi="Arial" w:cs="Arial"/>
        </w:rPr>
        <w:t>Frente al desgaste progresivo que sufren aun cuando permanecen almacenados en cajones o cajas de zapatos, la </w:t>
      </w:r>
      <w:r w:rsidRPr="00C1748D">
        <w:rPr>
          <w:rFonts w:ascii="Arial" w:hAnsi="Arial" w:cs="Arial"/>
          <w:b/>
          <w:bCs/>
        </w:rPr>
        <w:t>utilización de papel de aluminio se difundió como una solución casera</w:t>
      </w:r>
      <w:r w:rsidRPr="00C1748D">
        <w:rPr>
          <w:rFonts w:ascii="Arial" w:hAnsi="Arial" w:cs="Arial"/>
        </w:rPr>
        <w:t> eficiente para prolongar su vida útil sin recurrir a equipamiento profesional.</w:t>
      </w:r>
    </w:p>
    <w:p w14:paraId="697337AA" w14:textId="77777777" w:rsidR="00C1748D" w:rsidRPr="00C1748D" w:rsidRDefault="00C1748D" w:rsidP="0020200E">
      <w:pPr>
        <w:rPr>
          <w:rFonts w:ascii="Arial" w:hAnsi="Arial" w:cs="Arial"/>
        </w:rPr>
      </w:pPr>
    </w:p>
    <w:p w14:paraId="45A59ACC"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lastRenderedPageBreak/>
        <w:t>¿Por qué se deterioran y qué hace el papel aluminio?</w:t>
      </w:r>
    </w:p>
    <w:p w14:paraId="7D306297" w14:textId="77777777" w:rsidR="0020200E" w:rsidRPr="00C1748D" w:rsidRDefault="0020200E" w:rsidP="0020200E">
      <w:pPr>
        <w:rPr>
          <w:rFonts w:ascii="Arial" w:hAnsi="Arial" w:cs="Arial"/>
        </w:rPr>
      </w:pPr>
      <w:r w:rsidRPr="00C1748D">
        <w:rPr>
          <w:rFonts w:ascii="Arial" w:hAnsi="Arial" w:cs="Arial"/>
        </w:rPr>
        <w:t>Los </w:t>
      </w:r>
      <w:r w:rsidRPr="00C1748D">
        <w:rPr>
          <w:rFonts w:ascii="Arial" w:hAnsi="Arial" w:cs="Arial"/>
          <w:b/>
          <w:bCs/>
        </w:rPr>
        <w:t>billetes se degradan principalmente ante la exposición constante a la humedad </w:t>
      </w:r>
      <w:r w:rsidRPr="00C1748D">
        <w:rPr>
          <w:rFonts w:ascii="Arial" w:hAnsi="Arial" w:cs="Arial"/>
        </w:rPr>
        <w:t>ambiental, la luz solar directa y las variaciones térmicas.</w:t>
      </w:r>
    </w:p>
    <w:p w14:paraId="51E86ABE" w14:textId="5C53CB92" w:rsidR="0020200E" w:rsidRPr="00C1748D" w:rsidRDefault="0020200E" w:rsidP="0020200E">
      <w:pPr>
        <w:rPr>
          <w:rFonts w:ascii="Arial" w:hAnsi="Arial" w:cs="Arial"/>
        </w:rPr>
      </w:pPr>
      <w:r w:rsidRPr="00C1748D">
        <w:rPr>
          <w:rFonts w:ascii="Arial" w:hAnsi="Arial" w:cs="Arial"/>
        </w:rPr>
        <w:t>De acuerdo con información de portales especializados como Imperio Numismático, los parámetros óptimos para la preservación de billetes requieren mantener una humedad relativa de entre el 30% y el 55%, acompañada de una temperatura cercana a los 20 °C (sin superar los 27 °C).</w:t>
      </w:r>
    </w:p>
    <w:p w14:paraId="314955EB" w14:textId="77777777" w:rsidR="0020200E" w:rsidRPr="00C1748D" w:rsidRDefault="0020200E" w:rsidP="0020200E">
      <w:pPr>
        <w:rPr>
          <w:rFonts w:ascii="Arial" w:hAnsi="Arial" w:cs="Arial"/>
        </w:rPr>
      </w:pPr>
      <w:r w:rsidRPr="00C1748D">
        <w:rPr>
          <w:rFonts w:ascii="Arial" w:hAnsi="Arial" w:cs="Arial"/>
        </w:rPr>
        <w:t>Envolver los </w:t>
      </w:r>
      <w:r w:rsidRPr="00C1748D">
        <w:rPr>
          <w:rFonts w:ascii="Arial" w:hAnsi="Arial" w:cs="Arial"/>
          <w:b/>
          <w:bCs/>
        </w:rPr>
        <w:t>fajos en papel aluminio genera una barrera física que aísla el dinero de los cambios</w:t>
      </w:r>
      <w:r w:rsidRPr="00C1748D">
        <w:rPr>
          <w:rFonts w:ascii="Arial" w:hAnsi="Arial" w:cs="Arial"/>
        </w:rPr>
        <w:t> ambientales y evita el contacto directo con la luz y la humedad residual.</w:t>
      </w:r>
    </w:p>
    <w:p w14:paraId="6571EFF6" w14:textId="77777777" w:rsidR="0020200E" w:rsidRPr="00C1748D" w:rsidRDefault="0020200E" w:rsidP="0020200E">
      <w:pPr>
        <w:rPr>
          <w:rFonts w:ascii="Arial" w:hAnsi="Arial" w:cs="Arial"/>
        </w:rPr>
      </w:pPr>
      <w:r w:rsidRPr="00C1748D">
        <w:rPr>
          <w:rFonts w:ascii="Arial" w:hAnsi="Arial" w:cs="Arial"/>
        </w:rPr>
        <w:t>Asimismo, dentro de corrientes como el </w:t>
      </w:r>
      <w:r w:rsidRPr="00C1748D">
        <w:rPr>
          <w:rFonts w:ascii="Arial" w:hAnsi="Arial" w:cs="Arial"/>
          <w:b/>
          <w:bCs/>
        </w:rPr>
        <w:t>Feng Shui, a esta práctica se le atribuye un valor simbólico ligado a la protección </w:t>
      </w:r>
      <w:r w:rsidRPr="00C1748D">
        <w:rPr>
          <w:rFonts w:ascii="Arial" w:hAnsi="Arial" w:cs="Arial"/>
        </w:rPr>
        <w:t>de la energía económica del hogar y a la preservación de la abundancia.</w:t>
      </w:r>
    </w:p>
    <w:p w14:paraId="1E31C093" w14:textId="77777777" w:rsidR="0020200E" w:rsidRPr="00FB6AD0" w:rsidRDefault="0020200E" w:rsidP="0020200E">
      <w:pPr>
        <w:rPr>
          <w:rFonts w:ascii="Arial" w:hAnsi="Arial" w:cs="Arial"/>
          <w:b/>
          <w:bCs/>
          <w:sz w:val="32"/>
          <w:szCs w:val="32"/>
        </w:rPr>
      </w:pPr>
      <w:r w:rsidRPr="00FB6AD0">
        <w:rPr>
          <w:rFonts w:ascii="Arial" w:hAnsi="Arial" w:cs="Arial"/>
          <w:b/>
          <w:bCs/>
          <w:sz w:val="32"/>
          <w:szCs w:val="32"/>
        </w:rPr>
        <w:t>Lo que no debe hacer con el dinero en efectivo</w:t>
      </w:r>
    </w:p>
    <w:p w14:paraId="75B589DC" w14:textId="77777777" w:rsidR="0020200E" w:rsidRPr="00C1748D" w:rsidRDefault="0020200E" w:rsidP="0020200E">
      <w:pPr>
        <w:rPr>
          <w:rFonts w:ascii="Arial" w:hAnsi="Arial" w:cs="Arial"/>
        </w:rPr>
      </w:pPr>
      <w:r w:rsidRPr="00C1748D">
        <w:rPr>
          <w:rFonts w:ascii="Arial" w:hAnsi="Arial" w:cs="Arial"/>
        </w:rPr>
        <w:t>Para evitar daños mecánicos o químicos en las divisas durante su almacenamiento prolongado, los especialistas sugieren aplicar una serie de cuidados específicos:</w:t>
      </w:r>
    </w:p>
    <w:p w14:paraId="5076C18B" w14:textId="77777777" w:rsidR="0020200E" w:rsidRPr="00C1748D" w:rsidRDefault="0020200E">
      <w:pPr>
        <w:numPr>
          <w:ilvl w:val="0"/>
          <w:numId w:val="1"/>
        </w:numPr>
        <w:rPr>
          <w:rFonts w:ascii="Arial" w:hAnsi="Arial" w:cs="Arial"/>
        </w:rPr>
      </w:pPr>
      <w:r w:rsidRPr="00C1748D">
        <w:rPr>
          <w:rFonts w:ascii="Arial" w:hAnsi="Arial" w:cs="Arial"/>
          <w:b/>
          <w:bCs/>
        </w:rPr>
        <w:t>Evitar el uso de PVC y bandas elásticas: </w:t>
      </w:r>
      <w:r w:rsidRPr="00C1748D">
        <w:rPr>
          <w:rFonts w:ascii="Arial" w:hAnsi="Arial" w:cs="Arial"/>
        </w:rPr>
        <w:t>Cubrir los fajos con aluminio y prescindir de gomas o plásticos de PVC, los cuales se degradan y marcan la superficie del billete.</w:t>
      </w:r>
    </w:p>
    <w:p w14:paraId="76EBDED0" w14:textId="77777777" w:rsidR="0020200E" w:rsidRPr="00C1748D" w:rsidRDefault="0020200E">
      <w:pPr>
        <w:numPr>
          <w:ilvl w:val="0"/>
          <w:numId w:val="2"/>
        </w:numPr>
        <w:rPr>
          <w:rFonts w:ascii="Arial" w:hAnsi="Arial" w:cs="Arial"/>
        </w:rPr>
      </w:pPr>
      <w:r w:rsidRPr="00C1748D">
        <w:rPr>
          <w:rFonts w:ascii="Arial" w:hAnsi="Arial" w:cs="Arial"/>
          <w:b/>
          <w:bCs/>
        </w:rPr>
        <w:t>Almacenamiento hermético: </w:t>
      </w:r>
      <w:r w:rsidRPr="00C1748D">
        <w:rPr>
          <w:rFonts w:ascii="Arial" w:hAnsi="Arial" w:cs="Arial"/>
        </w:rPr>
        <w:t>Colocar los billetes envueltos en bolsas plásticas con cierre hermético (tipo zip) para bloquear la entrada de aire.</w:t>
      </w:r>
    </w:p>
    <w:p w14:paraId="590C98BD" w14:textId="77777777" w:rsidR="0020200E" w:rsidRPr="00C1748D" w:rsidRDefault="0020200E">
      <w:pPr>
        <w:numPr>
          <w:ilvl w:val="0"/>
          <w:numId w:val="3"/>
        </w:numPr>
        <w:rPr>
          <w:rFonts w:ascii="Arial" w:hAnsi="Arial" w:cs="Arial"/>
        </w:rPr>
      </w:pPr>
      <w:r w:rsidRPr="00C1748D">
        <w:rPr>
          <w:rFonts w:ascii="Arial" w:hAnsi="Arial" w:cs="Arial"/>
          <w:b/>
          <w:bCs/>
        </w:rPr>
        <w:t>Uso de desecantes: </w:t>
      </w:r>
      <w:r w:rsidRPr="00C1748D">
        <w:rPr>
          <w:rFonts w:ascii="Arial" w:hAnsi="Arial" w:cs="Arial"/>
        </w:rPr>
        <w:t>Incluir pequeñas bolsas de gel de sílice junto al dinero para absorber cualquier rastro de humedad interna.</w:t>
      </w:r>
    </w:p>
    <w:p w14:paraId="534C79A1" w14:textId="77777777" w:rsidR="0020200E" w:rsidRPr="00C1748D" w:rsidRDefault="0020200E">
      <w:pPr>
        <w:numPr>
          <w:ilvl w:val="0"/>
          <w:numId w:val="4"/>
        </w:numPr>
        <w:rPr>
          <w:rFonts w:ascii="Arial" w:hAnsi="Arial" w:cs="Arial"/>
        </w:rPr>
      </w:pPr>
      <w:r w:rsidRPr="00C1748D">
        <w:rPr>
          <w:rFonts w:ascii="Arial" w:hAnsi="Arial" w:cs="Arial"/>
          <w:b/>
          <w:bCs/>
        </w:rPr>
        <w:t>Aislamiento de metales: </w:t>
      </w:r>
      <w:r w:rsidRPr="00C1748D">
        <w:rPr>
          <w:rFonts w:ascii="Arial" w:hAnsi="Arial" w:cs="Arial"/>
        </w:rPr>
        <w:t>Mantener el papel moneda alejado de monedas, clips o joyas que puedan oxidarse y manchar el papel.</w:t>
      </w:r>
    </w:p>
    <w:p w14:paraId="37E2EFB4" w14:textId="77777777" w:rsidR="0020200E" w:rsidRPr="00C1748D" w:rsidRDefault="0020200E">
      <w:pPr>
        <w:numPr>
          <w:ilvl w:val="0"/>
          <w:numId w:val="5"/>
        </w:numPr>
        <w:rPr>
          <w:rFonts w:ascii="Arial" w:hAnsi="Arial" w:cs="Arial"/>
        </w:rPr>
      </w:pPr>
      <w:r w:rsidRPr="00C1748D">
        <w:rPr>
          <w:rFonts w:ascii="Arial" w:hAnsi="Arial" w:cs="Arial"/>
          <w:b/>
          <w:bCs/>
        </w:rPr>
        <w:t>Prevención de pliegues: </w:t>
      </w:r>
      <w:r w:rsidRPr="00C1748D">
        <w:rPr>
          <w:rFonts w:ascii="Arial" w:hAnsi="Arial" w:cs="Arial"/>
        </w:rPr>
        <w:t>Guardar las piezas estiradas y sin doblar con fuerza, evitando que las marcas estructurales debiliten las fibras con el paso del tiempo.</w:t>
      </w:r>
    </w:p>
    <w:p w14:paraId="47A1B05E" w14:textId="43E22D24" w:rsidR="0020200E" w:rsidRPr="00C1748D" w:rsidRDefault="0020200E" w:rsidP="00E90410">
      <w:pPr>
        <w:rPr>
          <w:rFonts w:ascii="Arial" w:hAnsi="Arial" w:cs="Arial"/>
        </w:rPr>
      </w:pPr>
      <w:r w:rsidRPr="00C1748D">
        <w:rPr>
          <w:rFonts w:ascii="Arial" w:hAnsi="Arial" w:cs="Arial"/>
        </w:rPr>
        <w:t>El </w:t>
      </w:r>
      <w:r w:rsidRPr="00C1748D">
        <w:rPr>
          <w:rFonts w:ascii="Arial" w:hAnsi="Arial" w:cs="Arial"/>
          <w:b/>
          <w:bCs/>
        </w:rPr>
        <w:t>uso de papel aluminio no sustituye los sistemas de seguridad bancarios</w:t>
      </w:r>
      <w:r w:rsidRPr="00C1748D">
        <w:rPr>
          <w:rFonts w:ascii="Arial" w:hAnsi="Arial" w:cs="Arial"/>
        </w:rPr>
        <w:t> o las cajas fuertes, pero se consolida como una capa de protección económica, accesible y funcional para el resguardo de ahorros en el ámbito doméstico.</w:t>
      </w:r>
    </w:p>
    <w:p w14:paraId="5F714259" w14:textId="1B87E537" w:rsidR="00E90410" w:rsidRPr="00FB6AD0" w:rsidRDefault="00E90410" w:rsidP="00E90410">
      <w:pPr>
        <w:rPr>
          <w:rFonts w:ascii="Arial" w:hAnsi="Arial" w:cs="Arial"/>
          <w:b/>
          <w:bCs/>
          <w:sz w:val="28"/>
          <w:szCs w:val="28"/>
        </w:rPr>
      </w:pPr>
      <w:r w:rsidRPr="00FB6AD0">
        <w:rPr>
          <w:rFonts w:ascii="Arial" w:hAnsi="Arial" w:cs="Arial"/>
          <w:b/>
          <w:bCs/>
          <w:sz w:val="28"/>
          <w:szCs w:val="28"/>
        </w:rPr>
        <w:t>Nota 3</w:t>
      </w:r>
    </w:p>
    <w:p w14:paraId="250A7692" w14:textId="77777777" w:rsidR="0047649A" w:rsidRPr="00FB6AD0" w:rsidRDefault="0047649A" w:rsidP="0047649A">
      <w:pPr>
        <w:rPr>
          <w:rFonts w:ascii="Arial" w:hAnsi="Arial" w:cs="Arial"/>
          <w:b/>
          <w:bCs/>
          <w:sz w:val="32"/>
          <w:szCs w:val="32"/>
        </w:rPr>
      </w:pPr>
      <w:r w:rsidRPr="00FB6AD0">
        <w:rPr>
          <w:rFonts w:ascii="Arial" w:hAnsi="Arial" w:cs="Arial"/>
          <w:b/>
          <w:bCs/>
          <w:sz w:val="32"/>
          <w:szCs w:val="32"/>
        </w:rPr>
        <w:lastRenderedPageBreak/>
        <w:t>¿Cómo conservar el limón fresco hasta por 40 días con un método sencillo?</w:t>
      </w:r>
    </w:p>
    <w:p w14:paraId="1D737956" w14:textId="77777777" w:rsidR="0047649A" w:rsidRPr="00C1748D" w:rsidRDefault="0047649A" w:rsidP="0047649A">
      <w:pPr>
        <w:rPr>
          <w:rFonts w:ascii="Arial" w:hAnsi="Arial" w:cs="Arial"/>
        </w:rPr>
      </w:pPr>
      <w:r w:rsidRPr="00C1748D">
        <w:rPr>
          <w:rFonts w:ascii="Arial" w:hAnsi="Arial" w:cs="Arial"/>
        </w:rPr>
        <w:t>Especialistas recomiendan una técnica de almacenamiento en frío que evita la deshidratación y previene la aparición de moho en la cáscara.</w:t>
      </w:r>
    </w:p>
    <w:p w14:paraId="4F1A92E4" w14:textId="77777777" w:rsidR="0047649A" w:rsidRPr="00C1748D" w:rsidRDefault="0047649A" w:rsidP="0047649A">
      <w:pPr>
        <w:rPr>
          <w:rFonts w:ascii="Arial" w:hAnsi="Arial" w:cs="Arial"/>
        </w:rPr>
      </w:pPr>
      <w:r w:rsidRPr="00C1748D">
        <w:rPr>
          <w:rFonts w:ascii="Arial" w:hAnsi="Arial" w:cs="Arial"/>
        </w:rPr>
        <w:t>Existe un método de conservación en el hogar diseñado para </w:t>
      </w:r>
      <w:r w:rsidRPr="00C1748D">
        <w:rPr>
          <w:rFonts w:ascii="Arial" w:hAnsi="Arial" w:cs="Arial"/>
          <w:b/>
          <w:bCs/>
        </w:rPr>
        <w:t>prolongar la vida útil del limón sin que pierda firmeza, pulpa</w:t>
      </w:r>
      <w:r w:rsidRPr="00C1748D">
        <w:rPr>
          <w:rFonts w:ascii="Arial" w:hAnsi="Arial" w:cs="Arial"/>
        </w:rPr>
        <w:t> o contenido de jugo.</w:t>
      </w:r>
    </w:p>
    <w:p w14:paraId="498218C8" w14:textId="77777777" w:rsidR="0047649A" w:rsidRPr="00C1748D" w:rsidRDefault="0047649A" w:rsidP="0047649A">
      <w:pPr>
        <w:rPr>
          <w:rFonts w:ascii="Arial" w:hAnsi="Arial" w:cs="Arial"/>
        </w:rPr>
      </w:pPr>
      <w:r w:rsidRPr="00C1748D">
        <w:rPr>
          <w:rFonts w:ascii="Arial" w:hAnsi="Arial" w:cs="Arial"/>
        </w:rPr>
        <w:t>Conservar los cítricos en óptimas condiciones suele ser un problema cotidiano, dado que a temperatura ambiente </w:t>
      </w:r>
      <w:r w:rsidRPr="00C1748D">
        <w:rPr>
          <w:rFonts w:ascii="Arial" w:hAnsi="Arial" w:cs="Arial"/>
          <w:b/>
          <w:bCs/>
        </w:rPr>
        <w:t>tienden a secarse, endurecer su superficie o desarrollar hongos en pocos días.</w:t>
      </w:r>
    </w:p>
    <w:p w14:paraId="7EB07125" w14:textId="199D5CB5" w:rsidR="0047649A" w:rsidRPr="00C1748D" w:rsidRDefault="0047649A" w:rsidP="0047649A">
      <w:pPr>
        <w:rPr>
          <w:rFonts w:ascii="Arial" w:hAnsi="Arial" w:cs="Arial"/>
        </w:rPr>
      </w:pPr>
      <w:r w:rsidRPr="00C1748D">
        <w:rPr>
          <w:rFonts w:ascii="Arial" w:hAnsi="Arial" w:cs="Arial"/>
        </w:rPr>
        <w:t>Frente a este inconveniente, la técnica del sumergimiento en recipiente hermético se presentó como una alternativa económica y </w:t>
      </w:r>
      <w:r w:rsidRPr="00C1748D">
        <w:rPr>
          <w:rFonts w:ascii="Arial" w:hAnsi="Arial" w:cs="Arial"/>
          <w:b/>
          <w:bCs/>
        </w:rPr>
        <w:t>eficiente para preservar la fruta en la nevera </w:t>
      </w:r>
      <w:r w:rsidRPr="00C1748D">
        <w:rPr>
          <w:rFonts w:ascii="Arial" w:hAnsi="Arial" w:cs="Arial"/>
        </w:rPr>
        <w:t>durante un periodo de entre 30 y 40 días.</w:t>
      </w:r>
    </w:p>
    <w:p w14:paraId="05454392" w14:textId="77777777" w:rsidR="0047649A" w:rsidRPr="00FB6AD0" w:rsidRDefault="0047649A" w:rsidP="0047649A">
      <w:pPr>
        <w:rPr>
          <w:rFonts w:ascii="Arial" w:hAnsi="Arial" w:cs="Arial"/>
          <w:b/>
          <w:bCs/>
          <w:sz w:val="32"/>
          <w:szCs w:val="32"/>
        </w:rPr>
      </w:pPr>
      <w:r w:rsidRPr="00FB6AD0">
        <w:rPr>
          <w:rFonts w:ascii="Arial" w:hAnsi="Arial" w:cs="Arial"/>
          <w:b/>
          <w:bCs/>
          <w:sz w:val="32"/>
          <w:szCs w:val="32"/>
        </w:rPr>
        <w:t>¿Cómo funciona el agua y el frío contra la deshidratación de la cáscara?</w:t>
      </w:r>
    </w:p>
    <w:p w14:paraId="4D3DFBB3" w14:textId="77777777" w:rsidR="0047649A" w:rsidRPr="00C1748D" w:rsidRDefault="0047649A" w:rsidP="0047649A">
      <w:pPr>
        <w:rPr>
          <w:rFonts w:ascii="Arial" w:hAnsi="Arial" w:cs="Arial"/>
        </w:rPr>
      </w:pPr>
      <w:r w:rsidRPr="00C1748D">
        <w:rPr>
          <w:rFonts w:ascii="Arial" w:hAnsi="Arial" w:cs="Arial"/>
        </w:rPr>
        <w:t>La proliferación de moho y la pérdida de jugosidad en los cítricos ocurren principalmente cuando </w:t>
      </w:r>
      <w:r w:rsidRPr="00C1748D">
        <w:rPr>
          <w:rFonts w:ascii="Arial" w:hAnsi="Arial" w:cs="Arial"/>
          <w:b/>
          <w:bCs/>
        </w:rPr>
        <w:t>la cáscara entra en contacto directo con el aire del ambiente</w:t>
      </w:r>
      <w:r w:rsidRPr="00C1748D">
        <w:rPr>
          <w:rFonts w:ascii="Arial" w:hAnsi="Arial" w:cs="Arial"/>
        </w:rPr>
        <w:t> y comienza a perder humedad interna.</w:t>
      </w:r>
    </w:p>
    <w:p w14:paraId="5DEDDCB0" w14:textId="77777777" w:rsidR="0047649A" w:rsidRPr="00C1748D" w:rsidRDefault="0047649A" w:rsidP="0047649A">
      <w:pPr>
        <w:rPr>
          <w:rFonts w:ascii="Arial" w:hAnsi="Arial" w:cs="Arial"/>
        </w:rPr>
      </w:pPr>
      <w:r w:rsidRPr="00C1748D">
        <w:rPr>
          <w:rFonts w:ascii="Arial" w:hAnsi="Arial" w:cs="Arial"/>
        </w:rPr>
        <w:t>La técnica consiste en </w:t>
      </w:r>
      <w:r w:rsidRPr="00C1748D">
        <w:rPr>
          <w:rFonts w:ascii="Arial" w:hAnsi="Arial" w:cs="Arial"/>
          <w:b/>
          <w:bCs/>
        </w:rPr>
        <w:t>colocar los limones enteros dentro de un frasco de vidrio</w:t>
      </w:r>
      <w:r w:rsidRPr="00C1748D">
        <w:rPr>
          <w:rFonts w:ascii="Arial" w:hAnsi="Arial" w:cs="Arial"/>
        </w:rPr>
        <w:t> o un recipiente plástico hermético, cubrirlos por completo con agua fría y mantener el envase refrigerado de manera continua.</w:t>
      </w:r>
    </w:p>
    <w:p w14:paraId="093843E7" w14:textId="77777777" w:rsidR="0047649A" w:rsidRPr="00C1748D" w:rsidRDefault="0047649A" w:rsidP="0047649A">
      <w:pPr>
        <w:rPr>
          <w:rFonts w:ascii="Arial" w:hAnsi="Arial" w:cs="Arial"/>
        </w:rPr>
      </w:pPr>
      <w:r w:rsidRPr="00C1748D">
        <w:rPr>
          <w:rFonts w:ascii="Arial" w:hAnsi="Arial" w:cs="Arial"/>
        </w:rPr>
        <w:t>Al quedar sumergidos, se genera una barrera física que frena el proceso de deshidratación, mantiene la piel flexible y ralentiza de forma considerable la formación de hongos.</w:t>
      </w:r>
    </w:p>
    <w:p w14:paraId="4E91A0FA" w14:textId="77777777" w:rsidR="0047649A" w:rsidRPr="00C1748D" w:rsidRDefault="0047649A" w:rsidP="0047649A">
      <w:pPr>
        <w:rPr>
          <w:rFonts w:ascii="Arial" w:hAnsi="Arial" w:cs="Arial"/>
        </w:rPr>
      </w:pPr>
      <w:r w:rsidRPr="00C1748D">
        <w:rPr>
          <w:rFonts w:ascii="Arial" w:hAnsi="Arial" w:cs="Arial"/>
        </w:rPr>
        <w:t>Esta condición </w:t>
      </w:r>
      <w:r w:rsidRPr="00C1748D">
        <w:rPr>
          <w:rFonts w:ascii="Arial" w:hAnsi="Arial" w:cs="Arial"/>
          <w:b/>
          <w:bCs/>
        </w:rPr>
        <w:t>permite que el limón conserve la textura firme de su pulpa y la cantidad de líquido</w:t>
      </w:r>
      <w:r w:rsidRPr="00C1748D">
        <w:rPr>
          <w:rFonts w:ascii="Arial" w:hAnsi="Arial" w:cs="Arial"/>
        </w:rPr>
        <w:t> original sin sufrir alteraciones en su sabor ni en su aroma característico.</w:t>
      </w:r>
    </w:p>
    <w:p w14:paraId="6B50697F" w14:textId="77777777" w:rsidR="0047649A" w:rsidRPr="00FB6AD0" w:rsidRDefault="0047649A" w:rsidP="0047649A">
      <w:pPr>
        <w:rPr>
          <w:rFonts w:ascii="Arial" w:hAnsi="Arial" w:cs="Arial"/>
          <w:b/>
          <w:bCs/>
          <w:sz w:val="32"/>
          <w:szCs w:val="32"/>
        </w:rPr>
      </w:pPr>
      <w:r w:rsidRPr="00FB6AD0">
        <w:rPr>
          <w:rFonts w:ascii="Arial" w:hAnsi="Arial" w:cs="Arial"/>
          <w:b/>
          <w:bCs/>
          <w:sz w:val="32"/>
          <w:szCs w:val="32"/>
        </w:rPr>
        <w:t>Paso a paso para conservar el limón fresco</w:t>
      </w:r>
    </w:p>
    <w:p w14:paraId="06EC22A1" w14:textId="77777777" w:rsidR="0047649A" w:rsidRPr="00C1748D" w:rsidRDefault="0047649A" w:rsidP="0047649A">
      <w:pPr>
        <w:rPr>
          <w:rFonts w:ascii="Arial" w:hAnsi="Arial" w:cs="Arial"/>
        </w:rPr>
      </w:pPr>
      <w:r w:rsidRPr="00C1748D">
        <w:rPr>
          <w:rFonts w:ascii="Arial" w:hAnsi="Arial" w:cs="Arial"/>
        </w:rPr>
        <w:t>Para asegurar la efectividad del almacenamiento y </w:t>
      </w:r>
      <w:r w:rsidRPr="00C1748D">
        <w:rPr>
          <w:rFonts w:ascii="Arial" w:hAnsi="Arial" w:cs="Arial"/>
          <w:b/>
          <w:bCs/>
        </w:rPr>
        <w:t>evitar contaminaciones en el recipiente,</w:t>
      </w:r>
      <w:r w:rsidRPr="00C1748D">
        <w:rPr>
          <w:rFonts w:ascii="Arial" w:hAnsi="Arial" w:cs="Arial"/>
        </w:rPr>
        <w:t> los especialistas recomiendan los pasos que se deben seguir antes y durante el proceso:</w:t>
      </w:r>
    </w:p>
    <w:p w14:paraId="2BF926C6" w14:textId="77777777" w:rsidR="0047649A" w:rsidRPr="00C1748D" w:rsidRDefault="0047649A">
      <w:pPr>
        <w:numPr>
          <w:ilvl w:val="0"/>
          <w:numId w:val="6"/>
        </w:numPr>
        <w:rPr>
          <w:rFonts w:ascii="Arial" w:hAnsi="Arial" w:cs="Arial"/>
        </w:rPr>
      </w:pPr>
      <w:r w:rsidRPr="00C1748D">
        <w:rPr>
          <w:rFonts w:ascii="Arial" w:hAnsi="Arial" w:cs="Arial"/>
        </w:rPr>
        <w:t>Selección de los ejemplares: Utilizar únicamente </w:t>
      </w:r>
      <w:r w:rsidRPr="00C1748D">
        <w:rPr>
          <w:rFonts w:ascii="Arial" w:hAnsi="Arial" w:cs="Arial"/>
          <w:b/>
          <w:bCs/>
        </w:rPr>
        <w:t>limones enteros que no presenten golpes</w:t>
      </w:r>
      <w:r w:rsidRPr="00C1748D">
        <w:rPr>
          <w:rFonts w:ascii="Arial" w:hAnsi="Arial" w:cs="Arial"/>
        </w:rPr>
        <w:t>, grietas ni zonas blandas. </w:t>
      </w:r>
    </w:p>
    <w:p w14:paraId="10513AD2" w14:textId="77777777" w:rsidR="0047649A" w:rsidRPr="00C1748D" w:rsidRDefault="0047649A">
      <w:pPr>
        <w:numPr>
          <w:ilvl w:val="0"/>
          <w:numId w:val="6"/>
        </w:numPr>
        <w:rPr>
          <w:rFonts w:ascii="Arial" w:hAnsi="Arial" w:cs="Arial"/>
        </w:rPr>
      </w:pPr>
      <w:r w:rsidRPr="00C1748D">
        <w:rPr>
          <w:rFonts w:ascii="Arial" w:hAnsi="Arial" w:cs="Arial"/>
        </w:rPr>
        <w:lastRenderedPageBreak/>
        <w:t>Higienizado previo: </w:t>
      </w:r>
      <w:r w:rsidRPr="00C1748D">
        <w:rPr>
          <w:rFonts w:ascii="Arial" w:hAnsi="Arial" w:cs="Arial"/>
          <w:b/>
          <w:bCs/>
        </w:rPr>
        <w:t>Lavar y secar bien </w:t>
      </w:r>
      <w:r w:rsidRPr="00C1748D">
        <w:rPr>
          <w:rFonts w:ascii="Arial" w:hAnsi="Arial" w:cs="Arial"/>
        </w:rPr>
        <w:t>la superficie externa de la fruta antes de introducirla en el envase. </w:t>
      </w:r>
    </w:p>
    <w:p w14:paraId="174A494E" w14:textId="77777777" w:rsidR="0047649A" w:rsidRPr="00C1748D" w:rsidRDefault="0047649A">
      <w:pPr>
        <w:numPr>
          <w:ilvl w:val="0"/>
          <w:numId w:val="6"/>
        </w:numPr>
        <w:rPr>
          <w:rFonts w:ascii="Arial" w:hAnsi="Arial" w:cs="Arial"/>
        </w:rPr>
      </w:pPr>
      <w:r w:rsidRPr="00C1748D">
        <w:rPr>
          <w:rFonts w:ascii="Arial" w:hAnsi="Arial" w:cs="Arial"/>
        </w:rPr>
        <w:t>Sellado hermético: Depositar los </w:t>
      </w:r>
      <w:r w:rsidRPr="00C1748D">
        <w:rPr>
          <w:rFonts w:ascii="Arial" w:hAnsi="Arial" w:cs="Arial"/>
          <w:b/>
          <w:bCs/>
        </w:rPr>
        <w:t>limones en el recipiente, verter agua fría hasta cubrirlos</w:t>
      </w:r>
      <w:r w:rsidRPr="00C1748D">
        <w:rPr>
          <w:rFonts w:ascii="Arial" w:hAnsi="Arial" w:cs="Arial"/>
        </w:rPr>
        <w:t> en su totalidad y cerrar la tapa herméticamente. </w:t>
      </w:r>
    </w:p>
    <w:p w14:paraId="2E5072EE" w14:textId="7A81746F" w:rsidR="0047649A" w:rsidRPr="00C1748D" w:rsidRDefault="0047649A">
      <w:pPr>
        <w:numPr>
          <w:ilvl w:val="0"/>
          <w:numId w:val="6"/>
        </w:numPr>
        <w:rPr>
          <w:rFonts w:ascii="Arial" w:hAnsi="Arial" w:cs="Arial"/>
        </w:rPr>
      </w:pPr>
      <w:r w:rsidRPr="00C1748D">
        <w:rPr>
          <w:rFonts w:ascii="Arial" w:hAnsi="Arial" w:cs="Arial"/>
        </w:rPr>
        <w:t>Recambio de líquido: </w:t>
      </w:r>
      <w:r w:rsidRPr="00C1748D">
        <w:rPr>
          <w:rFonts w:ascii="Arial" w:hAnsi="Arial" w:cs="Arial"/>
          <w:b/>
          <w:bCs/>
        </w:rPr>
        <w:t>Reemplazar el agua del recipiente cada 3 o 4 días</w:t>
      </w:r>
      <w:r w:rsidRPr="00C1748D">
        <w:rPr>
          <w:rFonts w:ascii="Arial" w:hAnsi="Arial" w:cs="Arial"/>
        </w:rPr>
        <w:t> para mantener el entorno limpio dentro de la nevera.</w:t>
      </w:r>
    </w:p>
    <w:p w14:paraId="5F55CFA7" w14:textId="77777777" w:rsidR="0047649A" w:rsidRPr="00C1748D" w:rsidRDefault="0047649A" w:rsidP="0047649A">
      <w:pPr>
        <w:rPr>
          <w:rFonts w:ascii="Arial" w:hAnsi="Arial" w:cs="Arial"/>
        </w:rPr>
      </w:pPr>
      <w:r w:rsidRPr="00C1748D">
        <w:rPr>
          <w:rFonts w:ascii="Arial" w:hAnsi="Arial" w:cs="Arial"/>
        </w:rPr>
        <w:t>Este truco permite conservarlos hasta por 40 días. </w:t>
      </w:r>
      <w:proofErr w:type="spellStart"/>
      <w:proofErr w:type="gramStart"/>
      <w:r w:rsidRPr="00C1748D">
        <w:rPr>
          <w:rFonts w:ascii="Arial" w:hAnsi="Arial" w:cs="Arial"/>
        </w:rPr>
        <w:t>Foto:Imagen</w:t>
      </w:r>
      <w:proofErr w:type="spellEnd"/>
      <w:proofErr w:type="gramEnd"/>
      <w:r w:rsidRPr="00C1748D">
        <w:rPr>
          <w:rFonts w:ascii="Arial" w:hAnsi="Arial" w:cs="Arial"/>
        </w:rPr>
        <w:t xml:space="preserve"> generada con IA.</w:t>
      </w:r>
    </w:p>
    <w:p w14:paraId="7A0C2689" w14:textId="77777777" w:rsidR="0047649A" w:rsidRPr="00C1748D" w:rsidRDefault="0047649A" w:rsidP="0047649A">
      <w:pPr>
        <w:rPr>
          <w:rFonts w:ascii="Arial" w:hAnsi="Arial" w:cs="Arial"/>
        </w:rPr>
      </w:pPr>
      <w:r w:rsidRPr="00C1748D">
        <w:rPr>
          <w:rFonts w:ascii="Arial" w:hAnsi="Arial" w:cs="Arial"/>
        </w:rPr>
        <w:t>Transcurrido el tiempo de almacenamiento,</w:t>
      </w:r>
      <w:r w:rsidRPr="00C1748D">
        <w:rPr>
          <w:rFonts w:ascii="Arial" w:hAnsi="Arial" w:cs="Arial"/>
          <w:b/>
          <w:bCs/>
        </w:rPr>
        <w:t> los limones retirados del agua conservan sus propiedades intactas</w:t>
      </w:r>
      <w:r w:rsidRPr="00C1748D">
        <w:rPr>
          <w:rFonts w:ascii="Arial" w:hAnsi="Arial" w:cs="Arial"/>
        </w:rPr>
        <w:t>, como el sabor, el olor, el color y la textura.</w:t>
      </w:r>
    </w:p>
    <w:p w14:paraId="3F2F530D" w14:textId="77777777" w:rsidR="0047649A" w:rsidRPr="00C1748D" w:rsidRDefault="0047649A" w:rsidP="0047649A">
      <w:pPr>
        <w:rPr>
          <w:rFonts w:ascii="Arial" w:hAnsi="Arial" w:cs="Arial"/>
        </w:rPr>
      </w:pPr>
      <w:r w:rsidRPr="00C1748D">
        <w:rPr>
          <w:rFonts w:ascii="Arial" w:hAnsi="Arial" w:cs="Arial"/>
        </w:rPr>
        <w:t>Esto permite emplearlos directamente en la preparación de:</w:t>
      </w:r>
    </w:p>
    <w:p w14:paraId="1591E82D" w14:textId="77777777" w:rsidR="0047649A" w:rsidRPr="00C1748D" w:rsidRDefault="0047649A">
      <w:pPr>
        <w:numPr>
          <w:ilvl w:val="0"/>
          <w:numId w:val="7"/>
        </w:numPr>
        <w:rPr>
          <w:rFonts w:ascii="Arial" w:hAnsi="Arial" w:cs="Arial"/>
        </w:rPr>
      </w:pPr>
      <w:r w:rsidRPr="00C1748D">
        <w:rPr>
          <w:rFonts w:ascii="Arial" w:hAnsi="Arial" w:cs="Arial"/>
        </w:rPr>
        <w:t>Aderezos.</w:t>
      </w:r>
    </w:p>
    <w:p w14:paraId="1984C0A5" w14:textId="77777777" w:rsidR="0047649A" w:rsidRPr="00C1748D" w:rsidRDefault="0047649A">
      <w:pPr>
        <w:numPr>
          <w:ilvl w:val="0"/>
          <w:numId w:val="7"/>
        </w:numPr>
        <w:rPr>
          <w:rFonts w:ascii="Arial" w:hAnsi="Arial" w:cs="Arial"/>
        </w:rPr>
      </w:pPr>
      <w:r w:rsidRPr="00C1748D">
        <w:rPr>
          <w:rFonts w:ascii="Arial" w:hAnsi="Arial" w:cs="Arial"/>
        </w:rPr>
        <w:t>Infusiones.</w:t>
      </w:r>
    </w:p>
    <w:p w14:paraId="14DF398F" w14:textId="77777777" w:rsidR="0047649A" w:rsidRPr="00C1748D" w:rsidRDefault="0047649A">
      <w:pPr>
        <w:numPr>
          <w:ilvl w:val="0"/>
          <w:numId w:val="7"/>
        </w:numPr>
        <w:rPr>
          <w:rFonts w:ascii="Arial" w:hAnsi="Arial" w:cs="Arial"/>
        </w:rPr>
      </w:pPr>
      <w:r w:rsidRPr="00C1748D">
        <w:rPr>
          <w:rFonts w:ascii="Arial" w:hAnsi="Arial" w:cs="Arial"/>
        </w:rPr>
        <w:t>Postres.</w:t>
      </w:r>
    </w:p>
    <w:p w14:paraId="52AFDE97" w14:textId="77777777" w:rsidR="0047649A" w:rsidRPr="00C1748D" w:rsidRDefault="0047649A">
      <w:pPr>
        <w:numPr>
          <w:ilvl w:val="0"/>
          <w:numId w:val="7"/>
        </w:numPr>
        <w:rPr>
          <w:rFonts w:ascii="Arial" w:hAnsi="Arial" w:cs="Arial"/>
        </w:rPr>
      </w:pPr>
      <w:r w:rsidRPr="00C1748D">
        <w:rPr>
          <w:rFonts w:ascii="Arial" w:hAnsi="Arial" w:cs="Arial"/>
        </w:rPr>
        <w:t>Marinadas.</w:t>
      </w:r>
    </w:p>
    <w:p w14:paraId="3FFB372C" w14:textId="77777777" w:rsidR="0047649A" w:rsidRPr="00C1748D" w:rsidRDefault="0047649A">
      <w:pPr>
        <w:numPr>
          <w:ilvl w:val="0"/>
          <w:numId w:val="7"/>
        </w:numPr>
        <w:rPr>
          <w:rFonts w:ascii="Arial" w:hAnsi="Arial" w:cs="Arial"/>
        </w:rPr>
      </w:pPr>
      <w:r w:rsidRPr="00C1748D">
        <w:rPr>
          <w:rFonts w:ascii="Arial" w:hAnsi="Arial" w:cs="Arial"/>
        </w:rPr>
        <w:t>Bebidas.</w:t>
      </w:r>
    </w:p>
    <w:p w14:paraId="2380778A" w14:textId="77777777" w:rsidR="0047649A" w:rsidRPr="00C1748D" w:rsidRDefault="0047649A">
      <w:pPr>
        <w:numPr>
          <w:ilvl w:val="0"/>
          <w:numId w:val="7"/>
        </w:numPr>
        <w:rPr>
          <w:rFonts w:ascii="Arial" w:hAnsi="Arial" w:cs="Arial"/>
        </w:rPr>
      </w:pPr>
      <w:r w:rsidRPr="00C1748D">
        <w:rPr>
          <w:rFonts w:ascii="Arial" w:hAnsi="Arial" w:cs="Arial"/>
        </w:rPr>
        <w:t>Diversas elaboraciones de la cocina diaria.</w:t>
      </w:r>
    </w:p>
    <w:p w14:paraId="61BA4EAC" w14:textId="535CBA9D" w:rsidR="0020200E" w:rsidRPr="00C1748D" w:rsidRDefault="0047649A" w:rsidP="00E90410">
      <w:pPr>
        <w:rPr>
          <w:rFonts w:ascii="Arial" w:hAnsi="Arial" w:cs="Arial"/>
        </w:rPr>
      </w:pPr>
      <w:r w:rsidRPr="00C1748D">
        <w:rPr>
          <w:rFonts w:ascii="Arial" w:hAnsi="Arial" w:cs="Arial"/>
        </w:rPr>
        <w:t>El procedimiento se consolida como una solución práctica tanto para hogares que consumen el fruto de forma habitual como para aquellos que compran cítricos en cantidad.</w:t>
      </w:r>
    </w:p>
    <w:p w14:paraId="59C259FF" w14:textId="42258A65" w:rsidR="00E90410" w:rsidRPr="00FB6AD0" w:rsidRDefault="00E90410" w:rsidP="00E90410">
      <w:pPr>
        <w:rPr>
          <w:rFonts w:ascii="Arial" w:hAnsi="Arial" w:cs="Arial"/>
          <w:b/>
          <w:bCs/>
          <w:sz w:val="28"/>
          <w:szCs w:val="28"/>
        </w:rPr>
      </w:pPr>
      <w:r w:rsidRPr="00FB6AD0">
        <w:rPr>
          <w:rFonts w:ascii="Arial" w:hAnsi="Arial" w:cs="Arial"/>
          <w:b/>
          <w:bCs/>
          <w:sz w:val="28"/>
          <w:szCs w:val="28"/>
        </w:rPr>
        <w:t>Nota 4</w:t>
      </w:r>
    </w:p>
    <w:p w14:paraId="0B6292F6" w14:textId="77777777" w:rsidR="0047649A" w:rsidRPr="00FB6AD0" w:rsidRDefault="0047649A" w:rsidP="0047649A">
      <w:pPr>
        <w:rPr>
          <w:rFonts w:ascii="Arial" w:hAnsi="Arial" w:cs="Arial"/>
          <w:b/>
          <w:bCs/>
          <w:sz w:val="32"/>
          <w:szCs w:val="32"/>
        </w:rPr>
      </w:pPr>
      <w:r w:rsidRPr="00FB6AD0">
        <w:rPr>
          <w:rFonts w:ascii="Arial" w:hAnsi="Arial" w:cs="Arial"/>
          <w:b/>
          <w:bCs/>
          <w:sz w:val="32"/>
          <w:szCs w:val="32"/>
        </w:rPr>
        <w:t>¿Cómo bloquear llamadas spam activando solo una función de Google?</w:t>
      </w:r>
    </w:p>
    <w:p w14:paraId="3D7821CF" w14:textId="213CA154" w:rsidR="0047649A" w:rsidRPr="00C1748D" w:rsidRDefault="0047649A" w:rsidP="0047649A">
      <w:pPr>
        <w:rPr>
          <w:rFonts w:ascii="Arial" w:hAnsi="Arial" w:cs="Arial"/>
        </w:rPr>
      </w:pPr>
      <w:r w:rsidRPr="00C1748D">
        <w:rPr>
          <w:rFonts w:ascii="Arial" w:hAnsi="Arial" w:cs="Arial"/>
        </w:rPr>
        <w:t xml:space="preserve">Aprenda cómo activar el filtro </w:t>
      </w:r>
      <w:proofErr w:type="spellStart"/>
      <w:r w:rsidRPr="00C1748D">
        <w:rPr>
          <w:rFonts w:ascii="Arial" w:hAnsi="Arial" w:cs="Arial"/>
        </w:rPr>
        <w:t>anti-spam</w:t>
      </w:r>
      <w:proofErr w:type="spellEnd"/>
      <w:r w:rsidRPr="00C1748D">
        <w:rPr>
          <w:rFonts w:ascii="Arial" w:hAnsi="Arial" w:cs="Arial"/>
        </w:rPr>
        <w:t xml:space="preserve"> de Google en Android para bloquear llamadas sospechosas sin usar aplicaciones externas.</w:t>
      </w:r>
    </w:p>
    <w:p w14:paraId="44B5DB24" w14:textId="77777777" w:rsidR="0047649A" w:rsidRPr="00C1748D" w:rsidRDefault="0047649A" w:rsidP="0047649A">
      <w:pPr>
        <w:rPr>
          <w:rFonts w:ascii="Arial" w:hAnsi="Arial" w:cs="Arial"/>
        </w:rPr>
      </w:pPr>
      <w:r w:rsidRPr="00C1748D">
        <w:rPr>
          <w:rFonts w:ascii="Arial" w:hAnsi="Arial" w:cs="Arial"/>
        </w:rPr>
        <w:t>La herramienta integrada del sistema operativo </w:t>
      </w:r>
      <w:r w:rsidRPr="00C1748D">
        <w:rPr>
          <w:rFonts w:ascii="Arial" w:hAnsi="Arial" w:cs="Arial"/>
          <w:b/>
          <w:bCs/>
        </w:rPr>
        <w:t>permite filtrar números desconocidos, </w:t>
      </w:r>
      <w:r w:rsidRPr="00C1748D">
        <w:rPr>
          <w:rFonts w:ascii="Arial" w:hAnsi="Arial" w:cs="Arial"/>
        </w:rPr>
        <w:t>emitir alertas en tiempo real y reducir el riesgo de fraudes telefónicos.</w:t>
      </w:r>
    </w:p>
    <w:p w14:paraId="0FA4BEDC" w14:textId="77777777" w:rsidR="0047649A" w:rsidRPr="00C1748D" w:rsidRDefault="0047649A" w:rsidP="0047649A">
      <w:pPr>
        <w:rPr>
          <w:rFonts w:ascii="Arial" w:hAnsi="Arial" w:cs="Arial"/>
        </w:rPr>
      </w:pPr>
      <w:r w:rsidRPr="00C1748D">
        <w:rPr>
          <w:rFonts w:ascii="Arial" w:hAnsi="Arial" w:cs="Arial"/>
        </w:rPr>
        <w:t>Los dispositivos con sistema operativo Android cuentan con una función nativa de </w:t>
      </w:r>
      <w:r w:rsidRPr="00C1748D">
        <w:rPr>
          <w:rFonts w:ascii="Arial" w:hAnsi="Arial" w:cs="Arial"/>
          <w:b/>
          <w:bCs/>
        </w:rPr>
        <w:t>identificador de llamadas y protección contra spam desarrollada por Google.</w:t>
      </w:r>
    </w:p>
    <w:p w14:paraId="244C9F0B" w14:textId="30555399" w:rsidR="0047649A" w:rsidRPr="00C1748D" w:rsidRDefault="0047649A" w:rsidP="0047649A">
      <w:pPr>
        <w:rPr>
          <w:rFonts w:ascii="Arial" w:hAnsi="Arial" w:cs="Arial"/>
        </w:rPr>
      </w:pPr>
      <w:r w:rsidRPr="00C1748D">
        <w:rPr>
          <w:rFonts w:ascii="Arial" w:hAnsi="Arial" w:cs="Arial"/>
        </w:rPr>
        <w:lastRenderedPageBreak/>
        <w:t>Esta herramienta permite gestionar comunicaciones no deseadas, </w:t>
      </w:r>
      <w:r w:rsidRPr="00C1748D">
        <w:rPr>
          <w:rFonts w:ascii="Arial" w:hAnsi="Arial" w:cs="Arial"/>
          <w:b/>
          <w:bCs/>
        </w:rPr>
        <w:t>advertir sobre posibles fraudes y bloquear de forma automática </w:t>
      </w:r>
      <w:r w:rsidRPr="00C1748D">
        <w:rPr>
          <w:rFonts w:ascii="Arial" w:hAnsi="Arial" w:cs="Arial"/>
        </w:rPr>
        <w:t>contactos considerados peligrosos, sin necesidad de instalar aplicaciones de terceros.</w:t>
      </w:r>
    </w:p>
    <w:p w14:paraId="43D1F739" w14:textId="77777777" w:rsidR="0047649A" w:rsidRPr="00FB6AD0" w:rsidRDefault="0047649A" w:rsidP="0047649A">
      <w:pPr>
        <w:rPr>
          <w:rFonts w:ascii="Arial" w:hAnsi="Arial" w:cs="Arial"/>
          <w:b/>
          <w:bCs/>
          <w:sz w:val="32"/>
          <w:szCs w:val="32"/>
        </w:rPr>
      </w:pPr>
      <w:r w:rsidRPr="00FB6AD0">
        <w:rPr>
          <w:rFonts w:ascii="Arial" w:hAnsi="Arial" w:cs="Arial"/>
          <w:b/>
          <w:bCs/>
          <w:sz w:val="32"/>
          <w:szCs w:val="32"/>
        </w:rPr>
        <w:t>Paso a paso para configurar el filtro contra llamadas no deseadas</w:t>
      </w:r>
    </w:p>
    <w:p w14:paraId="69061FC5" w14:textId="77777777" w:rsidR="0047649A" w:rsidRPr="00C1748D" w:rsidRDefault="0047649A" w:rsidP="0047649A">
      <w:pPr>
        <w:rPr>
          <w:rFonts w:ascii="Arial" w:hAnsi="Arial" w:cs="Arial"/>
        </w:rPr>
      </w:pPr>
      <w:r w:rsidRPr="00C1748D">
        <w:rPr>
          <w:rFonts w:ascii="Arial" w:hAnsi="Arial" w:cs="Arial"/>
        </w:rPr>
        <w:t>El </w:t>
      </w:r>
      <w:r w:rsidRPr="00C1748D">
        <w:rPr>
          <w:rFonts w:ascii="Arial" w:hAnsi="Arial" w:cs="Arial"/>
          <w:b/>
          <w:bCs/>
        </w:rPr>
        <w:t>identificador de llamadas y la protección contra spam</w:t>
      </w:r>
      <w:r w:rsidRPr="00C1748D">
        <w:rPr>
          <w:rFonts w:ascii="Arial" w:hAnsi="Arial" w:cs="Arial"/>
        </w:rPr>
        <w:t> suelen estar activos por defecto en la mayoría de los teléfonos Android.</w:t>
      </w:r>
    </w:p>
    <w:p w14:paraId="2AFDAF25" w14:textId="77777777" w:rsidR="0047649A" w:rsidRPr="00C1748D" w:rsidRDefault="0047649A" w:rsidP="0047649A">
      <w:pPr>
        <w:rPr>
          <w:rFonts w:ascii="Arial" w:hAnsi="Arial" w:cs="Arial"/>
        </w:rPr>
      </w:pPr>
      <w:r w:rsidRPr="00C1748D">
        <w:rPr>
          <w:rFonts w:ascii="Arial" w:hAnsi="Arial" w:cs="Arial"/>
        </w:rPr>
        <w:t>No obstante, para gestionar o modificar su funcionamiento, debe realizar el siguiente procedimiento:</w:t>
      </w:r>
    </w:p>
    <w:p w14:paraId="6134EB77" w14:textId="77777777" w:rsidR="0047649A" w:rsidRPr="00C1748D" w:rsidRDefault="0047649A">
      <w:pPr>
        <w:numPr>
          <w:ilvl w:val="0"/>
          <w:numId w:val="8"/>
        </w:numPr>
        <w:rPr>
          <w:rFonts w:ascii="Arial" w:hAnsi="Arial" w:cs="Arial"/>
        </w:rPr>
      </w:pPr>
      <w:r w:rsidRPr="00C1748D">
        <w:rPr>
          <w:rFonts w:ascii="Arial" w:hAnsi="Arial" w:cs="Arial"/>
        </w:rPr>
        <w:t>Abrir la aplicación </w:t>
      </w:r>
      <w:r w:rsidRPr="00C1748D">
        <w:rPr>
          <w:rFonts w:ascii="Arial" w:hAnsi="Arial" w:cs="Arial"/>
          <w:b/>
          <w:bCs/>
        </w:rPr>
        <w:t>Teléfono de Google</w:t>
      </w:r>
      <w:r w:rsidRPr="00C1748D">
        <w:rPr>
          <w:rFonts w:ascii="Arial" w:hAnsi="Arial" w:cs="Arial"/>
        </w:rPr>
        <w:t> en el dispositivo.</w:t>
      </w:r>
    </w:p>
    <w:p w14:paraId="463A29F1" w14:textId="77777777" w:rsidR="0047649A" w:rsidRPr="00C1748D" w:rsidRDefault="0047649A">
      <w:pPr>
        <w:numPr>
          <w:ilvl w:val="0"/>
          <w:numId w:val="8"/>
        </w:numPr>
        <w:rPr>
          <w:rFonts w:ascii="Arial" w:hAnsi="Arial" w:cs="Arial"/>
        </w:rPr>
      </w:pPr>
      <w:r w:rsidRPr="00C1748D">
        <w:rPr>
          <w:rFonts w:ascii="Arial" w:hAnsi="Arial" w:cs="Arial"/>
        </w:rPr>
        <w:t>Desplegar el menú de opciones e ingresar a Configuración.</w:t>
      </w:r>
    </w:p>
    <w:p w14:paraId="4067EA1A" w14:textId="77777777" w:rsidR="0047649A" w:rsidRPr="00C1748D" w:rsidRDefault="0047649A">
      <w:pPr>
        <w:numPr>
          <w:ilvl w:val="0"/>
          <w:numId w:val="8"/>
        </w:numPr>
        <w:rPr>
          <w:rFonts w:ascii="Arial" w:hAnsi="Arial" w:cs="Arial"/>
        </w:rPr>
      </w:pPr>
      <w:r w:rsidRPr="00C1748D">
        <w:rPr>
          <w:rFonts w:ascii="Arial" w:hAnsi="Arial" w:cs="Arial"/>
        </w:rPr>
        <w:t>Seleccionar la sección</w:t>
      </w:r>
      <w:r w:rsidRPr="00C1748D">
        <w:rPr>
          <w:rFonts w:ascii="Arial" w:hAnsi="Arial" w:cs="Arial"/>
          <w:b/>
          <w:bCs/>
        </w:rPr>
        <w:t> Identificador de llamada y spam.</w:t>
      </w:r>
    </w:p>
    <w:p w14:paraId="6D8CC255" w14:textId="77777777" w:rsidR="0047649A" w:rsidRPr="00C1748D" w:rsidRDefault="0047649A">
      <w:pPr>
        <w:numPr>
          <w:ilvl w:val="0"/>
          <w:numId w:val="8"/>
        </w:numPr>
        <w:rPr>
          <w:rFonts w:ascii="Arial" w:hAnsi="Arial" w:cs="Arial"/>
        </w:rPr>
      </w:pPr>
      <w:r w:rsidRPr="00C1748D">
        <w:rPr>
          <w:rFonts w:ascii="Arial" w:hAnsi="Arial" w:cs="Arial"/>
        </w:rPr>
        <w:t>Activar o desactivar la casilla Ver ID de emisor y spam.</w:t>
      </w:r>
    </w:p>
    <w:p w14:paraId="4C081D61" w14:textId="4FCCC59D" w:rsidR="0047649A" w:rsidRPr="00FB6AD0" w:rsidRDefault="0047649A" w:rsidP="0047649A">
      <w:pPr>
        <w:rPr>
          <w:rFonts w:ascii="Arial" w:hAnsi="Arial" w:cs="Arial"/>
          <w:sz w:val="28"/>
          <w:szCs w:val="28"/>
        </w:rPr>
      </w:pPr>
    </w:p>
    <w:p w14:paraId="5A456CDD" w14:textId="77777777" w:rsidR="0047649A" w:rsidRPr="00FB6AD0" w:rsidRDefault="0047649A" w:rsidP="0047649A">
      <w:pPr>
        <w:rPr>
          <w:rFonts w:ascii="Arial" w:hAnsi="Arial" w:cs="Arial"/>
          <w:sz w:val="28"/>
          <w:szCs w:val="28"/>
        </w:rPr>
      </w:pPr>
      <w:r w:rsidRPr="00FB6AD0">
        <w:rPr>
          <w:rFonts w:ascii="Arial" w:hAnsi="Arial" w:cs="Arial"/>
          <w:sz w:val="28"/>
          <w:szCs w:val="28"/>
        </w:rPr>
        <w:t>Adicionalmente, la herramienta ofrece la opción de filtrar llamadas de spam.</w:t>
      </w:r>
    </w:p>
    <w:p w14:paraId="346E419D" w14:textId="77777777" w:rsidR="0047649A" w:rsidRPr="00C1748D" w:rsidRDefault="0047649A" w:rsidP="0047649A">
      <w:pPr>
        <w:rPr>
          <w:rFonts w:ascii="Arial" w:hAnsi="Arial" w:cs="Arial"/>
        </w:rPr>
      </w:pPr>
      <w:r w:rsidRPr="00C1748D">
        <w:rPr>
          <w:rFonts w:ascii="Arial" w:hAnsi="Arial" w:cs="Arial"/>
        </w:rPr>
        <w:t>Al habilitar esta casilla, el sistema</w:t>
      </w:r>
      <w:r w:rsidRPr="00C1748D">
        <w:rPr>
          <w:rFonts w:ascii="Arial" w:hAnsi="Arial" w:cs="Arial"/>
          <w:b/>
          <w:bCs/>
        </w:rPr>
        <w:t> impide que los números detectados como sospechosos generen notificaciones </w:t>
      </w:r>
      <w:r w:rsidRPr="00C1748D">
        <w:rPr>
          <w:rFonts w:ascii="Arial" w:hAnsi="Arial" w:cs="Arial"/>
        </w:rPr>
        <w:t>o alertas de llamada perdida, aunque la interacción permanece registrada en el historial de la aplicación.</w:t>
      </w:r>
    </w:p>
    <w:p w14:paraId="04D7EA06" w14:textId="77777777" w:rsidR="0047649A" w:rsidRPr="00C1748D" w:rsidRDefault="0047649A" w:rsidP="0047649A">
      <w:pPr>
        <w:rPr>
          <w:rFonts w:ascii="Arial" w:hAnsi="Arial" w:cs="Arial"/>
        </w:rPr>
      </w:pPr>
      <w:r w:rsidRPr="00C1748D">
        <w:rPr>
          <w:rFonts w:ascii="Arial" w:hAnsi="Arial" w:cs="Arial"/>
        </w:rPr>
        <w:t>Para ejecutar estas funciones, el teléfono debe contar con la </w:t>
      </w:r>
      <w:r w:rsidRPr="00C1748D">
        <w:rPr>
          <w:rFonts w:ascii="Arial" w:hAnsi="Arial" w:cs="Arial"/>
          <w:b/>
          <w:bCs/>
        </w:rPr>
        <w:t>versión Android 5.0 o superior</w:t>
      </w:r>
      <w:r w:rsidRPr="00C1748D">
        <w:rPr>
          <w:rFonts w:ascii="Arial" w:hAnsi="Arial" w:cs="Arial"/>
        </w:rPr>
        <w:t> y disponer de las aplicaciones oficiales de Teléfono, Contactos y Mensajes de Google.</w:t>
      </w:r>
    </w:p>
    <w:p w14:paraId="025D2B3F" w14:textId="77777777" w:rsidR="0047649A" w:rsidRPr="00FB6AD0" w:rsidRDefault="0047649A" w:rsidP="0047649A">
      <w:pPr>
        <w:rPr>
          <w:rFonts w:ascii="Arial" w:hAnsi="Arial" w:cs="Arial"/>
          <w:b/>
          <w:bCs/>
          <w:sz w:val="28"/>
          <w:szCs w:val="28"/>
        </w:rPr>
      </w:pPr>
      <w:r w:rsidRPr="00FB6AD0">
        <w:rPr>
          <w:rFonts w:ascii="Arial" w:hAnsi="Arial" w:cs="Arial"/>
          <w:b/>
          <w:bCs/>
          <w:sz w:val="28"/>
          <w:szCs w:val="28"/>
        </w:rPr>
        <w:t>Anuncio de voz del identificador de llamadas</w:t>
      </w:r>
    </w:p>
    <w:p w14:paraId="4B50C1CA" w14:textId="77777777" w:rsidR="0047649A" w:rsidRPr="00C1748D" w:rsidRDefault="0047649A" w:rsidP="0047649A">
      <w:pPr>
        <w:rPr>
          <w:rFonts w:ascii="Arial" w:hAnsi="Arial" w:cs="Arial"/>
        </w:rPr>
      </w:pPr>
      <w:r w:rsidRPr="00C1748D">
        <w:rPr>
          <w:rFonts w:ascii="Arial" w:hAnsi="Arial" w:cs="Arial"/>
        </w:rPr>
        <w:t>El sistema operativo incluye una opción para enunciar vocalmente el nombre o el</w:t>
      </w:r>
      <w:r w:rsidRPr="00C1748D">
        <w:rPr>
          <w:rFonts w:ascii="Arial" w:hAnsi="Arial" w:cs="Arial"/>
          <w:b/>
          <w:bCs/>
        </w:rPr>
        <w:t> número del remitente al recibir una llamada entrante.</w:t>
      </w:r>
    </w:p>
    <w:p w14:paraId="74273B2C" w14:textId="77777777" w:rsidR="0047649A" w:rsidRPr="00C1748D" w:rsidRDefault="0047649A" w:rsidP="0047649A">
      <w:pPr>
        <w:rPr>
          <w:rFonts w:ascii="Arial" w:hAnsi="Arial" w:cs="Arial"/>
        </w:rPr>
      </w:pPr>
      <w:r w:rsidRPr="00C1748D">
        <w:rPr>
          <w:rFonts w:ascii="Arial" w:hAnsi="Arial" w:cs="Arial"/>
        </w:rPr>
        <w:t>Esta opción resulta de utilidad durante el uso de auriculares o cuando no es posible observar la pantalla del equipo.</w:t>
      </w:r>
    </w:p>
    <w:p w14:paraId="20160132" w14:textId="77777777" w:rsidR="0047649A" w:rsidRPr="00C1748D" w:rsidRDefault="0047649A" w:rsidP="0047649A">
      <w:pPr>
        <w:rPr>
          <w:rFonts w:ascii="Arial" w:hAnsi="Arial" w:cs="Arial"/>
        </w:rPr>
      </w:pPr>
      <w:r w:rsidRPr="00C1748D">
        <w:rPr>
          <w:rFonts w:ascii="Arial" w:hAnsi="Arial" w:cs="Arial"/>
        </w:rPr>
        <w:t>Para su habilitación, se debe acceder a la Configuración de la aplicación Teléfono, ingresar a</w:t>
      </w:r>
      <w:r w:rsidRPr="00C1748D">
        <w:rPr>
          <w:rFonts w:ascii="Arial" w:hAnsi="Arial" w:cs="Arial"/>
          <w:b/>
          <w:bCs/>
        </w:rPr>
        <w:t> Anuncio del identificador de llamada </w:t>
      </w:r>
      <w:r w:rsidRPr="00C1748D">
        <w:rPr>
          <w:rFonts w:ascii="Arial" w:hAnsi="Arial" w:cs="Arial"/>
        </w:rPr>
        <w:t>y seleccionar una de las tres modalidades disponibles:</w:t>
      </w:r>
    </w:p>
    <w:p w14:paraId="07389889" w14:textId="77777777" w:rsidR="0047649A" w:rsidRPr="00C1748D" w:rsidRDefault="0047649A">
      <w:pPr>
        <w:numPr>
          <w:ilvl w:val="0"/>
          <w:numId w:val="9"/>
        </w:numPr>
        <w:rPr>
          <w:rFonts w:ascii="Arial" w:hAnsi="Arial" w:cs="Arial"/>
        </w:rPr>
      </w:pPr>
      <w:r w:rsidRPr="00C1748D">
        <w:rPr>
          <w:rFonts w:ascii="Arial" w:hAnsi="Arial" w:cs="Arial"/>
        </w:rPr>
        <w:t>Anunciar siempre.</w:t>
      </w:r>
    </w:p>
    <w:p w14:paraId="21406A2E" w14:textId="77777777" w:rsidR="0047649A" w:rsidRPr="00C1748D" w:rsidRDefault="0047649A">
      <w:pPr>
        <w:numPr>
          <w:ilvl w:val="0"/>
          <w:numId w:val="9"/>
        </w:numPr>
        <w:rPr>
          <w:rFonts w:ascii="Arial" w:hAnsi="Arial" w:cs="Arial"/>
        </w:rPr>
      </w:pPr>
      <w:r w:rsidRPr="00C1748D">
        <w:rPr>
          <w:rFonts w:ascii="Arial" w:hAnsi="Arial" w:cs="Arial"/>
        </w:rPr>
        <w:lastRenderedPageBreak/>
        <w:t>Anunciar solo al usar auriculares.</w:t>
      </w:r>
    </w:p>
    <w:p w14:paraId="3F363935" w14:textId="77777777" w:rsidR="0047649A" w:rsidRPr="00C1748D" w:rsidRDefault="0047649A">
      <w:pPr>
        <w:numPr>
          <w:ilvl w:val="0"/>
          <w:numId w:val="9"/>
        </w:numPr>
        <w:rPr>
          <w:rFonts w:ascii="Arial" w:hAnsi="Arial" w:cs="Arial"/>
        </w:rPr>
      </w:pPr>
      <w:r w:rsidRPr="00C1748D">
        <w:rPr>
          <w:rFonts w:ascii="Arial" w:hAnsi="Arial" w:cs="Arial"/>
        </w:rPr>
        <w:t>No anunciar nunca.</w:t>
      </w:r>
    </w:p>
    <w:p w14:paraId="1E3D7F92" w14:textId="77777777" w:rsidR="0047649A" w:rsidRPr="00C1748D" w:rsidRDefault="0047649A" w:rsidP="0047649A">
      <w:pPr>
        <w:rPr>
          <w:rFonts w:ascii="Arial" w:hAnsi="Arial" w:cs="Arial"/>
        </w:rPr>
      </w:pPr>
      <w:r w:rsidRPr="00C1748D">
        <w:rPr>
          <w:rFonts w:ascii="Arial" w:hAnsi="Arial" w:cs="Arial"/>
        </w:rPr>
        <w:t>El uso de estas herramientas de filtrado busca</w:t>
      </w:r>
      <w:r w:rsidRPr="00C1748D">
        <w:rPr>
          <w:rFonts w:ascii="Arial" w:hAnsi="Arial" w:cs="Arial"/>
          <w:b/>
          <w:bCs/>
        </w:rPr>
        <w:t> mitigar la exposición a modalidades delictivas como la suplantación de identidad</w:t>
      </w:r>
      <w:r w:rsidRPr="00C1748D">
        <w:rPr>
          <w:rFonts w:ascii="Arial" w:hAnsi="Arial" w:cs="Arial"/>
        </w:rPr>
        <w:t> (phishing), la obtención no autorizada de datos personales o financieros y el monitoreo de actividad del dispositivo.</w:t>
      </w:r>
    </w:p>
    <w:p w14:paraId="6744E610" w14:textId="3BF14A81" w:rsidR="00C1748D" w:rsidRPr="00C1748D" w:rsidRDefault="0047649A" w:rsidP="00E90410">
      <w:pPr>
        <w:rPr>
          <w:rFonts w:ascii="Arial" w:hAnsi="Arial" w:cs="Arial"/>
        </w:rPr>
      </w:pPr>
      <w:r w:rsidRPr="00C1748D">
        <w:rPr>
          <w:rFonts w:ascii="Arial" w:hAnsi="Arial" w:cs="Arial"/>
        </w:rPr>
        <w:t>El bloqueo de estas comunicaciones </w:t>
      </w:r>
      <w:r w:rsidRPr="00C1748D">
        <w:rPr>
          <w:rFonts w:ascii="Arial" w:hAnsi="Arial" w:cs="Arial"/>
          <w:b/>
          <w:bCs/>
        </w:rPr>
        <w:t>reduce la circulación del número telefónico en bases de datos</w:t>
      </w:r>
      <w:r w:rsidRPr="00C1748D">
        <w:rPr>
          <w:rFonts w:ascii="Arial" w:hAnsi="Arial" w:cs="Arial"/>
        </w:rPr>
        <w:t> utilizadas para intentos de estafa, al tiempo que limita la persistencia de contactos no deseados.</w:t>
      </w:r>
    </w:p>
    <w:p w14:paraId="38C430EE" w14:textId="7B1134B7" w:rsidR="00E90410" w:rsidRPr="00FB6AD0" w:rsidRDefault="00E90410" w:rsidP="00E90410">
      <w:pPr>
        <w:rPr>
          <w:rFonts w:ascii="Arial" w:hAnsi="Arial" w:cs="Arial"/>
          <w:b/>
          <w:bCs/>
          <w:sz w:val="28"/>
          <w:szCs w:val="28"/>
        </w:rPr>
      </w:pPr>
      <w:r w:rsidRPr="00FB6AD0">
        <w:rPr>
          <w:rFonts w:ascii="Arial" w:hAnsi="Arial" w:cs="Arial"/>
          <w:b/>
          <w:bCs/>
          <w:sz w:val="28"/>
          <w:szCs w:val="28"/>
        </w:rPr>
        <w:t>Nota 5</w:t>
      </w:r>
    </w:p>
    <w:p w14:paraId="3B7EDD23"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¿Para qué sirve llevar una almendra envuelta en papel aluminio, según el Feng Shui?</w:t>
      </w:r>
    </w:p>
    <w:p w14:paraId="10B86310" w14:textId="0046977B" w:rsidR="004632A8" w:rsidRPr="00C1748D" w:rsidRDefault="004632A8" w:rsidP="004632A8">
      <w:pPr>
        <w:rPr>
          <w:rFonts w:ascii="Arial" w:hAnsi="Arial" w:cs="Arial"/>
        </w:rPr>
      </w:pPr>
      <w:r w:rsidRPr="00C1748D">
        <w:rPr>
          <w:rFonts w:ascii="Arial" w:hAnsi="Arial" w:cs="Arial"/>
        </w:rPr>
        <w:t>Este fruto seco comenzó a ser utilizado en rituales como un amuleto para atraer la abundancia, acompañar nuevos comienzos y preservar el equilibrio.</w:t>
      </w:r>
    </w:p>
    <w:p w14:paraId="0CBD0474" w14:textId="77777777" w:rsidR="004632A8" w:rsidRPr="00C1748D" w:rsidRDefault="004632A8" w:rsidP="004632A8">
      <w:pPr>
        <w:rPr>
          <w:rFonts w:ascii="Arial" w:hAnsi="Arial" w:cs="Arial"/>
        </w:rPr>
      </w:pPr>
      <w:r w:rsidRPr="00C1748D">
        <w:rPr>
          <w:rFonts w:ascii="Arial" w:hAnsi="Arial" w:cs="Arial"/>
        </w:rPr>
        <w:t>Practicantes e instructores del </w:t>
      </w:r>
      <w:r w:rsidRPr="00C1748D">
        <w:rPr>
          <w:rFonts w:ascii="Arial" w:hAnsi="Arial" w:cs="Arial"/>
          <w:b/>
          <w:bCs/>
        </w:rPr>
        <w:t>Feng Shui dan a conocer las razones por las cuales se recomienda llevar una almendra envuelta en papel aluminio</w:t>
      </w:r>
      <w:r w:rsidRPr="00C1748D">
        <w:rPr>
          <w:rFonts w:ascii="Arial" w:hAnsi="Arial" w:cs="Arial"/>
        </w:rPr>
        <w:t> en la vestimenta o en los accesorios de uso diario.</w:t>
      </w:r>
    </w:p>
    <w:p w14:paraId="750D9E3F" w14:textId="77777777" w:rsidR="004632A8" w:rsidRPr="00C1748D" w:rsidRDefault="004632A8" w:rsidP="004632A8">
      <w:pPr>
        <w:rPr>
          <w:rFonts w:ascii="Arial" w:hAnsi="Arial" w:cs="Arial"/>
        </w:rPr>
      </w:pPr>
      <w:r w:rsidRPr="00C1748D">
        <w:rPr>
          <w:rFonts w:ascii="Arial" w:hAnsi="Arial" w:cs="Arial"/>
        </w:rPr>
        <w:t>De acuerdo con las interpretaciones contemporáneas de esta filosofía oriental de origen chino, los objetos naturales portados a diario actúan como canales de energía.</w:t>
      </w:r>
    </w:p>
    <w:p w14:paraId="1A564DA6" w14:textId="12B1DB6F" w:rsidR="004632A8" w:rsidRPr="00C1748D" w:rsidRDefault="004632A8" w:rsidP="004632A8">
      <w:pPr>
        <w:rPr>
          <w:rFonts w:ascii="Arial" w:hAnsi="Arial" w:cs="Arial"/>
        </w:rPr>
      </w:pPr>
      <w:r w:rsidRPr="00C1748D">
        <w:rPr>
          <w:rFonts w:ascii="Arial" w:hAnsi="Arial" w:cs="Arial"/>
        </w:rPr>
        <w:t>En este contexto, </w:t>
      </w:r>
      <w:r w:rsidRPr="00C1748D">
        <w:rPr>
          <w:rFonts w:ascii="Arial" w:hAnsi="Arial" w:cs="Arial"/>
          <w:b/>
          <w:bCs/>
        </w:rPr>
        <w:t>la almendra por su condición de semilla simboliza el crecimiento</w:t>
      </w:r>
      <w:r w:rsidRPr="00C1748D">
        <w:rPr>
          <w:rFonts w:ascii="Arial" w:hAnsi="Arial" w:cs="Arial"/>
        </w:rPr>
        <w:t>, el potencial latente, la vitalidad y la capacidad de desarrollo ante las dificultades.</w:t>
      </w:r>
    </w:p>
    <w:p w14:paraId="6310A865"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Beneficios del amuleto</w:t>
      </w:r>
    </w:p>
    <w:p w14:paraId="11191FCF" w14:textId="77777777" w:rsidR="004632A8" w:rsidRPr="00C1748D" w:rsidRDefault="004632A8" w:rsidP="004632A8">
      <w:pPr>
        <w:rPr>
          <w:rFonts w:ascii="Arial" w:hAnsi="Arial" w:cs="Arial"/>
        </w:rPr>
      </w:pPr>
      <w:r w:rsidRPr="00C1748D">
        <w:rPr>
          <w:rFonts w:ascii="Arial" w:hAnsi="Arial" w:cs="Arial"/>
        </w:rPr>
        <w:t>Dentro de estas prácticas,</w:t>
      </w:r>
      <w:r w:rsidRPr="00C1748D">
        <w:rPr>
          <w:rFonts w:ascii="Arial" w:hAnsi="Arial" w:cs="Arial"/>
          <w:b/>
          <w:bCs/>
        </w:rPr>
        <w:t> a la almendra se le asignan funciones específicas vinculadas con la prosperidad </w:t>
      </w:r>
      <w:r w:rsidRPr="00C1748D">
        <w:rPr>
          <w:rFonts w:ascii="Arial" w:hAnsi="Arial" w:cs="Arial"/>
        </w:rPr>
        <w:t>y la fortaleza individual cuando se la guarda de una forma determinada:</w:t>
      </w:r>
    </w:p>
    <w:p w14:paraId="0BE5F802" w14:textId="77777777" w:rsidR="004632A8" w:rsidRPr="00C1748D" w:rsidRDefault="004632A8">
      <w:pPr>
        <w:numPr>
          <w:ilvl w:val="0"/>
          <w:numId w:val="10"/>
        </w:numPr>
        <w:rPr>
          <w:rFonts w:ascii="Arial" w:hAnsi="Arial" w:cs="Arial"/>
        </w:rPr>
      </w:pPr>
      <w:r w:rsidRPr="00C1748D">
        <w:rPr>
          <w:rFonts w:ascii="Arial" w:hAnsi="Arial" w:cs="Arial"/>
        </w:rPr>
        <w:t>Atracción de prosperidad y oportunidades: Para </w:t>
      </w:r>
      <w:r w:rsidRPr="00C1748D">
        <w:rPr>
          <w:rFonts w:ascii="Arial" w:hAnsi="Arial" w:cs="Arial"/>
          <w:b/>
          <w:bCs/>
        </w:rPr>
        <w:t>favorecer el flujo económico, se sugiere colocar la almendra envuelta en papel aluminio</w:t>
      </w:r>
      <w:r w:rsidRPr="00C1748D">
        <w:rPr>
          <w:rFonts w:ascii="Arial" w:hAnsi="Arial" w:cs="Arial"/>
        </w:rPr>
        <w:t> dentro de un compartimento exclusivo de la billetera, cartera o bolso.</w:t>
      </w:r>
    </w:p>
    <w:p w14:paraId="106813DC" w14:textId="77777777" w:rsidR="004632A8" w:rsidRPr="00C1748D" w:rsidRDefault="004632A8" w:rsidP="004632A8">
      <w:pPr>
        <w:rPr>
          <w:rFonts w:ascii="Arial" w:hAnsi="Arial" w:cs="Arial"/>
        </w:rPr>
      </w:pPr>
      <w:r w:rsidRPr="00C1748D">
        <w:rPr>
          <w:rFonts w:ascii="Arial" w:hAnsi="Arial" w:cs="Arial"/>
          <w:b/>
          <w:bCs/>
        </w:rPr>
        <w:t>El aluminio cumple el rol de barrera protectora</w:t>
      </w:r>
      <w:r w:rsidRPr="00C1748D">
        <w:rPr>
          <w:rFonts w:ascii="Arial" w:hAnsi="Arial" w:cs="Arial"/>
        </w:rPr>
        <w:t> que busca conservar y potenciar la carga energética simbólica del fruto.</w:t>
      </w:r>
    </w:p>
    <w:p w14:paraId="03CE9C11" w14:textId="77777777" w:rsidR="004632A8" w:rsidRPr="00C1748D" w:rsidRDefault="004632A8">
      <w:pPr>
        <w:numPr>
          <w:ilvl w:val="0"/>
          <w:numId w:val="11"/>
        </w:numPr>
        <w:rPr>
          <w:rFonts w:ascii="Arial" w:hAnsi="Arial" w:cs="Arial"/>
        </w:rPr>
      </w:pPr>
      <w:r w:rsidRPr="00C1748D">
        <w:rPr>
          <w:rFonts w:ascii="Arial" w:hAnsi="Arial" w:cs="Arial"/>
        </w:rPr>
        <w:lastRenderedPageBreak/>
        <w:t>Fortalecimiento de la energía personal: Se utiliza como un recordatorio visual y táctil para </w:t>
      </w:r>
      <w:r w:rsidRPr="00C1748D">
        <w:rPr>
          <w:rFonts w:ascii="Arial" w:hAnsi="Arial" w:cs="Arial"/>
          <w:b/>
          <w:bCs/>
        </w:rPr>
        <w:t>mantener la estabilidad emocional </w:t>
      </w:r>
      <w:r w:rsidRPr="00C1748D">
        <w:rPr>
          <w:rFonts w:ascii="Arial" w:hAnsi="Arial" w:cs="Arial"/>
        </w:rPr>
        <w:t>y la templanza frente a las exigencias cotidianas.</w:t>
      </w:r>
    </w:p>
    <w:p w14:paraId="3C54F381" w14:textId="6E9872DD" w:rsidR="00C1748D" w:rsidRPr="00C1748D" w:rsidRDefault="004632A8">
      <w:pPr>
        <w:numPr>
          <w:ilvl w:val="0"/>
          <w:numId w:val="12"/>
        </w:numPr>
        <w:rPr>
          <w:rFonts w:ascii="Arial" w:hAnsi="Arial" w:cs="Arial"/>
          <w:b/>
          <w:bCs/>
        </w:rPr>
      </w:pPr>
      <w:r w:rsidRPr="00C1748D">
        <w:rPr>
          <w:rFonts w:ascii="Arial" w:hAnsi="Arial" w:cs="Arial"/>
        </w:rPr>
        <w:t>Acompañamiento en nuevos ciclos: Su uso es </w:t>
      </w:r>
      <w:r w:rsidRPr="00C1748D">
        <w:rPr>
          <w:rFonts w:ascii="Arial" w:hAnsi="Arial" w:cs="Arial"/>
          <w:b/>
          <w:bCs/>
        </w:rPr>
        <w:t>habitual entre personas que inician empleos, emprendimientos comerciales</w:t>
      </w:r>
      <w:r w:rsidRPr="00C1748D">
        <w:rPr>
          <w:rFonts w:ascii="Arial" w:hAnsi="Arial" w:cs="Arial"/>
        </w:rPr>
        <w:t> o etapas académicas, dado que la semilla representa la perseverancia y el éxito progresiv</w:t>
      </w:r>
      <w:r w:rsidRPr="00C1748D">
        <w:rPr>
          <w:rFonts w:ascii="Arial" w:hAnsi="Arial" w:cs="Arial"/>
        </w:rPr>
        <w:t xml:space="preserve">o </w:t>
      </w:r>
    </w:p>
    <w:p w14:paraId="3FAD6492" w14:textId="2C66D58A" w:rsidR="004632A8" w:rsidRPr="00FB6AD0" w:rsidRDefault="004632A8" w:rsidP="004632A8">
      <w:pPr>
        <w:rPr>
          <w:rFonts w:ascii="Arial" w:hAnsi="Arial" w:cs="Arial"/>
          <w:b/>
          <w:bCs/>
          <w:sz w:val="32"/>
          <w:szCs w:val="32"/>
        </w:rPr>
      </w:pPr>
      <w:r w:rsidRPr="00FB6AD0">
        <w:rPr>
          <w:rFonts w:ascii="Arial" w:hAnsi="Arial" w:cs="Arial"/>
          <w:b/>
          <w:bCs/>
          <w:sz w:val="32"/>
          <w:szCs w:val="32"/>
        </w:rPr>
        <w:t>Simbología y cada cuánto cambiar la almendra</w:t>
      </w:r>
    </w:p>
    <w:p w14:paraId="79F81C5D" w14:textId="77777777" w:rsidR="004632A8" w:rsidRPr="00C1748D" w:rsidRDefault="004632A8" w:rsidP="004632A8">
      <w:pPr>
        <w:rPr>
          <w:rFonts w:ascii="Arial" w:hAnsi="Arial" w:cs="Arial"/>
        </w:rPr>
      </w:pPr>
      <w:r w:rsidRPr="00C1748D">
        <w:rPr>
          <w:rFonts w:ascii="Arial" w:hAnsi="Arial" w:cs="Arial"/>
        </w:rPr>
        <w:t>Aunque la almendra no pertenecía originalmente al catálogo tradicional de símbolos del </w:t>
      </w:r>
      <w:r w:rsidRPr="00C1748D">
        <w:rPr>
          <w:rFonts w:ascii="Arial" w:hAnsi="Arial" w:cs="Arial"/>
          <w:b/>
          <w:bCs/>
        </w:rPr>
        <w:t>Feng Shui antiguo, fue integrada de manera paulatina </w:t>
      </w:r>
      <w:r w:rsidRPr="00C1748D">
        <w:rPr>
          <w:rFonts w:ascii="Arial" w:hAnsi="Arial" w:cs="Arial"/>
        </w:rPr>
        <w:t>debido a las concordancias culturales con sus principios.</w:t>
      </w:r>
    </w:p>
    <w:p w14:paraId="3E650822" w14:textId="77777777" w:rsidR="004632A8" w:rsidRPr="00C1748D" w:rsidRDefault="004632A8" w:rsidP="004632A8">
      <w:pPr>
        <w:rPr>
          <w:rFonts w:ascii="Arial" w:hAnsi="Arial" w:cs="Arial"/>
        </w:rPr>
      </w:pPr>
      <w:r w:rsidRPr="00C1748D">
        <w:rPr>
          <w:rFonts w:ascii="Arial" w:hAnsi="Arial" w:cs="Arial"/>
        </w:rPr>
        <w:t>Su interior nutritivo y su estructura alargada</w:t>
      </w:r>
      <w:r w:rsidRPr="00C1748D">
        <w:rPr>
          <w:rFonts w:ascii="Arial" w:hAnsi="Arial" w:cs="Arial"/>
          <w:b/>
          <w:bCs/>
        </w:rPr>
        <w:t> se asocian habitualmente con la administración eficiente de los recursos</w:t>
      </w:r>
      <w:r w:rsidRPr="00C1748D">
        <w:rPr>
          <w:rFonts w:ascii="Arial" w:hAnsi="Arial" w:cs="Arial"/>
        </w:rPr>
        <w:t> y la generación de abundancia.</w:t>
      </w:r>
    </w:p>
    <w:p w14:paraId="44F5CD01" w14:textId="77777777" w:rsidR="004632A8" w:rsidRPr="00C1748D" w:rsidRDefault="004632A8" w:rsidP="004632A8">
      <w:pPr>
        <w:rPr>
          <w:rFonts w:ascii="Arial" w:hAnsi="Arial" w:cs="Arial"/>
        </w:rPr>
      </w:pPr>
      <w:r w:rsidRPr="00C1748D">
        <w:rPr>
          <w:rFonts w:ascii="Arial" w:hAnsi="Arial" w:cs="Arial"/>
        </w:rPr>
        <w:t>Para mantener la efectividad simbólica del ritual, </w:t>
      </w:r>
      <w:r w:rsidRPr="00C1748D">
        <w:rPr>
          <w:rFonts w:ascii="Arial" w:hAnsi="Arial" w:cs="Arial"/>
          <w:b/>
          <w:bCs/>
        </w:rPr>
        <w:t>se aconseja renovar tanto la fruta como el envoltorio metálico al menos una vez al mes </w:t>
      </w:r>
      <w:r w:rsidRPr="00C1748D">
        <w:rPr>
          <w:rFonts w:ascii="Arial" w:hAnsi="Arial" w:cs="Arial"/>
        </w:rPr>
        <w:t>o al comenzar un proyecto relevante.</w:t>
      </w:r>
    </w:p>
    <w:p w14:paraId="1F5CA2DF" w14:textId="77777777" w:rsidR="004632A8" w:rsidRPr="00C1748D" w:rsidRDefault="004632A8" w:rsidP="004632A8">
      <w:pPr>
        <w:rPr>
          <w:rFonts w:ascii="Arial" w:hAnsi="Arial" w:cs="Arial"/>
        </w:rPr>
      </w:pPr>
      <w:r w:rsidRPr="00C1748D">
        <w:rPr>
          <w:rFonts w:ascii="Arial" w:hAnsi="Arial" w:cs="Arial"/>
        </w:rPr>
        <w:t>Asimismo, se señala la necesidad de desechar el amuleto e </w:t>
      </w:r>
      <w:r w:rsidRPr="00C1748D">
        <w:rPr>
          <w:rFonts w:ascii="Arial" w:hAnsi="Arial" w:cs="Arial"/>
          <w:b/>
          <w:bCs/>
        </w:rPr>
        <w:t>instalar uno nuevo en caso de que el aluminio se rompa </w:t>
      </w:r>
      <w:r w:rsidRPr="00C1748D">
        <w:rPr>
          <w:rFonts w:ascii="Arial" w:hAnsi="Arial" w:cs="Arial"/>
        </w:rPr>
        <w:t>o la almendra muestre signos de humedad o deterioro físico.</w:t>
      </w:r>
    </w:p>
    <w:p w14:paraId="3FE116C2" w14:textId="77777777" w:rsidR="004632A8" w:rsidRPr="00C1748D" w:rsidRDefault="004632A8" w:rsidP="004632A8">
      <w:pPr>
        <w:rPr>
          <w:rFonts w:ascii="Arial" w:hAnsi="Arial" w:cs="Arial"/>
        </w:rPr>
      </w:pPr>
      <w:r w:rsidRPr="00C1748D">
        <w:rPr>
          <w:rFonts w:ascii="Arial" w:hAnsi="Arial" w:cs="Arial"/>
        </w:rPr>
        <w:t>También cabe resaltar que cualquier ritual que realice debe hacerlo con fe y buenas intenciones.</w:t>
      </w:r>
    </w:p>
    <w:p w14:paraId="3932F0D6" w14:textId="77777777" w:rsidR="004632A8" w:rsidRPr="00C1748D" w:rsidRDefault="004632A8" w:rsidP="004632A8">
      <w:pPr>
        <w:rPr>
          <w:rFonts w:ascii="Arial" w:hAnsi="Arial" w:cs="Arial"/>
        </w:rPr>
      </w:pPr>
      <w:r w:rsidRPr="00C1748D">
        <w:rPr>
          <w:rFonts w:ascii="Arial" w:hAnsi="Arial" w:cs="Arial"/>
        </w:rPr>
        <w:t>A pesar de la popularidad de estas costumbres en el ámbito del bienestar personal, la disciplina carece de validación o evidencia científica.</w:t>
      </w:r>
    </w:p>
    <w:p w14:paraId="033E9E1F" w14:textId="24FE48D0" w:rsidR="00C1748D" w:rsidRPr="00C1748D" w:rsidRDefault="004632A8" w:rsidP="00E90410">
      <w:pPr>
        <w:rPr>
          <w:rFonts w:ascii="Arial" w:hAnsi="Arial" w:cs="Arial"/>
        </w:rPr>
      </w:pPr>
      <w:r w:rsidRPr="00C1748D">
        <w:rPr>
          <w:rFonts w:ascii="Arial" w:hAnsi="Arial" w:cs="Arial"/>
        </w:rPr>
        <w:t>Sus defensores reconocen que la eficacia del procedimiento reside en su valor psicológico y pedagógico, </w:t>
      </w:r>
      <w:r w:rsidRPr="00C1748D">
        <w:rPr>
          <w:rFonts w:ascii="Arial" w:hAnsi="Arial" w:cs="Arial"/>
          <w:b/>
          <w:bCs/>
        </w:rPr>
        <w:t>al funcionar como un elemento enfocado en reforzar la motivación y la actitud positiva </w:t>
      </w:r>
      <w:r w:rsidRPr="00C1748D">
        <w:rPr>
          <w:rFonts w:ascii="Arial" w:hAnsi="Arial" w:cs="Arial"/>
        </w:rPr>
        <w:t>frente a las metas individuales.</w:t>
      </w:r>
    </w:p>
    <w:p w14:paraId="170F2EFB" w14:textId="53C2E09A" w:rsidR="00E90410" w:rsidRPr="00FB6AD0" w:rsidRDefault="00E90410" w:rsidP="00E90410">
      <w:pPr>
        <w:rPr>
          <w:rFonts w:ascii="Arial" w:hAnsi="Arial" w:cs="Arial"/>
          <w:b/>
          <w:bCs/>
          <w:sz w:val="28"/>
          <w:szCs w:val="28"/>
        </w:rPr>
      </w:pPr>
      <w:r w:rsidRPr="00FB6AD0">
        <w:rPr>
          <w:rFonts w:ascii="Arial" w:hAnsi="Arial" w:cs="Arial"/>
          <w:b/>
          <w:bCs/>
          <w:sz w:val="28"/>
          <w:szCs w:val="28"/>
        </w:rPr>
        <w:t>Nota 6</w:t>
      </w:r>
    </w:p>
    <w:p w14:paraId="6B193128"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¿Cómo guardar los bananos para mantenerlos frescos y evitar que se pongan marrones?</w:t>
      </w:r>
    </w:p>
    <w:p w14:paraId="407FB9D3" w14:textId="77777777" w:rsidR="004632A8" w:rsidRPr="00C1748D" w:rsidRDefault="004632A8" w:rsidP="004632A8">
      <w:pPr>
        <w:rPr>
          <w:rFonts w:ascii="Arial" w:hAnsi="Arial" w:cs="Arial"/>
        </w:rPr>
      </w:pPr>
      <w:r w:rsidRPr="00C1748D">
        <w:rPr>
          <w:rFonts w:ascii="Arial" w:hAnsi="Arial" w:cs="Arial"/>
        </w:rPr>
        <w:t>Especialistas en conservación de alimentos dan a conocer técnica que bloquea la dispersión de etileno para prolongar la frescura y el color.</w:t>
      </w:r>
    </w:p>
    <w:p w14:paraId="7C9AB88F" w14:textId="77777777" w:rsidR="004632A8" w:rsidRPr="00C1748D" w:rsidRDefault="004632A8" w:rsidP="004632A8">
      <w:pPr>
        <w:rPr>
          <w:rFonts w:ascii="Arial" w:hAnsi="Arial" w:cs="Arial"/>
        </w:rPr>
      </w:pPr>
      <w:r w:rsidRPr="00C1748D">
        <w:rPr>
          <w:rFonts w:ascii="Arial" w:hAnsi="Arial" w:cs="Arial"/>
        </w:rPr>
        <w:lastRenderedPageBreak/>
        <w:t>Especialistas en consumo y conservación de alimentos aconsejan un </w:t>
      </w:r>
      <w:r w:rsidRPr="00C1748D">
        <w:rPr>
          <w:rFonts w:ascii="Arial" w:hAnsi="Arial" w:cs="Arial"/>
          <w:b/>
          <w:bCs/>
        </w:rPr>
        <w:t>método práctico para evitar que los bananos se maduren de forma acelerada</w:t>
      </w:r>
      <w:r w:rsidRPr="00C1748D">
        <w:rPr>
          <w:rFonts w:ascii="Arial" w:hAnsi="Arial" w:cs="Arial"/>
        </w:rPr>
        <w:t> y desarrollen manchas marrones en su superficie.</w:t>
      </w:r>
    </w:p>
    <w:p w14:paraId="6C350127" w14:textId="77777777" w:rsidR="004632A8" w:rsidRPr="00C1748D" w:rsidRDefault="004632A8" w:rsidP="004632A8">
      <w:pPr>
        <w:rPr>
          <w:rFonts w:ascii="Arial" w:hAnsi="Arial" w:cs="Arial"/>
        </w:rPr>
      </w:pPr>
      <w:r w:rsidRPr="00C1748D">
        <w:rPr>
          <w:rFonts w:ascii="Arial" w:hAnsi="Arial" w:cs="Arial"/>
        </w:rPr>
        <w:t>Ante la tendencia natural de esta fruta a perder firmeza y oscurecerse en cuestión de pocos días, se demostró que el uso tradicional de</w:t>
      </w:r>
      <w:r w:rsidRPr="00C1748D">
        <w:rPr>
          <w:rFonts w:ascii="Arial" w:hAnsi="Arial" w:cs="Arial"/>
          <w:b/>
          <w:bCs/>
        </w:rPr>
        <w:t> bolsas plásticas o papel aluminio sobre el racimo completo resulta ineficaz.</w:t>
      </w:r>
    </w:p>
    <w:p w14:paraId="7EAE908C" w14:textId="77777777" w:rsidR="004632A8" w:rsidRPr="00FB6AD0" w:rsidRDefault="004632A8" w:rsidP="004632A8">
      <w:pPr>
        <w:rPr>
          <w:rFonts w:ascii="Arial" w:hAnsi="Arial" w:cs="Arial"/>
          <w:sz w:val="28"/>
          <w:szCs w:val="28"/>
        </w:rPr>
      </w:pPr>
      <w:r w:rsidRPr="00C1748D">
        <w:rPr>
          <w:rFonts w:ascii="Arial" w:hAnsi="Arial" w:cs="Arial"/>
        </w:rPr>
        <w:t>En su lugar, el procedimiento recomendado consiste en el</w:t>
      </w:r>
      <w:r w:rsidRPr="00C1748D">
        <w:rPr>
          <w:rFonts w:ascii="Arial" w:hAnsi="Arial" w:cs="Arial"/>
          <w:b/>
          <w:bCs/>
        </w:rPr>
        <w:t xml:space="preserve"> aislamiento individual del fruto a través de papel </w:t>
      </w:r>
      <w:proofErr w:type="spellStart"/>
      <w:r w:rsidRPr="00C1748D">
        <w:rPr>
          <w:rFonts w:ascii="Arial" w:hAnsi="Arial" w:cs="Arial"/>
          <w:b/>
          <w:bCs/>
        </w:rPr>
        <w:t>vinipel</w:t>
      </w:r>
      <w:proofErr w:type="spellEnd"/>
      <w:r w:rsidRPr="00C1748D">
        <w:rPr>
          <w:rFonts w:ascii="Arial" w:hAnsi="Arial" w:cs="Arial"/>
          <w:b/>
          <w:bCs/>
        </w:rPr>
        <w:t> </w:t>
      </w:r>
      <w:r w:rsidRPr="00C1748D">
        <w:rPr>
          <w:rFonts w:ascii="Arial" w:hAnsi="Arial" w:cs="Arial"/>
        </w:rPr>
        <w:t>ajustado, actuando directamente sobre los factores químicos que regulan su ciclo biológico.</w:t>
      </w:r>
    </w:p>
    <w:p w14:paraId="5505975E"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Gas etileno en el proceso de maduración</w:t>
      </w:r>
    </w:p>
    <w:p w14:paraId="528CD720" w14:textId="77777777" w:rsidR="004632A8" w:rsidRPr="00C1748D" w:rsidRDefault="004632A8" w:rsidP="004632A8">
      <w:pPr>
        <w:rPr>
          <w:rFonts w:ascii="Arial" w:hAnsi="Arial" w:cs="Arial"/>
        </w:rPr>
      </w:pPr>
      <w:r w:rsidRPr="00C1748D">
        <w:rPr>
          <w:rFonts w:ascii="Arial" w:hAnsi="Arial" w:cs="Arial"/>
        </w:rPr>
        <w:t>La velocidad con la que </w:t>
      </w:r>
      <w:r w:rsidRPr="00C1748D">
        <w:rPr>
          <w:rFonts w:ascii="Arial" w:hAnsi="Arial" w:cs="Arial"/>
          <w:b/>
          <w:bCs/>
        </w:rPr>
        <w:t>los bananos completan su ciclo de madurez se debe a la producción de etileno,</w:t>
      </w:r>
      <w:r w:rsidRPr="00C1748D">
        <w:rPr>
          <w:rFonts w:ascii="Arial" w:hAnsi="Arial" w:cs="Arial"/>
        </w:rPr>
        <w:t> un gas que la propia fruta genera y libera de manera natural.</w:t>
      </w:r>
    </w:p>
    <w:p w14:paraId="0025C8A3" w14:textId="77777777" w:rsidR="004632A8" w:rsidRPr="00C1748D" w:rsidRDefault="004632A8" w:rsidP="004632A8">
      <w:pPr>
        <w:rPr>
          <w:rFonts w:ascii="Arial" w:hAnsi="Arial" w:cs="Arial"/>
        </w:rPr>
      </w:pPr>
      <w:r w:rsidRPr="00C1748D">
        <w:rPr>
          <w:rFonts w:ascii="Arial" w:hAnsi="Arial" w:cs="Arial"/>
        </w:rPr>
        <w:t>Esta sustancia se emite principalmente a través del tallo o corona, funcionando como una hormona vegetal que acelera el ablandamiento de la pulpa y la degradación de los pigmentos de la cáscara.</w:t>
      </w:r>
    </w:p>
    <w:p w14:paraId="448EB8CE" w14:textId="77777777" w:rsidR="004632A8" w:rsidRPr="00C1748D" w:rsidRDefault="004632A8" w:rsidP="004632A8">
      <w:pPr>
        <w:rPr>
          <w:rFonts w:ascii="Arial" w:hAnsi="Arial" w:cs="Arial"/>
        </w:rPr>
      </w:pPr>
      <w:r w:rsidRPr="00C1748D">
        <w:rPr>
          <w:rFonts w:ascii="Arial" w:hAnsi="Arial" w:cs="Arial"/>
        </w:rPr>
        <w:t>Cuando los </w:t>
      </w:r>
      <w:r w:rsidRPr="00C1748D">
        <w:rPr>
          <w:rFonts w:ascii="Arial" w:hAnsi="Arial" w:cs="Arial"/>
          <w:b/>
          <w:bCs/>
        </w:rPr>
        <w:t>bananos permanecen agrupados en un mismo racimo, la concentración de etileno</w:t>
      </w:r>
      <w:r w:rsidRPr="00C1748D">
        <w:rPr>
          <w:rFonts w:ascii="Arial" w:hAnsi="Arial" w:cs="Arial"/>
        </w:rPr>
        <w:t> en el ambiente circundante se incrementa de forma recíproca, afectando no solo a la propia pieza sino también a cualquier otra unidad que se encuentre cerca.</w:t>
      </w:r>
    </w:p>
    <w:p w14:paraId="3699EB3E"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¿Qué hacer para conservarlos?</w:t>
      </w:r>
    </w:p>
    <w:p w14:paraId="49E26EFB" w14:textId="77777777" w:rsidR="004632A8" w:rsidRPr="00C1748D" w:rsidRDefault="004632A8" w:rsidP="004632A8">
      <w:pPr>
        <w:rPr>
          <w:rFonts w:ascii="Arial" w:hAnsi="Arial" w:cs="Arial"/>
        </w:rPr>
      </w:pPr>
      <w:r w:rsidRPr="00C1748D">
        <w:rPr>
          <w:rFonts w:ascii="Arial" w:hAnsi="Arial" w:cs="Arial"/>
        </w:rPr>
        <w:t>Para</w:t>
      </w:r>
      <w:r w:rsidRPr="00C1748D">
        <w:rPr>
          <w:rFonts w:ascii="Arial" w:hAnsi="Arial" w:cs="Arial"/>
          <w:b/>
          <w:bCs/>
        </w:rPr>
        <w:t> neutralizar la propagación de este compuesto</w:t>
      </w:r>
      <w:r w:rsidRPr="00C1748D">
        <w:rPr>
          <w:rFonts w:ascii="Arial" w:hAnsi="Arial" w:cs="Arial"/>
        </w:rPr>
        <w:t> y ralentizar el deterioro, el protocolo de almacenamiento establece los siguientes pasos:</w:t>
      </w:r>
    </w:p>
    <w:p w14:paraId="0EC87BA3" w14:textId="77777777" w:rsidR="004632A8" w:rsidRPr="00C1748D" w:rsidRDefault="004632A8">
      <w:pPr>
        <w:numPr>
          <w:ilvl w:val="0"/>
          <w:numId w:val="13"/>
        </w:numPr>
        <w:rPr>
          <w:rFonts w:ascii="Arial" w:hAnsi="Arial" w:cs="Arial"/>
        </w:rPr>
      </w:pPr>
      <w:r w:rsidRPr="00C1748D">
        <w:rPr>
          <w:rFonts w:ascii="Arial" w:hAnsi="Arial" w:cs="Arial"/>
        </w:rPr>
        <w:t>Separación: Se debe desmoronar el racimo principal, </w:t>
      </w:r>
      <w:r w:rsidRPr="00C1748D">
        <w:rPr>
          <w:rFonts w:ascii="Arial" w:hAnsi="Arial" w:cs="Arial"/>
          <w:b/>
          <w:bCs/>
        </w:rPr>
        <w:t>separando cada banano</w:t>
      </w:r>
      <w:r w:rsidRPr="00C1748D">
        <w:rPr>
          <w:rFonts w:ascii="Arial" w:hAnsi="Arial" w:cs="Arial"/>
        </w:rPr>
        <w:t> para que queden como unidades independientes. </w:t>
      </w:r>
    </w:p>
    <w:p w14:paraId="3C3BD7A2" w14:textId="77777777" w:rsidR="004632A8" w:rsidRPr="00C1748D" w:rsidRDefault="004632A8">
      <w:pPr>
        <w:numPr>
          <w:ilvl w:val="0"/>
          <w:numId w:val="13"/>
        </w:numPr>
        <w:rPr>
          <w:rFonts w:ascii="Arial" w:hAnsi="Arial" w:cs="Arial"/>
        </w:rPr>
      </w:pPr>
      <w:r w:rsidRPr="00C1748D">
        <w:rPr>
          <w:rFonts w:ascii="Arial" w:hAnsi="Arial" w:cs="Arial"/>
        </w:rPr>
        <w:t>Sellado del tallo: Es necesario </w:t>
      </w:r>
      <w:r w:rsidRPr="00C1748D">
        <w:rPr>
          <w:rFonts w:ascii="Arial" w:hAnsi="Arial" w:cs="Arial"/>
          <w:b/>
          <w:bCs/>
        </w:rPr>
        <w:t>envolver el extremo superior o tallo de cada fruta </w:t>
      </w:r>
      <w:r w:rsidRPr="00C1748D">
        <w:rPr>
          <w:rFonts w:ascii="Arial" w:hAnsi="Arial" w:cs="Arial"/>
        </w:rPr>
        <w:t xml:space="preserve">de manera individual utilizando un trozo de papel </w:t>
      </w:r>
      <w:proofErr w:type="spellStart"/>
      <w:r w:rsidRPr="00C1748D">
        <w:rPr>
          <w:rFonts w:ascii="Arial" w:hAnsi="Arial" w:cs="Arial"/>
        </w:rPr>
        <w:t>vinipel</w:t>
      </w:r>
      <w:proofErr w:type="spellEnd"/>
      <w:r w:rsidRPr="00C1748D">
        <w:rPr>
          <w:rFonts w:ascii="Arial" w:hAnsi="Arial" w:cs="Arial"/>
        </w:rPr>
        <w:t xml:space="preserve"> transparente. </w:t>
      </w:r>
    </w:p>
    <w:p w14:paraId="5ECC3D43" w14:textId="77777777" w:rsidR="004632A8" w:rsidRPr="00C1748D" w:rsidRDefault="004632A8">
      <w:pPr>
        <w:numPr>
          <w:ilvl w:val="0"/>
          <w:numId w:val="13"/>
        </w:numPr>
        <w:rPr>
          <w:rFonts w:ascii="Arial" w:hAnsi="Arial" w:cs="Arial"/>
        </w:rPr>
      </w:pPr>
      <w:r w:rsidRPr="00C1748D">
        <w:rPr>
          <w:rFonts w:ascii="Arial" w:hAnsi="Arial" w:cs="Arial"/>
        </w:rPr>
        <w:t>Ajuste hermético: La </w:t>
      </w:r>
      <w:r w:rsidRPr="00C1748D">
        <w:rPr>
          <w:rFonts w:ascii="Arial" w:hAnsi="Arial" w:cs="Arial"/>
          <w:b/>
          <w:bCs/>
        </w:rPr>
        <w:t>envoltura plástica debe quedar firmemente adherida</w:t>
      </w:r>
      <w:r w:rsidRPr="00C1748D">
        <w:rPr>
          <w:rFonts w:ascii="Arial" w:hAnsi="Arial" w:cs="Arial"/>
        </w:rPr>
        <w:t> y presionada sobre la superficie del tallo para contener el escape del gas.</w:t>
      </w:r>
    </w:p>
    <w:p w14:paraId="5C572441" w14:textId="77777777" w:rsidR="004632A8" w:rsidRPr="00C1748D" w:rsidRDefault="004632A8" w:rsidP="004632A8">
      <w:pPr>
        <w:rPr>
          <w:rFonts w:ascii="Arial" w:hAnsi="Arial" w:cs="Arial"/>
        </w:rPr>
      </w:pPr>
      <w:r w:rsidRPr="00C1748D">
        <w:rPr>
          <w:rFonts w:ascii="Arial" w:hAnsi="Arial" w:cs="Arial"/>
        </w:rPr>
        <w:t>Este método de sellado por unidad resulta superior a la cobertura global del racimo, debido a que </w:t>
      </w:r>
      <w:r w:rsidRPr="00C1748D">
        <w:rPr>
          <w:rFonts w:ascii="Arial" w:hAnsi="Arial" w:cs="Arial"/>
          <w:b/>
          <w:bCs/>
        </w:rPr>
        <w:t xml:space="preserve">confina el etileno de cada pieza de forma </w:t>
      </w:r>
      <w:r w:rsidRPr="00C1748D">
        <w:rPr>
          <w:rFonts w:ascii="Arial" w:hAnsi="Arial" w:cs="Arial"/>
          <w:b/>
          <w:bCs/>
        </w:rPr>
        <w:lastRenderedPageBreak/>
        <w:t>estricta,</w:t>
      </w:r>
      <w:r w:rsidRPr="00C1748D">
        <w:rPr>
          <w:rFonts w:ascii="Arial" w:hAnsi="Arial" w:cs="Arial"/>
        </w:rPr>
        <w:t> impidiendo que el gas liberado por un fruto acelere la descomposición de las frutas que se encuentren cerca.</w:t>
      </w:r>
    </w:p>
    <w:p w14:paraId="22E6EBF4" w14:textId="77777777" w:rsidR="004632A8" w:rsidRPr="00C1748D" w:rsidRDefault="004632A8" w:rsidP="004632A8">
      <w:pPr>
        <w:rPr>
          <w:rFonts w:ascii="Arial" w:hAnsi="Arial" w:cs="Arial"/>
          <w:b/>
          <w:bCs/>
          <w:sz w:val="32"/>
          <w:szCs w:val="32"/>
        </w:rPr>
      </w:pPr>
      <w:r w:rsidRPr="00C1748D">
        <w:rPr>
          <w:rFonts w:ascii="Arial" w:hAnsi="Arial" w:cs="Arial"/>
          <w:b/>
          <w:bCs/>
          <w:sz w:val="32"/>
          <w:szCs w:val="32"/>
        </w:rPr>
        <w:t>Condiciones ambientales</w:t>
      </w:r>
    </w:p>
    <w:p w14:paraId="0FF6B0E9" w14:textId="77777777" w:rsidR="004632A8" w:rsidRPr="00C1748D" w:rsidRDefault="004632A8" w:rsidP="004632A8">
      <w:pPr>
        <w:rPr>
          <w:rFonts w:ascii="Arial" w:hAnsi="Arial" w:cs="Arial"/>
        </w:rPr>
      </w:pPr>
      <w:r w:rsidRPr="00C1748D">
        <w:rPr>
          <w:rFonts w:ascii="Arial" w:hAnsi="Arial" w:cs="Arial"/>
        </w:rPr>
        <w:t xml:space="preserve">Además de la aplicación del papel </w:t>
      </w:r>
      <w:proofErr w:type="spellStart"/>
      <w:r w:rsidRPr="00C1748D">
        <w:rPr>
          <w:rFonts w:ascii="Arial" w:hAnsi="Arial" w:cs="Arial"/>
        </w:rPr>
        <w:t>vinipel</w:t>
      </w:r>
      <w:proofErr w:type="spellEnd"/>
      <w:r w:rsidRPr="00C1748D">
        <w:rPr>
          <w:rFonts w:ascii="Arial" w:hAnsi="Arial" w:cs="Arial"/>
        </w:rPr>
        <w:t xml:space="preserve"> en los extremos, la </w:t>
      </w:r>
      <w:r w:rsidRPr="00C1748D">
        <w:rPr>
          <w:rFonts w:ascii="Arial" w:hAnsi="Arial" w:cs="Arial"/>
          <w:b/>
          <w:bCs/>
        </w:rPr>
        <w:t>preservación de las propiedades de la fruta requiere un entorno controlado.</w:t>
      </w:r>
    </w:p>
    <w:p w14:paraId="05ED86C8" w14:textId="77777777" w:rsidR="004632A8" w:rsidRPr="00C1748D" w:rsidRDefault="004632A8" w:rsidP="004632A8">
      <w:pPr>
        <w:rPr>
          <w:rFonts w:ascii="Arial" w:hAnsi="Arial" w:cs="Arial"/>
        </w:rPr>
      </w:pPr>
      <w:r w:rsidRPr="00C1748D">
        <w:rPr>
          <w:rFonts w:ascii="Arial" w:hAnsi="Arial" w:cs="Arial"/>
        </w:rPr>
        <w:t>Los ejemplares </w:t>
      </w:r>
      <w:r w:rsidRPr="00C1748D">
        <w:rPr>
          <w:rFonts w:ascii="Arial" w:hAnsi="Arial" w:cs="Arial"/>
          <w:b/>
          <w:bCs/>
        </w:rPr>
        <w:t>deben almacenarse en espacios con temperaturas frescas</w:t>
      </w:r>
      <w:r w:rsidRPr="00C1748D">
        <w:rPr>
          <w:rFonts w:ascii="Arial" w:hAnsi="Arial" w:cs="Arial"/>
        </w:rPr>
        <w:t>, secos y completamente protegidos de la radiación solar directa.</w:t>
      </w:r>
    </w:p>
    <w:p w14:paraId="76F38EA7" w14:textId="697B8D21" w:rsidR="004632A8" w:rsidRPr="00C1748D" w:rsidRDefault="004632A8" w:rsidP="00E90410">
      <w:pPr>
        <w:rPr>
          <w:rFonts w:ascii="Arial" w:hAnsi="Arial" w:cs="Arial"/>
        </w:rPr>
      </w:pPr>
      <w:r w:rsidRPr="00C1748D">
        <w:rPr>
          <w:rFonts w:ascii="Arial" w:hAnsi="Arial" w:cs="Arial"/>
        </w:rPr>
        <w:t>Asimismo, </w:t>
      </w:r>
      <w:r w:rsidRPr="00C1748D">
        <w:rPr>
          <w:rFonts w:ascii="Arial" w:hAnsi="Arial" w:cs="Arial"/>
          <w:b/>
          <w:bCs/>
        </w:rPr>
        <w:t>se aconseja mantener los bananos alejados de frutas como las manzanas</w:t>
      </w:r>
      <w:r w:rsidRPr="00C1748D">
        <w:rPr>
          <w:rFonts w:ascii="Arial" w:hAnsi="Arial" w:cs="Arial"/>
        </w:rPr>
        <w:t>, las peras o los aguacates, dado que dichos alimentos también poseen altas tasas de emisión de etileno y su proximidad anularía el efecto protector del sellado individual.</w:t>
      </w:r>
    </w:p>
    <w:p w14:paraId="136E1FAA" w14:textId="0C133D1E" w:rsidR="00E90410" w:rsidRPr="00FB6AD0" w:rsidRDefault="00E90410" w:rsidP="00E90410">
      <w:pPr>
        <w:rPr>
          <w:rFonts w:ascii="Arial" w:hAnsi="Arial" w:cs="Arial"/>
          <w:b/>
          <w:bCs/>
          <w:sz w:val="28"/>
          <w:szCs w:val="28"/>
        </w:rPr>
      </w:pPr>
      <w:r w:rsidRPr="00FB6AD0">
        <w:rPr>
          <w:rFonts w:ascii="Arial" w:hAnsi="Arial" w:cs="Arial"/>
          <w:b/>
          <w:bCs/>
          <w:sz w:val="28"/>
          <w:szCs w:val="28"/>
        </w:rPr>
        <w:t>Nota 7</w:t>
      </w:r>
    </w:p>
    <w:p w14:paraId="77A1CBEE"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Diferencia entre atún en agua y atún en aceite: ¿cuándo usar cada uno?</w:t>
      </w:r>
    </w:p>
    <w:p w14:paraId="212BD730" w14:textId="7A7127B7" w:rsidR="004632A8" w:rsidRPr="00C1748D" w:rsidRDefault="004632A8" w:rsidP="004632A8">
      <w:pPr>
        <w:rPr>
          <w:rFonts w:ascii="Arial" w:hAnsi="Arial" w:cs="Arial"/>
        </w:rPr>
      </w:pPr>
      <w:r w:rsidRPr="00C1748D">
        <w:rPr>
          <w:rFonts w:ascii="Arial" w:hAnsi="Arial" w:cs="Arial"/>
        </w:rPr>
        <w:t>Una de ellas es que el líquido de cobertura transforma el sabor y la textura del pescado enlatado.</w:t>
      </w:r>
    </w:p>
    <w:p w14:paraId="29EB22FB" w14:textId="77777777" w:rsidR="004632A8" w:rsidRPr="00C1748D" w:rsidRDefault="004632A8" w:rsidP="004632A8">
      <w:pPr>
        <w:rPr>
          <w:rFonts w:ascii="Arial" w:hAnsi="Arial" w:cs="Arial"/>
        </w:rPr>
      </w:pPr>
      <w:r w:rsidRPr="00C1748D">
        <w:rPr>
          <w:rFonts w:ascii="Arial" w:hAnsi="Arial" w:cs="Arial"/>
        </w:rPr>
        <w:t>La </w:t>
      </w:r>
      <w:r w:rsidRPr="00C1748D">
        <w:rPr>
          <w:rFonts w:ascii="Arial" w:hAnsi="Arial" w:cs="Arial"/>
          <w:b/>
          <w:bCs/>
        </w:rPr>
        <w:t>elección de una lata de atún en el supermercado parece una decisión sencilla</w:t>
      </w:r>
      <w:r w:rsidRPr="00C1748D">
        <w:rPr>
          <w:rFonts w:ascii="Arial" w:hAnsi="Arial" w:cs="Arial"/>
        </w:rPr>
        <w:t>, pero optar por la versión en agua o en aceite cambia de manera significativa el resultado final de los platos.</w:t>
      </w:r>
    </w:p>
    <w:p w14:paraId="3CA9C928" w14:textId="77777777" w:rsidR="004632A8" w:rsidRPr="00C1748D" w:rsidRDefault="004632A8" w:rsidP="004632A8">
      <w:pPr>
        <w:rPr>
          <w:rFonts w:ascii="Arial" w:hAnsi="Arial" w:cs="Arial"/>
        </w:rPr>
      </w:pPr>
      <w:r w:rsidRPr="00C1748D">
        <w:rPr>
          <w:rFonts w:ascii="Arial" w:hAnsi="Arial" w:cs="Arial"/>
        </w:rPr>
        <w:t>Más allá de las preferencias personales, la</w:t>
      </w:r>
      <w:r w:rsidRPr="00C1748D">
        <w:rPr>
          <w:rFonts w:ascii="Arial" w:hAnsi="Arial" w:cs="Arial"/>
          <w:b/>
          <w:bCs/>
        </w:rPr>
        <w:t> diferencia principal radica en el sabor, la textura y la jugosidad</w:t>
      </w:r>
      <w:r w:rsidRPr="00C1748D">
        <w:rPr>
          <w:rFonts w:ascii="Arial" w:hAnsi="Arial" w:cs="Arial"/>
        </w:rPr>
        <w:t> que cada presentación aporta, lo que determina su rendimiento óptimo según la preparación que se vaya a realizar.</w:t>
      </w:r>
    </w:p>
    <w:p w14:paraId="22356E63" w14:textId="77777777" w:rsidR="004632A8" w:rsidRPr="00C1748D" w:rsidRDefault="004632A8" w:rsidP="004632A8">
      <w:pPr>
        <w:rPr>
          <w:rFonts w:ascii="Arial" w:hAnsi="Arial" w:cs="Arial"/>
        </w:rPr>
      </w:pPr>
      <w:r w:rsidRPr="00C1748D">
        <w:rPr>
          <w:rFonts w:ascii="Arial" w:hAnsi="Arial" w:cs="Arial"/>
        </w:rPr>
        <w:t xml:space="preserve">De acuerdo con portales especializados en cocina casera y pruebas de producto como Simply </w:t>
      </w:r>
      <w:proofErr w:type="spellStart"/>
      <w:r w:rsidRPr="00C1748D">
        <w:rPr>
          <w:rFonts w:ascii="Arial" w:hAnsi="Arial" w:cs="Arial"/>
        </w:rPr>
        <w:t>Recipes</w:t>
      </w:r>
      <w:proofErr w:type="spellEnd"/>
      <w:r w:rsidRPr="00C1748D">
        <w:rPr>
          <w:rFonts w:ascii="Arial" w:hAnsi="Arial" w:cs="Arial"/>
        </w:rPr>
        <w:t xml:space="preserve">, Serious </w:t>
      </w:r>
      <w:proofErr w:type="spellStart"/>
      <w:r w:rsidRPr="00C1748D">
        <w:rPr>
          <w:rFonts w:ascii="Arial" w:hAnsi="Arial" w:cs="Arial"/>
        </w:rPr>
        <w:t>Eats</w:t>
      </w:r>
      <w:proofErr w:type="spellEnd"/>
      <w:r w:rsidRPr="00C1748D">
        <w:rPr>
          <w:rFonts w:ascii="Arial" w:hAnsi="Arial" w:cs="Arial"/>
        </w:rPr>
        <w:t xml:space="preserve"> y </w:t>
      </w:r>
      <w:proofErr w:type="spellStart"/>
      <w:r w:rsidRPr="00C1748D">
        <w:rPr>
          <w:rFonts w:ascii="Arial" w:hAnsi="Arial" w:cs="Arial"/>
        </w:rPr>
        <w:t>Epicurious</w:t>
      </w:r>
      <w:proofErr w:type="spellEnd"/>
      <w:r w:rsidRPr="00C1748D">
        <w:rPr>
          <w:rFonts w:ascii="Arial" w:hAnsi="Arial" w:cs="Arial"/>
        </w:rPr>
        <w:t>, el secreto no consiste en determinar cuál presentación posee una calidad superior, sino en </w:t>
      </w:r>
      <w:r w:rsidRPr="00C1748D">
        <w:rPr>
          <w:rFonts w:ascii="Arial" w:hAnsi="Arial" w:cs="Arial"/>
          <w:b/>
          <w:bCs/>
        </w:rPr>
        <w:t>identificar el propósito gastronómico</w:t>
      </w:r>
      <w:r w:rsidRPr="00C1748D">
        <w:rPr>
          <w:rFonts w:ascii="Arial" w:hAnsi="Arial" w:cs="Arial"/>
        </w:rPr>
        <w:t> de cada una dentro de la cocina.</w:t>
      </w:r>
    </w:p>
    <w:p w14:paraId="32767251"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Características y usos recomendados del atún en agua</w:t>
      </w:r>
    </w:p>
    <w:p w14:paraId="050C66F8" w14:textId="77777777" w:rsidR="004632A8" w:rsidRPr="00C1748D" w:rsidRDefault="004632A8" w:rsidP="004632A8">
      <w:pPr>
        <w:rPr>
          <w:rFonts w:ascii="Arial" w:hAnsi="Arial" w:cs="Arial"/>
        </w:rPr>
      </w:pPr>
      <w:r w:rsidRPr="00C1748D">
        <w:rPr>
          <w:rFonts w:ascii="Arial" w:hAnsi="Arial" w:cs="Arial"/>
        </w:rPr>
        <w:t>El </w:t>
      </w:r>
      <w:r w:rsidRPr="00C1748D">
        <w:rPr>
          <w:rFonts w:ascii="Arial" w:hAnsi="Arial" w:cs="Arial"/>
          <w:b/>
          <w:bCs/>
        </w:rPr>
        <w:t>atún conservado en agua destaca por ofrecer un sabor más limpio</w:t>
      </w:r>
      <w:r w:rsidRPr="00C1748D">
        <w:rPr>
          <w:rFonts w:ascii="Arial" w:hAnsi="Arial" w:cs="Arial"/>
        </w:rPr>
        <w:t>, neutro y natural, manteniendo la consistencia del pescado más firme.</w:t>
      </w:r>
    </w:p>
    <w:p w14:paraId="47D6EDE4" w14:textId="77777777" w:rsidR="004632A8" w:rsidRPr="00C1748D" w:rsidRDefault="004632A8" w:rsidP="004632A8">
      <w:pPr>
        <w:rPr>
          <w:rFonts w:ascii="Arial" w:hAnsi="Arial" w:cs="Arial"/>
        </w:rPr>
      </w:pPr>
      <w:r w:rsidRPr="00C1748D">
        <w:rPr>
          <w:rFonts w:ascii="Arial" w:hAnsi="Arial" w:cs="Arial"/>
        </w:rPr>
        <w:t>Al carecer de grasas añadidas en su cobertura, se convierte en un</w:t>
      </w:r>
      <w:r w:rsidRPr="00C1748D">
        <w:rPr>
          <w:rFonts w:ascii="Arial" w:hAnsi="Arial" w:cs="Arial"/>
          <w:b/>
          <w:bCs/>
        </w:rPr>
        <w:t> ingrediente idóneo para recetas que ya incorporan elementos cremosos</w:t>
      </w:r>
      <w:r w:rsidRPr="00C1748D">
        <w:rPr>
          <w:rFonts w:ascii="Arial" w:hAnsi="Arial" w:cs="Arial"/>
        </w:rPr>
        <w:t>, salsas o materias grasas externas.</w:t>
      </w:r>
    </w:p>
    <w:p w14:paraId="1B712DB4" w14:textId="77777777" w:rsidR="004632A8" w:rsidRPr="00C1748D" w:rsidRDefault="004632A8" w:rsidP="004632A8">
      <w:pPr>
        <w:rPr>
          <w:rFonts w:ascii="Arial" w:hAnsi="Arial" w:cs="Arial"/>
        </w:rPr>
      </w:pPr>
      <w:r w:rsidRPr="00C1748D">
        <w:rPr>
          <w:rFonts w:ascii="Arial" w:hAnsi="Arial" w:cs="Arial"/>
        </w:rPr>
        <w:lastRenderedPageBreak/>
        <w:t>Su perfil neutro evita que el ingrediente domine la preparación, permitiendo una mejor </w:t>
      </w:r>
      <w:r w:rsidRPr="00C1748D">
        <w:rPr>
          <w:rFonts w:ascii="Arial" w:hAnsi="Arial" w:cs="Arial"/>
          <w:b/>
          <w:bCs/>
        </w:rPr>
        <w:t>integración con condimentos como el limón, la pimienta</w:t>
      </w:r>
      <w:r w:rsidRPr="00C1748D">
        <w:rPr>
          <w:rFonts w:ascii="Arial" w:hAnsi="Arial" w:cs="Arial"/>
        </w:rPr>
        <w:t>, la cebolla o la mostaza.</w:t>
      </w:r>
    </w:p>
    <w:p w14:paraId="5FF31F1E" w14:textId="77777777" w:rsidR="004632A8" w:rsidRPr="00C1748D" w:rsidRDefault="004632A8" w:rsidP="004632A8">
      <w:pPr>
        <w:rPr>
          <w:rFonts w:ascii="Arial" w:hAnsi="Arial" w:cs="Arial"/>
        </w:rPr>
      </w:pPr>
      <w:r w:rsidRPr="00C1748D">
        <w:rPr>
          <w:rFonts w:ascii="Arial" w:hAnsi="Arial" w:cs="Arial"/>
        </w:rPr>
        <w:t>Los expertos sugieren emplear el atún en agua en las siguientes preparaciones:</w:t>
      </w:r>
    </w:p>
    <w:p w14:paraId="0CFD9BBE" w14:textId="77777777" w:rsidR="004632A8" w:rsidRPr="00C1748D" w:rsidRDefault="004632A8">
      <w:pPr>
        <w:numPr>
          <w:ilvl w:val="0"/>
          <w:numId w:val="14"/>
        </w:numPr>
        <w:rPr>
          <w:rFonts w:ascii="Arial" w:hAnsi="Arial" w:cs="Arial"/>
        </w:rPr>
      </w:pPr>
      <w:r w:rsidRPr="00C1748D">
        <w:rPr>
          <w:rFonts w:ascii="Arial" w:hAnsi="Arial" w:cs="Arial"/>
        </w:rPr>
        <w:t>Ensaladas tradicionales mezcladas con mayonesa.</w:t>
      </w:r>
    </w:p>
    <w:p w14:paraId="784C7354" w14:textId="77777777" w:rsidR="004632A8" w:rsidRPr="00C1748D" w:rsidRDefault="004632A8">
      <w:pPr>
        <w:numPr>
          <w:ilvl w:val="0"/>
          <w:numId w:val="14"/>
        </w:numPr>
        <w:rPr>
          <w:rFonts w:ascii="Arial" w:hAnsi="Arial" w:cs="Arial"/>
        </w:rPr>
      </w:pPr>
      <w:r w:rsidRPr="00C1748D">
        <w:rPr>
          <w:rFonts w:ascii="Arial" w:hAnsi="Arial" w:cs="Arial"/>
        </w:rPr>
        <w:t xml:space="preserve">Sándwiches, </w:t>
      </w:r>
      <w:proofErr w:type="spellStart"/>
      <w:r w:rsidRPr="00C1748D">
        <w:rPr>
          <w:rFonts w:ascii="Arial" w:hAnsi="Arial" w:cs="Arial"/>
        </w:rPr>
        <w:t>wraps</w:t>
      </w:r>
      <w:proofErr w:type="spellEnd"/>
      <w:r w:rsidRPr="00C1748D">
        <w:rPr>
          <w:rFonts w:ascii="Arial" w:hAnsi="Arial" w:cs="Arial"/>
        </w:rPr>
        <w:t xml:space="preserve"> y hamburguesas.</w:t>
      </w:r>
    </w:p>
    <w:p w14:paraId="27F15D45" w14:textId="77777777" w:rsidR="004632A8" w:rsidRPr="00C1748D" w:rsidRDefault="004632A8">
      <w:pPr>
        <w:numPr>
          <w:ilvl w:val="0"/>
          <w:numId w:val="14"/>
        </w:numPr>
        <w:rPr>
          <w:rFonts w:ascii="Arial" w:hAnsi="Arial" w:cs="Arial"/>
        </w:rPr>
      </w:pPr>
      <w:r w:rsidRPr="00C1748D">
        <w:rPr>
          <w:rFonts w:ascii="Arial" w:hAnsi="Arial" w:cs="Arial"/>
        </w:rPr>
        <w:t>Guisos, salsas para untar y rellenos de alimentos como arepas, </w:t>
      </w:r>
      <w:r w:rsidRPr="00C1748D">
        <w:rPr>
          <w:rFonts w:ascii="Arial" w:hAnsi="Arial" w:cs="Arial"/>
          <w:b/>
          <w:bCs/>
        </w:rPr>
        <w:t>empanadas, huevos o tomates.</w:t>
      </w:r>
    </w:p>
    <w:p w14:paraId="78E79087" w14:textId="77777777" w:rsidR="00C1748D" w:rsidRPr="00FB6AD0" w:rsidRDefault="00C1748D" w:rsidP="00C1748D">
      <w:pPr>
        <w:ind w:left="720"/>
        <w:rPr>
          <w:rFonts w:ascii="Arial" w:hAnsi="Arial" w:cs="Arial"/>
          <w:sz w:val="28"/>
          <w:szCs w:val="28"/>
        </w:rPr>
      </w:pPr>
    </w:p>
    <w:p w14:paraId="684058DE" w14:textId="77777777" w:rsidR="004632A8" w:rsidRPr="00FB6AD0" w:rsidRDefault="004632A8" w:rsidP="004632A8">
      <w:pPr>
        <w:rPr>
          <w:rFonts w:ascii="Arial" w:hAnsi="Arial" w:cs="Arial"/>
          <w:b/>
          <w:bCs/>
          <w:sz w:val="28"/>
          <w:szCs w:val="28"/>
        </w:rPr>
      </w:pPr>
      <w:r w:rsidRPr="00FB6AD0">
        <w:rPr>
          <w:rFonts w:ascii="Arial" w:hAnsi="Arial" w:cs="Arial"/>
          <w:b/>
          <w:bCs/>
          <w:sz w:val="32"/>
          <w:szCs w:val="32"/>
        </w:rPr>
        <w:t>Características y usos recomendados del atún en aceite</w:t>
      </w:r>
    </w:p>
    <w:p w14:paraId="079E1DE9" w14:textId="77777777" w:rsidR="004632A8" w:rsidRPr="00C1748D" w:rsidRDefault="004632A8" w:rsidP="004632A8">
      <w:pPr>
        <w:rPr>
          <w:rFonts w:ascii="Arial" w:hAnsi="Arial" w:cs="Arial"/>
        </w:rPr>
      </w:pPr>
      <w:r w:rsidRPr="00C1748D">
        <w:rPr>
          <w:rFonts w:ascii="Arial" w:hAnsi="Arial" w:cs="Arial"/>
        </w:rPr>
        <w:t>Por el contrario,</w:t>
      </w:r>
      <w:r w:rsidRPr="00C1748D">
        <w:rPr>
          <w:rFonts w:ascii="Arial" w:hAnsi="Arial" w:cs="Arial"/>
          <w:b/>
          <w:bCs/>
        </w:rPr>
        <w:t> el atún enlatado en aceite presenta una textura notablemente más tierna</w:t>
      </w:r>
      <w:r w:rsidRPr="00C1748D">
        <w:rPr>
          <w:rFonts w:ascii="Arial" w:hAnsi="Arial" w:cs="Arial"/>
        </w:rPr>
        <w:t> y un sabor más intenso.</w:t>
      </w:r>
    </w:p>
    <w:p w14:paraId="57EE1E47" w14:textId="77777777" w:rsidR="004632A8" w:rsidRPr="00C1748D" w:rsidRDefault="004632A8" w:rsidP="004632A8">
      <w:pPr>
        <w:rPr>
          <w:rFonts w:ascii="Arial" w:hAnsi="Arial" w:cs="Arial"/>
        </w:rPr>
      </w:pPr>
      <w:r w:rsidRPr="00C1748D">
        <w:rPr>
          <w:rFonts w:ascii="Arial" w:hAnsi="Arial" w:cs="Arial"/>
        </w:rPr>
        <w:t>El líquido de cobertura actúa como un agente protector que retiene la humedad del pescado y le añade textura.</w:t>
      </w:r>
    </w:p>
    <w:p w14:paraId="650C7131" w14:textId="77777777" w:rsidR="004632A8" w:rsidRPr="00C1748D" w:rsidRDefault="004632A8" w:rsidP="004632A8">
      <w:pPr>
        <w:rPr>
          <w:rFonts w:ascii="Arial" w:hAnsi="Arial" w:cs="Arial"/>
        </w:rPr>
      </w:pPr>
      <w:r w:rsidRPr="00C1748D">
        <w:rPr>
          <w:rFonts w:ascii="Arial" w:hAnsi="Arial" w:cs="Arial"/>
        </w:rPr>
        <w:t>Esta variedad resulta </w:t>
      </w:r>
      <w:r w:rsidRPr="00C1748D">
        <w:rPr>
          <w:rFonts w:ascii="Arial" w:hAnsi="Arial" w:cs="Arial"/>
          <w:b/>
          <w:bCs/>
        </w:rPr>
        <w:t>idónea para aquellos platos donde el pescado es el protagonista visual</w:t>
      </w:r>
      <w:r w:rsidRPr="00C1748D">
        <w:rPr>
          <w:rFonts w:ascii="Arial" w:hAnsi="Arial" w:cs="Arial"/>
        </w:rPr>
        <w:t> y gustativo de la receta, especialmente en platos sencillos y con pocos ingredientes.</w:t>
      </w:r>
    </w:p>
    <w:p w14:paraId="0D68780D" w14:textId="77777777" w:rsidR="004632A8" w:rsidRPr="00C1748D" w:rsidRDefault="004632A8" w:rsidP="004632A8">
      <w:pPr>
        <w:rPr>
          <w:rFonts w:ascii="Arial" w:hAnsi="Arial" w:cs="Arial"/>
        </w:rPr>
      </w:pPr>
      <w:r w:rsidRPr="00C1748D">
        <w:rPr>
          <w:rFonts w:ascii="Arial" w:hAnsi="Arial" w:cs="Arial"/>
        </w:rPr>
        <w:t>Las aplicaciones más recomendadas para el atún en aceite incluyen:</w:t>
      </w:r>
    </w:p>
    <w:p w14:paraId="7BD23F05" w14:textId="77777777" w:rsidR="004632A8" w:rsidRPr="00C1748D" w:rsidRDefault="004632A8">
      <w:pPr>
        <w:numPr>
          <w:ilvl w:val="0"/>
          <w:numId w:val="15"/>
        </w:numPr>
        <w:rPr>
          <w:rFonts w:ascii="Arial" w:hAnsi="Arial" w:cs="Arial"/>
        </w:rPr>
      </w:pPr>
      <w:r w:rsidRPr="00C1748D">
        <w:rPr>
          <w:rFonts w:ascii="Arial" w:hAnsi="Arial" w:cs="Arial"/>
        </w:rPr>
        <w:t>Platos de pasta, donde </w:t>
      </w:r>
      <w:r w:rsidRPr="00C1748D">
        <w:rPr>
          <w:rFonts w:ascii="Arial" w:hAnsi="Arial" w:cs="Arial"/>
          <w:b/>
          <w:bCs/>
        </w:rPr>
        <w:t>el aceite puede ser utilizado para unir los ingredientes.</w:t>
      </w:r>
    </w:p>
    <w:p w14:paraId="4BC89AC7" w14:textId="77777777" w:rsidR="004632A8" w:rsidRPr="00C1748D" w:rsidRDefault="004632A8">
      <w:pPr>
        <w:numPr>
          <w:ilvl w:val="0"/>
          <w:numId w:val="15"/>
        </w:numPr>
        <w:rPr>
          <w:rFonts w:ascii="Arial" w:hAnsi="Arial" w:cs="Arial"/>
        </w:rPr>
      </w:pPr>
      <w:r w:rsidRPr="00C1748D">
        <w:rPr>
          <w:rFonts w:ascii="Arial" w:hAnsi="Arial" w:cs="Arial"/>
        </w:rPr>
        <w:t>Tostadas, bruschettas y preparaciones sobre pan, evitando que el pescado se perciba seco.</w:t>
      </w:r>
    </w:p>
    <w:p w14:paraId="69E696C9" w14:textId="77777777" w:rsidR="004632A8" w:rsidRPr="00C1748D" w:rsidRDefault="004632A8">
      <w:pPr>
        <w:numPr>
          <w:ilvl w:val="0"/>
          <w:numId w:val="15"/>
        </w:numPr>
        <w:rPr>
          <w:rFonts w:ascii="Arial" w:hAnsi="Arial" w:cs="Arial"/>
        </w:rPr>
      </w:pPr>
      <w:r w:rsidRPr="00C1748D">
        <w:rPr>
          <w:rFonts w:ascii="Arial" w:hAnsi="Arial" w:cs="Arial"/>
        </w:rPr>
        <w:t>Ensaladas frescas que incluyan papas, tomates o legumbres (como garbanzos y fríjoles blancos), </w:t>
      </w:r>
      <w:r w:rsidRPr="00C1748D">
        <w:rPr>
          <w:rFonts w:ascii="Arial" w:hAnsi="Arial" w:cs="Arial"/>
          <w:b/>
          <w:bCs/>
        </w:rPr>
        <w:t>aportando jugosidad directa</w:t>
      </w:r>
      <w:r w:rsidRPr="00C1748D">
        <w:rPr>
          <w:rFonts w:ascii="Arial" w:hAnsi="Arial" w:cs="Arial"/>
        </w:rPr>
        <w:t> sin necesidad de aderezos complejos.</w:t>
      </w:r>
    </w:p>
    <w:p w14:paraId="4E339CB2" w14:textId="77777777" w:rsidR="004632A8" w:rsidRPr="00C1748D" w:rsidRDefault="004632A8">
      <w:pPr>
        <w:numPr>
          <w:ilvl w:val="0"/>
          <w:numId w:val="15"/>
        </w:numPr>
        <w:rPr>
          <w:rFonts w:ascii="Arial" w:hAnsi="Arial" w:cs="Arial"/>
        </w:rPr>
      </w:pPr>
      <w:r w:rsidRPr="00C1748D">
        <w:rPr>
          <w:rFonts w:ascii="Arial" w:hAnsi="Arial" w:cs="Arial"/>
        </w:rPr>
        <w:t>Combinaciones directas con ajo, perejil, alcaparras, aceitunas y ají.</w:t>
      </w:r>
    </w:p>
    <w:p w14:paraId="5AE8A44B"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¿Qué tener en cuenta al momento de la compra?</w:t>
      </w:r>
    </w:p>
    <w:p w14:paraId="29F3B5A7" w14:textId="77777777" w:rsidR="004632A8" w:rsidRPr="00C1748D" w:rsidRDefault="004632A8" w:rsidP="004632A8">
      <w:pPr>
        <w:rPr>
          <w:rFonts w:ascii="Arial" w:hAnsi="Arial" w:cs="Arial"/>
        </w:rPr>
      </w:pPr>
      <w:r w:rsidRPr="00C1748D">
        <w:rPr>
          <w:rFonts w:ascii="Arial" w:hAnsi="Arial" w:cs="Arial"/>
        </w:rPr>
        <w:t>La decisión de compra no debe limitarse únicamente a la elección del líquido de cobertura.</w:t>
      </w:r>
    </w:p>
    <w:p w14:paraId="058C8A6F" w14:textId="77777777" w:rsidR="004632A8" w:rsidRPr="00C1748D" w:rsidRDefault="004632A8" w:rsidP="004632A8">
      <w:pPr>
        <w:rPr>
          <w:rFonts w:ascii="Arial" w:hAnsi="Arial" w:cs="Arial"/>
        </w:rPr>
      </w:pPr>
      <w:r w:rsidRPr="00C1748D">
        <w:rPr>
          <w:rFonts w:ascii="Arial" w:hAnsi="Arial" w:cs="Arial"/>
        </w:rPr>
        <w:lastRenderedPageBreak/>
        <w:t xml:space="preserve">Evaluaciones de consumo realizadas por el sitio gastronómico </w:t>
      </w:r>
      <w:proofErr w:type="spellStart"/>
      <w:r w:rsidRPr="00C1748D">
        <w:rPr>
          <w:rFonts w:ascii="Arial" w:hAnsi="Arial" w:cs="Arial"/>
        </w:rPr>
        <w:t>Epicurious</w:t>
      </w:r>
      <w:proofErr w:type="spellEnd"/>
      <w:r w:rsidRPr="00C1748D">
        <w:rPr>
          <w:rFonts w:ascii="Arial" w:hAnsi="Arial" w:cs="Arial"/>
        </w:rPr>
        <w:t xml:space="preserve"> señalan que</w:t>
      </w:r>
      <w:r w:rsidRPr="00C1748D">
        <w:rPr>
          <w:rFonts w:ascii="Arial" w:hAnsi="Arial" w:cs="Arial"/>
          <w:b/>
          <w:bCs/>
        </w:rPr>
        <w:t> una lata de alta calidad debe garantizar un sabor fresco</w:t>
      </w:r>
      <w:r w:rsidRPr="00C1748D">
        <w:rPr>
          <w:rFonts w:ascii="Arial" w:hAnsi="Arial" w:cs="Arial"/>
        </w:rPr>
        <w:t>, una textura agradable y un punto equilibrado de sal.</w:t>
      </w:r>
    </w:p>
    <w:p w14:paraId="7BA771BA" w14:textId="77777777" w:rsidR="004632A8" w:rsidRPr="00C1748D" w:rsidRDefault="004632A8" w:rsidP="004632A8">
      <w:pPr>
        <w:rPr>
          <w:rFonts w:ascii="Arial" w:hAnsi="Arial" w:cs="Arial"/>
        </w:rPr>
      </w:pPr>
      <w:r w:rsidRPr="00C1748D">
        <w:rPr>
          <w:rFonts w:ascii="Arial" w:hAnsi="Arial" w:cs="Arial"/>
        </w:rPr>
        <w:t>Factores como un pescado excesivamente seco, pastoso o con exceso de sodio perjudican el resultado final de la receta, independientemente de si el producto se encuentra conservado en agua o en aceite.</w:t>
      </w:r>
    </w:p>
    <w:p w14:paraId="40863047" w14:textId="40F55C3A" w:rsidR="004632A8" w:rsidRPr="00C1748D" w:rsidRDefault="004632A8" w:rsidP="00E90410">
      <w:pPr>
        <w:rPr>
          <w:rFonts w:ascii="Arial" w:hAnsi="Arial" w:cs="Arial"/>
        </w:rPr>
      </w:pPr>
      <w:r w:rsidRPr="00C1748D">
        <w:rPr>
          <w:rFonts w:ascii="Arial" w:hAnsi="Arial" w:cs="Arial"/>
        </w:rPr>
        <w:t>En conclusión, </w:t>
      </w:r>
      <w:r w:rsidRPr="00C1748D">
        <w:rPr>
          <w:rFonts w:ascii="Arial" w:hAnsi="Arial" w:cs="Arial"/>
          <w:b/>
          <w:bCs/>
        </w:rPr>
        <w:t>la presentación en agua ofrece un rendimiento superior al ser mezclado</w:t>
      </w:r>
      <w:r w:rsidRPr="00C1748D">
        <w:rPr>
          <w:rFonts w:ascii="Arial" w:hAnsi="Arial" w:cs="Arial"/>
        </w:rPr>
        <w:t> e integrado con bases cremosas, mientras que el formato </w:t>
      </w:r>
      <w:r w:rsidRPr="00C1748D">
        <w:rPr>
          <w:rFonts w:ascii="Arial" w:hAnsi="Arial" w:cs="Arial"/>
          <w:b/>
          <w:bCs/>
        </w:rPr>
        <w:t>en aceite resalta en preparaciones </w:t>
      </w:r>
      <w:r w:rsidRPr="00C1748D">
        <w:rPr>
          <w:rFonts w:ascii="Arial" w:hAnsi="Arial" w:cs="Arial"/>
        </w:rPr>
        <w:t>donde el pescado debe mantener su protagonismo y untuosidad de forma directa.</w:t>
      </w:r>
    </w:p>
    <w:p w14:paraId="301281BD" w14:textId="1451C135" w:rsidR="00E90410" w:rsidRPr="00FB6AD0" w:rsidRDefault="00E90410" w:rsidP="00E90410">
      <w:pPr>
        <w:rPr>
          <w:rFonts w:ascii="Arial" w:hAnsi="Arial" w:cs="Arial"/>
          <w:b/>
          <w:bCs/>
          <w:sz w:val="28"/>
          <w:szCs w:val="28"/>
        </w:rPr>
      </w:pPr>
      <w:r w:rsidRPr="00FB6AD0">
        <w:rPr>
          <w:rFonts w:ascii="Arial" w:hAnsi="Arial" w:cs="Arial"/>
          <w:b/>
          <w:bCs/>
          <w:sz w:val="28"/>
          <w:szCs w:val="28"/>
        </w:rPr>
        <w:t>Nota 8</w:t>
      </w:r>
    </w:p>
    <w:p w14:paraId="53D55454"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¿Cómo lavar la camiseta para proteger estampados y telas delicadas?</w:t>
      </w:r>
    </w:p>
    <w:p w14:paraId="3A110FC7" w14:textId="77777777" w:rsidR="004632A8" w:rsidRPr="00C1748D" w:rsidRDefault="004632A8" w:rsidP="004632A8">
      <w:pPr>
        <w:rPr>
          <w:rFonts w:ascii="Arial" w:hAnsi="Arial" w:cs="Arial"/>
        </w:rPr>
      </w:pPr>
      <w:r w:rsidRPr="00C1748D">
        <w:rPr>
          <w:rFonts w:ascii="Arial" w:hAnsi="Arial" w:cs="Arial"/>
        </w:rPr>
        <w:t>Especialistas en electrodomésticos sugieren consejos para limpiar la ropa deportiva sin dañar las serigrafías ni desgastar los tejidos.</w:t>
      </w:r>
    </w:p>
    <w:p w14:paraId="21AFAEF7" w14:textId="77777777" w:rsidR="004632A8" w:rsidRPr="00C1748D" w:rsidRDefault="004632A8" w:rsidP="004632A8">
      <w:pPr>
        <w:rPr>
          <w:rFonts w:ascii="Arial" w:hAnsi="Arial" w:cs="Arial"/>
        </w:rPr>
      </w:pPr>
      <w:r w:rsidRPr="00C1748D">
        <w:rPr>
          <w:rFonts w:ascii="Arial" w:hAnsi="Arial" w:cs="Arial"/>
        </w:rPr>
        <w:t>En plena temporada de fútbol, hay muchos hogares que buscan </w:t>
      </w:r>
      <w:r w:rsidRPr="00C1748D">
        <w:rPr>
          <w:rFonts w:ascii="Arial" w:hAnsi="Arial" w:cs="Arial"/>
          <w:b/>
          <w:bCs/>
        </w:rPr>
        <w:t>cómo cuidar sus camisetas durante el lavado.</w:t>
      </w:r>
    </w:p>
    <w:p w14:paraId="6BD7FD9D" w14:textId="77777777" w:rsidR="004632A8" w:rsidRPr="00C1748D" w:rsidRDefault="004632A8" w:rsidP="004632A8">
      <w:pPr>
        <w:rPr>
          <w:rFonts w:ascii="Arial" w:hAnsi="Arial" w:cs="Arial"/>
        </w:rPr>
      </w:pPr>
      <w:r w:rsidRPr="00C1748D">
        <w:rPr>
          <w:rFonts w:ascii="Arial" w:hAnsi="Arial" w:cs="Arial"/>
        </w:rPr>
        <w:t>Existen una serie de pautas destinadas a resolver una de las dudas más frecuentes entre los aficionados: cómo higienizar correctamente las camisetas de la selección.</w:t>
      </w:r>
    </w:p>
    <w:p w14:paraId="0CC7631D" w14:textId="4332B554" w:rsidR="004632A8" w:rsidRPr="00C1748D" w:rsidRDefault="004632A8" w:rsidP="004632A8">
      <w:pPr>
        <w:rPr>
          <w:rFonts w:ascii="Arial" w:hAnsi="Arial" w:cs="Arial"/>
        </w:rPr>
      </w:pPr>
      <w:r w:rsidRPr="00C1748D">
        <w:rPr>
          <w:rFonts w:ascii="Arial" w:hAnsi="Arial" w:cs="Arial"/>
        </w:rPr>
        <w:t>Ante la creencia de que el uso de la</w:t>
      </w:r>
      <w:r w:rsidRPr="00C1748D">
        <w:rPr>
          <w:rFonts w:ascii="Arial" w:hAnsi="Arial" w:cs="Arial"/>
          <w:b/>
          <w:bCs/>
        </w:rPr>
        <w:t> lavadora arruina los números y parches adheridos, se especificó que el desgaste de las prendas no es consecuencia del electrodoméstico</w:t>
      </w:r>
      <w:r w:rsidRPr="00C1748D">
        <w:rPr>
          <w:rFonts w:ascii="Arial" w:hAnsi="Arial" w:cs="Arial"/>
        </w:rPr>
        <w:t> en sí, sino de la configuración inadecuada de factores como la temperatura del agua, el nivel de fricción y los productos químicos utilizados durante el proceso.</w:t>
      </w:r>
    </w:p>
    <w:p w14:paraId="684307DB"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Errores al poner la camiseta en la lavadora</w:t>
      </w:r>
    </w:p>
    <w:p w14:paraId="596F98B6" w14:textId="77777777" w:rsidR="004632A8" w:rsidRPr="00C1748D" w:rsidRDefault="004632A8" w:rsidP="004632A8">
      <w:pPr>
        <w:rPr>
          <w:rFonts w:ascii="Arial" w:hAnsi="Arial" w:cs="Arial"/>
        </w:rPr>
      </w:pPr>
      <w:r w:rsidRPr="00C1748D">
        <w:rPr>
          <w:rFonts w:ascii="Arial" w:hAnsi="Arial" w:cs="Arial"/>
          <w:b/>
          <w:bCs/>
        </w:rPr>
        <w:t>El error más recurrente al lavar indumentaria deportiva</w:t>
      </w:r>
      <w:r w:rsidRPr="00C1748D">
        <w:rPr>
          <w:rFonts w:ascii="Arial" w:hAnsi="Arial" w:cs="Arial"/>
        </w:rPr>
        <w:t> de poliéster consiste en utilizar agua a altas temperaturas bajo la idea de lograr una mejor desinfección.</w:t>
      </w:r>
    </w:p>
    <w:p w14:paraId="294250EA" w14:textId="77777777" w:rsidR="004632A8" w:rsidRPr="00C1748D" w:rsidRDefault="004632A8" w:rsidP="004632A8">
      <w:pPr>
        <w:rPr>
          <w:rFonts w:ascii="Arial" w:hAnsi="Arial" w:cs="Arial"/>
        </w:rPr>
      </w:pPr>
      <w:r w:rsidRPr="00C1748D">
        <w:rPr>
          <w:rFonts w:ascii="Arial" w:hAnsi="Arial" w:cs="Arial"/>
        </w:rPr>
        <w:t>No obstante, las camisetas modernas emplean estampados termo-transferidos o serigrafías que tienden a ablandarse y despegarse ante el calor excesivo. Por este motivo,</w:t>
      </w:r>
      <w:r w:rsidRPr="00C1748D">
        <w:rPr>
          <w:rFonts w:ascii="Arial" w:hAnsi="Arial" w:cs="Arial"/>
          <w:b/>
          <w:bCs/>
        </w:rPr>
        <w:t> se recomienda el uso estricto de agua fría.</w:t>
      </w:r>
    </w:p>
    <w:p w14:paraId="7026EFD4" w14:textId="77777777" w:rsidR="004632A8" w:rsidRPr="00FB6AD0" w:rsidRDefault="004632A8" w:rsidP="004632A8">
      <w:pPr>
        <w:rPr>
          <w:rFonts w:ascii="Arial" w:hAnsi="Arial" w:cs="Arial"/>
          <w:sz w:val="28"/>
          <w:szCs w:val="28"/>
        </w:rPr>
      </w:pPr>
      <w:r w:rsidRPr="00FB6AD0">
        <w:rPr>
          <w:rFonts w:ascii="Arial" w:hAnsi="Arial" w:cs="Arial"/>
          <w:sz w:val="28"/>
          <w:szCs w:val="28"/>
        </w:rPr>
        <w:t xml:space="preserve">Para optimizar este proceso, los sistemas de lavado actuales incorporan tecnologías que disuelven el jabón en burbujas antes de </w:t>
      </w:r>
      <w:r w:rsidRPr="00FB6AD0">
        <w:rPr>
          <w:rFonts w:ascii="Arial" w:hAnsi="Arial" w:cs="Arial"/>
          <w:sz w:val="28"/>
          <w:szCs w:val="28"/>
        </w:rPr>
        <w:lastRenderedPageBreak/>
        <w:t>iniciar el ciclo para lograr una penetración en las fibras 40 veces más rápida a 15 °C, </w:t>
      </w:r>
      <w:r w:rsidRPr="00FB6AD0">
        <w:rPr>
          <w:rFonts w:ascii="Arial" w:hAnsi="Arial" w:cs="Arial"/>
          <w:b/>
          <w:bCs/>
          <w:sz w:val="28"/>
          <w:szCs w:val="28"/>
        </w:rPr>
        <w:t>eliminando la suciedad sin exponer los apliques al calor.</w:t>
      </w:r>
    </w:p>
    <w:p w14:paraId="63E56F1A" w14:textId="77777777" w:rsidR="004632A8" w:rsidRPr="00FB6AD0" w:rsidRDefault="004632A8" w:rsidP="004632A8">
      <w:pPr>
        <w:rPr>
          <w:rFonts w:ascii="Arial" w:hAnsi="Arial" w:cs="Arial"/>
          <w:sz w:val="28"/>
          <w:szCs w:val="28"/>
        </w:rPr>
      </w:pPr>
      <w:r w:rsidRPr="00FB6AD0">
        <w:rPr>
          <w:rFonts w:ascii="Arial" w:hAnsi="Arial" w:cs="Arial"/>
          <w:sz w:val="28"/>
          <w:szCs w:val="28"/>
        </w:rPr>
        <w:t>Asimismo, </w:t>
      </w:r>
      <w:r w:rsidRPr="00FB6AD0">
        <w:rPr>
          <w:rFonts w:ascii="Arial" w:hAnsi="Arial" w:cs="Arial"/>
          <w:b/>
          <w:bCs/>
          <w:sz w:val="28"/>
          <w:szCs w:val="28"/>
        </w:rPr>
        <w:t>la preservación estética de los escudos</w:t>
      </w:r>
      <w:r w:rsidRPr="00FB6AD0">
        <w:rPr>
          <w:rFonts w:ascii="Arial" w:hAnsi="Arial" w:cs="Arial"/>
          <w:sz w:val="28"/>
          <w:szCs w:val="28"/>
        </w:rPr>
        <w:t> y detalles del frente o la espalda depende directamente del control de la fricción.</w:t>
      </w:r>
    </w:p>
    <w:p w14:paraId="73E427B6" w14:textId="77777777" w:rsidR="004632A8" w:rsidRPr="00FB6AD0" w:rsidRDefault="004632A8" w:rsidP="004632A8">
      <w:pPr>
        <w:rPr>
          <w:rFonts w:ascii="Arial" w:hAnsi="Arial" w:cs="Arial"/>
          <w:sz w:val="28"/>
          <w:szCs w:val="28"/>
        </w:rPr>
      </w:pPr>
      <w:r w:rsidRPr="00FB6AD0">
        <w:rPr>
          <w:rFonts w:ascii="Arial" w:hAnsi="Arial" w:cs="Arial"/>
          <w:sz w:val="28"/>
          <w:szCs w:val="28"/>
        </w:rPr>
        <w:t>El contacto directo con botones, cierres de otras prendas o las paredes del propio tambor genera un rozamiento abrasivo.</w:t>
      </w:r>
    </w:p>
    <w:p w14:paraId="12D46735" w14:textId="77777777" w:rsidR="004632A8" w:rsidRPr="00C1748D" w:rsidRDefault="004632A8" w:rsidP="004632A8">
      <w:pPr>
        <w:rPr>
          <w:rFonts w:ascii="Arial" w:hAnsi="Arial" w:cs="Arial"/>
        </w:rPr>
      </w:pPr>
      <w:r w:rsidRPr="00C1748D">
        <w:rPr>
          <w:rFonts w:ascii="Arial" w:hAnsi="Arial" w:cs="Arial"/>
        </w:rPr>
        <w:t>La recomendación técnica radica en </w:t>
      </w:r>
      <w:r w:rsidRPr="00C1748D">
        <w:rPr>
          <w:rFonts w:ascii="Arial" w:hAnsi="Arial" w:cs="Arial"/>
          <w:b/>
          <w:bCs/>
        </w:rPr>
        <w:t>dar vuelta la camiseta antes de introducirla a la lavadora,</w:t>
      </w:r>
      <w:r w:rsidRPr="00C1748D">
        <w:rPr>
          <w:rFonts w:ascii="Arial" w:hAnsi="Arial" w:cs="Arial"/>
        </w:rPr>
        <w:t> para que el impacto lo reciba la cara interna y utilizar bolsas de red protectoras para ropa delicada.</w:t>
      </w:r>
    </w:p>
    <w:p w14:paraId="2E3336FB"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¿Cómo elegir el secado correcto?</w:t>
      </w:r>
    </w:p>
    <w:p w14:paraId="7DD0FDA4" w14:textId="77777777" w:rsidR="004632A8" w:rsidRPr="00C1748D" w:rsidRDefault="004632A8" w:rsidP="004632A8">
      <w:pPr>
        <w:rPr>
          <w:rFonts w:ascii="Arial" w:hAnsi="Arial" w:cs="Arial"/>
        </w:rPr>
      </w:pPr>
      <w:r w:rsidRPr="00C1748D">
        <w:rPr>
          <w:rFonts w:ascii="Arial" w:hAnsi="Arial" w:cs="Arial"/>
        </w:rPr>
        <w:t>El exceso de fuerza centrífuga representa otra de las causas principales del agrietamiento en las estampas personalizadas.</w:t>
      </w:r>
    </w:p>
    <w:p w14:paraId="559F8133" w14:textId="77777777" w:rsidR="004632A8" w:rsidRPr="00C1748D" w:rsidRDefault="004632A8" w:rsidP="004632A8">
      <w:pPr>
        <w:rPr>
          <w:rFonts w:ascii="Arial" w:hAnsi="Arial" w:cs="Arial"/>
        </w:rPr>
      </w:pPr>
      <w:r w:rsidRPr="00C1748D">
        <w:rPr>
          <w:rFonts w:ascii="Arial" w:hAnsi="Arial" w:cs="Arial"/>
        </w:rPr>
        <w:t>Al igual que la </w:t>
      </w:r>
      <w:r w:rsidRPr="00C1748D">
        <w:rPr>
          <w:rFonts w:ascii="Arial" w:hAnsi="Arial" w:cs="Arial"/>
          <w:b/>
          <w:bCs/>
        </w:rPr>
        <w:t>exposición directa a los rayos solares, que degrada los tonos celestes</w:t>
      </w:r>
      <w:r w:rsidRPr="00C1748D">
        <w:rPr>
          <w:rFonts w:ascii="Arial" w:hAnsi="Arial" w:cs="Arial"/>
        </w:rPr>
        <w:t> y blancos y reseca los componentes plásticos.</w:t>
      </w:r>
    </w:p>
    <w:p w14:paraId="73C23B40" w14:textId="5CC27CE3" w:rsidR="004632A8" w:rsidRPr="00C1748D" w:rsidRDefault="004632A8" w:rsidP="004632A8">
      <w:pPr>
        <w:rPr>
          <w:rFonts w:ascii="Arial" w:hAnsi="Arial" w:cs="Arial"/>
        </w:rPr>
      </w:pPr>
      <w:r w:rsidRPr="00C1748D">
        <w:rPr>
          <w:rFonts w:ascii="Arial" w:hAnsi="Arial" w:cs="Arial"/>
        </w:rPr>
        <w:t>Los expertos aconsejan seleccionar programas de centrifugado suave </w:t>
      </w:r>
      <w:r w:rsidRPr="00C1748D">
        <w:rPr>
          <w:rFonts w:ascii="Arial" w:hAnsi="Arial" w:cs="Arial"/>
          <w:b/>
          <w:bCs/>
        </w:rPr>
        <w:t>o ciclos específicos para "Ropa de deporte" o "Lavado Diario".</w:t>
      </w:r>
    </w:p>
    <w:p w14:paraId="7D67E927"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¿Es recomendable usar suavizante?</w:t>
      </w:r>
    </w:p>
    <w:p w14:paraId="16687462" w14:textId="77777777" w:rsidR="004632A8" w:rsidRPr="00C1748D" w:rsidRDefault="004632A8" w:rsidP="004632A8">
      <w:pPr>
        <w:rPr>
          <w:rFonts w:ascii="Arial" w:hAnsi="Arial" w:cs="Arial"/>
        </w:rPr>
      </w:pPr>
      <w:r w:rsidRPr="00C1748D">
        <w:rPr>
          <w:rFonts w:ascii="Arial" w:hAnsi="Arial" w:cs="Arial"/>
        </w:rPr>
        <w:t>Por último, se advirtió sobre el </w:t>
      </w:r>
      <w:r w:rsidRPr="00C1748D">
        <w:rPr>
          <w:rFonts w:ascii="Arial" w:hAnsi="Arial" w:cs="Arial"/>
          <w:b/>
          <w:bCs/>
        </w:rPr>
        <w:t>uso perjudicial de los suavizantes de ropa.</w:t>
      </w:r>
    </w:p>
    <w:p w14:paraId="404586C7" w14:textId="77777777" w:rsidR="004632A8" w:rsidRPr="00C1748D" w:rsidRDefault="004632A8" w:rsidP="004632A8">
      <w:pPr>
        <w:rPr>
          <w:rFonts w:ascii="Arial" w:hAnsi="Arial" w:cs="Arial"/>
        </w:rPr>
      </w:pPr>
      <w:r w:rsidRPr="00C1748D">
        <w:rPr>
          <w:rFonts w:ascii="Arial" w:hAnsi="Arial" w:cs="Arial"/>
        </w:rPr>
        <w:t>En tejidos de poliéster, estos productos químicos crean una película invisible que obstruye la capacidad de absorción del sudor y debilita los adhesivos de los parches.</w:t>
      </w:r>
    </w:p>
    <w:p w14:paraId="6D1EA52D" w14:textId="56644B8F" w:rsidR="004632A8" w:rsidRDefault="004632A8" w:rsidP="00E90410">
      <w:pPr>
        <w:rPr>
          <w:rFonts w:ascii="Arial" w:hAnsi="Arial" w:cs="Arial"/>
        </w:rPr>
      </w:pPr>
      <w:r w:rsidRPr="00C1748D">
        <w:rPr>
          <w:rFonts w:ascii="Arial" w:hAnsi="Arial" w:cs="Arial"/>
        </w:rPr>
        <w:t>Se sugiere </w:t>
      </w:r>
      <w:r w:rsidRPr="00C1748D">
        <w:rPr>
          <w:rFonts w:ascii="Arial" w:hAnsi="Arial" w:cs="Arial"/>
          <w:b/>
          <w:bCs/>
        </w:rPr>
        <w:t>reemplazar el suavizante por dosis moderadas de jabón líquido </w:t>
      </w:r>
      <w:r w:rsidRPr="00C1748D">
        <w:rPr>
          <w:rFonts w:ascii="Arial" w:hAnsi="Arial" w:cs="Arial"/>
        </w:rPr>
        <w:t>y recurrir a funciones de lavado rápido (como los ciclos de 15 minutos) para cargas ligeras, lo que asegura un enjuague óptimo que no deja residuos químicos y previene el desgaste del motor digital del equipo.</w:t>
      </w:r>
    </w:p>
    <w:p w14:paraId="4838B98A" w14:textId="77777777" w:rsidR="00C1748D" w:rsidRPr="00C1748D" w:rsidRDefault="00C1748D" w:rsidP="00E90410">
      <w:pPr>
        <w:rPr>
          <w:rFonts w:ascii="Arial" w:hAnsi="Arial" w:cs="Arial"/>
        </w:rPr>
      </w:pPr>
    </w:p>
    <w:p w14:paraId="525D2135" w14:textId="76CFC44B" w:rsidR="00E90410" w:rsidRPr="00FB6AD0" w:rsidRDefault="00E90410" w:rsidP="00E90410">
      <w:pPr>
        <w:rPr>
          <w:rFonts w:ascii="Arial" w:hAnsi="Arial" w:cs="Arial"/>
          <w:b/>
          <w:bCs/>
          <w:sz w:val="28"/>
          <w:szCs w:val="28"/>
        </w:rPr>
      </w:pPr>
      <w:r w:rsidRPr="00FB6AD0">
        <w:rPr>
          <w:rFonts w:ascii="Arial" w:hAnsi="Arial" w:cs="Arial"/>
          <w:b/>
          <w:bCs/>
          <w:sz w:val="28"/>
          <w:szCs w:val="28"/>
        </w:rPr>
        <w:t>Nota 9</w:t>
      </w:r>
    </w:p>
    <w:p w14:paraId="0B74F5E7"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¿Para qué sirve poner una cuchara en la ventana y por qué recomiendan hacerlo?</w:t>
      </w:r>
    </w:p>
    <w:p w14:paraId="14CF82B9" w14:textId="5E492874" w:rsidR="004632A8" w:rsidRPr="00C1748D" w:rsidRDefault="004632A8" w:rsidP="004632A8">
      <w:pPr>
        <w:rPr>
          <w:rFonts w:ascii="Arial" w:hAnsi="Arial" w:cs="Arial"/>
        </w:rPr>
      </w:pPr>
      <w:r w:rsidRPr="00C1748D">
        <w:rPr>
          <w:rFonts w:ascii="Arial" w:hAnsi="Arial" w:cs="Arial"/>
        </w:rPr>
        <w:lastRenderedPageBreak/>
        <w:t>El método aprovecha la conductividad térmica del metal para concentrar el exceso de vapor y proteger las estructuras de las habitaciones.</w:t>
      </w:r>
    </w:p>
    <w:p w14:paraId="77D6B61D" w14:textId="77777777" w:rsidR="004632A8" w:rsidRPr="00C1748D" w:rsidRDefault="004632A8" w:rsidP="004632A8">
      <w:pPr>
        <w:rPr>
          <w:rFonts w:ascii="Arial" w:hAnsi="Arial" w:cs="Arial"/>
        </w:rPr>
      </w:pPr>
      <w:r w:rsidRPr="00C1748D">
        <w:rPr>
          <w:rFonts w:ascii="Arial" w:hAnsi="Arial" w:cs="Arial"/>
        </w:rPr>
        <w:t>El exceso de </w:t>
      </w:r>
      <w:r w:rsidRPr="00C1748D">
        <w:rPr>
          <w:rFonts w:ascii="Arial" w:hAnsi="Arial" w:cs="Arial"/>
          <w:b/>
          <w:bCs/>
        </w:rPr>
        <w:t>humedad en los hogares suele manifestarse en situaciones cotidianas como ventanas cerradas</w:t>
      </w:r>
      <w:r w:rsidRPr="00C1748D">
        <w:rPr>
          <w:rFonts w:ascii="Arial" w:hAnsi="Arial" w:cs="Arial"/>
        </w:rPr>
        <w:t> durante varios días, ambientes con poca ventilación o actividades diarias como cocinar y ducharse.</w:t>
      </w:r>
    </w:p>
    <w:p w14:paraId="03157E9C" w14:textId="77777777" w:rsidR="004632A8" w:rsidRPr="00C1748D" w:rsidRDefault="004632A8" w:rsidP="004632A8">
      <w:pPr>
        <w:rPr>
          <w:rFonts w:ascii="Arial" w:hAnsi="Arial" w:cs="Arial"/>
        </w:rPr>
      </w:pPr>
      <w:r w:rsidRPr="00C1748D">
        <w:rPr>
          <w:rFonts w:ascii="Arial" w:hAnsi="Arial" w:cs="Arial"/>
        </w:rPr>
        <w:t>Con el tiempo, esta acumulación de vapor se traduce en </w:t>
      </w:r>
      <w:r w:rsidRPr="00C1748D">
        <w:rPr>
          <w:rFonts w:ascii="Arial" w:hAnsi="Arial" w:cs="Arial"/>
          <w:b/>
          <w:bCs/>
        </w:rPr>
        <w:t>vidrios empañados, manchas en las paredes y la aparición de moho</w:t>
      </w:r>
      <w:r w:rsidRPr="00C1748D">
        <w:rPr>
          <w:rFonts w:ascii="Arial" w:hAnsi="Arial" w:cs="Arial"/>
        </w:rPr>
        <w:t> y olores persistentes que afectan la calidad de vida y el confort general.</w:t>
      </w:r>
    </w:p>
    <w:p w14:paraId="6AA6D4C0" w14:textId="77777777" w:rsidR="004632A8" w:rsidRPr="00C1748D" w:rsidRDefault="004632A8" w:rsidP="004632A8">
      <w:pPr>
        <w:rPr>
          <w:rFonts w:ascii="Arial" w:hAnsi="Arial" w:cs="Arial"/>
        </w:rPr>
      </w:pPr>
      <w:r w:rsidRPr="00C1748D">
        <w:rPr>
          <w:rFonts w:ascii="Arial" w:hAnsi="Arial" w:cs="Arial"/>
        </w:rPr>
        <w:t>Frente a este panorama, diversas recomendaciones domésticas sugieren la colocación de una </w:t>
      </w:r>
      <w:r w:rsidRPr="00C1748D">
        <w:rPr>
          <w:rFonts w:ascii="Arial" w:hAnsi="Arial" w:cs="Arial"/>
          <w:b/>
          <w:bCs/>
        </w:rPr>
        <w:t>cuchara de metal en el marco de la ventana </w:t>
      </w:r>
      <w:r w:rsidRPr="00C1748D">
        <w:rPr>
          <w:rFonts w:ascii="Arial" w:hAnsi="Arial" w:cs="Arial"/>
        </w:rPr>
        <w:t>como un recurso accesible y económico para mitigar el impacto de la condensación en espacios cerrados.</w:t>
      </w:r>
    </w:p>
    <w:p w14:paraId="562CEBBB" w14:textId="77777777" w:rsidR="004632A8" w:rsidRPr="00FB6AD0" w:rsidRDefault="004632A8" w:rsidP="004632A8">
      <w:pPr>
        <w:rPr>
          <w:rFonts w:ascii="Arial" w:hAnsi="Arial" w:cs="Arial"/>
          <w:sz w:val="28"/>
          <w:szCs w:val="28"/>
        </w:rPr>
      </w:pPr>
    </w:p>
    <w:p w14:paraId="712B180A"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¿Cómo funciona el método de la cuchara de metal?</w:t>
      </w:r>
    </w:p>
    <w:p w14:paraId="1D461B97" w14:textId="77777777" w:rsidR="004632A8" w:rsidRPr="002147A7" w:rsidRDefault="004632A8" w:rsidP="004632A8">
      <w:pPr>
        <w:rPr>
          <w:rFonts w:ascii="Arial" w:hAnsi="Arial" w:cs="Arial"/>
        </w:rPr>
      </w:pPr>
      <w:r w:rsidRPr="002147A7">
        <w:rPr>
          <w:rFonts w:ascii="Arial" w:hAnsi="Arial" w:cs="Arial"/>
        </w:rPr>
        <w:t>La propuesta de este truco casero consiste en ubicar una </w:t>
      </w:r>
      <w:r w:rsidRPr="002147A7">
        <w:rPr>
          <w:rFonts w:ascii="Arial" w:hAnsi="Arial" w:cs="Arial"/>
          <w:b/>
          <w:bCs/>
        </w:rPr>
        <w:t>cuchara metálica en el marco de la ventana con el mango orientado hacia el interior </w:t>
      </w:r>
      <w:r w:rsidRPr="002147A7">
        <w:rPr>
          <w:rFonts w:ascii="Arial" w:hAnsi="Arial" w:cs="Arial"/>
        </w:rPr>
        <w:t>de la habitación y la parte cóncava hacia el exterior.</w:t>
      </w:r>
    </w:p>
    <w:p w14:paraId="259D2F52" w14:textId="77777777" w:rsidR="004632A8" w:rsidRPr="002147A7" w:rsidRDefault="004632A8" w:rsidP="004632A8">
      <w:pPr>
        <w:rPr>
          <w:rFonts w:ascii="Arial" w:hAnsi="Arial" w:cs="Arial"/>
        </w:rPr>
      </w:pPr>
      <w:r w:rsidRPr="002147A7">
        <w:rPr>
          <w:rFonts w:ascii="Arial" w:hAnsi="Arial" w:cs="Arial"/>
        </w:rPr>
        <w:t>Este procedimiento busca generar un punto específico de atracción para el vapor de agua presente en el ambiente, evitando que se disperse por toda la superficie del cristal.</w:t>
      </w:r>
    </w:p>
    <w:p w14:paraId="1A2D30DC" w14:textId="77777777" w:rsidR="004632A8" w:rsidRPr="002147A7" w:rsidRDefault="004632A8" w:rsidP="004632A8">
      <w:pPr>
        <w:rPr>
          <w:rFonts w:ascii="Arial" w:hAnsi="Arial" w:cs="Arial"/>
        </w:rPr>
      </w:pPr>
      <w:r w:rsidRPr="002147A7">
        <w:rPr>
          <w:rFonts w:ascii="Arial" w:hAnsi="Arial" w:cs="Arial"/>
        </w:rPr>
        <w:t>El fundamento físico del método radica en la diferencia de </w:t>
      </w:r>
      <w:r w:rsidRPr="002147A7">
        <w:rPr>
          <w:rFonts w:ascii="Arial" w:hAnsi="Arial" w:cs="Arial"/>
          <w:b/>
          <w:bCs/>
        </w:rPr>
        <w:t>temperatura entre el interior y el exterior de la vivienda.</w:t>
      </w:r>
    </w:p>
    <w:p w14:paraId="0901AFBA" w14:textId="77777777" w:rsidR="004632A8" w:rsidRPr="00FB6AD0" w:rsidRDefault="004632A8" w:rsidP="004632A8">
      <w:pPr>
        <w:rPr>
          <w:rFonts w:ascii="Arial" w:hAnsi="Arial" w:cs="Arial"/>
          <w:sz w:val="28"/>
          <w:szCs w:val="28"/>
        </w:rPr>
      </w:pPr>
      <w:r w:rsidRPr="00FB6AD0">
        <w:rPr>
          <w:rFonts w:ascii="Arial" w:hAnsi="Arial" w:cs="Arial"/>
          <w:sz w:val="28"/>
          <w:szCs w:val="28"/>
        </w:rPr>
        <w:t>Cuando el aire cálido y húmedo entra en contacto con superficies frías, se produce el proceso de condensación.</w:t>
      </w:r>
    </w:p>
    <w:p w14:paraId="20BF2E71" w14:textId="77777777" w:rsidR="004632A8" w:rsidRPr="00FB6AD0" w:rsidRDefault="004632A8" w:rsidP="004632A8">
      <w:pPr>
        <w:rPr>
          <w:rFonts w:ascii="Arial" w:hAnsi="Arial" w:cs="Arial"/>
          <w:sz w:val="28"/>
          <w:szCs w:val="28"/>
        </w:rPr>
      </w:pPr>
      <w:r w:rsidRPr="00FB6AD0">
        <w:rPr>
          <w:rFonts w:ascii="Arial" w:hAnsi="Arial" w:cs="Arial"/>
          <w:b/>
          <w:bCs/>
          <w:sz w:val="28"/>
          <w:szCs w:val="28"/>
        </w:rPr>
        <w:t>El metal, al poseer una conductividad térmica significativamente mayor que la del vidrio,</w:t>
      </w:r>
      <w:r w:rsidRPr="00FB6AD0">
        <w:rPr>
          <w:rFonts w:ascii="Arial" w:hAnsi="Arial" w:cs="Arial"/>
          <w:sz w:val="28"/>
          <w:szCs w:val="28"/>
        </w:rPr>
        <w:t> se enfría con mayor rapidez, transformándose en una zona de concentración para el vapor en suspensión y facilitando la canalización del agua en un punto controlado.</w:t>
      </w:r>
    </w:p>
    <w:p w14:paraId="2CE9708C"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Beneficios de la reducción de humedad en las ventanas</w:t>
      </w:r>
    </w:p>
    <w:p w14:paraId="128F6BD3" w14:textId="77777777" w:rsidR="004632A8" w:rsidRPr="002147A7" w:rsidRDefault="004632A8" w:rsidP="004632A8">
      <w:pPr>
        <w:rPr>
          <w:rFonts w:ascii="Arial" w:hAnsi="Arial" w:cs="Arial"/>
        </w:rPr>
      </w:pPr>
      <w:r w:rsidRPr="002147A7">
        <w:rPr>
          <w:rFonts w:ascii="Arial" w:hAnsi="Arial" w:cs="Arial"/>
        </w:rPr>
        <w:lastRenderedPageBreak/>
        <w:t>Aunque este recurso </w:t>
      </w:r>
      <w:r w:rsidRPr="002147A7">
        <w:rPr>
          <w:rFonts w:ascii="Arial" w:hAnsi="Arial" w:cs="Arial"/>
          <w:b/>
          <w:bCs/>
        </w:rPr>
        <w:t>no elimina el problema de la humedad de forma definitiva</w:t>
      </w:r>
      <w:r w:rsidRPr="002147A7">
        <w:rPr>
          <w:rFonts w:ascii="Arial" w:hAnsi="Arial" w:cs="Arial"/>
        </w:rPr>
        <w:t>, su implementación aporta ventajas prácticas en el mantenimiento diario de la infraestructura del hogar, entre las que se destacan:</w:t>
      </w:r>
    </w:p>
    <w:p w14:paraId="232843A3" w14:textId="77777777" w:rsidR="004632A8" w:rsidRPr="002147A7" w:rsidRDefault="004632A8">
      <w:pPr>
        <w:numPr>
          <w:ilvl w:val="0"/>
          <w:numId w:val="16"/>
        </w:numPr>
        <w:rPr>
          <w:rFonts w:ascii="Arial" w:hAnsi="Arial" w:cs="Arial"/>
        </w:rPr>
      </w:pPr>
      <w:r w:rsidRPr="002147A7">
        <w:rPr>
          <w:rFonts w:ascii="Arial" w:hAnsi="Arial" w:cs="Arial"/>
        </w:rPr>
        <w:t>Disminución de la condensación: </w:t>
      </w:r>
      <w:r w:rsidRPr="002147A7">
        <w:rPr>
          <w:rFonts w:ascii="Arial" w:hAnsi="Arial" w:cs="Arial"/>
          <w:b/>
          <w:bCs/>
        </w:rPr>
        <w:t>Ayuda a evitar que los vidrios se empañen</w:t>
      </w:r>
      <w:r w:rsidRPr="002147A7">
        <w:rPr>
          <w:rFonts w:ascii="Arial" w:hAnsi="Arial" w:cs="Arial"/>
        </w:rPr>
        <w:t> de forma constante, especialmente durante las épocas de bajas temperaturas, lluvias o en jornadas de alta humedad ambiental.</w:t>
      </w:r>
    </w:p>
    <w:p w14:paraId="252C5B54" w14:textId="77777777" w:rsidR="004632A8" w:rsidRPr="002147A7" w:rsidRDefault="004632A8">
      <w:pPr>
        <w:numPr>
          <w:ilvl w:val="0"/>
          <w:numId w:val="17"/>
        </w:numPr>
        <w:rPr>
          <w:rFonts w:ascii="Arial" w:hAnsi="Arial" w:cs="Arial"/>
        </w:rPr>
      </w:pPr>
      <w:r w:rsidRPr="002147A7">
        <w:rPr>
          <w:rFonts w:ascii="Arial" w:hAnsi="Arial" w:cs="Arial"/>
        </w:rPr>
        <w:t>Prevención de hongos: Al reducir la acumulación directa de agua, </w:t>
      </w:r>
      <w:r w:rsidRPr="002147A7">
        <w:rPr>
          <w:rFonts w:ascii="Arial" w:hAnsi="Arial" w:cs="Arial"/>
          <w:b/>
          <w:bCs/>
        </w:rPr>
        <w:t>se disminuyen las probabilidades de que aparezca moho </w:t>
      </w:r>
      <w:r w:rsidRPr="002147A7">
        <w:rPr>
          <w:rFonts w:ascii="Arial" w:hAnsi="Arial" w:cs="Arial"/>
        </w:rPr>
        <w:t>en los marcos de las ventanas y en las paredes.</w:t>
      </w:r>
    </w:p>
    <w:p w14:paraId="31B87DC8" w14:textId="77777777" w:rsidR="004632A8" w:rsidRPr="002147A7" w:rsidRDefault="004632A8">
      <w:pPr>
        <w:numPr>
          <w:ilvl w:val="0"/>
          <w:numId w:val="18"/>
        </w:numPr>
        <w:rPr>
          <w:rFonts w:ascii="Arial" w:hAnsi="Arial" w:cs="Arial"/>
        </w:rPr>
      </w:pPr>
      <w:r w:rsidRPr="002147A7">
        <w:rPr>
          <w:rFonts w:ascii="Arial" w:hAnsi="Arial" w:cs="Arial"/>
        </w:rPr>
        <w:t>Protección de materiales: La menor presencia de agua estancada contribuye a </w:t>
      </w:r>
      <w:r w:rsidRPr="002147A7">
        <w:rPr>
          <w:rFonts w:ascii="Arial" w:hAnsi="Arial" w:cs="Arial"/>
          <w:b/>
          <w:bCs/>
        </w:rPr>
        <w:t>mitigar el desgaste prematuro de elementos como la pintura, la madera</w:t>
      </w:r>
      <w:r w:rsidRPr="002147A7">
        <w:rPr>
          <w:rFonts w:ascii="Arial" w:hAnsi="Arial" w:cs="Arial"/>
        </w:rPr>
        <w:t> o las estructuras metálicas del hogar.</w:t>
      </w:r>
    </w:p>
    <w:p w14:paraId="0DBE3A73" w14:textId="77777777" w:rsidR="004632A8" w:rsidRPr="002147A7" w:rsidRDefault="004632A8">
      <w:pPr>
        <w:numPr>
          <w:ilvl w:val="0"/>
          <w:numId w:val="19"/>
        </w:numPr>
        <w:rPr>
          <w:rFonts w:ascii="Arial" w:hAnsi="Arial" w:cs="Arial"/>
        </w:rPr>
      </w:pPr>
      <w:r w:rsidRPr="002147A7">
        <w:rPr>
          <w:rFonts w:ascii="Arial" w:hAnsi="Arial" w:cs="Arial"/>
        </w:rPr>
        <w:t>Optimización de la luz natural: Los cristales libres de gotas de agua permiten un </w:t>
      </w:r>
      <w:r w:rsidRPr="002147A7">
        <w:rPr>
          <w:rFonts w:ascii="Arial" w:hAnsi="Arial" w:cs="Arial"/>
          <w:b/>
          <w:bCs/>
        </w:rPr>
        <w:t>ingreso más limpio y claro de la luz solar</w:t>
      </w:r>
      <w:r w:rsidRPr="002147A7">
        <w:rPr>
          <w:rFonts w:ascii="Arial" w:hAnsi="Arial" w:cs="Arial"/>
        </w:rPr>
        <w:t> hacia los diferentes ambientes.</w:t>
      </w:r>
    </w:p>
    <w:p w14:paraId="646BCC5A" w14:textId="7FECAFCE" w:rsidR="004632A8" w:rsidRPr="002147A7" w:rsidRDefault="004632A8" w:rsidP="00E90410">
      <w:pPr>
        <w:rPr>
          <w:rFonts w:ascii="Arial" w:hAnsi="Arial" w:cs="Arial"/>
        </w:rPr>
      </w:pPr>
      <w:r w:rsidRPr="002147A7">
        <w:rPr>
          <w:rFonts w:ascii="Arial" w:hAnsi="Arial" w:cs="Arial"/>
        </w:rPr>
        <w:t>Este truco es un complemento simple que no requiere gastos adicionales ni instalaciones complejas, resultando de utilidad en aquellas viviendas donde la ventilación frecuente se ve dificultada por razones climáticas o estructurales.</w:t>
      </w:r>
    </w:p>
    <w:p w14:paraId="66B6D279" w14:textId="77777777" w:rsidR="002147A7" w:rsidRPr="00FB6AD0" w:rsidRDefault="002147A7" w:rsidP="00E90410">
      <w:pPr>
        <w:rPr>
          <w:rFonts w:ascii="Arial" w:hAnsi="Arial" w:cs="Arial"/>
          <w:sz w:val="28"/>
          <w:szCs w:val="28"/>
        </w:rPr>
      </w:pPr>
    </w:p>
    <w:p w14:paraId="73762A0A" w14:textId="7240A0BE" w:rsidR="00E90410" w:rsidRPr="00FB6AD0" w:rsidRDefault="00E90410" w:rsidP="00E90410">
      <w:pPr>
        <w:rPr>
          <w:rFonts w:ascii="Arial" w:hAnsi="Arial" w:cs="Arial"/>
          <w:b/>
          <w:bCs/>
          <w:sz w:val="28"/>
          <w:szCs w:val="28"/>
        </w:rPr>
      </w:pPr>
      <w:r w:rsidRPr="00FB6AD0">
        <w:rPr>
          <w:rFonts w:ascii="Arial" w:hAnsi="Arial" w:cs="Arial"/>
          <w:b/>
          <w:bCs/>
          <w:sz w:val="28"/>
          <w:szCs w:val="28"/>
        </w:rPr>
        <w:t>Nota 10</w:t>
      </w:r>
    </w:p>
    <w:p w14:paraId="59C299A9"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¿Por qué siempre se marchitan las plantas en el hogar y qué significa, según el Feng Shui?</w:t>
      </w:r>
    </w:p>
    <w:p w14:paraId="198DCA07" w14:textId="77777777" w:rsidR="004632A8" w:rsidRPr="002147A7" w:rsidRDefault="004632A8" w:rsidP="004632A8">
      <w:pPr>
        <w:rPr>
          <w:rFonts w:ascii="Arial" w:hAnsi="Arial" w:cs="Arial"/>
        </w:rPr>
      </w:pPr>
      <w:r w:rsidRPr="002147A7">
        <w:rPr>
          <w:rFonts w:ascii="Arial" w:hAnsi="Arial" w:cs="Arial"/>
        </w:rPr>
        <w:t>Esta filosofía asocia el deterioro con bloqueos en la circulación de la energía, con consejos para restablecer la armonía en los espacios habitables.</w:t>
      </w:r>
    </w:p>
    <w:p w14:paraId="6E723E7F" w14:textId="77777777" w:rsidR="004632A8" w:rsidRPr="002147A7" w:rsidRDefault="004632A8" w:rsidP="004632A8">
      <w:pPr>
        <w:rPr>
          <w:rFonts w:ascii="Arial" w:hAnsi="Arial" w:cs="Arial"/>
        </w:rPr>
      </w:pPr>
      <w:r w:rsidRPr="002147A7">
        <w:rPr>
          <w:rFonts w:ascii="Arial" w:hAnsi="Arial" w:cs="Arial"/>
        </w:rPr>
        <w:t>El estado de las plantas dentro de la vivienda funciona como un indicador del </w:t>
      </w:r>
      <w:r w:rsidRPr="002147A7">
        <w:rPr>
          <w:rFonts w:ascii="Arial" w:hAnsi="Arial" w:cs="Arial"/>
          <w:b/>
          <w:bCs/>
        </w:rPr>
        <w:t>flujo energético para el Feng Shui.</w:t>
      </w:r>
    </w:p>
    <w:p w14:paraId="2FD4716B" w14:textId="77777777" w:rsidR="004632A8" w:rsidRPr="002147A7" w:rsidRDefault="004632A8" w:rsidP="004632A8">
      <w:pPr>
        <w:rPr>
          <w:rFonts w:ascii="Arial" w:hAnsi="Arial" w:cs="Arial"/>
        </w:rPr>
      </w:pPr>
      <w:r w:rsidRPr="002147A7">
        <w:rPr>
          <w:rFonts w:ascii="Arial" w:hAnsi="Arial" w:cs="Arial"/>
        </w:rPr>
        <w:t>Especialistas en esta disciplina, vinculan la </w:t>
      </w:r>
      <w:r w:rsidRPr="002147A7">
        <w:rPr>
          <w:rFonts w:ascii="Arial" w:hAnsi="Arial" w:cs="Arial"/>
          <w:b/>
          <w:bCs/>
        </w:rPr>
        <w:t>pérdida de vitalidad de las plantas con desequilibrios en el entorno</w:t>
      </w:r>
      <w:r w:rsidRPr="002147A7">
        <w:rPr>
          <w:rFonts w:ascii="Arial" w:hAnsi="Arial" w:cs="Arial"/>
        </w:rPr>
        <w:t> doméstico, explicando que estas representan el crecimiento y la renovación.</w:t>
      </w:r>
    </w:p>
    <w:p w14:paraId="708EC041" w14:textId="77777777" w:rsidR="004632A8" w:rsidRPr="002147A7" w:rsidRDefault="004632A8" w:rsidP="004632A8">
      <w:pPr>
        <w:rPr>
          <w:rFonts w:ascii="Arial" w:hAnsi="Arial" w:cs="Arial"/>
        </w:rPr>
      </w:pPr>
      <w:r w:rsidRPr="002147A7">
        <w:rPr>
          <w:rFonts w:ascii="Arial" w:hAnsi="Arial" w:cs="Arial"/>
        </w:rPr>
        <w:t>Cuando el marchitamiento ocurre de forma recurrente, se interpreta como una </w:t>
      </w:r>
      <w:r w:rsidRPr="002147A7">
        <w:rPr>
          <w:rFonts w:ascii="Arial" w:hAnsi="Arial" w:cs="Arial"/>
          <w:b/>
          <w:bCs/>
        </w:rPr>
        <w:t>señal de alerta sobre la calidad del chi o energía</w:t>
      </w:r>
      <w:r w:rsidRPr="002147A7">
        <w:rPr>
          <w:rFonts w:ascii="Arial" w:hAnsi="Arial" w:cs="Arial"/>
        </w:rPr>
        <w:t> vital que circula en las habitaciones.</w:t>
      </w:r>
    </w:p>
    <w:p w14:paraId="704074E6" w14:textId="77777777" w:rsidR="004632A8" w:rsidRPr="00FB6AD0" w:rsidRDefault="004632A8" w:rsidP="004632A8">
      <w:pPr>
        <w:rPr>
          <w:rFonts w:ascii="Arial" w:hAnsi="Arial" w:cs="Arial"/>
          <w:b/>
          <w:bCs/>
          <w:sz w:val="28"/>
          <w:szCs w:val="28"/>
        </w:rPr>
      </w:pPr>
      <w:r w:rsidRPr="00FB6AD0">
        <w:rPr>
          <w:rFonts w:ascii="Arial" w:hAnsi="Arial" w:cs="Arial"/>
          <w:b/>
          <w:bCs/>
          <w:sz w:val="28"/>
          <w:szCs w:val="28"/>
        </w:rPr>
        <w:t>¿Qué significa que siempre se marchiten?</w:t>
      </w:r>
    </w:p>
    <w:p w14:paraId="73D18FEA" w14:textId="77777777" w:rsidR="004632A8" w:rsidRPr="002147A7" w:rsidRDefault="004632A8" w:rsidP="004632A8">
      <w:pPr>
        <w:rPr>
          <w:rFonts w:ascii="Arial" w:hAnsi="Arial" w:cs="Arial"/>
        </w:rPr>
      </w:pPr>
      <w:r w:rsidRPr="002147A7">
        <w:rPr>
          <w:rFonts w:ascii="Arial" w:hAnsi="Arial" w:cs="Arial"/>
        </w:rPr>
        <w:lastRenderedPageBreak/>
        <w:t>De acuerdo con los principios de esta corriente filosófica, </w:t>
      </w:r>
      <w:r w:rsidRPr="002147A7">
        <w:rPr>
          <w:rFonts w:ascii="Arial" w:hAnsi="Arial" w:cs="Arial"/>
          <w:b/>
          <w:bCs/>
        </w:rPr>
        <w:t>las plantas pertenecen al elemento madera</w:t>
      </w:r>
      <w:r w:rsidRPr="002147A7">
        <w:rPr>
          <w:rFonts w:ascii="Arial" w:hAnsi="Arial" w:cs="Arial"/>
        </w:rPr>
        <w:t>, el cual simboliza la expansión, la creatividad y la vida.</w:t>
      </w:r>
    </w:p>
    <w:p w14:paraId="498B07A8" w14:textId="77777777" w:rsidR="004632A8" w:rsidRPr="002147A7" w:rsidRDefault="004632A8" w:rsidP="004632A8">
      <w:pPr>
        <w:rPr>
          <w:rFonts w:ascii="Arial" w:hAnsi="Arial" w:cs="Arial"/>
        </w:rPr>
      </w:pPr>
      <w:r w:rsidRPr="002147A7">
        <w:rPr>
          <w:rFonts w:ascii="Arial" w:hAnsi="Arial" w:cs="Arial"/>
        </w:rPr>
        <w:t>Cuando </w:t>
      </w:r>
      <w:r w:rsidRPr="002147A7">
        <w:rPr>
          <w:rFonts w:ascii="Arial" w:hAnsi="Arial" w:cs="Arial"/>
          <w:b/>
          <w:bCs/>
        </w:rPr>
        <w:t>una planta se seca con rapidez o no logra prosperar,</w:t>
      </w:r>
      <w:r w:rsidRPr="002147A7">
        <w:rPr>
          <w:rFonts w:ascii="Arial" w:hAnsi="Arial" w:cs="Arial"/>
        </w:rPr>
        <w:t> se le atribuyen diversos significados desde la perspectiva del equilibrio ambiental:</w:t>
      </w:r>
    </w:p>
    <w:p w14:paraId="75B19769" w14:textId="77777777" w:rsidR="004632A8" w:rsidRPr="002147A7" w:rsidRDefault="004632A8">
      <w:pPr>
        <w:numPr>
          <w:ilvl w:val="0"/>
          <w:numId w:val="20"/>
        </w:numPr>
        <w:rPr>
          <w:rFonts w:ascii="Arial" w:hAnsi="Arial" w:cs="Arial"/>
        </w:rPr>
      </w:pPr>
      <w:r w:rsidRPr="002147A7">
        <w:rPr>
          <w:rFonts w:ascii="Arial" w:hAnsi="Arial" w:cs="Arial"/>
        </w:rPr>
        <w:t>Bloqueos en el flujo del chi: La dificultad para mantener la vegetación sana puede reflejar dificultades en la libre circulación de la energía.</w:t>
      </w:r>
    </w:p>
    <w:p w14:paraId="390AA01D" w14:textId="77777777" w:rsidR="004632A8" w:rsidRPr="002147A7" w:rsidRDefault="004632A8">
      <w:pPr>
        <w:numPr>
          <w:ilvl w:val="0"/>
          <w:numId w:val="21"/>
        </w:numPr>
        <w:rPr>
          <w:rFonts w:ascii="Arial" w:hAnsi="Arial" w:cs="Arial"/>
        </w:rPr>
      </w:pPr>
      <w:r w:rsidRPr="002147A7">
        <w:rPr>
          <w:rFonts w:ascii="Arial" w:hAnsi="Arial" w:cs="Arial"/>
        </w:rPr>
        <w:t>Acumulación de energía estancada: Ciertos sectores de la casa pueden estar reteniendo </w:t>
      </w:r>
      <w:r w:rsidRPr="002147A7">
        <w:rPr>
          <w:rFonts w:ascii="Arial" w:hAnsi="Arial" w:cs="Arial"/>
          <w:b/>
          <w:bCs/>
        </w:rPr>
        <w:t>vibraciones negativas o inactivas.</w:t>
      </w:r>
    </w:p>
    <w:p w14:paraId="67AD53DF" w14:textId="77777777" w:rsidR="004632A8" w:rsidRPr="002147A7" w:rsidRDefault="004632A8">
      <w:pPr>
        <w:numPr>
          <w:ilvl w:val="0"/>
          <w:numId w:val="22"/>
        </w:numPr>
        <w:rPr>
          <w:rFonts w:ascii="Arial" w:hAnsi="Arial" w:cs="Arial"/>
        </w:rPr>
      </w:pPr>
      <w:r w:rsidRPr="002147A7">
        <w:rPr>
          <w:rFonts w:ascii="Arial" w:hAnsi="Arial" w:cs="Arial"/>
        </w:rPr>
        <w:t>Falta de correspondencia espacial: Se manifiesta una carencia de balance entre las distintas áreas y los elementos que componen el hogar.</w:t>
      </w:r>
    </w:p>
    <w:p w14:paraId="7F777BF5" w14:textId="77777777" w:rsidR="004632A8" w:rsidRPr="002147A7" w:rsidRDefault="004632A8">
      <w:pPr>
        <w:numPr>
          <w:ilvl w:val="0"/>
          <w:numId w:val="23"/>
        </w:numPr>
        <w:rPr>
          <w:rFonts w:ascii="Arial" w:hAnsi="Arial" w:cs="Arial"/>
        </w:rPr>
      </w:pPr>
      <w:r w:rsidRPr="002147A7">
        <w:rPr>
          <w:rFonts w:ascii="Arial" w:hAnsi="Arial" w:cs="Arial"/>
        </w:rPr>
        <w:t>Necesidad de renovación general: Indica la urgencia de </w:t>
      </w:r>
      <w:r w:rsidRPr="002147A7">
        <w:rPr>
          <w:rFonts w:ascii="Arial" w:hAnsi="Arial" w:cs="Arial"/>
          <w:b/>
          <w:bCs/>
        </w:rPr>
        <w:t>ventilar, ordenar o limpiar espacios</w:t>
      </w:r>
      <w:r w:rsidRPr="002147A7">
        <w:rPr>
          <w:rFonts w:ascii="Arial" w:hAnsi="Arial" w:cs="Arial"/>
        </w:rPr>
        <w:t> específicos para permitir el ingreso de nuevas influencias.</w:t>
      </w:r>
    </w:p>
    <w:p w14:paraId="14D35BE7" w14:textId="77777777" w:rsidR="004632A8" w:rsidRPr="002147A7" w:rsidRDefault="004632A8" w:rsidP="004632A8">
      <w:pPr>
        <w:rPr>
          <w:rFonts w:ascii="Arial" w:hAnsi="Arial" w:cs="Arial"/>
        </w:rPr>
      </w:pPr>
      <w:r w:rsidRPr="002147A7">
        <w:rPr>
          <w:rFonts w:ascii="Arial" w:hAnsi="Arial" w:cs="Arial"/>
        </w:rPr>
        <w:t>Para contrarrestar estos efectos, </w:t>
      </w:r>
      <w:r w:rsidRPr="002147A7">
        <w:rPr>
          <w:rFonts w:ascii="Arial" w:hAnsi="Arial" w:cs="Arial"/>
          <w:b/>
          <w:bCs/>
        </w:rPr>
        <w:t>el Feng Shui desaconseja mantener plantas secas </w:t>
      </w:r>
      <w:r w:rsidRPr="002147A7">
        <w:rPr>
          <w:rFonts w:ascii="Arial" w:hAnsi="Arial" w:cs="Arial"/>
        </w:rPr>
        <w:t>por motivos de apego, ya que esto fomenta el estancamiento energético.</w:t>
      </w:r>
    </w:p>
    <w:p w14:paraId="0B7966EB" w14:textId="77777777" w:rsidR="004632A8" w:rsidRPr="002147A7" w:rsidRDefault="004632A8" w:rsidP="004632A8">
      <w:pPr>
        <w:rPr>
          <w:rFonts w:ascii="Arial" w:hAnsi="Arial" w:cs="Arial"/>
        </w:rPr>
      </w:pPr>
      <w:r w:rsidRPr="002147A7">
        <w:rPr>
          <w:rFonts w:ascii="Arial" w:hAnsi="Arial" w:cs="Arial"/>
        </w:rPr>
        <w:t>En su lugar, se propone:</w:t>
      </w:r>
    </w:p>
    <w:p w14:paraId="4B6DF49D" w14:textId="77777777" w:rsidR="004632A8" w:rsidRPr="002147A7" w:rsidRDefault="004632A8">
      <w:pPr>
        <w:numPr>
          <w:ilvl w:val="0"/>
          <w:numId w:val="24"/>
        </w:numPr>
        <w:rPr>
          <w:rFonts w:ascii="Arial" w:hAnsi="Arial" w:cs="Arial"/>
        </w:rPr>
      </w:pPr>
      <w:r w:rsidRPr="002147A7">
        <w:rPr>
          <w:rFonts w:ascii="Arial" w:hAnsi="Arial" w:cs="Arial"/>
          <w:b/>
          <w:bCs/>
        </w:rPr>
        <w:t>Retirar inmediatamente las hojas marchitas </w:t>
      </w:r>
      <w:r w:rsidRPr="002147A7">
        <w:rPr>
          <w:rFonts w:ascii="Arial" w:hAnsi="Arial" w:cs="Arial"/>
        </w:rPr>
        <w:t>o dañadas para no frenar el desarrollo del resto de la planta. </w:t>
      </w:r>
    </w:p>
    <w:p w14:paraId="544E05CF" w14:textId="77777777" w:rsidR="004632A8" w:rsidRPr="002147A7" w:rsidRDefault="004632A8">
      <w:pPr>
        <w:numPr>
          <w:ilvl w:val="0"/>
          <w:numId w:val="24"/>
        </w:numPr>
        <w:rPr>
          <w:rFonts w:ascii="Arial" w:hAnsi="Arial" w:cs="Arial"/>
        </w:rPr>
      </w:pPr>
      <w:r w:rsidRPr="002147A7">
        <w:rPr>
          <w:rFonts w:ascii="Arial" w:hAnsi="Arial" w:cs="Arial"/>
        </w:rPr>
        <w:t>Modificar la ubicación de la </w:t>
      </w:r>
      <w:r w:rsidRPr="002147A7">
        <w:rPr>
          <w:rFonts w:ascii="Arial" w:hAnsi="Arial" w:cs="Arial"/>
          <w:b/>
          <w:bCs/>
        </w:rPr>
        <w:t>planta hacia zonas con mejores condiciones </w:t>
      </w:r>
      <w:r w:rsidRPr="002147A7">
        <w:rPr>
          <w:rFonts w:ascii="Arial" w:hAnsi="Arial" w:cs="Arial"/>
        </w:rPr>
        <w:t>de iluminación y corrientes de aire. </w:t>
      </w:r>
    </w:p>
    <w:p w14:paraId="5041C564" w14:textId="77777777" w:rsidR="004632A8" w:rsidRPr="002147A7" w:rsidRDefault="004632A8">
      <w:pPr>
        <w:numPr>
          <w:ilvl w:val="0"/>
          <w:numId w:val="24"/>
        </w:numPr>
        <w:rPr>
          <w:rFonts w:ascii="Arial" w:hAnsi="Arial" w:cs="Arial"/>
        </w:rPr>
      </w:pPr>
      <w:r w:rsidRPr="002147A7">
        <w:rPr>
          <w:rFonts w:ascii="Arial" w:hAnsi="Arial" w:cs="Arial"/>
        </w:rPr>
        <w:t>Evaluar la frecuencia de riego y los nutrientes de la tierra. </w:t>
      </w:r>
    </w:p>
    <w:p w14:paraId="063E7C73" w14:textId="77777777" w:rsidR="004632A8" w:rsidRPr="002147A7" w:rsidRDefault="004632A8">
      <w:pPr>
        <w:numPr>
          <w:ilvl w:val="0"/>
          <w:numId w:val="24"/>
        </w:numPr>
        <w:rPr>
          <w:rFonts w:ascii="Arial" w:hAnsi="Arial" w:cs="Arial"/>
        </w:rPr>
      </w:pPr>
      <w:r w:rsidRPr="002147A7">
        <w:rPr>
          <w:rFonts w:ascii="Arial" w:hAnsi="Arial" w:cs="Arial"/>
        </w:rPr>
        <w:t>Evitar el almacenamiento de especies completamente muertas dentro de la propiedad y </w:t>
      </w:r>
      <w:r w:rsidRPr="002147A7">
        <w:rPr>
          <w:rFonts w:ascii="Arial" w:hAnsi="Arial" w:cs="Arial"/>
          <w:b/>
          <w:bCs/>
        </w:rPr>
        <w:t>sustituirlas por nuevas plantas saludables </w:t>
      </w:r>
      <w:r w:rsidRPr="002147A7">
        <w:rPr>
          <w:rFonts w:ascii="Arial" w:hAnsi="Arial" w:cs="Arial"/>
        </w:rPr>
        <w:t>que estimulen la vitalidad del ambiente.</w:t>
      </w:r>
    </w:p>
    <w:p w14:paraId="6FAD1289" w14:textId="77777777" w:rsidR="00B55A54" w:rsidRPr="00FB6AD0" w:rsidRDefault="00B55A54" w:rsidP="00B55A54">
      <w:pPr>
        <w:rPr>
          <w:rFonts w:ascii="Arial" w:hAnsi="Arial" w:cs="Arial"/>
          <w:sz w:val="28"/>
          <w:szCs w:val="28"/>
        </w:rPr>
      </w:pPr>
    </w:p>
    <w:p w14:paraId="6B18D106" w14:textId="77777777" w:rsidR="004632A8" w:rsidRPr="00FB6AD0" w:rsidRDefault="004632A8" w:rsidP="004632A8">
      <w:pPr>
        <w:rPr>
          <w:rFonts w:ascii="Arial" w:hAnsi="Arial" w:cs="Arial"/>
          <w:b/>
          <w:bCs/>
          <w:sz w:val="32"/>
          <w:szCs w:val="32"/>
        </w:rPr>
      </w:pPr>
      <w:r w:rsidRPr="00FB6AD0">
        <w:rPr>
          <w:rFonts w:ascii="Arial" w:hAnsi="Arial" w:cs="Arial"/>
          <w:b/>
          <w:bCs/>
          <w:sz w:val="32"/>
          <w:szCs w:val="32"/>
        </w:rPr>
        <w:t>Factores biológicos</w:t>
      </w:r>
    </w:p>
    <w:p w14:paraId="3217C299" w14:textId="77777777" w:rsidR="004632A8" w:rsidRPr="002147A7" w:rsidRDefault="004632A8" w:rsidP="004632A8">
      <w:pPr>
        <w:rPr>
          <w:rFonts w:ascii="Arial" w:hAnsi="Arial" w:cs="Arial"/>
        </w:rPr>
      </w:pPr>
      <w:r w:rsidRPr="002147A7">
        <w:rPr>
          <w:rFonts w:ascii="Arial" w:hAnsi="Arial" w:cs="Arial"/>
        </w:rPr>
        <w:t>A pesar de las interpretaciones simbólicas, la disciplina reconoce que </w:t>
      </w:r>
      <w:r w:rsidRPr="002147A7">
        <w:rPr>
          <w:rFonts w:ascii="Arial" w:hAnsi="Arial" w:cs="Arial"/>
          <w:b/>
          <w:bCs/>
        </w:rPr>
        <w:t>el marchitamiento responde en primera instancia a factores estrictamente biológicos</w:t>
      </w:r>
      <w:r w:rsidRPr="002147A7">
        <w:rPr>
          <w:rFonts w:ascii="Arial" w:hAnsi="Arial" w:cs="Arial"/>
        </w:rPr>
        <w:t> y ambientales, como plagas, variaciones extremas de temperatura o deficiencias en el cuidado.</w:t>
      </w:r>
    </w:p>
    <w:p w14:paraId="54914551" w14:textId="77777777" w:rsidR="004632A8" w:rsidRPr="002147A7" w:rsidRDefault="004632A8" w:rsidP="004632A8">
      <w:pPr>
        <w:rPr>
          <w:rFonts w:ascii="Arial" w:hAnsi="Arial" w:cs="Arial"/>
        </w:rPr>
      </w:pPr>
      <w:r w:rsidRPr="002147A7">
        <w:rPr>
          <w:rFonts w:ascii="Arial" w:hAnsi="Arial" w:cs="Arial"/>
        </w:rPr>
        <w:t>Por lo tanto, se sugiere agotar las revisiones antes de adjudicarle un sentido espiritual al problema.</w:t>
      </w:r>
    </w:p>
    <w:p w14:paraId="3C09BC6A" w14:textId="2129AE3E" w:rsidR="004632A8" w:rsidRPr="002147A7" w:rsidRDefault="004632A8" w:rsidP="00E90410">
      <w:pPr>
        <w:rPr>
          <w:rFonts w:ascii="Arial" w:hAnsi="Arial" w:cs="Arial"/>
        </w:rPr>
      </w:pPr>
      <w:r w:rsidRPr="002147A7">
        <w:rPr>
          <w:rFonts w:ascii="Arial" w:hAnsi="Arial" w:cs="Arial"/>
        </w:rPr>
        <w:lastRenderedPageBreak/>
        <w:t>La incorporación de estos hábitos carece de validación científica, pero se mantiene vigente como un </w:t>
      </w:r>
      <w:r w:rsidRPr="002147A7">
        <w:rPr>
          <w:rFonts w:ascii="Arial" w:hAnsi="Arial" w:cs="Arial"/>
          <w:b/>
          <w:bCs/>
        </w:rPr>
        <w:t>método de bienestar enfocado en mejorar la atención, </w:t>
      </w:r>
      <w:r w:rsidRPr="002147A7">
        <w:rPr>
          <w:rFonts w:ascii="Arial" w:hAnsi="Arial" w:cs="Arial"/>
        </w:rPr>
        <w:t>el orden y la estética del hogar.</w:t>
      </w:r>
    </w:p>
    <w:p w14:paraId="2980BFF8" w14:textId="77777777" w:rsidR="002147A7" w:rsidRPr="002147A7" w:rsidRDefault="002147A7" w:rsidP="00E90410">
      <w:pPr>
        <w:rPr>
          <w:rFonts w:ascii="Arial" w:hAnsi="Arial" w:cs="Arial"/>
        </w:rPr>
      </w:pPr>
    </w:p>
    <w:p w14:paraId="08EA3E69" w14:textId="77777777" w:rsidR="002147A7" w:rsidRDefault="002147A7" w:rsidP="00E90410">
      <w:pPr>
        <w:rPr>
          <w:rFonts w:ascii="Arial" w:hAnsi="Arial" w:cs="Arial"/>
          <w:sz w:val="28"/>
          <w:szCs w:val="28"/>
        </w:rPr>
      </w:pPr>
    </w:p>
    <w:p w14:paraId="5F58BE49" w14:textId="77777777" w:rsidR="002147A7" w:rsidRDefault="002147A7" w:rsidP="00E90410">
      <w:pPr>
        <w:rPr>
          <w:rFonts w:ascii="Arial" w:hAnsi="Arial" w:cs="Arial"/>
          <w:sz w:val="28"/>
          <w:szCs w:val="28"/>
        </w:rPr>
      </w:pPr>
    </w:p>
    <w:p w14:paraId="1EF2FC7B" w14:textId="77777777" w:rsidR="002147A7" w:rsidRDefault="002147A7" w:rsidP="00E90410">
      <w:pPr>
        <w:rPr>
          <w:rFonts w:ascii="Arial" w:hAnsi="Arial" w:cs="Arial"/>
          <w:sz w:val="28"/>
          <w:szCs w:val="28"/>
        </w:rPr>
      </w:pPr>
    </w:p>
    <w:p w14:paraId="4E24944F" w14:textId="77777777" w:rsidR="002147A7" w:rsidRPr="00FB6AD0" w:rsidRDefault="002147A7" w:rsidP="00E90410">
      <w:pPr>
        <w:rPr>
          <w:rFonts w:ascii="Arial" w:hAnsi="Arial" w:cs="Arial"/>
          <w:sz w:val="28"/>
          <w:szCs w:val="28"/>
        </w:rPr>
      </w:pPr>
    </w:p>
    <w:p w14:paraId="6A6D69A9" w14:textId="52A10D1F" w:rsidR="00E90410" w:rsidRPr="00FB6AD0" w:rsidRDefault="00E90410" w:rsidP="00E90410">
      <w:pPr>
        <w:rPr>
          <w:rFonts w:ascii="Arial" w:hAnsi="Arial" w:cs="Arial"/>
          <w:b/>
          <w:bCs/>
          <w:sz w:val="28"/>
          <w:szCs w:val="28"/>
        </w:rPr>
      </w:pPr>
      <w:r w:rsidRPr="00FB6AD0">
        <w:rPr>
          <w:rFonts w:ascii="Arial" w:hAnsi="Arial" w:cs="Arial"/>
          <w:b/>
          <w:bCs/>
          <w:sz w:val="28"/>
          <w:szCs w:val="28"/>
        </w:rPr>
        <w:t>Nota 11</w:t>
      </w:r>
    </w:p>
    <w:p w14:paraId="625D12E8" w14:textId="77777777" w:rsidR="00B55A54" w:rsidRPr="00FB6AD0" w:rsidRDefault="00B55A54" w:rsidP="00B55A54">
      <w:pPr>
        <w:rPr>
          <w:rFonts w:ascii="Arial" w:hAnsi="Arial" w:cs="Arial"/>
          <w:b/>
          <w:bCs/>
          <w:sz w:val="32"/>
          <w:szCs w:val="32"/>
        </w:rPr>
      </w:pPr>
      <w:r w:rsidRPr="00FB6AD0">
        <w:rPr>
          <w:rFonts w:ascii="Arial" w:hAnsi="Arial" w:cs="Arial"/>
          <w:b/>
          <w:bCs/>
          <w:sz w:val="32"/>
          <w:szCs w:val="32"/>
        </w:rPr>
        <w:t>¿Por qué se recomienda tener una hoja de albahaca envuelta en papel aluminio y para qué sirve?</w:t>
      </w:r>
    </w:p>
    <w:p w14:paraId="1030FDA5" w14:textId="699B7727" w:rsidR="00B55A54" w:rsidRPr="002147A7" w:rsidRDefault="00B55A54" w:rsidP="00B55A54">
      <w:pPr>
        <w:rPr>
          <w:rFonts w:ascii="Arial" w:hAnsi="Arial" w:cs="Arial"/>
        </w:rPr>
      </w:pPr>
      <w:r w:rsidRPr="002147A7">
        <w:rPr>
          <w:rFonts w:ascii="Arial" w:hAnsi="Arial" w:cs="Arial"/>
        </w:rPr>
        <w:t>Esta planta aromática es importante en diversas creencias y rituales para la prosperidad, la armonía y la protección energética en la vida cotidiana.</w:t>
      </w:r>
    </w:p>
    <w:p w14:paraId="427F67E0" w14:textId="77777777" w:rsidR="00B55A54" w:rsidRPr="002147A7" w:rsidRDefault="00B55A54" w:rsidP="00B55A54">
      <w:pPr>
        <w:rPr>
          <w:rFonts w:ascii="Arial" w:hAnsi="Arial" w:cs="Arial"/>
        </w:rPr>
      </w:pPr>
      <w:r w:rsidRPr="002147A7">
        <w:rPr>
          <w:rFonts w:ascii="Arial" w:hAnsi="Arial" w:cs="Arial"/>
        </w:rPr>
        <w:t>El </w:t>
      </w:r>
      <w:r w:rsidRPr="002147A7">
        <w:rPr>
          <w:rFonts w:ascii="Arial" w:hAnsi="Arial" w:cs="Arial"/>
          <w:b/>
          <w:bCs/>
        </w:rPr>
        <w:t>Feng Shui y diversas disciplinas de armonización personal</w:t>
      </w:r>
      <w:r w:rsidRPr="002147A7">
        <w:rPr>
          <w:rFonts w:ascii="Arial" w:hAnsi="Arial" w:cs="Arial"/>
        </w:rPr>
        <w:t> sostienen que determinados objetos de uso diario poseen la capacidad de influir de manera directa en el flujo de la energía individual.</w:t>
      </w:r>
    </w:p>
    <w:p w14:paraId="7D87C668" w14:textId="77777777" w:rsidR="00B55A54" w:rsidRPr="002147A7" w:rsidRDefault="00B55A54" w:rsidP="00B55A54">
      <w:pPr>
        <w:rPr>
          <w:rFonts w:ascii="Arial" w:hAnsi="Arial" w:cs="Arial"/>
        </w:rPr>
      </w:pPr>
      <w:r w:rsidRPr="002147A7">
        <w:rPr>
          <w:rFonts w:ascii="Arial" w:hAnsi="Arial" w:cs="Arial"/>
        </w:rPr>
        <w:t>En este contexto, </w:t>
      </w:r>
      <w:r w:rsidRPr="002147A7">
        <w:rPr>
          <w:rFonts w:ascii="Arial" w:hAnsi="Arial" w:cs="Arial"/>
          <w:b/>
          <w:bCs/>
        </w:rPr>
        <w:t>la albahaca se consolidó como uno de los elementos más utilizados </w:t>
      </w:r>
      <w:r w:rsidRPr="002147A7">
        <w:rPr>
          <w:rFonts w:ascii="Arial" w:hAnsi="Arial" w:cs="Arial"/>
        </w:rPr>
        <w:t>en prácticas que buscan atraer la fortuna y resguardar el bienestar económico.</w:t>
      </w:r>
    </w:p>
    <w:p w14:paraId="5CD382EF" w14:textId="77777777" w:rsidR="00B55A54" w:rsidRPr="002147A7" w:rsidRDefault="00B55A54" w:rsidP="00B55A54">
      <w:pPr>
        <w:rPr>
          <w:rFonts w:ascii="Arial" w:hAnsi="Arial" w:cs="Arial"/>
        </w:rPr>
      </w:pPr>
      <w:r w:rsidRPr="002147A7">
        <w:rPr>
          <w:rFonts w:ascii="Arial" w:hAnsi="Arial" w:cs="Arial"/>
        </w:rPr>
        <w:t>Esta tradición, de origen milenario, afirma que la planta posee propiedades vinculadas con la </w:t>
      </w:r>
      <w:r w:rsidRPr="002147A7">
        <w:rPr>
          <w:rFonts w:ascii="Arial" w:hAnsi="Arial" w:cs="Arial"/>
          <w:b/>
          <w:bCs/>
        </w:rPr>
        <w:t>abundancia y la renovación de las vibraciones positivas.</w:t>
      </w:r>
    </w:p>
    <w:p w14:paraId="471DFC78"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Beneficios de la albahaca en la billetera</w:t>
      </w:r>
    </w:p>
    <w:p w14:paraId="646B63FA" w14:textId="77777777" w:rsidR="00B55A54" w:rsidRPr="002147A7" w:rsidRDefault="00B55A54" w:rsidP="00B55A54">
      <w:pPr>
        <w:rPr>
          <w:rFonts w:ascii="Arial" w:hAnsi="Arial" w:cs="Arial"/>
        </w:rPr>
      </w:pPr>
      <w:r w:rsidRPr="002147A7">
        <w:rPr>
          <w:rFonts w:ascii="Arial" w:hAnsi="Arial" w:cs="Arial"/>
        </w:rPr>
        <w:t>El uso de la</w:t>
      </w:r>
      <w:r w:rsidRPr="002147A7">
        <w:rPr>
          <w:rFonts w:ascii="Arial" w:hAnsi="Arial" w:cs="Arial"/>
          <w:b/>
          <w:bCs/>
        </w:rPr>
        <w:t> albahaca como amuleto </w:t>
      </w:r>
      <w:r w:rsidRPr="002147A7">
        <w:rPr>
          <w:rFonts w:ascii="Arial" w:hAnsi="Arial" w:cs="Arial"/>
        </w:rPr>
        <w:t>responde a la necesidad de canalizar intenciones de mejora económica y estabilidad personal.</w:t>
      </w:r>
    </w:p>
    <w:p w14:paraId="06E76C9A" w14:textId="77777777" w:rsidR="00B55A54" w:rsidRPr="002147A7" w:rsidRDefault="00B55A54" w:rsidP="00B55A54">
      <w:pPr>
        <w:rPr>
          <w:rFonts w:ascii="Arial" w:hAnsi="Arial" w:cs="Arial"/>
        </w:rPr>
      </w:pPr>
      <w:r w:rsidRPr="002147A7">
        <w:rPr>
          <w:rFonts w:ascii="Arial" w:hAnsi="Arial" w:cs="Arial"/>
          <w:b/>
          <w:bCs/>
        </w:rPr>
        <w:t>Llevar una hoja de esta planta en la billetera,</w:t>
      </w:r>
      <w:r w:rsidRPr="002147A7">
        <w:rPr>
          <w:rFonts w:ascii="Arial" w:hAnsi="Arial" w:cs="Arial"/>
        </w:rPr>
        <w:t> la cartera o los bolsillos internos cumple funciones específicas:</w:t>
      </w:r>
    </w:p>
    <w:p w14:paraId="773E104E" w14:textId="77777777" w:rsidR="00B55A54" w:rsidRPr="002147A7" w:rsidRDefault="00B55A54">
      <w:pPr>
        <w:numPr>
          <w:ilvl w:val="0"/>
          <w:numId w:val="25"/>
        </w:numPr>
        <w:rPr>
          <w:rFonts w:ascii="Arial" w:hAnsi="Arial" w:cs="Arial"/>
        </w:rPr>
      </w:pPr>
      <w:r w:rsidRPr="002147A7">
        <w:rPr>
          <w:rFonts w:ascii="Arial" w:hAnsi="Arial" w:cs="Arial"/>
        </w:rPr>
        <w:t>Atracción de prosperidad: Actúa como un recordatorio simbólico de los </w:t>
      </w:r>
      <w:r w:rsidRPr="002147A7">
        <w:rPr>
          <w:rFonts w:ascii="Arial" w:hAnsi="Arial" w:cs="Arial"/>
          <w:b/>
          <w:bCs/>
        </w:rPr>
        <w:t>objetivos financieros</w:t>
      </w:r>
      <w:r w:rsidRPr="002147A7">
        <w:rPr>
          <w:rFonts w:ascii="Arial" w:hAnsi="Arial" w:cs="Arial"/>
        </w:rPr>
        <w:t> y de las metas de crecimiento material.</w:t>
      </w:r>
    </w:p>
    <w:p w14:paraId="230481AA" w14:textId="77777777" w:rsidR="00B55A54" w:rsidRPr="002147A7" w:rsidRDefault="00B55A54">
      <w:pPr>
        <w:numPr>
          <w:ilvl w:val="0"/>
          <w:numId w:val="26"/>
        </w:numPr>
        <w:rPr>
          <w:rFonts w:ascii="Arial" w:hAnsi="Arial" w:cs="Arial"/>
        </w:rPr>
      </w:pPr>
      <w:r w:rsidRPr="002147A7">
        <w:rPr>
          <w:rFonts w:ascii="Arial" w:hAnsi="Arial" w:cs="Arial"/>
        </w:rPr>
        <w:lastRenderedPageBreak/>
        <w:t>Activación del flujo económico: Se cree que su presencia contribuye a dinamizar la economía personal, </w:t>
      </w:r>
      <w:r w:rsidRPr="002147A7">
        <w:rPr>
          <w:rFonts w:ascii="Arial" w:hAnsi="Arial" w:cs="Arial"/>
          <w:b/>
          <w:bCs/>
        </w:rPr>
        <w:t>evitando el estancamiento de los ingresos.</w:t>
      </w:r>
    </w:p>
    <w:p w14:paraId="01731546" w14:textId="77777777" w:rsidR="00B55A54" w:rsidRPr="002147A7" w:rsidRDefault="00B55A54">
      <w:pPr>
        <w:numPr>
          <w:ilvl w:val="0"/>
          <w:numId w:val="27"/>
        </w:numPr>
        <w:rPr>
          <w:rFonts w:ascii="Arial" w:hAnsi="Arial" w:cs="Arial"/>
        </w:rPr>
      </w:pPr>
      <w:r w:rsidRPr="002147A7">
        <w:rPr>
          <w:rFonts w:ascii="Arial" w:hAnsi="Arial" w:cs="Arial"/>
        </w:rPr>
        <w:t>Protección energética: Se la considera una barrera natural contra las influencias negativas del entorno cotidiano.</w:t>
      </w:r>
    </w:p>
    <w:p w14:paraId="3703C40B" w14:textId="77777777" w:rsidR="00B55A54" w:rsidRPr="002147A7" w:rsidRDefault="00B55A54">
      <w:pPr>
        <w:numPr>
          <w:ilvl w:val="0"/>
          <w:numId w:val="28"/>
        </w:numPr>
        <w:rPr>
          <w:rFonts w:ascii="Arial" w:hAnsi="Arial" w:cs="Arial"/>
        </w:rPr>
      </w:pPr>
      <w:r w:rsidRPr="002147A7">
        <w:rPr>
          <w:rFonts w:ascii="Arial" w:hAnsi="Arial" w:cs="Arial"/>
        </w:rPr>
        <w:t>Soporte en nuevos proyectos: Su </w:t>
      </w:r>
      <w:r w:rsidRPr="002147A7">
        <w:rPr>
          <w:rFonts w:ascii="Arial" w:hAnsi="Arial" w:cs="Arial"/>
          <w:b/>
          <w:bCs/>
        </w:rPr>
        <w:t>uso es frecuente durante entrevistas de trabajo</w:t>
      </w:r>
      <w:r w:rsidRPr="002147A7">
        <w:rPr>
          <w:rFonts w:ascii="Arial" w:hAnsi="Arial" w:cs="Arial"/>
        </w:rPr>
        <w:t> o en las etapas iniciales de emprendimientos comerciales.</w:t>
      </w:r>
    </w:p>
    <w:p w14:paraId="2684BAE2" w14:textId="77777777" w:rsidR="00B55A54" w:rsidRPr="002147A7" w:rsidRDefault="00B55A54" w:rsidP="00B55A54">
      <w:pPr>
        <w:rPr>
          <w:rFonts w:ascii="Arial" w:hAnsi="Arial" w:cs="Arial"/>
        </w:rPr>
      </w:pPr>
      <w:r w:rsidRPr="002147A7">
        <w:rPr>
          <w:rFonts w:ascii="Arial" w:hAnsi="Arial" w:cs="Arial"/>
        </w:rPr>
        <w:t>El </w:t>
      </w:r>
      <w:r w:rsidRPr="002147A7">
        <w:rPr>
          <w:rFonts w:ascii="Arial" w:hAnsi="Arial" w:cs="Arial"/>
          <w:b/>
          <w:bCs/>
        </w:rPr>
        <w:t>papel aluminio cumple un rol estrictamente funcional dentro del ritual</w:t>
      </w:r>
      <w:r w:rsidRPr="002147A7">
        <w:rPr>
          <w:rFonts w:ascii="Arial" w:hAnsi="Arial" w:cs="Arial"/>
        </w:rPr>
        <w:t>, ya que se emplea para envolver la hoja con el propósito de preservarla del desgaste físico, aislarla de otros objetos y prolongar su frescura de manera simbólica.</w:t>
      </w:r>
    </w:p>
    <w:p w14:paraId="22C0AB1D" w14:textId="77777777" w:rsidR="00B55A54" w:rsidRPr="00FB6AD0" w:rsidRDefault="00B55A54" w:rsidP="00B55A54">
      <w:pPr>
        <w:rPr>
          <w:rFonts w:ascii="Arial" w:hAnsi="Arial" w:cs="Arial"/>
          <w:b/>
          <w:bCs/>
          <w:sz w:val="32"/>
          <w:szCs w:val="32"/>
        </w:rPr>
      </w:pPr>
      <w:r w:rsidRPr="00FB6AD0">
        <w:rPr>
          <w:rFonts w:ascii="Arial" w:hAnsi="Arial" w:cs="Arial"/>
          <w:b/>
          <w:bCs/>
          <w:sz w:val="32"/>
          <w:szCs w:val="32"/>
        </w:rPr>
        <w:t>¿En dónde colocarla y cada cuánto renovarla?</w:t>
      </w:r>
    </w:p>
    <w:p w14:paraId="54713E1E" w14:textId="77777777" w:rsidR="00B55A54" w:rsidRPr="002147A7" w:rsidRDefault="00B55A54" w:rsidP="00B55A54">
      <w:pPr>
        <w:rPr>
          <w:rFonts w:ascii="Arial" w:hAnsi="Arial" w:cs="Arial"/>
        </w:rPr>
      </w:pPr>
      <w:r w:rsidRPr="002147A7">
        <w:rPr>
          <w:rFonts w:ascii="Arial" w:hAnsi="Arial" w:cs="Arial"/>
        </w:rPr>
        <w:t>De acuerdo con los principios del </w:t>
      </w:r>
      <w:r w:rsidRPr="002147A7">
        <w:rPr>
          <w:rFonts w:ascii="Arial" w:hAnsi="Arial" w:cs="Arial"/>
          <w:b/>
          <w:bCs/>
        </w:rPr>
        <w:t>Feng Shui, el impacto de estos objetos depende</w:t>
      </w:r>
      <w:r w:rsidRPr="002147A7">
        <w:rPr>
          <w:rFonts w:ascii="Arial" w:hAnsi="Arial" w:cs="Arial"/>
        </w:rPr>
        <w:t> tanto de su naturaleza como del lugar exacto en el que se colocan.</w:t>
      </w:r>
    </w:p>
    <w:p w14:paraId="1768E2C9" w14:textId="77777777" w:rsidR="00B55A54" w:rsidRPr="002147A7" w:rsidRDefault="00B55A54" w:rsidP="00B55A54">
      <w:pPr>
        <w:rPr>
          <w:rFonts w:ascii="Arial" w:hAnsi="Arial" w:cs="Arial"/>
        </w:rPr>
      </w:pPr>
      <w:r w:rsidRPr="002147A7">
        <w:rPr>
          <w:rFonts w:ascii="Arial" w:hAnsi="Arial" w:cs="Arial"/>
        </w:rPr>
        <w:t>El sitio prioritario es la billetera, idealmente en compartimentos</w:t>
      </w:r>
      <w:r w:rsidRPr="002147A7">
        <w:rPr>
          <w:rFonts w:ascii="Arial" w:hAnsi="Arial" w:cs="Arial"/>
          <w:b/>
          <w:bCs/>
        </w:rPr>
        <w:t> próximos al dinero en efectivo</w:t>
      </w:r>
      <w:r w:rsidRPr="002147A7">
        <w:rPr>
          <w:rFonts w:ascii="Arial" w:hAnsi="Arial" w:cs="Arial"/>
        </w:rPr>
        <w:t> o a las tarjetas de crédito.</w:t>
      </w:r>
    </w:p>
    <w:p w14:paraId="5B600275" w14:textId="0C36FB3F" w:rsidR="00B55A54" w:rsidRPr="002147A7" w:rsidRDefault="00B55A54" w:rsidP="00E90410">
      <w:pPr>
        <w:rPr>
          <w:rFonts w:ascii="Arial" w:hAnsi="Arial" w:cs="Arial"/>
        </w:rPr>
      </w:pPr>
      <w:r w:rsidRPr="002147A7">
        <w:rPr>
          <w:rFonts w:ascii="Arial" w:hAnsi="Arial" w:cs="Arial"/>
        </w:rPr>
        <w:t>En el ámbito del hogar, </w:t>
      </w:r>
      <w:r w:rsidRPr="002147A7">
        <w:rPr>
          <w:rFonts w:ascii="Arial" w:hAnsi="Arial" w:cs="Arial"/>
          <w:b/>
          <w:bCs/>
        </w:rPr>
        <w:t>se aconseja situar las hojas de albahaca en el área sureste de los inmuebles</w:t>
      </w:r>
      <w:r w:rsidRPr="002147A7">
        <w:rPr>
          <w:rFonts w:ascii="Arial" w:hAnsi="Arial" w:cs="Arial"/>
        </w:rPr>
        <w:t>, zona tradicionalmente asociada a la riqueza, así como en escritorios de trabajo o cajones que contengan documentos relacionados con el dinero.</w:t>
      </w:r>
    </w:p>
    <w:p w14:paraId="05BC1351" w14:textId="4AB3FB4F" w:rsidR="00E90410" w:rsidRPr="00FB6AD0" w:rsidRDefault="00E90410" w:rsidP="00E90410">
      <w:pPr>
        <w:rPr>
          <w:rFonts w:ascii="Arial" w:hAnsi="Arial" w:cs="Arial"/>
          <w:b/>
          <w:bCs/>
          <w:sz w:val="28"/>
          <w:szCs w:val="28"/>
        </w:rPr>
      </w:pPr>
      <w:r w:rsidRPr="00FB6AD0">
        <w:rPr>
          <w:rFonts w:ascii="Arial" w:hAnsi="Arial" w:cs="Arial"/>
          <w:b/>
          <w:bCs/>
          <w:sz w:val="28"/>
          <w:szCs w:val="28"/>
        </w:rPr>
        <w:t>Nota 12</w:t>
      </w:r>
    </w:p>
    <w:p w14:paraId="57304553"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¿Cómo eliminar a los mosquitos de la casa solo con papel higiénico?</w:t>
      </w:r>
    </w:p>
    <w:p w14:paraId="37EF4C73" w14:textId="20F3F70C" w:rsidR="00B55A54" w:rsidRPr="002147A7" w:rsidRDefault="00B55A54" w:rsidP="00B55A54">
      <w:pPr>
        <w:rPr>
          <w:rFonts w:ascii="Arial" w:hAnsi="Arial" w:cs="Arial"/>
        </w:rPr>
      </w:pPr>
      <w:r w:rsidRPr="002147A7">
        <w:rPr>
          <w:rFonts w:ascii="Arial" w:hAnsi="Arial" w:cs="Arial"/>
        </w:rPr>
        <w:t>Una técnica basada en la absorción y difusión progresiva de aromas naturales para ahuyentar a los insectos ante cualquier clima.</w:t>
      </w:r>
    </w:p>
    <w:p w14:paraId="7254B43C" w14:textId="77777777" w:rsidR="00B55A54" w:rsidRPr="002147A7" w:rsidRDefault="00B55A54" w:rsidP="00B55A54">
      <w:pPr>
        <w:rPr>
          <w:rFonts w:ascii="Arial" w:hAnsi="Arial" w:cs="Arial"/>
        </w:rPr>
      </w:pPr>
      <w:r w:rsidRPr="002147A7">
        <w:rPr>
          <w:rFonts w:ascii="Arial" w:hAnsi="Arial" w:cs="Arial"/>
        </w:rPr>
        <w:t>Consiste en un método casero y económico que utiliza un rollo de</w:t>
      </w:r>
      <w:r w:rsidRPr="002147A7">
        <w:rPr>
          <w:rFonts w:ascii="Arial" w:hAnsi="Arial" w:cs="Arial"/>
          <w:b/>
          <w:bCs/>
        </w:rPr>
        <w:t> papel higiénico y aceites esenciales para repeler a los mosquitos.</w:t>
      </w:r>
    </w:p>
    <w:p w14:paraId="3693678B" w14:textId="77777777" w:rsidR="00B55A54" w:rsidRPr="002147A7" w:rsidRDefault="00B55A54" w:rsidP="00B55A54">
      <w:pPr>
        <w:rPr>
          <w:rFonts w:ascii="Arial" w:hAnsi="Arial" w:cs="Arial"/>
        </w:rPr>
      </w:pPr>
      <w:r w:rsidRPr="002147A7">
        <w:rPr>
          <w:rFonts w:ascii="Arial" w:hAnsi="Arial" w:cs="Arial"/>
        </w:rPr>
        <w:t>Esta técnica se presenta como una alternativa natural a los insecticidas químicos tradicionales, aprovechando la capacidad de </w:t>
      </w:r>
      <w:r w:rsidRPr="002147A7">
        <w:rPr>
          <w:rFonts w:ascii="Arial" w:hAnsi="Arial" w:cs="Arial"/>
          <w:b/>
          <w:bCs/>
        </w:rPr>
        <w:t>absorción del papel para funcionar como un difusor artesanal de fragancias </w:t>
      </w:r>
      <w:r w:rsidRPr="002147A7">
        <w:rPr>
          <w:rFonts w:ascii="Arial" w:hAnsi="Arial" w:cs="Arial"/>
        </w:rPr>
        <w:t>que resultan desagradables para estos insectos.</w:t>
      </w:r>
    </w:p>
    <w:p w14:paraId="33F3BE7F" w14:textId="7FCFA865" w:rsidR="00B55A54" w:rsidRPr="002147A7" w:rsidRDefault="00B55A54" w:rsidP="00B55A54">
      <w:pPr>
        <w:rPr>
          <w:rFonts w:ascii="Arial" w:hAnsi="Arial" w:cs="Arial"/>
        </w:rPr>
      </w:pPr>
      <w:r w:rsidRPr="002147A7">
        <w:rPr>
          <w:rFonts w:ascii="Arial" w:hAnsi="Arial" w:cs="Arial"/>
        </w:rPr>
        <w:t>Sin embargo, los especialistas advierten que su efectividad no es absoluta y recuerdan la necesidad de mantener precauciones.</w:t>
      </w:r>
    </w:p>
    <w:p w14:paraId="2FF8BD52"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lastRenderedPageBreak/>
        <w:t>Aplicación del método</w:t>
      </w:r>
    </w:p>
    <w:p w14:paraId="7483D278" w14:textId="77777777" w:rsidR="00B55A54" w:rsidRPr="002147A7" w:rsidRDefault="00B55A54" w:rsidP="00B55A54">
      <w:pPr>
        <w:rPr>
          <w:rFonts w:ascii="Arial" w:hAnsi="Arial" w:cs="Arial"/>
        </w:rPr>
      </w:pPr>
      <w:r w:rsidRPr="002147A7">
        <w:rPr>
          <w:rFonts w:ascii="Arial" w:hAnsi="Arial" w:cs="Arial"/>
        </w:rPr>
        <w:t>El procedimiento consiste en:</w:t>
      </w:r>
    </w:p>
    <w:p w14:paraId="002E4414" w14:textId="77777777" w:rsidR="00B55A54" w:rsidRPr="002147A7" w:rsidRDefault="00B55A54">
      <w:pPr>
        <w:numPr>
          <w:ilvl w:val="0"/>
          <w:numId w:val="29"/>
        </w:numPr>
        <w:rPr>
          <w:rFonts w:ascii="Arial" w:hAnsi="Arial" w:cs="Arial"/>
        </w:rPr>
      </w:pPr>
      <w:r w:rsidRPr="002147A7">
        <w:rPr>
          <w:rFonts w:ascii="Arial" w:hAnsi="Arial" w:cs="Arial"/>
        </w:rPr>
        <w:t>Seleccionar un </w:t>
      </w:r>
      <w:r w:rsidRPr="002147A7">
        <w:rPr>
          <w:rFonts w:ascii="Arial" w:hAnsi="Arial" w:cs="Arial"/>
          <w:b/>
          <w:bCs/>
        </w:rPr>
        <w:t>aceite esencial con propiedades repelentes reconocidas</w:t>
      </w:r>
      <w:r w:rsidRPr="002147A7">
        <w:rPr>
          <w:rFonts w:ascii="Arial" w:hAnsi="Arial" w:cs="Arial"/>
        </w:rPr>
        <w:t>, tales como la citronela, la lavanda o el eucalipto de limón. </w:t>
      </w:r>
    </w:p>
    <w:p w14:paraId="09F657C2" w14:textId="77777777" w:rsidR="00B55A54" w:rsidRPr="002147A7" w:rsidRDefault="00B55A54">
      <w:pPr>
        <w:numPr>
          <w:ilvl w:val="0"/>
          <w:numId w:val="29"/>
        </w:numPr>
        <w:rPr>
          <w:rFonts w:ascii="Arial" w:hAnsi="Arial" w:cs="Arial"/>
        </w:rPr>
      </w:pPr>
      <w:r w:rsidRPr="002147A7">
        <w:rPr>
          <w:rFonts w:ascii="Arial" w:hAnsi="Arial" w:cs="Arial"/>
        </w:rPr>
        <w:t>Posteriormente, </w:t>
      </w:r>
      <w:r w:rsidRPr="002147A7">
        <w:rPr>
          <w:rFonts w:ascii="Arial" w:hAnsi="Arial" w:cs="Arial"/>
          <w:b/>
          <w:bCs/>
        </w:rPr>
        <w:t>se vierten unas gotas del producto directamente sobre el papel </w:t>
      </w:r>
      <w:r w:rsidRPr="002147A7">
        <w:rPr>
          <w:rFonts w:ascii="Arial" w:hAnsi="Arial" w:cs="Arial"/>
        </w:rPr>
        <w:t>o en el tubo de cartón central del rollo.</w:t>
      </w:r>
    </w:p>
    <w:p w14:paraId="4A917290" w14:textId="77777777" w:rsidR="00B55A54" w:rsidRPr="002147A7" w:rsidRDefault="00B55A54" w:rsidP="00B55A54">
      <w:pPr>
        <w:rPr>
          <w:rFonts w:ascii="Arial" w:hAnsi="Arial" w:cs="Arial"/>
        </w:rPr>
      </w:pPr>
      <w:r w:rsidRPr="002147A7">
        <w:rPr>
          <w:rFonts w:ascii="Arial" w:hAnsi="Arial" w:cs="Arial"/>
        </w:rPr>
        <w:t>Debido a la estructura porosa del papel higiénico, </w:t>
      </w:r>
      <w:r w:rsidRPr="002147A7">
        <w:rPr>
          <w:rFonts w:ascii="Arial" w:hAnsi="Arial" w:cs="Arial"/>
          <w:b/>
          <w:bCs/>
        </w:rPr>
        <w:t>las sustancias aromáticas se absorben y se liberan de manera progresiva </w:t>
      </w:r>
      <w:r w:rsidRPr="002147A7">
        <w:rPr>
          <w:rFonts w:ascii="Arial" w:hAnsi="Arial" w:cs="Arial"/>
        </w:rPr>
        <w:t>en el ambiente de la habitación o estancia donde se coloque el rollo, generando un entorno adverso para los insectos debido a su agudo sentido del olfato.</w:t>
      </w:r>
    </w:p>
    <w:p w14:paraId="65F1E9D5"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¿Por qué se volvió popular este método?</w:t>
      </w:r>
    </w:p>
    <w:p w14:paraId="0CA48AD1" w14:textId="77777777" w:rsidR="00B55A54" w:rsidRPr="00FB6AD0" w:rsidRDefault="00B55A54" w:rsidP="00B55A54">
      <w:pPr>
        <w:rPr>
          <w:rFonts w:ascii="Arial" w:hAnsi="Arial" w:cs="Arial"/>
          <w:sz w:val="28"/>
          <w:szCs w:val="28"/>
        </w:rPr>
      </w:pPr>
      <w:r w:rsidRPr="00FB6AD0">
        <w:rPr>
          <w:rFonts w:ascii="Arial" w:hAnsi="Arial" w:cs="Arial"/>
          <w:sz w:val="28"/>
          <w:szCs w:val="28"/>
        </w:rPr>
        <w:t>Este truco ha ganado notoriedad debido a su bajo costo y accesibilidad, ya que emplea materiales cotidianos disponibles en cualquier hogar.</w:t>
      </w:r>
    </w:p>
    <w:p w14:paraId="1F6E1FC3" w14:textId="77777777" w:rsidR="00B55A54" w:rsidRPr="00FB6AD0" w:rsidRDefault="00B55A54" w:rsidP="00B55A54">
      <w:pPr>
        <w:rPr>
          <w:rFonts w:ascii="Arial" w:hAnsi="Arial" w:cs="Arial"/>
          <w:sz w:val="28"/>
          <w:szCs w:val="28"/>
        </w:rPr>
      </w:pPr>
      <w:r w:rsidRPr="00FB6AD0">
        <w:rPr>
          <w:rFonts w:ascii="Arial" w:hAnsi="Arial" w:cs="Arial"/>
          <w:sz w:val="28"/>
          <w:szCs w:val="28"/>
        </w:rPr>
        <w:t>A diferencia de los difusores eléctricos o los aerosoles comerciales,</w:t>
      </w:r>
      <w:r w:rsidRPr="00FB6AD0">
        <w:rPr>
          <w:rFonts w:ascii="Arial" w:hAnsi="Arial" w:cs="Arial"/>
          <w:b/>
          <w:bCs/>
          <w:sz w:val="28"/>
          <w:szCs w:val="28"/>
        </w:rPr>
        <w:t> la propuesta no requiere un consumo de energía</w:t>
      </w:r>
      <w:r w:rsidRPr="00FB6AD0">
        <w:rPr>
          <w:rFonts w:ascii="Arial" w:hAnsi="Arial" w:cs="Arial"/>
          <w:sz w:val="28"/>
          <w:szCs w:val="28"/>
        </w:rPr>
        <w:t> ni la adquisición de recambios industriales.</w:t>
      </w:r>
    </w:p>
    <w:p w14:paraId="5EC53948" w14:textId="77777777" w:rsidR="00B55A54" w:rsidRPr="00FB6AD0" w:rsidRDefault="00B55A54" w:rsidP="00B55A54">
      <w:pPr>
        <w:rPr>
          <w:rFonts w:ascii="Arial" w:hAnsi="Arial" w:cs="Arial"/>
          <w:sz w:val="28"/>
          <w:szCs w:val="28"/>
        </w:rPr>
      </w:pPr>
      <w:r w:rsidRPr="00FB6AD0">
        <w:rPr>
          <w:rFonts w:ascii="Arial" w:hAnsi="Arial" w:cs="Arial"/>
          <w:sz w:val="28"/>
          <w:szCs w:val="28"/>
        </w:rPr>
        <w:t>Esta tendencia sobresale de otras iniciativas similares viralizadas en años anteriores, como la mezcla de pasta de dientes con papel higiénico.</w:t>
      </w:r>
    </w:p>
    <w:p w14:paraId="7F9983ED" w14:textId="40E2D553" w:rsidR="00B55A54" w:rsidRPr="00FB6AD0" w:rsidRDefault="00B55A54" w:rsidP="00B55A54">
      <w:pPr>
        <w:rPr>
          <w:rFonts w:ascii="Arial" w:hAnsi="Arial" w:cs="Arial"/>
          <w:sz w:val="28"/>
          <w:szCs w:val="28"/>
        </w:rPr>
      </w:pPr>
      <w:r w:rsidRPr="00FB6AD0">
        <w:rPr>
          <w:rFonts w:ascii="Arial" w:hAnsi="Arial" w:cs="Arial"/>
          <w:sz w:val="28"/>
          <w:szCs w:val="28"/>
        </w:rPr>
        <w:t>aceite esencial correcto. </w:t>
      </w:r>
      <w:proofErr w:type="spellStart"/>
      <w:proofErr w:type="gramStart"/>
      <w:r w:rsidRPr="00FB6AD0">
        <w:rPr>
          <w:rFonts w:ascii="Arial" w:hAnsi="Arial" w:cs="Arial"/>
          <w:sz w:val="28"/>
          <w:szCs w:val="28"/>
        </w:rPr>
        <w:t>Foto:Imagen</w:t>
      </w:r>
      <w:proofErr w:type="spellEnd"/>
      <w:proofErr w:type="gramEnd"/>
      <w:r w:rsidRPr="00FB6AD0">
        <w:rPr>
          <w:rFonts w:ascii="Arial" w:hAnsi="Arial" w:cs="Arial"/>
          <w:sz w:val="28"/>
          <w:szCs w:val="28"/>
        </w:rPr>
        <w:t xml:space="preserve"> generada con IA.</w:t>
      </w:r>
    </w:p>
    <w:p w14:paraId="3F671B27"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Recomendaciones</w:t>
      </w:r>
    </w:p>
    <w:p w14:paraId="71896AFA" w14:textId="77777777" w:rsidR="00B55A54" w:rsidRPr="002147A7" w:rsidRDefault="00B55A54" w:rsidP="00B55A54">
      <w:pPr>
        <w:rPr>
          <w:rFonts w:ascii="Arial" w:hAnsi="Arial" w:cs="Arial"/>
        </w:rPr>
      </w:pPr>
      <w:r w:rsidRPr="002147A7">
        <w:rPr>
          <w:rFonts w:ascii="Arial" w:hAnsi="Arial" w:cs="Arial"/>
        </w:rPr>
        <w:t>A pesar de la recepción del método en las plataformas digitales, expertos y profesionales del sector </w:t>
      </w:r>
      <w:r w:rsidRPr="002147A7">
        <w:rPr>
          <w:rFonts w:ascii="Arial" w:hAnsi="Arial" w:cs="Arial"/>
          <w:b/>
          <w:bCs/>
        </w:rPr>
        <w:t>advierten que la técnica no constituye una solución definitiva.</w:t>
      </w:r>
    </w:p>
    <w:p w14:paraId="3FD9E16C" w14:textId="77777777" w:rsidR="00B55A54" w:rsidRPr="002147A7" w:rsidRDefault="00B55A54" w:rsidP="00B55A54">
      <w:pPr>
        <w:rPr>
          <w:rFonts w:ascii="Arial" w:hAnsi="Arial" w:cs="Arial"/>
        </w:rPr>
      </w:pPr>
      <w:r w:rsidRPr="002147A7">
        <w:rPr>
          <w:rFonts w:ascii="Arial" w:hAnsi="Arial" w:cs="Arial"/>
        </w:rPr>
        <w:t>La eficacia del sistema está sujeta a diversas variables, como las dimensiones de la habitación, </w:t>
      </w:r>
      <w:r w:rsidRPr="002147A7">
        <w:rPr>
          <w:rFonts w:ascii="Arial" w:hAnsi="Arial" w:cs="Arial"/>
          <w:b/>
          <w:bCs/>
        </w:rPr>
        <w:t>la calidad y concentración del aceite esencial empleado</w:t>
      </w:r>
      <w:r w:rsidRPr="002147A7">
        <w:rPr>
          <w:rFonts w:ascii="Arial" w:hAnsi="Arial" w:cs="Arial"/>
        </w:rPr>
        <w:t>,</w:t>
      </w:r>
      <w:r w:rsidRPr="002147A7">
        <w:rPr>
          <w:rFonts w:ascii="Arial" w:hAnsi="Arial" w:cs="Arial"/>
          <w:b/>
          <w:bCs/>
        </w:rPr>
        <w:t> y la especie de mosquito</w:t>
      </w:r>
      <w:r w:rsidRPr="002147A7">
        <w:rPr>
          <w:rFonts w:ascii="Arial" w:hAnsi="Arial" w:cs="Arial"/>
        </w:rPr>
        <w:t> presente, haciendo especial mención al mosquito tigre por su resistencia y proliferación.</w:t>
      </w:r>
    </w:p>
    <w:p w14:paraId="590718D8" w14:textId="77777777" w:rsidR="00B55A54" w:rsidRPr="002147A7" w:rsidRDefault="00B55A54" w:rsidP="00B55A54">
      <w:pPr>
        <w:rPr>
          <w:rFonts w:ascii="Arial" w:hAnsi="Arial" w:cs="Arial"/>
        </w:rPr>
      </w:pPr>
      <w:r w:rsidRPr="002147A7">
        <w:rPr>
          <w:rFonts w:ascii="Arial" w:hAnsi="Arial" w:cs="Arial"/>
        </w:rPr>
        <w:t>Por su parte, las autoridades sanitarias enfatizan que el </w:t>
      </w:r>
      <w:r w:rsidRPr="002147A7">
        <w:rPr>
          <w:rFonts w:ascii="Arial" w:hAnsi="Arial" w:cs="Arial"/>
          <w:b/>
          <w:bCs/>
        </w:rPr>
        <w:t>uso de aceites esenciales requiere precaución, </w:t>
      </w:r>
      <w:r w:rsidRPr="002147A7">
        <w:rPr>
          <w:rFonts w:ascii="Arial" w:hAnsi="Arial" w:cs="Arial"/>
        </w:rPr>
        <w:t xml:space="preserve">señalando que no se recomienda su aplicación </w:t>
      </w:r>
      <w:r w:rsidRPr="002147A7">
        <w:rPr>
          <w:rFonts w:ascii="Arial" w:hAnsi="Arial" w:cs="Arial"/>
        </w:rPr>
        <w:lastRenderedPageBreak/>
        <w:t>en espacios habitados por niños pequeños, mujeres embarazadas o personas con hipersensibilidad respiratoria o alergias específicas.</w:t>
      </w:r>
    </w:p>
    <w:p w14:paraId="0051055E" w14:textId="77777777" w:rsidR="00B55A54" w:rsidRPr="002147A7" w:rsidRDefault="00B55A54" w:rsidP="00B55A54">
      <w:pPr>
        <w:rPr>
          <w:rFonts w:ascii="Arial" w:hAnsi="Arial" w:cs="Arial"/>
        </w:rPr>
      </w:pPr>
      <w:r w:rsidRPr="002147A7">
        <w:rPr>
          <w:rFonts w:ascii="Arial" w:hAnsi="Arial" w:cs="Arial"/>
        </w:rPr>
        <w:t>Para garantizar una protección integral, los especialistas recuerdan la </w:t>
      </w:r>
      <w:r w:rsidRPr="002147A7">
        <w:rPr>
          <w:rFonts w:ascii="Arial" w:hAnsi="Arial" w:cs="Arial"/>
          <w:b/>
          <w:bCs/>
        </w:rPr>
        <w:t>importancia de combinar estas medidas con acciones diarias de prevención,</w:t>
      </w:r>
      <w:r w:rsidRPr="002147A7">
        <w:rPr>
          <w:rFonts w:ascii="Arial" w:hAnsi="Arial" w:cs="Arial"/>
        </w:rPr>
        <w:t> tales como:</w:t>
      </w:r>
    </w:p>
    <w:p w14:paraId="3F479408" w14:textId="77777777" w:rsidR="00B55A54" w:rsidRPr="002147A7" w:rsidRDefault="00B55A54">
      <w:pPr>
        <w:numPr>
          <w:ilvl w:val="0"/>
          <w:numId w:val="30"/>
        </w:numPr>
        <w:rPr>
          <w:rFonts w:ascii="Arial" w:hAnsi="Arial" w:cs="Arial"/>
        </w:rPr>
      </w:pPr>
      <w:r w:rsidRPr="002147A7">
        <w:rPr>
          <w:rFonts w:ascii="Arial" w:hAnsi="Arial" w:cs="Arial"/>
        </w:rPr>
        <w:t>Instalación de mosquiteras en ventanas. </w:t>
      </w:r>
    </w:p>
    <w:p w14:paraId="3806C92E" w14:textId="77777777" w:rsidR="00B55A54" w:rsidRPr="002147A7" w:rsidRDefault="00B55A54">
      <w:pPr>
        <w:numPr>
          <w:ilvl w:val="0"/>
          <w:numId w:val="30"/>
        </w:numPr>
        <w:rPr>
          <w:rFonts w:ascii="Arial" w:hAnsi="Arial" w:cs="Arial"/>
        </w:rPr>
      </w:pPr>
      <w:r w:rsidRPr="002147A7">
        <w:rPr>
          <w:rFonts w:ascii="Arial" w:hAnsi="Arial" w:cs="Arial"/>
        </w:rPr>
        <w:t>La </w:t>
      </w:r>
      <w:r w:rsidRPr="002147A7">
        <w:rPr>
          <w:rFonts w:ascii="Arial" w:hAnsi="Arial" w:cs="Arial"/>
          <w:b/>
          <w:bCs/>
        </w:rPr>
        <w:t>eliminación de focos de agua estancada</w:t>
      </w:r>
      <w:r w:rsidRPr="002147A7">
        <w:rPr>
          <w:rFonts w:ascii="Arial" w:hAnsi="Arial" w:cs="Arial"/>
        </w:rPr>
        <w:t> para evitar la reproducción de larvas. </w:t>
      </w:r>
    </w:p>
    <w:p w14:paraId="7760BC81" w14:textId="77777777" w:rsidR="00B55A54" w:rsidRPr="002147A7" w:rsidRDefault="00B55A54">
      <w:pPr>
        <w:numPr>
          <w:ilvl w:val="0"/>
          <w:numId w:val="30"/>
        </w:numPr>
        <w:rPr>
          <w:rFonts w:ascii="Arial" w:hAnsi="Arial" w:cs="Arial"/>
        </w:rPr>
      </w:pPr>
      <w:r w:rsidRPr="002147A7">
        <w:rPr>
          <w:rFonts w:ascii="Arial" w:hAnsi="Arial" w:cs="Arial"/>
        </w:rPr>
        <w:t>Uso de repelentes cutáneos autorizados en situaciones de alta densidad de insectos.</w:t>
      </w:r>
    </w:p>
    <w:p w14:paraId="7C1ECCD1" w14:textId="77777777" w:rsidR="002147A7" w:rsidRPr="00FB6AD0" w:rsidRDefault="002147A7" w:rsidP="00E90410">
      <w:pPr>
        <w:rPr>
          <w:rFonts w:ascii="Arial" w:hAnsi="Arial" w:cs="Arial"/>
          <w:sz w:val="28"/>
          <w:szCs w:val="28"/>
        </w:rPr>
      </w:pPr>
    </w:p>
    <w:p w14:paraId="6A73BBD2" w14:textId="7443F208" w:rsidR="00E90410" w:rsidRPr="00FB6AD0" w:rsidRDefault="00E90410" w:rsidP="00E90410">
      <w:pPr>
        <w:rPr>
          <w:rFonts w:ascii="Arial" w:hAnsi="Arial" w:cs="Arial"/>
          <w:b/>
          <w:bCs/>
          <w:sz w:val="28"/>
          <w:szCs w:val="28"/>
        </w:rPr>
      </w:pPr>
      <w:r w:rsidRPr="00FB6AD0">
        <w:rPr>
          <w:rFonts w:ascii="Arial" w:hAnsi="Arial" w:cs="Arial"/>
          <w:b/>
          <w:bCs/>
          <w:sz w:val="28"/>
          <w:szCs w:val="28"/>
        </w:rPr>
        <w:t>Nota 12</w:t>
      </w:r>
    </w:p>
    <w:p w14:paraId="55BA8CE1"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¿Por qué recomiendan tener una ramita de canela envuelta en papel aluminio, según el Feng Shui?</w:t>
      </w:r>
    </w:p>
    <w:p w14:paraId="2CB2A5BD" w14:textId="4BAB85C6" w:rsidR="00B55A54" w:rsidRPr="002147A7" w:rsidRDefault="00B55A54" w:rsidP="00B55A54">
      <w:pPr>
        <w:rPr>
          <w:rFonts w:ascii="Arial" w:hAnsi="Arial" w:cs="Arial"/>
        </w:rPr>
      </w:pPr>
      <w:r w:rsidRPr="002147A7">
        <w:rPr>
          <w:rFonts w:ascii="Arial" w:hAnsi="Arial" w:cs="Arial"/>
        </w:rPr>
        <w:t>Esta combinación se asocia con la prosperidad económica y la protección energética en la vida cotidiana. </w:t>
      </w:r>
    </w:p>
    <w:p w14:paraId="454A5938" w14:textId="77777777" w:rsidR="00B55A54" w:rsidRPr="002147A7" w:rsidRDefault="00B55A54" w:rsidP="00B55A54">
      <w:pPr>
        <w:rPr>
          <w:rFonts w:ascii="Arial" w:hAnsi="Arial" w:cs="Arial"/>
        </w:rPr>
      </w:pPr>
      <w:r w:rsidRPr="002147A7">
        <w:rPr>
          <w:rFonts w:ascii="Arial" w:hAnsi="Arial" w:cs="Arial"/>
        </w:rPr>
        <w:t>Esta tradición consiste en llevar el elemento dentro de la billetera, la cartera, el automóvil o el hogar con el objetivo de influir positivamente en la </w:t>
      </w:r>
      <w:r w:rsidRPr="002147A7">
        <w:rPr>
          <w:rFonts w:ascii="Arial" w:hAnsi="Arial" w:cs="Arial"/>
          <w:b/>
          <w:bCs/>
        </w:rPr>
        <w:t>energía personal y financiera de cada persona.</w:t>
      </w:r>
    </w:p>
    <w:p w14:paraId="4DC064F7" w14:textId="77777777" w:rsidR="00B55A54" w:rsidRPr="002147A7" w:rsidRDefault="00B55A54" w:rsidP="00B55A54">
      <w:pPr>
        <w:rPr>
          <w:rFonts w:ascii="Arial" w:hAnsi="Arial" w:cs="Arial"/>
        </w:rPr>
      </w:pPr>
      <w:r w:rsidRPr="002147A7">
        <w:rPr>
          <w:rFonts w:ascii="Arial" w:hAnsi="Arial" w:cs="Arial"/>
        </w:rPr>
        <w:t>De acuerdo con los principios de esta filosofía oriental, la especia actúa como un </w:t>
      </w:r>
      <w:r w:rsidRPr="002147A7">
        <w:rPr>
          <w:rFonts w:ascii="Arial" w:hAnsi="Arial" w:cs="Arial"/>
          <w:b/>
          <w:bCs/>
        </w:rPr>
        <w:t>canalizador de abundancia y un amuleto de protección,</w:t>
      </w:r>
      <w:r w:rsidRPr="002147A7">
        <w:rPr>
          <w:rFonts w:ascii="Arial" w:hAnsi="Arial" w:cs="Arial"/>
        </w:rPr>
        <w:t> mientras que el envoltorio de papel aluminio funciona como un aislante para conservar su carga simbólica.</w:t>
      </w:r>
    </w:p>
    <w:p w14:paraId="68EE41C0" w14:textId="77777777" w:rsidR="00B55A54" w:rsidRPr="002147A7" w:rsidRDefault="00B55A54" w:rsidP="00B55A54">
      <w:pPr>
        <w:rPr>
          <w:rFonts w:ascii="Arial" w:hAnsi="Arial" w:cs="Arial"/>
        </w:rPr>
      </w:pPr>
      <w:r w:rsidRPr="002147A7">
        <w:rPr>
          <w:rFonts w:ascii="Arial" w:hAnsi="Arial" w:cs="Arial"/>
        </w:rPr>
        <w:t>El uso de este elemento se fundamenta en la creencia de que ciertos objetos cotidianos tienen la capacidad de modificar el flujo energético del entorno y de las personas.</w:t>
      </w:r>
    </w:p>
    <w:p w14:paraId="63B23C98" w14:textId="77777777" w:rsidR="00B55A54" w:rsidRPr="002147A7" w:rsidRDefault="00B55A54" w:rsidP="00B55A54">
      <w:pPr>
        <w:rPr>
          <w:rFonts w:ascii="Arial" w:hAnsi="Arial" w:cs="Arial"/>
        </w:rPr>
      </w:pPr>
      <w:r w:rsidRPr="002147A7">
        <w:rPr>
          <w:rFonts w:ascii="Arial" w:hAnsi="Arial" w:cs="Arial"/>
        </w:rPr>
        <w:t>En este caso particular,</w:t>
      </w:r>
      <w:r w:rsidRPr="002147A7">
        <w:rPr>
          <w:rFonts w:ascii="Arial" w:hAnsi="Arial" w:cs="Arial"/>
          <w:b/>
          <w:bCs/>
        </w:rPr>
        <w:t> la canela ha sido vinculada históricamente con la buena fortuna</w:t>
      </w:r>
      <w:r w:rsidRPr="002147A7">
        <w:rPr>
          <w:rFonts w:ascii="Arial" w:hAnsi="Arial" w:cs="Arial"/>
        </w:rPr>
        <w:t> y la atracción de oportunidades, especialmente en el ámbito económico y laboral.</w:t>
      </w:r>
    </w:p>
    <w:p w14:paraId="47CB8509" w14:textId="77777777" w:rsidR="00B55A54" w:rsidRPr="00FB6AD0" w:rsidRDefault="00B55A54" w:rsidP="00B55A54">
      <w:pPr>
        <w:rPr>
          <w:rFonts w:ascii="Arial" w:hAnsi="Arial" w:cs="Arial"/>
          <w:b/>
          <w:bCs/>
          <w:sz w:val="28"/>
          <w:szCs w:val="28"/>
        </w:rPr>
      </w:pPr>
      <w:r w:rsidRPr="002147A7">
        <w:rPr>
          <w:rFonts w:ascii="Arial" w:hAnsi="Arial" w:cs="Arial"/>
          <w:b/>
          <w:bCs/>
          <w:sz w:val="32"/>
          <w:szCs w:val="32"/>
        </w:rPr>
        <w:t>¿Por qué la canela y el papel aluminio?</w:t>
      </w:r>
    </w:p>
    <w:p w14:paraId="65BB80BC" w14:textId="77777777" w:rsidR="00B55A54" w:rsidRPr="002147A7" w:rsidRDefault="00B55A54" w:rsidP="00B55A54">
      <w:pPr>
        <w:rPr>
          <w:rFonts w:ascii="Arial" w:hAnsi="Arial" w:cs="Arial"/>
        </w:rPr>
      </w:pPr>
      <w:r w:rsidRPr="002147A7">
        <w:rPr>
          <w:rFonts w:ascii="Arial" w:hAnsi="Arial" w:cs="Arial"/>
        </w:rPr>
        <w:lastRenderedPageBreak/>
        <w:t>Quienes practican este ritual sostienen que la</w:t>
      </w:r>
      <w:r w:rsidRPr="002147A7">
        <w:rPr>
          <w:rFonts w:ascii="Arial" w:hAnsi="Arial" w:cs="Arial"/>
          <w:b/>
          <w:bCs/>
        </w:rPr>
        <w:t> canela ayuda a alejar las vibraciones negativas, </w:t>
      </w:r>
      <w:r w:rsidRPr="002147A7">
        <w:rPr>
          <w:rFonts w:ascii="Arial" w:hAnsi="Arial" w:cs="Arial"/>
        </w:rPr>
        <w:t>mejorar el estado de ánimo y facilitar la superación de situaciones complejas.</w:t>
      </w:r>
    </w:p>
    <w:p w14:paraId="65469DA9" w14:textId="77777777" w:rsidR="00B55A54" w:rsidRPr="002147A7" w:rsidRDefault="00B55A54" w:rsidP="00B55A54">
      <w:pPr>
        <w:rPr>
          <w:rFonts w:ascii="Arial" w:hAnsi="Arial" w:cs="Arial"/>
        </w:rPr>
      </w:pPr>
      <w:r w:rsidRPr="002147A7">
        <w:rPr>
          <w:rFonts w:ascii="Arial" w:hAnsi="Arial" w:cs="Arial"/>
        </w:rPr>
        <w:t>El </w:t>
      </w:r>
      <w:r w:rsidRPr="002147A7">
        <w:rPr>
          <w:rFonts w:ascii="Arial" w:hAnsi="Arial" w:cs="Arial"/>
          <w:b/>
          <w:bCs/>
        </w:rPr>
        <w:t>papel aluminio se incorpora con el propósito específico de proteger el amuleto</w:t>
      </w:r>
      <w:r w:rsidRPr="002147A7">
        <w:rPr>
          <w:rFonts w:ascii="Arial" w:hAnsi="Arial" w:cs="Arial"/>
        </w:rPr>
        <w:t>, manteniéndolo aislado de influencias externas y prolongando su supuesta efectividad a lo largo del tiempo.</w:t>
      </w:r>
    </w:p>
    <w:p w14:paraId="611B55C7" w14:textId="77777777" w:rsidR="00B55A54" w:rsidRPr="002147A7" w:rsidRDefault="00B55A54" w:rsidP="00B55A54">
      <w:pPr>
        <w:rPr>
          <w:rFonts w:ascii="Arial" w:hAnsi="Arial" w:cs="Arial"/>
        </w:rPr>
      </w:pPr>
      <w:r w:rsidRPr="002147A7">
        <w:rPr>
          <w:rFonts w:ascii="Arial" w:hAnsi="Arial" w:cs="Arial"/>
        </w:rPr>
        <w:t>En el ámbito financiero, se le atribuyen funciones precisas como favorecer el movimiento del dinero, evitar bloqueos energéticos en las finanzas personales y </w:t>
      </w:r>
      <w:r w:rsidRPr="002147A7">
        <w:rPr>
          <w:rFonts w:ascii="Arial" w:hAnsi="Arial" w:cs="Arial"/>
          <w:b/>
          <w:bCs/>
        </w:rPr>
        <w:t>acompañar de manera positiva el inicio de nuevos proyectos</w:t>
      </w:r>
      <w:r w:rsidRPr="002147A7">
        <w:rPr>
          <w:rFonts w:ascii="Arial" w:hAnsi="Arial" w:cs="Arial"/>
        </w:rPr>
        <w:t> o entrevistas de trabajo.</w:t>
      </w:r>
    </w:p>
    <w:p w14:paraId="6E081049"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Momentos recomendados para realizar el ritual</w:t>
      </w:r>
    </w:p>
    <w:p w14:paraId="4665A7C5" w14:textId="77777777" w:rsidR="00B55A54" w:rsidRPr="002147A7" w:rsidRDefault="00B55A54" w:rsidP="00B55A54">
      <w:pPr>
        <w:rPr>
          <w:rFonts w:ascii="Arial" w:hAnsi="Arial" w:cs="Arial"/>
        </w:rPr>
      </w:pPr>
      <w:r w:rsidRPr="002147A7">
        <w:rPr>
          <w:rFonts w:ascii="Arial" w:hAnsi="Arial" w:cs="Arial"/>
        </w:rPr>
        <w:t>Los </w:t>
      </w:r>
      <w:r w:rsidRPr="002147A7">
        <w:rPr>
          <w:rFonts w:ascii="Arial" w:hAnsi="Arial" w:cs="Arial"/>
          <w:b/>
          <w:bCs/>
        </w:rPr>
        <w:t>especialistas en Feng Shui sugieren aplicar estas medidas</w:t>
      </w:r>
      <w:r w:rsidRPr="002147A7">
        <w:rPr>
          <w:rFonts w:ascii="Arial" w:hAnsi="Arial" w:cs="Arial"/>
        </w:rPr>
        <w:t> en momentos específicos del calendario o durante transiciones personales significativas. </w:t>
      </w:r>
    </w:p>
    <w:p w14:paraId="44E21618" w14:textId="77777777" w:rsidR="00B55A54" w:rsidRPr="002147A7" w:rsidRDefault="00B55A54" w:rsidP="00B55A54">
      <w:pPr>
        <w:rPr>
          <w:rFonts w:ascii="Arial" w:hAnsi="Arial" w:cs="Arial"/>
        </w:rPr>
      </w:pPr>
      <w:r w:rsidRPr="002147A7">
        <w:rPr>
          <w:rFonts w:ascii="Arial" w:hAnsi="Arial" w:cs="Arial"/>
        </w:rPr>
        <w:t>Entre los periodos más recomendados se destacan:</w:t>
      </w:r>
    </w:p>
    <w:p w14:paraId="30767548" w14:textId="77777777" w:rsidR="00B55A54" w:rsidRPr="002147A7" w:rsidRDefault="00B55A54">
      <w:pPr>
        <w:numPr>
          <w:ilvl w:val="0"/>
          <w:numId w:val="31"/>
        </w:numPr>
        <w:rPr>
          <w:rFonts w:ascii="Arial" w:hAnsi="Arial" w:cs="Arial"/>
        </w:rPr>
      </w:pPr>
      <w:r w:rsidRPr="002147A7">
        <w:rPr>
          <w:rFonts w:ascii="Arial" w:hAnsi="Arial" w:cs="Arial"/>
        </w:rPr>
        <w:t>El inicio de cada mes.</w:t>
      </w:r>
    </w:p>
    <w:p w14:paraId="4B7E0779" w14:textId="77777777" w:rsidR="00B55A54" w:rsidRPr="002147A7" w:rsidRDefault="00B55A54">
      <w:pPr>
        <w:numPr>
          <w:ilvl w:val="0"/>
          <w:numId w:val="31"/>
        </w:numPr>
        <w:rPr>
          <w:rFonts w:ascii="Arial" w:hAnsi="Arial" w:cs="Arial"/>
        </w:rPr>
      </w:pPr>
      <w:r w:rsidRPr="002147A7">
        <w:rPr>
          <w:rFonts w:ascii="Arial" w:hAnsi="Arial" w:cs="Arial"/>
        </w:rPr>
        <w:t>El comienzo de un nuevo empleo o proyecto comercial.</w:t>
      </w:r>
    </w:p>
    <w:p w14:paraId="3CF18F43" w14:textId="77777777" w:rsidR="00B55A54" w:rsidRPr="002147A7" w:rsidRDefault="00B55A54">
      <w:pPr>
        <w:numPr>
          <w:ilvl w:val="0"/>
          <w:numId w:val="31"/>
        </w:numPr>
        <w:rPr>
          <w:rFonts w:ascii="Arial" w:hAnsi="Arial" w:cs="Arial"/>
        </w:rPr>
      </w:pPr>
      <w:r w:rsidRPr="002147A7">
        <w:rPr>
          <w:rFonts w:ascii="Arial" w:hAnsi="Arial" w:cs="Arial"/>
        </w:rPr>
        <w:t>Etapas orientadas a la búsqueda de renovación profesional.</w:t>
      </w:r>
    </w:p>
    <w:p w14:paraId="1A11E32C" w14:textId="77777777" w:rsidR="00B55A54" w:rsidRPr="002147A7" w:rsidRDefault="00B55A54">
      <w:pPr>
        <w:numPr>
          <w:ilvl w:val="0"/>
          <w:numId w:val="31"/>
        </w:numPr>
        <w:rPr>
          <w:rFonts w:ascii="Arial" w:hAnsi="Arial" w:cs="Arial"/>
        </w:rPr>
      </w:pPr>
      <w:r w:rsidRPr="002147A7">
        <w:rPr>
          <w:rFonts w:ascii="Arial" w:hAnsi="Arial" w:cs="Arial"/>
        </w:rPr>
        <w:t>Fases de cambios sustanciales en la economía personal.</w:t>
      </w:r>
    </w:p>
    <w:p w14:paraId="3B44BCB1" w14:textId="77777777" w:rsidR="00B55A54" w:rsidRPr="002147A7" w:rsidRDefault="00B55A54" w:rsidP="00B55A54">
      <w:pPr>
        <w:rPr>
          <w:rFonts w:ascii="Arial" w:hAnsi="Arial" w:cs="Arial"/>
        </w:rPr>
      </w:pPr>
      <w:r w:rsidRPr="002147A7">
        <w:rPr>
          <w:rFonts w:ascii="Arial" w:hAnsi="Arial" w:cs="Arial"/>
        </w:rPr>
        <w:t>Asimismo, se enfatiza que la efectividad de estas prácticas se complementa con el </w:t>
      </w:r>
      <w:r w:rsidRPr="002147A7">
        <w:rPr>
          <w:rFonts w:ascii="Arial" w:hAnsi="Arial" w:cs="Arial"/>
          <w:b/>
          <w:bCs/>
        </w:rPr>
        <w:t>mantenimiento del orden general de los espacios y de los objetos personales,</w:t>
      </w:r>
      <w:r w:rsidRPr="002147A7">
        <w:rPr>
          <w:rFonts w:ascii="Arial" w:hAnsi="Arial" w:cs="Arial"/>
        </w:rPr>
        <w:t> dado que el desorden se interpreta como un factor que obstaculiza la energía positiva, además de la intención con la que se realice.</w:t>
      </w:r>
    </w:p>
    <w:p w14:paraId="07BF184C"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¿Cómo potenciar el ritual?</w:t>
      </w:r>
    </w:p>
    <w:p w14:paraId="4913C39F" w14:textId="77777777" w:rsidR="00B55A54" w:rsidRPr="002147A7" w:rsidRDefault="00B55A54" w:rsidP="00B55A54">
      <w:pPr>
        <w:rPr>
          <w:rFonts w:ascii="Arial" w:hAnsi="Arial" w:cs="Arial"/>
        </w:rPr>
      </w:pPr>
      <w:r w:rsidRPr="002147A7">
        <w:rPr>
          <w:rFonts w:ascii="Arial" w:hAnsi="Arial" w:cs="Arial"/>
        </w:rPr>
        <w:t>Para maximizar el propósito de este amuleto, las pautas de esta disciplina sugieren ubicarlo en lugares directamente </w:t>
      </w:r>
      <w:r w:rsidRPr="002147A7">
        <w:rPr>
          <w:rFonts w:ascii="Arial" w:hAnsi="Arial" w:cs="Arial"/>
          <w:b/>
          <w:bCs/>
        </w:rPr>
        <w:t>relacionados con el flujo económico.</w:t>
      </w:r>
    </w:p>
    <w:p w14:paraId="16448474" w14:textId="77777777" w:rsidR="00B55A54" w:rsidRPr="002147A7" w:rsidRDefault="00B55A54" w:rsidP="00B55A54">
      <w:pPr>
        <w:rPr>
          <w:rFonts w:ascii="Arial" w:hAnsi="Arial" w:cs="Arial"/>
        </w:rPr>
      </w:pPr>
      <w:r w:rsidRPr="002147A7">
        <w:rPr>
          <w:rFonts w:ascii="Arial" w:hAnsi="Arial" w:cs="Arial"/>
        </w:rPr>
        <w:t>El sitio primordial es el</w:t>
      </w:r>
      <w:r w:rsidRPr="002147A7">
        <w:rPr>
          <w:rFonts w:ascii="Arial" w:hAnsi="Arial" w:cs="Arial"/>
          <w:b/>
          <w:bCs/>
        </w:rPr>
        <w:t> interior de la billetera o cartera,</w:t>
      </w:r>
      <w:r w:rsidRPr="002147A7">
        <w:rPr>
          <w:rFonts w:ascii="Arial" w:hAnsi="Arial" w:cs="Arial"/>
        </w:rPr>
        <w:t> preferentemente en proximidad con los billetes o las tarjetas bancarias.</w:t>
      </w:r>
    </w:p>
    <w:p w14:paraId="5D9A19E0" w14:textId="77777777" w:rsidR="00B55A54" w:rsidRPr="002147A7" w:rsidRDefault="00B55A54" w:rsidP="00B55A54">
      <w:pPr>
        <w:rPr>
          <w:rFonts w:ascii="Arial" w:hAnsi="Arial" w:cs="Arial"/>
        </w:rPr>
      </w:pPr>
      <w:r w:rsidRPr="002147A7">
        <w:rPr>
          <w:rFonts w:ascii="Arial" w:hAnsi="Arial" w:cs="Arial"/>
        </w:rPr>
        <w:t>En lo que respecta al hogar o los lugares de trabajo, el </w:t>
      </w:r>
      <w:r w:rsidRPr="002147A7">
        <w:rPr>
          <w:rFonts w:ascii="Arial" w:hAnsi="Arial" w:cs="Arial"/>
          <w:b/>
          <w:bCs/>
        </w:rPr>
        <w:t>Feng Shui aconseja colocar la canela</w:t>
      </w:r>
      <w:r w:rsidRPr="002147A7">
        <w:rPr>
          <w:rFonts w:ascii="Arial" w:hAnsi="Arial" w:cs="Arial"/>
        </w:rPr>
        <w:t> en los siguientes sectores específicos:</w:t>
      </w:r>
    </w:p>
    <w:p w14:paraId="7BDF8801" w14:textId="77777777" w:rsidR="00B55A54" w:rsidRPr="002147A7" w:rsidRDefault="00B55A54">
      <w:pPr>
        <w:numPr>
          <w:ilvl w:val="0"/>
          <w:numId w:val="32"/>
        </w:numPr>
        <w:rPr>
          <w:rFonts w:ascii="Arial" w:hAnsi="Arial" w:cs="Arial"/>
        </w:rPr>
      </w:pPr>
      <w:r w:rsidRPr="002147A7">
        <w:rPr>
          <w:rFonts w:ascii="Arial" w:hAnsi="Arial" w:cs="Arial"/>
        </w:rPr>
        <w:t>El área sureste del hogar: zona que tradicionalmente se vincula con </w:t>
      </w:r>
      <w:r w:rsidRPr="002147A7">
        <w:rPr>
          <w:rFonts w:ascii="Arial" w:hAnsi="Arial" w:cs="Arial"/>
          <w:b/>
          <w:bCs/>
        </w:rPr>
        <w:t>la riqueza y la prosperidad.</w:t>
      </w:r>
    </w:p>
    <w:p w14:paraId="49718234" w14:textId="77777777" w:rsidR="00B55A54" w:rsidRPr="002147A7" w:rsidRDefault="00B55A54">
      <w:pPr>
        <w:numPr>
          <w:ilvl w:val="0"/>
          <w:numId w:val="33"/>
        </w:numPr>
        <w:rPr>
          <w:rFonts w:ascii="Arial" w:hAnsi="Arial" w:cs="Arial"/>
        </w:rPr>
      </w:pPr>
      <w:r w:rsidRPr="002147A7">
        <w:rPr>
          <w:rFonts w:ascii="Arial" w:hAnsi="Arial" w:cs="Arial"/>
        </w:rPr>
        <w:lastRenderedPageBreak/>
        <w:t>Espacios de almacenamiento financiero: cajones o cajas donde se guardan documentos relacionados con la economía del hogar.</w:t>
      </w:r>
    </w:p>
    <w:p w14:paraId="229CD7D7" w14:textId="77777777" w:rsidR="00B55A54" w:rsidRPr="002147A7" w:rsidRDefault="00B55A54">
      <w:pPr>
        <w:numPr>
          <w:ilvl w:val="0"/>
          <w:numId w:val="34"/>
        </w:numPr>
        <w:rPr>
          <w:rFonts w:ascii="Arial" w:hAnsi="Arial" w:cs="Arial"/>
        </w:rPr>
      </w:pPr>
      <w:r w:rsidRPr="002147A7">
        <w:rPr>
          <w:rFonts w:ascii="Arial" w:hAnsi="Arial" w:cs="Arial"/>
        </w:rPr>
        <w:t>Entornos laborales:</w:t>
      </w:r>
      <w:r w:rsidRPr="002147A7">
        <w:rPr>
          <w:rFonts w:ascii="Arial" w:hAnsi="Arial" w:cs="Arial"/>
          <w:b/>
          <w:bCs/>
        </w:rPr>
        <w:t> escritorios, oficinas o sectores cercanos a las cajas registradoras</w:t>
      </w:r>
      <w:r w:rsidRPr="002147A7">
        <w:rPr>
          <w:rFonts w:ascii="Arial" w:hAnsi="Arial" w:cs="Arial"/>
        </w:rPr>
        <w:t> en el caso de locales comerciales.</w:t>
      </w:r>
    </w:p>
    <w:p w14:paraId="12DF47BA" w14:textId="75BFDEEA" w:rsidR="00B55A54" w:rsidRDefault="00B55A54" w:rsidP="00E90410">
      <w:pPr>
        <w:rPr>
          <w:rFonts w:ascii="Arial" w:hAnsi="Arial" w:cs="Arial"/>
        </w:rPr>
      </w:pPr>
      <w:r w:rsidRPr="002147A7">
        <w:rPr>
          <w:rFonts w:ascii="Arial" w:hAnsi="Arial" w:cs="Arial"/>
        </w:rPr>
        <w:t>Finalmente, se recuerda que el valor de estos rituales radica </w:t>
      </w:r>
      <w:r w:rsidRPr="002147A7">
        <w:rPr>
          <w:rFonts w:ascii="Arial" w:hAnsi="Arial" w:cs="Arial"/>
          <w:b/>
          <w:bCs/>
        </w:rPr>
        <w:t>principalmente en la intención</w:t>
      </w:r>
      <w:r w:rsidRPr="002147A7">
        <w:rPr>
          <w:rFonts w:ascii="Arial" w:hAnsi="Arial" w:cs="Arial"/>
        </w:rPr>
        <w:t xml:space="preserve"> y el significado personal que cada persona </w:t>
      </w:r>
      <w:proofErr w:type="gramStart"/>
      <w:r w:rsidRPr="002147A7">
        <w:rPr>
          <w:rFonts w:ascii="Arial" w:hAnsi="Arial" w:cs="Arial"/>
        </w:rPr>
        <w:t>le</w:t>
      </w:r>
      <w:proofErr w:type="gramEnd"/>
      <w:r w:rsidRPr="002147A7">
        <w:rPr>
          <w:rFonts w:ascii="Arial" w:hAnsi="Arial" w:cs="Arial"/>
        </w:rPr>
        <w:t xml:space="preserve"> ponga a los objetos en su día a día.</w:t>
      </w:r>
    </w:p>
    <w:p w14:paraId="524D6240" w14:textId="77777777" w:rsidR="002147A7" w:rsidRDefault="002147A7" w:rsidP="00E90410">
      <w:pPr>
        <w:rPr>
          <w:rFonts w:ascii="Arial" w:hAnsi="Arial" w:cs="Arial"/>
        </w:rPr>
      </w:pPr>
    </w:p>
    <w:p w14:paraId="12677083" w14:textId="77777777" w:rsidR="002147A7" w:rsidRDefault="002147A7" w:rsidP="00E90410">
      <w:pPr>
        <w:rPr>
          <w:rFonts w:ascii="Arial" w:hAnsi="Arial" w:cs="Arial"/>
        </w:rPr>
      </w:pPr>
    </w:p>
    <w:p w14:paraId="26164F09" w14:textId="77777777" w:rsidR="002147A7" w:rsidRPr="002147A7" w:rsidRDefault="002147A7" w:rsidP="00E90410">
      <w:pPr>
        <w:rPr>
          <w:rFonts w:ascii="Arial" w:hAnsi="Arial" w:cs="Arial"/>
        </w:rPr>
      </w:pPr>
    </w:p>
    <w:p w14:paraId="0A393F3B" w14:textId="3B748B1C" w:rsidR="00E90410" w:rsidRPr="00FB6AD0" w:rsidRDefault="00E90410" w:rsidP="00E90410">
      <w:pPr>
        <w:rPr>
          <w:rFonts w:ascii="Arial" w:hAnsi="Arial" w:cs="Arial"/>
          <w:b/>
          <w:bCs/>
          <w:sz w:val="28"/>
          <w:szCs w:val="28"/>
        </w:rPr>
      </w:pPr>
      <w:r w:rsidRPr="00FB6AD0">
        <w:rPr>
          <w:rFonts w:ascii="Arial" w:hAnsi="Arial" w:cs="Arial"/>
          <w:b/>
          <w:bCs/>
          <w:sz w:val="28"/>
          <w:szCs w:val="28"/>
        </w:rPr>
        <w:t>Nota 14</w:t>
      </w:r>
    </w:p>
    <w:p w14:paraId="0B1456A9"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¿Cuántas veces debería usar su toalla antes de lavarla, según los expertos?</w:t>
      </w:r>
    </w:p>
    <w:p w14:paraId="07303C7E" w14:textId="0FA86CC8" w:rsidR="00B55A54" w:rsidRPr="002147A7" w:rsidRDefault="00B55A54" w:rsidP="00B55A54">
      <w:pPr>
        <w:rPr>
          <w:rFonts w:ascii="Arial" w:hAnsi="Arial" w:cs="Arial"/>
        </w:rPr>
      </w:pPr>
      <w:r w:rsidRPr="002147A7">
        <w:rPr>
          <w:rFonts w:ascii="Arial" w:hAnsi="Arial" w:cs="Arial"/>
        </w:rPr>
        <w:t>Factores como el secado completo, el uso de baños compartidos y el tipo de piel determinan el tiempo de vida útil de una toalla antes de lavarla.</w:t>
      </w:r>
    </w:p>
    <w:p w14:paraId="608D5E8D" w14:textId="77777777" w:rsidR="00B55A54" w:rsidRPr="002147A7" w:rsidRDefault="00B55A54" w:rsidP="00B55A54">
      <w:pPr>
        <w:rPr>
          <w:rFonts w:ascii="Arial" w:hAnsi="Arial" w:cs="Arial"/>
        </w:rPr>
      </w:pPr>
      <w:r w:rsidRPr="002147A7">
        <w:rPr>
          <w:rFonts w:ascii="Arial" w:hAnsi="Arial" w:cs="Arial"/>
        </w:rPr>
        <w:t>El debate sobre </w:t>
      </w:r>
      <w:r w:rsidRPr="002147A7">
        <w:rPr>
          <w:rFonts w:ascii="Arial" w:hAnsi="Arial" w:cs="Arial"/>
          <w:b/>
          <w:bCs/>
        </w:rPr>
        <w:t>cuántas veces se puede utilizar una toalla </w:t>
      </w:r>
      <w:r w:rsidRPr="002147A7">
        <w:rPr>
          <w:rFonts w:ascii="Arial" w:hAnsi="Arial" w:cs="Arial"/>
        </w:rPr>
        <w:t>antes de lavarla genera opiniones diversas que varían según los hábitos del hogar.</w:t>
      </w:r>
    </w:p>
    <w:p w14:paraId="2A712A94" w14:textId="77777777" w:rsidR="00B55A54" w:rsidRPr="002147A7" w:rsidRDefault="00B55A54" w:rsidP="00B55A54">
      <w:pPr>
        <w:rPr>
          <w:rFonts w:ascii="Arial" w:hAnsi="Arial" w:cs="Arial"/>
        </w:rPr>
      </w:pPr>
      <w:r w:rsidRPr="002147A7">
        <w:rPr>
          <w:rFonts w:ascii="Arial" w:hAnsi="Arial" w:cs="Arial"/>
        </w:rPr>
        <w:t>Especialistas en el cuidado textil y la limpieza coinciden en que no existe una norma única, ya que</w:t>
      </w:r>
      <w:r w:rsidRPr="002147A7">
        <w:rPr>
          <w:rFonts w:ascii="Arial" w:hAnsi="Arial" w:cs="Arial"/>
          <w:b/>
          <w:bCs/>
        </w:rPr>
        <w:t> la frecuencia depende directamente de las condiciones de secado,</w:t>
      </w:r>
      <w:r w:rsidRPr="002147A7">
        <w:rPr>
          <w:rFonts w:ascii="Arial" w:hAnsi="Arial" w:cs="Arial"/>
        </w:rPr>
        <w:t> el entorno donde se ubica y las necesidades de la piel de cada usuario.</w:t>
      </w:r>
    </w:p>
    <w:p w14:paraId="04C7882D" w14:textId="5CD7BC87" w:rsidR="002147A7" w:rsidRPr="002147A7" w:rsidRDefault="00B55A54" w:rsidP="00B55A54">
      <w:pPr>
        <w:rPr>
          <w:rFonts w:ascii="Arial" w:hAnsi="Arial" w:cs="Arial"/>
        </w:rPr>
      </w:pPr>
      <w:r w:rsidRPr="002147A7">
        <w:rPr>
          <w:rFonts w:ascii="Arial" w:hAnsi="Arial" w:cs="Arial"/>
        </w:rPr>
        <w:t>Mientras que un secado óptimo permite extender su uso, </w:t>
      </w:r>
      <w:r w:rsidRPr="002147A7">
        <w:rPr>
          <w:rFonts w:ascii="Arial" w:hAnsi="Arial" w:cs="Arial"/>
          <w:b/>
          <w:bCs/>
        </w:rPr>
        <w:t>malas prácticas como dejarlas en el suelo aceleran la proliferación </w:t>
      </w:r>
      <w:r w:rsidRPr="002147A7">
        <w:rPr>
          <w:rFonts w:ascii="Arial" w:hAnsi="Arial" w:cs="Arial"/>
        </w:rPr>
        <w:t>de bacterias.</w:t>
      </w:r>
    </w:p>
    <w:p w14:paraId="17BC0FD0"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Recomendaciones de uso para toallas de baño y de mano</w:t>
      </w:r>
    </w:p>
    <w:p w14:paraId="24B769DE" w14:textId="77777777" w:rsidR="00B55A54" w:rsidRPr="002147A7" w:rsidRDefault="00B55A54" w:rsidP="00B55A54">
      <w:pPr>
        <w:rPr>
          <w:rFonts w:ascii="Arial" w:hAnsi="Arial" w:cs="Arial"/>
        </w:rPr>
      </w:pPr>
      <w:r w:rsidRPr="002147A7">
        <w:rPr>
          <w:rFonts w:ascii="Arial" w:hAnsi="Arial" w:cs="Arial"/>
        </w:rPr>
        <w:t>La cantidad de lavados recomendada varía sustancialmente </w:t>
      </w:r>
      <w:r w:rsidRPr="002147A7">
        <w:rPr>
          <w:rFonts w:ascii="Arial" w:hAnsi="Arial" w:cs="Arial"/>
          <w:b/>
          <w:bCs/>
        </w:rPr>
        <w:t>según el tipo de toalla y su exposición a las bacterias:</w:t>
      </w:r>
    </w:p>
    <w:p w14:paraId="2B65322E" w14:textId="77777777" w:rsidR="00B55A54" w:rsidRPr="002147A7" w:rsidRDefault="00B55A54">
      <w:pPr>
        <w:numPr>
          <w:ilvl w:val="0"/>
          <w:numId w:val="35"/>
        </w:numPr>
        <w:rPr>
          <w:rFonts w:ascii="Arial" w:hAnsi="Arial" w:cs="Arial"/>
        </w:rPr>
      </w:pPr>
      <w:r w:rsidRPr="002147A7">
        <w:rPr>
          <w:rFonts w:ascii="Arial" w:hAnsi="Arial" w:cs="Arial"/>
        </w:rPr>
        <w:t>Toallas de baño: La pauta general indica que </w:t>
      </w:r>
      <w:r w:rsidRPr="002147A7">
        <w:rPr>
          <w:rFonts w:ascii="Arial" w:hAnsi="Arial" w:cs="Arial"/>
          <w:b/>
          <w:bCs/>
        </w:rPr>
        <w:t>pueden utilizarse entre 3 y 4 veces,</w:t>
      </w:r>
      <w:r w:rsidRPr="002147A7">
        <w:rPr>
          <w:rFonts w:ascii="Arial" w:hAnsi="Arial" w:cs="Arial"/>
        </w:rPr>
        <w:t> siempre y cuando se cuelguen correctamente y se sequen por completo entre cada uso.</w:t>
      </w:r>
    </w:p>
    <w:p w14:paraId="6442E1F4" w14:textId="77777777" w:rsidR="00B55A54" w:rsidRPr="002147A7" w:rsidRDefault="00B55A54" w:rsidP="00B55A54">
      <w:pPr>
        <w:rPr>
          <w:rFonts w:ascii="Arial" w:hAnsi="Arial" w:cs="Arial"/>
        </w:rPr>
      </w:pPr>
      <w:r w:rsidRPr="002147A7">
        <w:rPr>
          <w:rFonts w:ascii="Arial" w:hAnsi="Arial" w:cs="Arial"/>
        </w:rPr>
        <w:t>Bajo condiciones óptimas de ventilación y cuidado, algunos especialistas señalan que el margen </w:t>
      </w:r>
      <w:r w:rsidRPr="002147A7">
        <w:rPr>
          <w:rFonts w:ascii="Arial" w:hAnsi="Arial" w:cs="Arial"/>
          <w:b/>
          <w:bCs/>
        </w:rPr>
        <w:t>se puede extender de 5 a 8 usos.</w:t>
      </w:r>
    </w:p>
    <w:p w14:paraId="74E34646" w14:textId="77777777" w:rsidR="00B55A54" w:rsidRDefault="00B55A54">
      <w:pPr>
        <w:numPr>
          <w:ilvl w:val="0"/>
          <w:numId w:val="36"/>
        </w:numPr>
        <w:rPr>
          <w:rFonts w:ascii="Arial" w:hAnsi="Arial" w:cs="Arial"/>
        </w:rPr>
      </w:pPr>
      <w:r w:rsidRPr="002147A7">
        <w:rPr>
          <w:rFonts w:ascii="Arial" w:hAnsi="Arial" w:cs="Arial"/>
          <w:b/>
          <w:bCs/>
        </w:rPr>
        <w:lastRenderedPageBreak/>
        <w:t>Toallas de mano: Debido a que se tocan con mayor frecuencia </w:t>
      </w:r>
      <w:r w:rsidRPr="002147A7">
        <w:rPr>
          <w:rFonts w:ascii="Arial" w:hAnsi="Arial" w:cs="Arial"/>
        </w:rPr>
        <w:t>y se ubican en espacios compartidos, acumulan más gérmenes de las manos y las superficies. Por ello, se aconseja cambiarlas cada 1 o 2 días.</w:t>
      </w:r>
    </w:p>
    <w:p w14:paraId="6ABADDB2" w14:textId="77777777" w:rsidR="002147A7" w:rsidRPr="002147A7" w:rsidRDefault="002147A7" w:rsidP="002147A7">
      <w:pPr>
        <w:ind w:left="720"/>
        <w:rPr>
          <w:rFonts w:ascii="Arial" w:hAnsi="Arial" w:cs="Arial"/>
        </w:rPr>
      </w:pPr>
    </w:p>
    <w:p w14:paraId="2F5DBC36"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¿Cuándo lavarla de inmediato?</w:t>
      </w:r>
    </w:p>
    <w:p w14:paraId="3A0A35AA" w14:textId="77777777" w:rsidR="00B55A54" w:rsidRPr="002147A7" w:rsidRDefault="00B55A54" w:rsidP="00B55A54">
      <w:pPr>
        <w:rPr>
          <w:rFonts w:ascii="Arial" w:hAnsi="Arial" w:cs="Arial"/>
        </w:rPr>
      </w:pPr>
      <w:r w:rsidRPr="002147A7">
        <w:rPr>
          <w:rFonts w:ascii="Arial" w:hAnsi="Arial" w:cs="Arial"/>
        </w:rPr>
        <w:t>Existen situaciones particulares donde los </w:t>
      </w:r>
      <w:r w:rsidRPr="002147A7">
        <w:rPr>
          <w:rFonts w:ascii="Arial" w:hAnsi="Arial" w:cs="Arial"/>
          <w:b/>
          <w:bCs/>
        </w:rPr>
        <w:t>expertos recomiendan suspender el uso de la toalla </w:t>
      </w:r>
      <w:r w:rsidRPr="002147A7">
        <w:rPr>
          <w:rFonts w:ascii="Arial" w:hAnsi="Arial" w:cs="Arial"/>
        </w:rPr>
        <w:t>y lavarla tras un único uso para evitar problemas de salud o higiene:</w:t>
      </w:r>
    </w:p>
    <w:p w14:paraId="34B990A0" w14:textId="77777777" w:rsidR="00B55A54" w:rsidRPr="002147A7" w:rsidRDefault="00B55A54">
      <w:pPr>
        <w:numPr>
          <w:ilvl w:val="0"/>
          <w:numId w:val="37"/>
        </w:numPr>
        <w:rPr>
          <w:rFonts w:ascii="Arial" w:hAnsi="Arial" w:cs="Arial"/>
        </w:rPr>
      </w:pPr>
      <w:r w:rsidRPr="002147A7">
        <w:rPr>
          <w:rFonts w:ascii="Arial" w:hAnsi="Arial" w:cs="Arial"/>
        </w:rPr>
        <w:t>Humedad acumulada o mal olor: </w:t>
      </w:r>
      <w:r w:rsidRPr="002147A7">
        <w:rPr>
          <w:rFonts w:ascii="Arial" w:hAnsi="Arial" w:cs="Arial"/>
          <w:b/>
          <w:bCs/>
        </w:rPr>
        <w:t>Si la toalla no logra secarse del todo</w:t>
      </w:r>
      <w:r w:rsidRPr="002147A7">
        <w:rPr>
          <w:rFonts w:ascii="Arial" w:hAnsi="Arial" w:cs="Arial"/>
        </w:rPr>
        <w:t> y presenta un aroma a humedad, significa que ya aloja bacterias y moho.</w:t>
      </w:r>
    </w:p>
    <w:p w14:paraId="4DEE2A1C" w14:textId="77777777" w:rsidR="00B55A54" w:rsidRPr="002147A7" w:rsidRDefault="00B55A54">
      <w:pPr>
        <w:numPr>
          <w:ilvl w:val="0"/>
          <w:numId w:val="38"/>
        </w:numPr>
        <w:rPr>
          <w:rFonts w:ascii="Arial" w:hAnsi="Arial" w:cs="Arial"/>
        </w:rPr>
      </w:pPr>
      <w:r w:rsidRPr="002147A7">
        <w:rPr>
          <w:rFonts w:ascii="Arial" w:hAnsi="Arial" w:cs="Arial"/>
        </w:rPr>
        <w:t>Actividad física intensa: </w:t>
      </w:r>
      <w:r w:rsidRPr="002147A7">
        <w:rPr>
          <w:rFonts w:ascii="Arial" w:hAnsi="Arial" w:cs="Arial"/>
          <w:b/>
          <w:bCs/>
        </w:rPr>
        <w:t>Las toallas utilizadas para secar el sudor </w:t>
      </w:r>
      <w:r w:rsidRPr="002147A7">
        <w:rPr>
          <w:rFonts w:ascii="Arial" w:hAnsi="Arial" w:cs="Arial"/>
        </w:rPr>
        <w:t>acumulado tras el gimnasio deben lavarse de inmediato por las bacterias de los vestuarios.</w:t>
      </w:r>
    </w:p>
    <w:p w14:paraId="44D241CC" w14:textId="77777777" w:rsidR="00B55A54" w:rsidRPr="002147A7" w:rsidRDefault="00B55A54">
      <w:pPr>
        <w:numPr>
          <w:ilvl w:val="0"/>
          <w:numId w:val="39"/>
        </w:numPr>
        <w:rPr>
          <w:rFonts w:ascii="Arial" w:hAnsi="Arial" w:cs="Arial"/>
        </w:rPr>
      </w:pPr>
      <w:r w:rsidRPr="002147A7">
        <w:rPr>
          <w:rFonts w:ascii="Arial" w:hAnsi="Arial" w:cs="Arial"/>
        </w:rPr>
        <w:t>Piel sensible o alergias: Las personas con condiciones dermatológicas especiales o alergias </w:t>
      </w:r>
      <w:r w:rsidRPr="002147A7">
        <w:rPr>
          <w:rFonts w:ascii="Arial" w:hAnsi="Arial" w:cs="Arial"/>
          <w:b/>
          <w:bCs/>
        </w:rPr>
        <w:t>deben incrementar la frecuencia de lavado </w:t>
      </w:r>
      <w:r w:rsidRPr="002147A7">
        <w:rPr>
          <w:rFonts w:ascii="Arial" w:hAnsi="Arial" w:cs="Arial"/>
        </w:rPr>
        <w:t>para evitar reacciones adversas.</w:t>
      </w:r>
    </w:p>
    <w:p w14:paraId="51330FD7" w14:textId="77777777" w:rsidR="00B55A54" w:rsidRPr="002147A7" w:rsidRDefault="00B55A54">
      <w:pPr>
        <w:numPr>
          <w:ilvl w:val="0"/>
          <w:numId w:val="40"/>
        </w:numPr>
        <w:rPr>
          <w:rFonts w:ascii="Arial" w:hAnsi="Arial" w:cs="Arial"/>
        </w:rPr>
      </w:pPr>
      <w:r w:rsidRPr="002147A7">
        <w:rPr>
          <w:rFonts w:ascii="Arial" w:hAnsi="Arial" w:cs="Arial"/>
        </w:rPr>
        <w:t>Malos hábitos de almacenamiento: </w:t>
      </w:r>
      <w:r w:rsidRPr="002147A7">
        <w:rPr>
          <w:rFonts w:ascii="Arial" w:hAnsi="Arial" w:cs="Arial"/>
          <w:b/>
          <w:bCs/>
        </w:rPr>
        <w:t>Si la toalla se deja tirada en el suelo, sin ventilación </w:t>
      </w:r>
      <w:r w:rsidRPr="002147A7">
        <w:rPr>
          <w:rFonts w:ascii="Arial" w:hAnsi="Arial" w:cs="Arial"/>
        </w:rPr>
        <w:t>o expuesta al pelo de las mascotas, requiere limpieza inmediata.</w:t>
      </w:r>
    </w:p>
    <w:p w14:paraId="3EE01300"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Vinagre para eliminar el olor a humedad</w:t>
      </w:r>
    </w:p>
    <w:p w14:paraId="3545C808" w14:textId="77777777" w:rsidR="00B55A54" w:rsidRPr="002147A7" w:rsidRDefault="00B55A54" w:rsidP="00B55A54">
      <w:pPr>
        <w:rPr>
          <w:rFonts w:ascii="Arial" w:hAnsi="Arial" w:cs="Arial"/>
        </w:rPr>
      </w:pPr>
      <w:r w:rsidRPr="002147A7">
        <w:rPr>
          <w:rFonts w:ascii="Arial" w:hAnsi="Arial" w:cs="Arial"/>
        </w:rPr>
        <w:t>Cuando las </w:t>
      </w:r>
      <w:r w:rsidRPr="002147A7">
        <w:rPr>
          <w:rFonts w:ascii="Arial" w:hAnsi="Arial" w:cs="Arial"/>
          <w:b/>
          <w:bCs/>
        </w:rPr>
        <w:t>toallas desprenden un olor desagradable persistente,</w:t>
      </w:r>
      <w:r w:rsidRPr="002147A7">
        <w:rPr>
          <w:rFonts w:ascii="Arial" w:hAnsi="Arial" w:cs="Arial"/>
        </w:rPr>
        <w:t> los especialistas advierten que la tela está sucia debido a la acumulación de bacterias.</w:t>
      </w:r>
    </w:p>
    <w:p w14:paraId="42940966" w14:textId="7E79546A" w:rsidR="002147A7" w:rsidRPr="002147A7" w:rsidRDefault="00B55A54" w:rsidP="00E90410">
      <w:pPr>
        <w:rPr>
          <w:rFonts w:ascii="Arial" w:hAnsi="Arial" w:cs="Arial"/>
        </w:rPr>
      </w:pPr>
      <w:r w:rsidRPr="002147A7">
        <w:rPr>
          <w:rFonts w:ascii="Arial" w:hAnsi="Arial" w:cs="Arial"/>
        </w:rPr>
        <w:t>Para revitalizar las fibras y eliminar los residuos incrustados, se aconseja realizar un </w:t>
      </w:r>
      <w:r w:rsidRPr="002147A7">
        <w:rPr>
          <w:rFonts w:ascii="Arial" w:hAnsi="Arial" w:cs="Arial"/>
          <w:b/>
          <w:bCs/>
        </w:rPr>
        <w:t>ciclo de lavado con agua caliente y una taza de vinagre blanco.</w:t>
      </w:r>
    </w:p>
    <w:p w14:paraId="671838E5" w14:textId="2EC9FF95" w:rsidR="00E90410" w:rsidRPr="00FB6AD0" w:rsidRDefault="00E90410" w:rsidP="00E90410">
      <w:pPr>
        <w:rPr>
          <w:rFonts w:ascii="Arial" w:hAnsi="Arial" w:cs="Arial"/>
          <w:b/>
          <w:bCs/>
          <w:sz w:val="28"/>
          <w:szCs w:val="28"/>
        </w:rPr>
      </w:pPr>
      <w:r w:rsidRPr="00FB6AD0">
        <w:rPr>
          <w:rFonts w:ascii="Arial" w:hAnsi="Arial" w:cs="Arial"/>
          <w:b/>
          <w:bCs/>
          <w:sz w:val="28"/>
          <w:szCs w:val="28"/>
        </w:rPr>
        <w:t>Nota 15</w:t>
      </w:r>
    </w:p>
    <w:p w14:paraId="5E304DCE"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¿Cómo afilar los cuchillos con papel aluminio? El truco en casa como alternativa de emergencia</w:t>
      </w:r>
    </w:p>
    <w:p w14:paraId="5E44FF09" w14:textId="5791EA37" w:rsidR="00B55A54" w:rsidRPr="002147A7" w:rsidRDefault="00B55A54" w:rsidP="00B55A54">
      <w:pPr>
        <w:rPr>
          <w:rFonts w:ascii="Arial" w:hAnsi="Arial" w:cs="Arial"/>
          <w:sz w:val="28"/>
          <w:szCs w:val="28"/>
        </w:rPr>
      </w:pPr>
      <w:r w:rsidRPr="00FB6AD0">
        <w:rPr>
          <w:rFonts w:ascii="Arial" w:hAnsi="Arial" w:cs="Arial"/>
          <w:sz w:val="28"/>
          <w:szCs w:val="28"/>
        </w:rPr>
        <w:t>Especialistas explican paso a paso de este método casero, así como desventajas y cuidados necesarios para prolongar la vida útil de los utensilios.</w:t>
      </w:r>
    </w:p>
    <w:p w14:paraId="17F8DC08" w14:textId="77777777" w:rsidR="00B55A54" w:rsidRPr="002147A7" w:rsidRDefault="00B55A54" w:rsidP="00B55A54">
      <w:pPr>
        <w:rPr>
          <w:rFonts w:ascii="Arial" w:hAnsi="Arial" w:cs="Arial"/>
        </w:rPr>
      </w:pPr>
      <w:r w:rsidRPr="002147A7">
        <w:rPr>
          <w:rFonts w:ascii="Arial" w:hAnsi="Arial" w:cs="Arial"/>
        </w:rPr>
        <w:lastRenderedPageBreak/>
        <w:t>El</w:t>
      </w:r>
      <w:r w:rsidRPr="002147A7">
        <w:rPr>
          <w:rFonts w:ascii="Arial" w:hAnsi="Arial" w:cs="Arial"/>
          <w:b/>
          <w:bCs/>
        </w:rPr>
        <w:t> desgaste natural de los cuchillos de cocina debido al uso constante</w:t>
      </w:r>
      <w:r w:rsidRPr="002147A7">
        <w:rPr>
          <w:rFonts w:ascii="Arial" w:hAnsi="Arial" w:cs="Arial"/>
        </w:rPr>
        <w:t> motivó la difusión de un método casero basado en el uso de papel aluminio para recuperar temporalmente el filo cuando no se dispone de un afilador especializado.</w:t>
      </w:r>
    </w:p>
    <w:p w14:paraId="30E60239" w14:textId="77777777" w:rsidR="00B55A54" w:rsidRPr="002147A7" w:rsidRDefault="00B55A54" w:rsidP="00B55A54">
      <w:pPr>
        <w:rPr>
          <w:rFonts w:ascii="Arial" w:hAnsi="Arial" w:cs="Arial"/>
        </w:rPr>
      </w:pPr>
      <w:r w:rsidRPr="002147A7">
        <w:rPr>
          <w:rFonts w:ascii="Arial" w:hAnsi="Arial" w:cs="Arial"/>
        </w:rPr>
        <w:t>Esta alternativa puede resolver una emergencia, aunque los expertos advierten que </w:t>
      </w:r>
      <w:r w:rsidRPr="002147A7">
        <w:rPr>
          <w:rFonts w:ascii="Arial" w:hAnsi="Arial" w:cs="Arial"/>
          <w:b/>
          <w:bCs/>
        </w:rPr>
        <w:t>presenta limitaciones importantes y riesgos de seguridad </w:t>
      </w:r>
      <w:r w:rsidRPr="002147A7">
        <w:rPr>
          <w:rFonts w:ascii="Arial" w:hAnsi="Arial" w:cs="Arial"/>
        </w:rPr>
        <w:t>que deben tomarse en cuenta en el hogar.</w:t>
      </w:r>
    </w:p>
    <w:p w14:paraId="468D628A"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Causas de la pérdida de filo del cuchillo</w:t>
      </w:r>
    </w:p>
    <w:p w14:paraId="390A1430" w14:textId="77777777" w:rsidR="00B55A54" w:rsidRPr="002147A7" w:rsidRDefault="00B55A54" w:rsidP="00B55A54">
      <w:pPr>
        <w:rPr>
          <w:rFonts w:ascii="Arial" w:hAnsi="Arial" w:cs="Arial"/>
        </w:rPr>
      </w:pPr>
      <w:r w:rsidRPr="002147A7">
        <w:rPr>
          <w:rFonts w:ascii="Arial" w:hAnsi="Arial" w:cs="Arial"/>
        </w:rPr>
        <w:t>El </w:t>
      </w:r>
      <w:r w:rsidRPr="002147A7">
        <w:rPr>
          <w:rFonts w:ascii="Arial" w:hAnsi="Arial" w:cs="Arial"/>
          <w:b/>
          <w:bCs/>
        </w:rPr>
        <w:t>deterioro de las hojas de corte es un proceso normal</w:t>
      </w:r>
      <w:r w:rsidRPr="002147A7">
        <w:rPr>
          <w:rFonts w:ascii="Arial" w:hAnsi="Arial" w:cs="Arial"/>
        </w:rPr>
        <w:t> que depende en gran medida de los materiales de fabricación.</w:t>
      </w:r>
    </w:p>
    <w:p w14:paraId="52B536ED" w14:textId="77777777" w:rsidR="00B55A54" w:rsidRPr="002147A7" w:rsidRDefault="00B55A54" w:rsidP="00B55A54">
      <w:pPr>
        <w:rPr>
          <w:rFonts w:ascii="Arial" w:hAnsi="Arial" w:cs="Arial"/>
        </w:rPr>
      </w:pPr>
      <w:r w:rsidRPr="002147A7">
        <w:rPr>
          <w:rFonts w:ascii="Arial" w:hAnsi="Arial" w:cs="Arial"/>
        </w:rPr>
        <w:t>De acuerdo con el sitio especializado Sharp Edge, un acero más duro no siempre garantiza mayor resistencia, ya que puede ser más susceptible a sufrir daños ante impactos fuertes.</w:t>
      </w:r>
    </w:p>
    <w:p w14:paraId="0D08F280" w14:textId="77777777" w:rsidR="00B55A54" w:rsidRPr="002147A7" w:rsidRDefault="00B55A54" w:rsidP="00B55A54">
      <w:pPr>
        <w:rPr>
          <w:rFonts w:ascii="Arial" w:hAnsi="Arial" w:cs="Arial"/>
        </w:rPr>
      </w:pPr>
      <w:r w:rsidRPr="002147A7">
        <w:rPr>
          <w:rFonts w:ascii="Arial" w:hAnsi="Arial" w:cs="Arial"/>
        </w:rPr>
        <w:t>Por su parte, los especialistas en cuchillería japonesa de Sakai Ichimonji señalan que las </w:t>
      </w:r>
      <w:r w:rsidRPr="002147A7">
        <w:rPr>
          <w:rFonts w:ascii="Arial" w:hAnsi="Arial" w:cs="Arial"/>
          <w:b/>
          <w:bCs/>
        </w:rPr>
        <w:t>hojas suelen astillarse o perder su capacidad </w:t>
      </w:r>
      <w:r w:rsidRPr="002147A7">
        <w:rPr>
          <w:rFonts w:ascii="Arial" w:hAnsi="Arial" w:cs="Arial"/>
        </w:rPr>
        <w:t>debido a malas prácticas cotidianas, entre las que destacan:</w:t>
      </w:r>
    </w:p>
    <w:p w14:paraId="2B4BC828" w14:textId="77777777" w:rsidR="00B55A54" w:rsidRPr="002147A7" w:rsidRDefault="00B55A54">
      <w:pPr>
        <w:numPr>
          <w:ilvl w:val="0"/>
          <w:numId w:val="41"/>
        </w:numPr>
        <w:rPr>
          <w:rFonts w:ascii="Arial" w:hAnsi="Arial" w:cs="Arial"/>
        </w:rPr>
      </w:pPr>
      <w:r w:rsidRPr="002147A7">
        <w:rPr>
          <w:rFonts w:ascii="Arial" w:hAnsi="Arial" w:cs="Arial"/>
        </w:rPr>
        <w:t>Cortar alimentos excesivamente duros (como huesos o productos congelados) mediante golpes directos. </w:t>
      </w:r>
    </w:p>
    <w:p w14:paraId="154A6E17" w14:textId="77777777" w:rsidR="00B55A54" w:rsidRPr="002147A7" w:rsidRDefault="00B55A54">
      <w:pPr>
        <w:numPr>
          <w:ilvl w:val="0"/>
          <w:numId w:val="41"/>
        </w:numPr>
        <w:rPr>
          <w:rFonts w:ascii="Arial" w:hAnsi="Arial" w:cs="Arial"/>
        </w:rPr>
      </w:pPr>
      <w:r w:rsidRPr="002147A7">
        <w:rPr>
          <w:rFonts w:ascii="Arial" w:hAnsi="Arial" w:cs="Arial"/>
          <w:b/>
          <w:bCs/>
        </w:rPr>
        <w:t>Impactar repetidamente la hoja contra la superficie</w:t>
      </w:r>
      <w:r w:rsidRPr="002147A7">
        <w:rPr>
          <w:rFonts w:ascii="Arial" w:hAnsi="Arial" w:cs="Arial"/>
        </w:rPr>
        <w:t> de corte al aplicar demasiada fuerza. </w:t>
      </w:r>
    </w:p>
    <w:p w14:paraId="636E2DBD" w14:textId="77777777" w:rsidR="00B55A54" w:rsidRPr="002147A7" w:rsidRDefault="00B55A54">
      <w:pPr>
        <w:numPr>
          <w:ilvl w:val="0"/>
          <w:numId w:val="41"/>
        </w:numPr>
        <w:rPr>
          <w:rFonts w:ascii="Arial" w:hAnsi="Arial" w:cs="Arial"/>
        </w:rPr>
      </w:pPr>
      <w:r w:rsidRPr="002147A7">
        <w:rPr>
          <w:rFonts w:ascii="Arial" w:hAnsi="Arial" w:cs="Arial"/>
        </w:rPr>
        <w:t>Ejercer presión lateral o desde un solo lado de la estructura. </w:t>
      </w:r>
    </w:p>
    <w:p w14:paraId="14DD8D25" w14:textId="77777777" w:rsidR="00B55A54" w:rsidRPr="002147A7" w:rsidRDefault="00B55A54">
      <w:pPr>
        <w:numPr>
          <w:ilvl w:val="0"/>
          <w:numId w:val="41"/>
        </w:numPr>
        <w:rPr>
          <w:rFonts w:ascii="Arial" w:hAnsi="Arial" w:cs="Arial"/>
        </w:rPr>
      </w:pPr>
      <w:r w:rsidRPr="002147A7">
        <w:rPr>
          <w:rFonts w:ascii="Arial" w:hAnsi="Arial" w:cs="Arial"/>
        </w:rPr>
        <w:t>Emplear el utensilio para tareas ajenas a su función original, como la apertura de latas. </w:t>
      </w:r>
    </w:p>
    <w:p w14:paraId="127C83FC" w14:textId="77777777" w:rsidR="00B55A54" w:rsidRPr="00FB6AD0" w:rsidRDefault="00B55A54">
      <w:pPr>
        <w:numPr>
          <w:ilvl w:val="0"/>
          <w:numId w:val="41"/>
        </w:numPr>
        <w:rPr>
          <w:rFonts w:ascii="Arial" w:hAnsi="Arial" w:cs="Arial"/>
          <w:sz w:val="28"/>
          <w:szCs w:val="28"/>
        </w:rPr>
      </w:pPr>
      <w:r w:rsidRPr="002147A7">
        <w:rPr>
          <w:rFonts w:ascii="Arial" w:hAnsi="Arial" w:cs="Arial"/>
          <w:b/>
          <w:bCs/>
        </w:rPr>
        <w:t>Descuidar la limpieza,</w:t>
      </w:r>
      <w:r w:rsidRPr="002147A7">
        <w:rPr>
          <w:rFonts w:ascii="Arial" w:hAnsi="Arial" w:cs="Arial"/>
        </w:rPr>
        <w:t> lo que favorece la aparición de óxido, o afilar la hoja en exceso hasta volverla demasiado delgada y frágil.</w:t>
      </w:r>
    </w:p>
    <w:p w14:paraId="7A9CB3F3" w14:textId="77777777" w:rsidR="002147A7" w:rsidRPr="00FB6AD0" w:rsidRDefault="002147A7" w:rsidP="00B55A54">
      <w:pPr>
        <w:rPr>
          <w:rFonts w:ascii="Arial" w:hAnsi="Arial" w:cs="Arial"/>
          <w:sz w:val="28"/>
          <w:szCs w:val="28"/>
        </w:rPr>
      </w:pPr>
    </w:p>
    <w:p w14:paraId="5DFA9BD5"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El truco con papel aluminio</w:t>
      </w:r>
    </w:p>
    <w:p w14:paraId="723934F5" w14:textId="77777777" w:rsidR="00B55A54" w:rsidRPr="002147A7" w:rsidRDefault="00B55A54" w:rsidP="00B55A54">
      <w:pPr>
        <w:rPr>
          <w:rFonts w:ascii="Arial" w:hAnsi="Arial" w:cs="Arial"/>
        </w:rPr>
      </w:pPr>
      <w:r w:rsidRPr="002147A7">
        <w:rPr>
          <w:rFonts w:ascii="Arial" w:hAnsi="Arial" w:cs="Arial"/>
        </w:rPr>
        <w:t>Para aplicar esta técnica de emergencia, </w:t>
      </w:r>
      <w:r w:rsidRPr="002147A7">
        <w:rPr>
          <w:rFonts w:ascii="Arial" w:hAnsi="Arial" w:cs="Arial"/>
          <w:b/>
          <w:bCs/>
        </w:rPr>
        <w:t>se deben seguir una serie de pasos específicos </w:t>
      </w:r>
      <w:r w:rsidRPr="002147A7">
        <w:rPr>
          <w:rFonts w:ascii="Arial" w:hAnsi="Arial" w:cs="Arial"/>
        </w:rPr>
        <w:t>orientados a friccionar el metal:</w:t>
      </w:r>
    </w:p>
    <w:p w14:paraId="17B1A181" w14:textId="77777777" w:rsidR="00B55A54" w:rsidRPr="002147A7" w:rsidRDefault="00B55A54">
      <w:pPr>
        <w:numPr>
          <w:ilvl w:val="0"/>
          <w:numId w:val="42"/>
        </w:numPr>
        <w:rPr>
          <w:rFonts w:ascii="Arial" w:hAnsi="Arial" w:cs="Arial"/>
        </w:rPr>
      </w:pPr>
      <w:r w:rsidRPr="002147A7">
        <w:rPr>
          <w:rFonts w:ascii="Arial" w:hAnsi="Arial" w:cs="Arial"/>
        </w:rPr>
        <w:t>Tomar una hoja común de papel aluminio. </w:t>
      </w:r>
    </w:p>
    <w:p w14:paraId="148D8724" w14:textId="77777777" w:rsidR="00B55A54" w:rsidRPr="002147A7" w:rsidRDefault="00B55A54">
      <w:pPr>
        <w:numPr>
          <w:ilvl w:val="0"/>
          <w:numId w:val="42"/>
        </w:numPr>
        <w:rPr>
          <w:rFonts w:ascii="Arial" w:hAnsi="Arial" w:cs="Arial"/>
        </w:rPr>
      </w:pPr>
      <w:r w:rsidRPr="002147A7">
        <w:rPr>
          <w:rFonts w:ascii="Arial" w:hAnsi="Arial" w:cs="Arial"/>
        </w:rPr>
        <w:t>Doblar el material de manera sucesiva hasta conformar un cuadrado grueso y firme. </w:t>
      </w:r>
    </w:p>
    <w:p w14:paraId="1486292D" w14:textId="77777777" w:rsidR="00B55A54" w:rsidRPr="002147A7" w:rsidRDefault="00B55A54">
      <w:pPr>
        <w:numPr>
          <w:ilvl w:val="0"/>
          <w:numId w:val="42"/>
        </w:numPr>
        <w:rPr>
          <w:rFonts w:ascii="Arial" w:hAnsi="Arial" w:cs="Arial"/>
        </w:rPr>
      </w:pPr>
      <w:r w:rsidRPr="002147A7">
        <w:rPr>
          <w:rFonts w:ascii="Arial" w:hAnsi="Arial" w:cs="Arial"/>
        </w:rPr>
        <w:lastRenderedPageBreak/>
        <w:t>Deslizar de forma repetida la </w:t>
      </w:r>
      <w:r w:rsidRPr="002147A7">
        <w:rPr>
          <w:rFonts w:ascii="Arial" w:hAnsi="Arial" w:cs="Arial"/>
          <w:b/>
          <w:bCs/>
        </w:rPr>
        <w:t>hoja del cuchillo sobre la superficie del aluminio </w:t>
      </w:r>
      <w:r w:rsidRPr="002147A7">
        <w:rPr>
          <w:rFonts w:ascii="Arial" w:hAnsi="Arial" w:cs="Arial"/>
        </w:rPr>
        <w:t>para intentar asentar el borde de corte. </w:t>
      </w:r>
    </w:p>
    <w:p w14:paraId="79E6668E" w14:textId="77777777" w:rsidR="00B55A54" w:rsidRPr="002147A7" w:rsidRDefault="00B55A54">
      <w:pPr>
        <w:numPr>
          <w:ilvl w:val="0"/>
          <w:numId w:val="42"/>
        </w:numPr>
        <w:rPr>
          <w:rFonts w:ascii="Arial" w:hAnsi="Arial" w:cs="Arial"/>
        </w:rPr>
      </w:pPr>
      <w:r w:rsidRPr="002147A7">
        <w:rPr>
          <w:rFonts w:ascii="Arial" w:hAnsi="Arial" w:cs="Arial"/>
          <w:b/>
          <w:bCs/>
        </w:rPr>
        <w:t>Lavar el cuchillo </w:t>
      </w:r>
      <w:r w:rsidRPr="002147A7">
        <w:rPr>
          <w:rFonts w:ascii="Arial" w:hAnsi="Arial" w:cs="Arial"/>
        </w:rPr>
        <w:t>para evitar que queden rastros de aluminio. </w:t>
      </w:r>
    </w:p>
    <w:p w14:paraId="4E20C199" w14:textId="77777777" w:rsidR="00B55A54" w:rsidRPr="002147A7" w:rsidRDefault="00B55A54" w:rsidP="00B55A54">
      <w:pPr>
        <w:rPr>
          <w:rFonts w:ascii="Arial" w:hAnsi="Arial" w:cs="Arial"/>
        </w:rPr>
      </w:pPr>
      <w:r w:rsidRPr="002147A7">
        <w:rPr>
          <w:rFonts w:ascii="Arial" w:hAnsi="Arial" w:cs="Arial"/>
        </w:rPr>
        <w:t>A pesar de su popularidad como recurso inmediato, los especialistas coinciden en que el </w:t>
      </w:r>
      <w:r w:rsidRPr="002147A7">
        <w:rPr>
          <w:rFonts w:ascii="Arial" w:hAnsi="Arial" w:cs="Arial"/>
          <w:b/>
          <w:bCs/>
        </w:rPr>
        <w:t>uso de papel aluminio, al igual que otros métodos </w:t>
      </w:r>
      <w:r w:rsidRPr="002147A7">
        <w:rPr>
          <w:rFonts w:ascii="Arial" w:hAnsi="Arial" w:cs="Arial"/>
        </w:rPr>
        <w:t>que emplean botellas de vidrio o piedras comunes, conlleva inconvenientes:</w:t>
      </w:r>
    </w:p>
    <w:p w14:paraId="59AFEC70" w14:textId="77777777" w:rsidR="00B55A54" w:rsidRPr="002147A7" w:rsidRDefault="00B55A54">
      <w:pPr>
        <w:numPr>
          <w:ilvl w:val="0"/>
          <w:numId w:val="43"/>
        </w:numPr>
        <w:rPr>
          <w:rFonts w:ascii="Arial" w:hAnsi="Arial" w:cs="Arial"/>
        </w:rPr>
      </w:pPr>
      <w:r w:rsidRPr="002147A7">
        <w:rPr>
          <w:rFonts w:ascii="Arial" w:hAnsi="Arial" w:cs="Arial"/>
        </w:rPr>
        <w:t>Lesiones y cortes: Existe un </w:t>
      </w:r>
      <w:r w:rsidRPr="002147A7">
        <w:rPr>
          <w:rFonts w:ascii="Arial" w:hAnsi="Arial" w:cs="Arial"/>
          <w:b/>
          <w:bCs/>
        </w:rPr>
        <w:t>riesgo elevado de sufrir accidentes manuales</w:t>
      </w:r>
      <w:r w:rsidRPr="002147A7">
        <w:rPr>
          <w:rFonts w:ascii="Arial" w:hAnsi="Arial" w:cs="Arial"/>
        </w:rPr>
        <w:t> durante la manipulación descuidada.</w:t>
      </w:r>
    </w:p>
    <w:p w14:paraId="4D0E6711" w14:textId="77777777" w:rsidR="00B55A54" w:rsidRPr="002147A7" w:rsidRDefault="00B55A54">
      <w:pPr>
        <w:numPr>
          <w:ilvl w:val="0"/>
          <w:numId w:val="44"/>
        </w:numPr>
        <w:rPr>
          <w:rFonts w:ascii="Arial" w:hAnsi="Arial" w:cs="Arial"/>
        </w:rPr>
      </w:pPr>
      <w:r w:rsidRPr="002147A7">
        <w:rPr>
          <w:rFonts w:ascii="Arial" w:hAnsi="Arial" w:cs="Arial"/>
        </w:rPr>
        <w:t>Contaminación de alimentos: El proceso puede provocar el desprendimiento de </w:t>
      </w:r>
      <w:proofErr w:type="spellStart"/>
      <w:r w:rsidRPr="002147A7">
        <w:rPr>
          <w:rFonts w:ascii="Arial" w:hAnsi="Arial" w:cs="Arial"/>
          <w:b/>
          <w:bCs/>
        </w:rPr>
        <w:t>microfragmentos</w:t>
      </w:r>
      <w:proofErr w:type="spellEnd"/>
      <w:r w:rsidRPr="002147A7">
        <w:rPr>
          <w:rFonts w:ascii="Arial" w:hAnsi="Arial" w:cs="Arial"/>
          <w:b/>
          <w:bCs/>
        </w:rPr>
        <w:t xml:space="preserve"> de metal o aluminio </w:t>
      </w:r>
      <w:r w:rsidRPr="002147A7">
        <w:rPr>
          <w:rFonts w:ascii="Arial" w:hAnsi="Arial" w:cs="Arial"/>
        </w:rPr>
        <w:t>que podrían quedar adheridos a la hoja y transferirse a la comida.</w:t>
      </w:r>
    </w:p>
    <w:p w14:paraId="05606753" w14:textId="77777777" w:rsidR="00B55A54" w:rsidRPr="002147A7" w:rsidRDefault="00B55A54">
      <w:pPr>
        <w:numPr>
          <w:ilvl w:val="0"/>
          <w:numId w:val="45"/>
        </w:numPr>
        <w:rPr>
          <w:rFonts w:ascii="Arial" w:hAnsi="Arial" w:cs="Arial"/>
        </w:rPr>
      </w:pPr>
      <w:r w:rsidRPr="002147A7">
        <w:rPr>
          <w:rFonts w:ascii="Arial" w:hAnsi="Arial" w:cs="Arial"/>
        </w:rPr>
        <w:t>Contaminación cruzada: El uso de materiales no higienizados adecuadamente compromete la </w:t>
      </w:r>
      <w:r w:rsidRPr="002147A7">
        <w:rPr>
          <w:rFonts w:ascii="Arial" w:hAnsi="Arial" w:cs="Arial"/>
          <w:b/>
          <w:bCs/>
        </w:rPr>
        <w:t>salubridad de los alimentos.</w:t>
      </w:r>
    </w:p>
    <w:p w14:paraId="5E688509" w14:textId="77777777" w:rsidR="00B55A54" w:rsidRPr="002147A7" w:rsidRDefault="00B55A54">
      <w:pPr>
        <w:numPr>
          <w:ilvl w:val="0"/>
          <w:numId w:val="46"/>
        </w:numPr>
        <w:rPr>
          <w:rFonts w:ascii="Arial" w:hAnsi="Arial" w:cs="Arial"/>
        </w:rPr>
      </w:pPr>
      <w:r w:rsidRPr="002147A7">
        <w:rPr>
          <w:rFonts w:ascii="Arial" w:hAnsi="Arial" w:cs="Arial"/>
        </w:rPr>
        <w:t>Daño permanente: La fricción inadecuada puede generar un afilado irregular, reduciendo de forma definitiva la efectividad y la </w:t>
      </w:r>
      <w:r w:rsidRPr="002147A7">
        <w:rPr>
          <w:rFonts w:ascii="Arial" w:hAnsi="Arial" w:cs="Arial"/>
          <w:b/>
          <w:bCs/>
        </w:rPr>
        <w:t>vida útil del cuchillo.</w:t>
      </w:r>
    </w:p>
    <w:p w14:paraId="6A85B06C"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t>Cuidados esenciales para el mantenimiento diario</w:t>
      </w:r>
    </w:p>
    <w:p w14:paraId="25CE0AFC" w14:textId="77777777" w:rsidR="00B55A54" w:rsidRPr="002147A7" w:rsidRDefault="00B55A54" w:rsidP="00B55A54">
      <w:pPr>
        <w:rPr>
          <w:rFonts w:ascii="Arial" w:hAnsi="Arial" w:cs="Arial"/>
        </w:rPr>
      </w:pPr>
      <w:r w:rsidRPr="002147A7">
        <w:rPr>
          <w:rFonts w:ascii="Arial" w:hAnsi="Arial" w:cs="Arial"/>
        </w:rPr>
        <w:t>Tanto Sharp Edge como Sakai Ichimonji enfatizan que la clave para prolongar la operatividad de estas herramientas radica en la prevención y el mantenimiento preventivo diario.</w:t>
      </w:r>
    </w:p>
    <w:p w14:paraId="6C8820AA" w14:textId="77777777" w:rsidR="00B55A54" w:rsidRPr="002147A7" w:rsidRDefault="00B55A54" w:rsidP="00B55A54">
      <w:pPr>
        <w:rPr>
          <w:rFonts w:ascii="Arial" w:hAnsi="Arial" w:cs="Arial"/>
        </w:rPr>
      </w:pPr>
      <w:r w:rsidRPr="002147A7">
        <w:rPr>
          <w:rFonts w:ascii="Arial" w:hAnsi="Arial" w:cs="Arial"/>
        </w:rPr>
        <w:t>Las directrices principales incluyen </w:t>
      </w:r>
      <w:r w:rsidRPr="002147A7">
        <w:rPr>
          <w:rFonts w:ascii="Arial" w:hAnsi="Arial" w:cs="Arial"/>
          <w:b/>
          <w:bCs/>
        </w:rPr>
        <w:t>utilizar únicamente tablas de picar hechas de madera o plástico,</w:t>
      </w:r>
      <w:r w:rsidRPr="002147A7">
        <w:rPr>
          <w:rFonts w:ascii="Arial" w:hAnsi="Arial" w:cs="Arial"/>
        </w:rPr>
        <w:t> evitando superficies rígidas como el vidrio, la cerámica, el mármol o el acero.</w:t>
      </w:r>
    </w:p>
    <w:p w14:paraId="3D59FFA9" w14:textId="77777777" w:rsidR="00B55A54" w:rsidRPr="002147A7" w:rsidRDefault="00B55A54" w:rsidP="00B55A54">
      <w:pPr>
        <w:rPr>
          <w:rFonts w:ascii="Arial" w:hAnsi="Arial" w:cs="Arial"/>
        </w:rPr>
      </w:pPr>
      <w:r w:rsidRPr="002147A7">
        <w:rPr>
          <w:rFonts w:ascii="Arial" w:hAnsi="Arial" w:cs="Arial"/>
        </w:rPr>
        <w:t>Asimismo, se recomienda:</w:t>
      </w:r>
    </w:p>
    <w:p w14:paraId="40B1D16F" w14:textId="77777777" w:rsidR="00B55A54" w:rsidRPr="002147A7" w:rsidRDefault="00B55A54">
      <w:pPr>
        <w:numPr>
          <w:ilvl w:val="0"/>
          <w:numId w:val="47"/>
        </w:numPr>
        <w:rPr>
          <w:rFonts w:ascii="Arial" w:hAnsi="Arial" w:cs="Arial"/>
        </w:rPr>
      </w:pPr>
      <w:r w:rsidRPr="002147A7">
        <w:rPr>
          <w:rFonts w:ascii="Arial" w:hAnsi="Arial" w:cs="Arial"/>
          <w:b/>
          <w:bCs/>
        </w:rPr>
        <w:t>Lavar y secar los cuchillos inmediatamente </w:t>
      </w:r>
      <w:r w:rsidRPr="002147A7">
        <w:rPr>
          <w:rFonts w:ascii="Arial" w:hAnsi="Arial" w:cs="Arial"/>
        </w:rPr>
        <w:t>después de su uso. </w:t>
      </w:r>
    </w:p>
    <w:p w14:paraId="00BC5D67" w14:textId="77777777" w:rsidR="00B55A54" w:rsidRPr="002147A7" w:rsidRDefault="00B55A54">
      <w:pPr>
        <w:numPr>
          <w:ilvl w:val="0"/>
          <w:numId w:val="47"/>
        </w:numPr>
        <w:rPr>
          <w:rFonts w:ascii="Arial" w:hAnsi="Arial" w:cs="Arial"/>
        </w:rPr>
      </w:pPr>
      <w:r w:rsidRPr="002147A7">
        <w:rPr>
          <w:rFonts w:ascii="Arial" w:hAnsi="Arial" w:cs="Arial"/>
        </w:rPr>
        <w:t>Almacenarlos de forma individual para evitar que choquen con otros utensilios. </w:t>
      </w:r>
    </w:p>
    <w:p w14:paraId="5557F63C" w14:textId="77777777" w:rsidR="00B55A54" w:rsidRPr="002147A7" w:rsidRDefault="00B55A54">
      <w:pPr>
        <w:numPr>
          <w:ilvl w:val="0"/>
          <w:numId w:val="47"/>
        </w:numPr>
        <w:rPr>
          <w:rFonts w:ascii="Arial" w:hAnsi="Arial" w:cs="Arial"/>
        </w:rPr>
      </w:pPr>
      <w:r w:rsidRPr="002147A7">
        <w:rPr>
          <w:rFonts w:ascii="Arial" w:hAnsi="Arial" w:cs="Arial"/>
          <w:b/>
          <w:bCs/>
        </w:rPr>
        <w:t>No introducirlos en el lavavajillas </w:t>
      </w:r>
      <w:r w:rsidRPr="002147A7">
        <w:rPr>
          <w:rFonts w:ascii="Arial" w:hAnsi="Arial" w:cs="Arial"/>
        </w:rPr>
        <w:t>debido a los efectos nocivos del calor y los detergentes abrasivos. </w:t>
      </w:r>
    </w:p>
    <w:p w14:paraId="2A8E3005" w14:textId="77777777" w:rsidR="00B55A54" w:rsidRPr="002147A7" w:rsidRDefault="00B55A54">
      <w:pPr>
        <w:numPr>
          <w:ilvl w:val="0"/>
          <w:numId w:val="47"/>
        </w:numPr>
        <w:rPr>
          <w:rFonts w:ascii="Arial" w:hAnsi="Arial" w:cs="Arial"/>
        </w:rPr>
      </w:pPr>
      <w:r w:rsidRPr="002147A7">
        <w:rPr>
          <w:rFonts w:ascii="Arial" w:hAnsi="Arial" w:cs="Arial"/>
        </w:rPr>
        <w:t>Respetar la función específica para la cual fue diseñado cada modelo.</w:t>
      </w:r>
    </w:p>
    <w:p w14:paraId="676896B5" w14:textId="77777777" w:rsidR="00B55A54" w:rsidRPr="00FB6AD0" w:rsidRDefault="00B55A54" w:rsidP="00E90410">
      <w:pPr>
        <w:rPr>
          <w:rFonts w:ascii="Arial" w:hAnsi="Arial" w:cs="Arial"/>
          <w:sz w:val="28"/>
          <w:szCs w:val="28"/>
        </w:rPr>
      </w:pPr>
    </w:p>
    <w:p w14:paraId="4A1CBE76" w14:textId="5FF58FA4" w:rsidR="00E90410" w:rsidRPr="00FB6AD0" w:rsidRDefault="00E90410" w:rsidP="00E90410">
      <w:pPr>
        <w:rPr>
          <w:rFonts w:ascii="Arial" w:hAnsi="Arial" w:cs="Arial"/>
          <w:b/>
          <w:bCs/>
          <w:sz w:val="28"/>
          <w:szCs w:val="28"/>
        </w:rPr>
      </w:pPr>
      <w:r w:rsidRPr="00FB6AD0">
        <w:rPr>
          <w:rFonts w:ascii="Arial" w:hAnsi="Arial" w:cs="Arial"/>
          <w:b/>
          <w:bCs/>
          <w:sz w:val="28"/>
          <w:szCs w:val="28"/>
        </w:rPr>
        <w:t>Nota 16</w:t>
      </w:r>
    </w:p>
    <w:p w14:paraId="0F25FA7C" w14:textId="77777777" w:rsidR="00B55A54" w:rsidRPr="002147A7" w:rsidRDefault="00B55A54" w:rsidP="00B55A54">
      <w:pPr>
        <w:rPr>
          <w:rFonts w:ascii="Arial" w:hAnsi="Arial" w:cs="Arial"/>
          <w:b/>
          <w:bCs/>
          <w:sz w:val="32"/>
          <w:szCs w:val="32"/>
        </w:rPr>
      </w:pPr>
      <w:r w:rsidRPr="002147A7">
        <w:rPr>
          <w:rFonts w:ascii="Arial" w:hAnsi="Arial" w:cs="Arial"/>
          <w:b/>
          <w:bCs/>
          <w:sz w:val="32"/>
          <w:szCs w:val="32"/>
        </w:rPr>
        <w:lastRenderedPageBreak/>
        <w:t>Cómo enfriar la casa sin aire acondicionado: el truco de la toalla húmeda para bajar la temperatura en minutos</w:t>
      </w:r>
    </w:p>
    <w:p w14:paraId="7E5DB51A" w14:textId="6C9ACEB7" w:rsidR="00B55A54" w:rsidRPr="00FB6AD0" w:rsidRDefault="00B55A54" w:rsidP="00B55A54">
      <w:pPr>
        <w:rPr>
          <w:rFonts w:ascii="Arial" w:hAnsi="Arial" w:cs="Arial"/>
        </w:rPr>
      </w:pPr>
      <w:r w:rsidRPr="00FB6AD0">
        <w:rPr>
          <w:rFonts w:ascii="Arial" w:hAnsi="Arial" w:cs="Arial"/>
        </w:rPr>
        <w:t>Dormir con comodidad durante las noches de calor intenso en Colombia es posible sin disparar el consumo de energía. Conozca las soluciones sencillas.</w:t>
      </w:r>
    </w:p>
    <w:p w14:paraId="6BF99616" w14:textId="77777777" w:rsidR="00B55A54" w:rsidRPr="00FB6AD0" w:rsidRDefault="00B55A54" w:rsidP="00B55A54">
      <w:pPr>
        <w:rPr>
          <w:rFonts w:ascii="Arial" w:hAnsi="Arial" w:cs="Arial"/>
        </w:rPr>
      </w:pPr>
      <w:r w:rsidRPr="00FB6AD0">
        <w:rPr>
          <w:rFonts w:ascii="Arial" w:hAnsi="Arial" w:cs="Arial"/>
        </w:rPr>
        <w:t>El </w:t>
      </w:r>
      <w:r w:rsidRPr="00FB6AD0">
        <w:rPr>
          <w:rFonts w:ascii="Arial" w:hAnsi="Arial" w:cs="Arial"/>
          <w:b/>
          <w:bCs/>
        </w:rPr>
        <w:t>exceso térmico</w:t>
      </w:r>
      <w:r w:rsidRPr="00FB6AD0">
        <w:rPr>
          <w:rFonts w:ascii="Arial" w:hAnsi="Arial" w:cs="Arial"/>
        </w:rPr>
        <w:t> acumulado en las viviendas durante el día se convierte en el </w:t>
      </w:r>
      <w:r w:rsidRPr="00FB6AD0">
        <w:rPr>
          <w:rFonts w:ascii="Arial" w:hAnsi="Arial" w:cs="Arial"/>
          <w:b/>
          <w:bCs/>
        </w:rPr>
        <w:t>principal enemigo del </w:t>
      </w:r>
      <w:hyperlink r:id="rId5" w:tgtFrame="_blank" w:history="1">
        <w:r w:rsidRPr="00FB6AD0">
          <w:rPr>
            <w:rStyle w:val="Hipervnculo"/>
            <w:rFonts w:ascii="Arial" w:hAnsi="Arial" w:cs="Arial"/>
            <w:b/>
            <w:bCs/>
          </w:rPr>
          <w:t>descanso nocturno</w:t>
        </w:r>
      </w:hyperlink>
      <w:r w:rsidRPr="00FB6AD0">
        <w:rPr>
          <w:rFonts w:ascii="Arial" w:hAnsi="Arial" w:cs="Arial"/>
        </w:rPr>
        <w:t>. En ciudades con climas cálidos o durante las temporadas de altas temperaturas, </w:t>
      </w:r>
      <w:r w:rsidRPr="00FB6AD0">
        <w:rPr>
          <w:rFonts w:ascii="Arial" w:hAnsi="Arial" w:cs="Arial"/>
          <w:b/>
          <w:bCs/>
        </w:rPr>
        <w:t>es común que las </w:t>
      </w:r>
      <w:hyperlink r:id="rId6" w:tgtFrame="_blank" w:history="1">
        <w:r w:rsidRPr="00FB6AD0">
          <w:rPr>
            <w:rStyle w:val="Hipervnculo"/>
            <w:rFonts w:ascii="Arial" w:hAnsi="Arial" w:cs="Arial"/>
            <w:b/>
            <w:bCs/>
          </w:rPr>
          <w:t>sábanas</w:t>
        </w:r>
      </w:hyperlink>
      <w:r w:rsidRPr="00FB6AD0">
        <w:rPr>
          <w:rFonts w:ascii="Arial" w:hAnsi="Arial" w:cs="Arial"/>
          <w:b/>
          <w:bCs/>
        </w:rPr>
        <w:t> se peguen al cuerpo</w:t>
      </w:r>
      <w:r w:rsidRPr="00FB6AD0">
        <w:rPr>
          <w:rFonts w:ascii="Arial" w:hAnsi="Arial" w:cs="Arial"/>
        </w:rPr>
        <w:t>, el aire se sienta estancado y conciliar el sueño sea una tarea compleja. </w:t>
      </w:r>
    </w:p>
    <w:p w14:paraId="4DF74930" w14:textId="77777777" w:rsidR="00B55A54" w:rsidRPr="00FB6AD0" w:rsidRDefault="00B55A54" w:rsidP="00B55A54">
      <w:pPr>
        <w:rPr>
          <w:rFonts w:ascii="Arial" w:hAnsi="Arial" w:cs="Arial"/>
        </w:rPr>
      </w:pPr>
      <w:r w:rsidRPr="00FB6AD0">
        <w:rPr>
          <w:rFonts w:ascii="Arial" w:hAnsi="Arial" w:cs="Arial"/>
        </w:rPr>
        <w:t>Ante este panorama, la reacción inmediata de muchos ciudadanos es encender los ventiladores a su máxima potencia o recurrir al aire acondicionado, </w:t>
      </w:r>
      <w:r w:rsidRPr="00FB6AD0">
        <w:rPr>
          <w:rFonts w:ascii="Arial" w:hAnsi="Arial" w:cs="Arial"/>
          <w:b/>
          <w:bCs/>
        </w:rPr>
        <w:t>decisiones que incrementan notablemente el costo de la factura de la luz.</w:t>
      </w:r>
    </w:p>
    <w:p w14:paraId="24F7614E" w14:textId="77777777" w:rsidR="00B55A54" w:rsidRPr="00FB6AD0" w:rsidRDefault="00B55A54" w:rsidP="00B55A54">
      <w:pPr>
        <w:rPr>
          <w:rFonts w:ascii="Arial" w:hAnsi="Arial" w:cs="Arial"/>
        </w:rPr>
      </w:pPr>
      <w:r w:rsidRPr="00FB6AD0">
        <w:rPr>
          <w:rFonts w:ascii="Arial" w:hAnsi="Arial" w:cs="Arial"/>
        </w:rPr>
        <w:t>Sin embargo, el comportamiento de la temperatura al interior del hogar depende directamente de la forma en que el calor ingresa y se evacúa de los espacios, más allá de la potencia de los electrodomésticos que se tengan encendidos. Implementar modificaciones en las rutinas de la casa y </w:t>
      </w:r>
      <w:r w:rsidRPr="00FB6AD0">
        <w:rPr>
          <w:rFonts w:ascii="Arial" w:hAnsi="Arial" w:cs="Arial"/>
          <w:b/>
          <w:bCs/>
        </w:rPr>
        <w:t>aplicar métodos físicos básicos permite refrescar el ambiente de manera eficiente y económica.</w:t>
      </w:r>
    </w:p>
    <w:p w14:paraId="415CA981" w14:textId="77777777" w:rsidR="00B55A54" w:rsidRPr="00FB6AD0" w:rsidRDefault="00B55A54" w:rsidP="00B55A54">
      <w:pPr>
        <w:rPr>
          <w:rFonts w:ascii="Arial" w:hAnsi="Arial" w:cs="Arial"/>
          <w:b/>
          <w:bCs/>
          <w:sz w:val="32"/>
          <w:szCs w:val="32"/>
        </w:rPr>
      </w:pPr>
      <w:r w:rsidRPr="00FB6AD0">
        <w:rPr>
          <w:rFonts w:ascii="Arial" w:hAnsi="Arial" w:cs="Arial"/>
          <w:b/>
          <w:bCs/>
          <w:sz w:val="32"/>
          <w:szCs w:val="32"/>
        </w:rPr>
        <w:t>El secreto del agua y la ventana para enfriar el aire</w:t>
      </w:r>
    </w:p>
    <w:p w14:paraId="1ADF8E3C" w14:textId="77777777" w:rsidR="00B55A54" w:rsidRPr="00FB6AD0" w:rsidRDefault="00B55A54" w:rsidP="00B55A54">
      <w:pPr>
        <w:rPr>
          <w:rFonts w:ascii="Arial" w:hAnsi="Arial" w:cs="Arial"/>
        </w:rPr>
      </w:pPr>
      <w:r w:rsidRPr="00FB6AD0">
        <w:rPr>
          <w:rFonts w:ascii="Arial" w:hAnsi="Arial" w:cs="Arial"/>
        </w:rPr>
        <w:t>El principio de la refrigeración natural se fundamenta en un proceso físico elemental: cuando el aire caliente entra en contacto con el agua fría, parte del calor ambiental se absorbe para evaporar el líquido, provocando que el aire pierda temperatura antes de continuar su trayectoria. </w:t>
      </w:r>
      <w:r w:rsidRPr="00FB6AD0">
        <w:rPr>
          <w:rFonts w:ascii="Arial" w:hAnsi="Arial" w:cs="Arial"/>
          <w:b/>
          <w:bCs/>
        </w:rPr>
        <w:t>Este efecto puede aprovecharse en cualquier habitación sin necesidad de realizar instalaciones complejas o costosas.</w:t>
      </w:r>
    </w:p>
    <w:p w14:paraId="61FECE79" w14:textId="77777777" w:rsidR="00B55A54" w:rsidRPr="00FB6AD0" w:rsidRDefault="00B55A54" w:rsidP="00B55A54">
      <w:pPr>
        <w:rPr>
          <w:rFonts w:ascii="Arial" w:hAnsi="Arial" w:cs="Arial"/>
        </w:rPr>
      </w:pPr>
      <w:r w:rsidRPr="00FB6AD0">
        <w:rPr>
          <w:rFonts w:ascii="Arial" w:hAnsi="Arial" w:cs="Arial"/>
        </w:rPr>
        <w:t>Una de las</w:t>
      </w:r>
      <w:r w:rsidRPr="00FB6AD0">
        <w:rPr>
          <w:rFonts w:ascii="Arial" w:hAnsi="Arial" w:cs="Arial"/>
          <w:b/>
          <w:bCs/>
        </w:rPr>
        <w:t> técnicas más eficientes y sencillas para enfriar un cuarto</w:t>
      </w:r>
      <w:r w:rsidRPr="00FB6AD0">
        <w:rPr>
          <w:rFonts w:ascii="Arial" w:hAnsi="Arial" w:cs="Arial"/>
        </w:rPr>
        <w:t xml:space="preserve"> no requiere de motores ni de electricidad. El especialista John Lawless, de la firma </w:t>
      </w:r>
      <w:proofErr w:type="spellStart"/>
      <w:r w:rsidRPr="00FB6AD0">
        <w:rPr>
          <w:rFonts w:ascii="Arial" w:hAnsi="Arial" w:cs="Arial"/>
        </w:rPr>
        <w:t>BestHeating</w:t>
      </w:r>
      <w:proofErr w:type="spellEnd"/>
      <w:r w:rsidRPr="00FB6AD0">
        <w:rPr>
          <w:rFonts w:ascii="Arial" w:hAnsi="Arial" w:cs="Arial"/>
        </w:rPr>
        <w:t>, explicó en una publicación del medio internacional RBA que "</w:t>
      </w:r>
      <w:r w:rsidRPr="00FB6AD0">
        <w:rPr>
          <w:rFonts w:ascii="Arial" w:hAnsi="Arial" w:cs="Arial"/>
          <w:b/>
          <w:bCs/>
        </w:rPr>
        <w:t>si abres una ventana y cuelgas una toalla húmeda delante, el aire se enfría al pasar por ella antes de entrar en la habitación</w:t>
      </w:r>
      <w:r w:rsidRPr="00FB6AD0">
        <w:rPr>
          <w:rFonts w:ascii="Arial" w:hAnsi="Arial" w:cs="Arial"/>
        </w:rPr>
        <w:t>". El experto clínico complementó que "el aire caliente tiene que atravesar la tela y se enfría antes de entrar en casa".</w:t>
      </w:r>
    </w:p>
    <w:p w14:paraId="2C5D0163" w14:textId="77777777" w:rsidR="00B55A54" w:rsidRPr="00FB6AD0" w:rsidRDefault="00B55A54" w:rsidP="00B55A54">
      <w:pPr>
        <w:rPr>
          <w:rFonts w:ascii="Arial" w:hAnsi="Arial" w:cs="Arial"/>
        </w:rPr>
      </w:pPr>
      <w:r w:rsidRPr="00FB6AD0">
        <w:rPr>
          <w:rFonts w:ascii="Arial" w:hAnsi="Arial" w:cs="Arial"/>
        </w:rPr>
        <w:t>Para garantizar el éxito de este método, e</w:t>
      </w:r>
      <w:r w:rsidRPr="00FB6AD0">
        <w:rPr>
          <w:rFonts w:ascii="Arial" w:hAnsi="Arial" w:cs="Arial"/>
          <w:b/>
          <w:bCs/>
        </w:rPr>
        <w:t>s fundamental que la prenda permanezca húmeda y no totalmente empapada</w:t>
      </w:r>
      <w:r w:rsidRPr="00FB6AD0">
        <w:rPr>
          <w:rFonts w:ascii="Arial" w:hAnsi="Arial" w:cs="Arial"/>
        </w:rPr>
        <w:t>, puesto que el exceso de agua impediría la libre circulación del aire. </w:t>
      </w:r>
    </w:p>
    <w:p w14:paraId="4CC65A37" w14:textId="515358E2" w:rsidR="00B55A54" w:rsidRPr="00FB6AD0" w:rsidRDefault="00B55A54" w:rsidP="00B55A54">
      <w:pPr>
        <w:rPr>
          <w:rFonts w:ascii="Arial" w:hAnsi="Arial" w:cs="Arial"/>
        </w:rPr>
      </w:pPr>
      <w:r w:rsidRPr="00FB6AD0">
        <w:rPr>
          <w:rFonts w:ascii="Arial" w:hAnsi="Arial" w:cs="Arial"/>
        </w:rPr>
        <w:lastRenderedPageBreak/>
        <w:t>Ubicar la tela en los puntos de acceso donde se genere una corriente mínima</w:t>
      </w:r>
      <w:r w:rsidRPr="00FB6AD0">
        <w:rPr>
          <w:rFonts w:ascii="Arial" w:hAnsi="Arial" w:cs="Arial"/>
          <w:b/>
          <w:bCs/>
        </w:rPr>
        <w:t> ayudará a percibir el cambio térmico en pocos minutos</w:t>
      </w:r>
      <w:r w:rsidRPr="00FB6AD0">
        <w:rPr>
          <w:rFonts w:ascii="Arial" w:hAnsi="Arial" w:cs="Arial"/>
        </w:rPr>
        <w:t>; una vez que la toalla se seque, bastará con humedecerla nuevamente para prolongar el efecto refrigerante durante toda la noche.</w:t>
      </w:r>
    </w:p>
    <w:p w14:paraId="07B02374" w14:textId="77777777" w:rsidR="00B55A54" w:rsidRPr="00FB6AD0" w:rsidRDefault="00B55A54" w:rsidP="00B55A54">
      <w:pPr>
        <w:rPr>
          <w:rFonts w:ascii="Arial" w:hAnsi="Arial" w:cs="Arial"/>
          <w:b/>
          <w:bCs/>
          <w:sz w:val="32"/>
          <w:szCs w:val="32"/>
        </w:rPr>
      </w:pPr>
      <w:r w:rsidRPr="00FB6AD0">
        <w:rPr>
          <w:rFonts w:ascii="Arial" w:hAnsi="Arial" w:cs="Arial"/>
          <w:b/>
          <w:bCs/>
          <w:sz w:val="32"/>
          <w:szCs w:val="32"/>
        </w:rPr>
        <w:t>Bloqueo solar y ventilación cruzada</w:t>
      </w:r>
    </w:p>
    <w:p w14:paraId="0B4CCBA5" w14:textId="77777777" w:rsidR="00B55A54" w:rsidRPr="00FB6AD0" w:rsidRDefault="00B55A54" w:rsidP="00B55A54">
      <w:pPr>
        <w:rPr>
          <w:rFonts w:ascii="Arial" w:hAnsi="Arial" w:cs="Arial"/>
        </w:rPr>
      </w:pPr>
      <w:r w:rsidRPr="00FB6AD0">
        <w:rPr>
          <w:rFonts w:ascii="Arial" w:hAnsi="Arial" w:cs="Arial"/>
        </w:rPr>
        <w:t>La prevención es el factor determinante para </w:t>
      </w:r>
      <w:r w:rsidRPr="00FB6AD0">
        <w:rPr>
          <w:rFonts w:ascii="Arial" w:hAnsi="Arial" w:cs="Arial"/>
          <w:b/>
          <w:bCs/>
        </w:rPr>
        <w:t>evitar que los espacios se transformen en cajas de calor al caer la noche.</w:t>
      </w:r>
      <w:r w:rsidRPr="00FB6AD0">
        <w:rPr>
          <w:rFonts w:ascii="Arial" w:hAnsi="Arial" w:cs="Arial"/>
        </w:rPr>
        <w:t> Las horas de máxima radiación solar son el momento crítico en el que las paredes y los pisos</w:t>
      </w:r>
      <w:r w:rsidRPr="00FB6AD0">
        <w:rPr>
          <w:rFonts w:ascii="Arial" w:hAnsi="Arial" w:cs="Arial"/>
          <w:sz w:val="22"/>
          <w:szCs w:val="22"/>
        </w:rPr>
        <w:t xml:space="preserve"> </w:t>
      </w:r>
      <w:r w:rsidRPr="00FB6AD0">
        <w:rPr>
          <w:rFonts w:ascii="Arial" w:hAnsi="Arial" w:cs="Arial"/>
        </w:rPr>
        <w:t>absorben la mayor cantidad de energía térmica, la cual se libera lentamente durante la madrugada.</w:t>
      </w:r>
    </w:p>
    <w:p w14:paraId="1C2D3CC1" w14:textId="77777777" w:rsidR="00B55A54" w:rsidRPr="00FB6AD0" w:rsidRDefault="00B55A54" w:rsidP="00B55A54">
      <w:pPr>
        <w:rPr>
          <w:rFonts w:ascii="Arial" w:hAnsi="Arial" w:cs="Arial"/>
        </w:rPr>
      </w:pPr>
      <w:r w:rsidRPr="00FB6AD0">
        <w:rPr>
          <w:rFonts w:ascii="Arial" w:hAnsi="Arial" w:cs="Arial"/>
        </w:rPr>
        <w:t>Respecto al manejo de los flujos de aire, el Instituto para la Diversificación y Ahorro de la Energía detalló en el citado informe que "</w:t>
      </w:r>
      <w:r w:rsidRPr="00FB6AD0">
        <w:rPr>
          <w:rFonts w:ascii="Arial" w:hAnsi="Arial" w:cs="Arial"/>
          <w:b/>
          <w:bCs/>
        </w:rPr>
        <w:t>la clave principal reside en impedir que el calor entre en la vivienda durante las horas de máxima insolación y potenciar la ventilación cruzada cuando las temperaturas exteriores caen</w:t>
      </w:r>
      <w:r w:rsidRPr="00FB6AD0">
        <w:rPr>
          <w:rFonts w:ascii="Arial" w:hAnsi="Arial" w:cs="Arial"/>
        </w:rPr>
        <w:t>". En la práctica diaria, esta recomendación se ejecuta a través de acciones específicas:</w:t>
      </w:r>
    </w:p>
    <w:p w14:paraId="0E807A5A" w14:textId="77777777" w:rsidR="00B55A54" w:rsidRPr="00FB6AD0" w:rsidRDefault="00B55A54">
      <w:pPr>
        <w:numPr>
          <w:ilvl w:val="0"/>
          <w:numId w:val="48"/>
        </w:numPr>
        <w:rPr>
          <w:rFonts w:ascii="Arial" w:hAnsi="Arial" w:cs="Arial"/>
        </w:rPr>
      </w:pPr>
      <w:r w:rsidRPr="00FB6AD0">
        <w:rPr>
          <w:rFonts w:ascii="Arial" w:hAnsi="Arial" w:cs="Arial"/>
          <w:b/>
          <w:bCs/>
        </w:rPr>
        <w:t>Gestión de aberturas diurnas:</w:t>
      </w:r>
      <w:r w:rsidRPr="00FB6AD0">
        <w:rPr>
          <w:rFonts w:ascii="Arial" w:hAnsi="Arial" w:cs="Arial"/>
        </w:rPr>
        <w:t> Mantener las ventanas completamente cerradas, bajar las persianas y correr las cortinas entre el mediodía y la tarde en todas las fachadas donde el sol impacte de manera directa.</w:t>
      </w:r>
    </w:p>
    <w:p w14:paraId="71E2980C" w14:textId="77777777" w:rsidR="00B55A54" w:rsidRDefault="00B55A54">
      <w:pPr>
        <w:numPr>
          <w:ilvl w:val="0"/>
          <w:numId w:val="49"/>
        </w:numPr>
        <w:rPr>
          <w:rFonts w:ascii="Arial" w:hAnsi="Arial" w:cs="Arial"/>
        </w:rPr>
      </w:pPr>
      <w:r w:rsidRPr="00FB6AD0">
        <w:rPr>
          <w:rFonts w:ascii="Arial" w:hAnsi="Arial" w:cs="Arial"/>
          <w:b/>
          <w:bCs/>
        </w:rPr>
        <w:t>Aprovechamiento nocturno:</w:t>
      </w:r>
      <w:r w:rsidRPr="00FB6AD0">
        <w:rPr>
          <w:rFonts w:ascii="Arial" w:hAnsi="Arial" w:cs="Arial"/>
        </w:rPr>
        <w:t> Abrir simultáneamente las ventanas ubicadas en extremos opuestos de la vivienda al anochecer o durante las primeras horas de la mañana, facilitando que las corrientes de aire renueven la atmósfera interna y expulsen el calor acumulado.</w:t>
      </w:r>
    </w:p>
    <w:p w14:paraId="742EA88F" w14:textId="77777777" w:rsidR="00FB6AD0" w:rsidRPr="00FB6AD0" w:rsidRDefault="00FB6AD0" w:rsidP="00FB6AD0">
      <w:pPr>
        <w:rPr>
          <w:rFonts w:ascii="Arial" w:hAnsi="Arial" w:cs="Arial"/>
        </w:rPr>
      </w:pPr>
    </w:p>
    <w:p w14:paraId="64CBB8D3" w14:textId="77777777" w:rsidR="00B55A54" w:rsidRPr="00FB6AD0" w:rsidRDefault="00B55A54" w:rsidP="00B55A54">
      <w:pPr>
        <w:rPr>
          <w:rFonts w:ascii="Arial" w:hAnsi="Arial" w:cs="Arial"/>
          <w:b/>
          <w:bCs/>
          <w:sz w:val="32"/>
          <w:szCs w:val="32"/>
        </w:rPr>
      </w:pPr>
      <w:r w:rsidRPr="00FB6AD0">
        <w:rPr>
          <w:rFonts w:ascii="Arial" w:hAnsi="Arial" w:cs="Arial"/>
          <w:b/>
          <w:bCs/>
          <w:sz w:val="32"/>
          <w:szCs w:val="32"/>
        </w:rPr>
        <w:t>El uso inteligente del ventilador y el hielo</w:t>
      </w:r>
    </w:p>
    <w:p w14:paraId="767E5A61" w14:textId="77777777" w:rsidR="00B55A54" w:rsidRPr="00FB6AD0" w:rsidRDefault="00B55A54" w:rsidP="00B55A54">
      <w:pPr>
        <w:rPr>
          <w:rFonts w:ascii="Arial" w:hAnsi="Arial" w:cs="Arial"/>
        </w:rPr>
      </w:pPr>
      <w:r w:rsidRPr="00FB6AD0">
        <w:rPr>
          <w:rFonts w:ascii="Arial" w:hAnsi="Arial" w:cs="Arial"/>
        </w:rPr>
        <w:t>Cuando las dinámicas de ventilación natural resultan insuficientes, la combinación de herramientas mecánicas con elementos fríos potencia los resultados. Un </w:t>
      </w:r>
      <w:r w:rsidRPr="00FB6AD0">
        <w:rPr>
          <w:rFonts w:ascii="Arial" w:hAnsi="Arial" w:cs="Arial"/>
          <w:b/>
          <w:bCs/>
        </w:rPr>
        <w:t>error frecuente</w:t>
      </w:r>
      <w:r w:rsidRPr="00FB6AD0">
        <w:rPr>
          <w:rFonts w:ascii="Arial" w:hAnsi="Arial" w:cs="Arial"/>
        </w:rPr>
        <w:t> es creer que </w:t>
      </w:r>
      <w:r w:rsidRPr="00FB6AD0">
        <w:rPr>
          <w:rFonts w:ascii="Arial" w:hAnsi="Arial" w:cs="Arial"/>
          <w:b/>
          <w:bCs/>
        </w:rPr>
        <w:t>el ventilador disminuye la temperatura de un espacio por sí mismo</w:t>
      </w:r>
      <w:r w:rsidRPr="00FB6AD0">
        <w:rPr>
          <w:rFonts w:ascii="Arial" w:hAnsi="Arial" w:cs="Arial"/>
        </w:rPr>
        <w:t>. El arquitecto Leo Rogel aclaró en una pieza audiovisual que "</w:t>
      </w:r>
      <w:r w:rsidRPr="00FB6AD0">
        <w:rPr>
          <w:rFonts w:ascii="Arial" w:hAnsi="Arial" w:cs="Arial"/>
          <w:b/>
          <w:bCs/>
        </w:rPr>
        <w:t>el ventilador, por sí solo, no reduce la temperatura ambiente, ya que únicamente mueve el aire</w:t>
      </w:r>
      <w:r w:rsidRPr="00FB6AD0">
        <w:rPr>
          <w:rFonts w:ascii="Arial" w:hAnsi="Arial" w:cs="Arial"/>
        </w:rPr>
        <w:t>".</w:t>
      </w:r>
    </w:p>
    <w:p w14:paraId="48C05891" w14:textId="77777777" w:rsidR="00B55A54" w:rsidRPr="00FB6AD0" w:rsidRDefault="00B55A54" w:rsidP="00B55A54">
      <w:pPr>
        <w:rPr>
          <w:rFonts w:ascii="Arial" w:hAnsi="Arial" w:cs="Arial"/>
        </w:rPr>
      </w:pPr>
      <w:r w:rsidRPr="00FB6AD0">
        <w:rPr>
          <w:rFonts w:ascii="Arial" w:hAnsi="Arial" w:cs="Arial"/>
        </w:rPr>
        <w:t>Por esta razón, el profesional sugiere incorporar humedad o frío al entorno inmediato del aparato para generar un impacto real. </w:t>
      </w:r>
      <w:r w:rsidRPr="00FB6AD0">
        <w:rPr>
          <w:rFonts w:ascii="Arial" w:hAnsi="Arial" w:cs="Arial"/>
          <w:b/>
          <w:bCs/>
        </w:rPr>
        <w:t>Una alternativa práctica consiste en ubicar el ventilador justo al lado de una ventana abierta</w:t>
      </w:r>
      <w:r w:rsidRPr="00FB6AD0">
        <w:rPr>
          <w:rFonts w:ascii="Arial" w:hAnsi="Arial" w:cs="Arial"/>
        </w:rPr>
        <w:t> para succionar el aire fresco del exterior hacia el interior. </w:t>
      </w:r>
    </w:p>
    <w:p w14:paraId="1612980F" w14:textId="77777777" w:rsidR="00B55A54" w:rsidRPr="00FB6AD0" w:rsidRDefault="00B55A54" w:rsidP="00B55A54">
      <w:pPr>
        <w:rPr>
          <w:rFonts w:ascii="Arial" w:hAnsi="Arial" w:cs="Arial"/>
        </w:rPr>
      </w:pPr>
      <w:r w:rsidRPr="00FB6AD0">
        <w:rPr>
          <w:rFonts w:ascii="Arial" w:hAnsi="Arial" w:cs="Arial"/>
        </w:rPr>
        <w:lastRenderedPageBreak/>
        <w:t>De igual forma,</w:t>
      </w:r>
      <w:r w:rsidRPr="00FB6AD0">
        <w:rPr>
          <w:rFonts w:ascii="Arial" w:hAnsi="Arial" w:cs="Arial"/>
          <w:b/>
          <w:bCs/>
        </w:rPr>
        <w:t> colocar botellas de agua previamente congeladas</w:t>
      </w:r>
      <w:r w:rsidRPr="00FB6AD0">
        <w:rPr>
          <w:rFonts w:ascii="Arial" w:hAnsi="Arial" w:cs="Arial"/>
        </w:rPr>
        <w:t> o un recipiente metálico con hielo y una pizca de sal frente a las aspas del equipo </w:t>
      </w:r>
      <w:r w:rsidRPr="00FB6AD0">
        <w:rPr>
          <w:rFonts w:ascii="Arial" w:hAnsi="Arial" w:cs="Arial"/>
          <w:b/>
          <w:bCs/>
        </w:rPr>
        <w:t>genera una corriente de aire frío que se distribuye de manera uniforme por toda la estancia</w:t>
      </w:r>
      <w:r w:rsidRPr="00FB6AD0">
        <w:rPr>
          <w:rFonts w:ascii="Arial" w:hAnsi="Arial" w:cs="Arial"/>
        </w:rPr>
        <w:t>, logrando un alivio térmico significativo con un gasto energético mínimo.</w:t>
      </w:r>
    </w:p>
    <w:p w14:paraId="7515F241" w14:textId="77777777" w:rsidR="00B55A54" w:rsidRPr="00FB6AD0" w:rsidRDefault="00B55A54" w:rsidP="00B55A54">
      <w:pPr>
        <w:rPr>
          <w:rFonts w:ascii="Arial" w:hAnsi="Arial" w:cs="Arial"/>
        </w:rPr>
      </w:pPr>
      <w:r w:rsidRPr="00FB6AD0">
        <w:rPr>
          <w:rFonts w:ascii="Arial" w:hAnsi="Arial" w:cs="Arial"/>
        </w:rPr>
        <w:t>La </w:t>
      </w:r>
      <w:r w:rsidRPr="00FB6AD0">
        <w:rPr>
          <w:rFonts w:ascii="Arial" w:hAnsi="Arial" w:cs="Arial"/>
          <w:b/>
          <w:bCs/>
        </w:rPr>
        <w:t>configuración estética y los elementos decorativos del hogar también ejercen una influencia notable en la sensación de frescura</w:t>
      </w:r>
      <w:r w:rsidRPr="00FB6AD0">
        <w:rPr>
          <w:rFonts w:ascii="Arial" w:hAnsi="Arial" w:cs="Arial"/>
        </w:rPr>
        <w:t>. La vegetación de interiores se posiciona como una aliada natural debido a sus propiedades biológicas. Desde el estudio Tarazona Arquitectos señalaron que "</w:t>
      </w:r>
      <w:r w:rsidRPr="00FB6AD0">
        <w:rPr>
          <w:rFonts w:ascii="Arial" w:hAnsi="Arial" w:cs="Arial"/>
          <w:b/>
          <w:bCs/>
        </w:rPr>
        <w:t>cualquier estancia que tenga plantas será más fresca por su capacidad de oxigenar el ambiente y crear espacios con mayor humedad</w:t>
      </w:r>
      <w:r w:rsidRPr="00FB6AD0">
        <w:rPr>
          <w:rFonts w:ascii="Arial" w:hAnsi="Arial" w:cs="Arial"/>
        </w:rPr>
        <w:t>", un beneficio que se potencia de forma considerable cuando se realiza el riego de las macetas en las horas de la noche.</w:t>
      </w:r>
    </w:p>
    <w:p w14:paraId="1E7A3F1D" w14:textId="77777777" w:rsidR="00B55A54" w:rsidRPr="00FB6AD0" w:rsidRDefault="00B55A54" w:rsidP="00E90410">
      <w:pPr>
        <w:rPr>
          <w:rFonts w:ascii="Arial" w:hAnsi="Arial" w:cs="Arial"/>
          <w:sz w:val="28"/>
          <w:szCs w:val="28"/>
        </w:rPr>
      </w:pPr>
    </w:p>
    <w:p w14:paraId="5E821E25" w14:textId="125FE34E" w:rsidR="00E90410" w:rsidRPr="00FB6AD0" w:rsidRDefault="00E90410" w:rsidP="00E90410">
      <w:pPr>
        <w:rPr>
          <w:rFonts w:ascii="Arial" w:hAnsi="Arial" w:cs="Arial"/>
          <w:b/>
          <w:bCs/>
          <w:sz w:val="28"/>
          <w:szCs w:val="28"/>
        </w:rPr>
      </w:pPr>
      <w:r w:rsidRPr="00FB6AD0">
        <w:rPr>
          <w:rFonts w:ascii="Arial" w:hAnsi="Arial" w:cs="Arial"/>
          <w:b/>
          <w:bCs/>
          <w:sz w:val="28"/>
          <w:szCs w:val="28"/>
        </w:rPr>
        <w:t>Nota 17</w:t>
      </w:r>
    </w:p>
    <w:p w14:paraId="0BD4113F"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La forma en la que escribe la letra 'G' indica mucho sobre su sexualidad, según la grafología</w:t>
      </w:r>
    </w:p>
    <w:p w14:paraId="61A65B40" w14:textId="77777777" w:rsidR="00B55A54" w:rsidRPr="00FB6AD0" w:rsidRDefault="00B55A54" w:rsidP="00B55A54">
      <w:pPr>
        <w:rPr>
          <w:rFonts w:ascii="Arial" w:hAnsi="Arial" w:cs="Arial"/>
        </w:rPr>
      </w:pPr>
      <w:r w:rsidRPr="00FB6AD0">
        <w:rPr>
          <w:rFonts w:ascii="Arial" w:hAnsi="Arial" w:cs="Arial"/>
        </w:rPr>
        <w:t>La grafología es el análisis de aptitudes y personalidad a través de su escritura</w:t>
      </w:r>
    </w:p>
    <w:p w14:paraId="4BB48C7B" w14:textId="77777777" w:rsidR="00B55A54" w:rsidRPr="00FB6AD0" w:rsidRDefault="00B55A54" w:rsidP="00B55A54">
      <w:pPr>
        <w:rPr>
          <w:rFonts w:ascii="Arial" w:hAnsi="Arial" w:cs="Arial"/>
        </w:rPr>
      </w:pPr>
      <w:r w:rsidRPr="00FB6AD0">
        <w:rPr>
          <w:rFonts w:ascii="Arial" w:hAnsi="Arial" w:cs="Arial"/>
        </w:rPr>
        <w:t>Según la </w:t>
      </w:r>
      <w:hyperlink r:id="rId7" w:tgtFrame="_blank" w:history="1">
        <w:r w:rsidRPr="00FB6AD0">
          <w:rPr>
            <w:rStyle w:val="Hipervnculo"/>
            <w:rFonts w:ascii="Arial" w:hAnsi="Arial" w:cs="Arial"/>
            <w:b/>
            <w:bCs/>
          </w:rPr>
          <w:t>grafología</w:t>
        </w:r>
      </w:hyperlink>
      <w:r w:rsidRPr="00FB6AD0">
        <w:rPr>
          <w:rFonts w:ascii="Arial" w:hAnsi="Arial" w:cs="Arial"/>
        </w:rPr>
        <w:t>, la forma en la que usted escribe indica muchos rasgos sobre su personalidad, intelecto y características emocionales.</w:t>
      </w:r>
    </w:p>
    <w:p w14:paraId="687E3A2D" w14:textId="77777777" w:rsidR="00B55A54" w:rsidRPr="00FB6AD0" w:rsidRDefault="00B55A54" w:rsidP="00B55A54">
      <w:pPr>
        <w:rPr>
          <w:rFonts w:ascii="Arial" w:hAnsi="Arial" w:cs="Arial"/>
        </w:rPr>
      </w:pPr>
      <w:r w:rsidRPr="00FB6AD0">
        <w:rPr>
          <w:rFonts w:ascii="Arial" w:hAnsi="Arial" w:cs="Arial"/>
        </w:rPr>
        <w:t>Federico Carelli, técnico superior en grafología, explicó en su cuenta de TikTok ‘</w:t>
      </w:r>
      <w:proofErr w:type="spellStart"/>
      <w:r w:rsidRPr="00FB6AD0">
        <w:rPr>
          <w:rFonts w:ascii="Arial" w:hAnsi="Arial" w:cs="Arial"/>
        </w:rPr>
        <w:t>Grafoencasa</w:t>
      </w:r>
      <w:proofErr w:type="spellEnd"/>
      <w:r w:rsidRPr="00FB6AD0">
        <w:rPr>
          <w:rFonts w:ascii="Arial" w:hAnsi="Arial" w:cs="Arial"/>
        </w:rPr>
        <w:t>’ porque </w:t>
      </w:r>
      <w:r w:rsidRPr="00FB6AD0">
        <w:rPr>
          <w:rFonts w:ascii="Arial" w:hAnsi="Arial" w:cs="Arial"/>
          <w:b/>
          <w:bCs/>
        </w:rPr>
        <w:t>la forma en la que escribe la letra (G) es un reflejo simbólico de nuestra sexualidad.</w:t>
      </w:r>
    </w:p>
    <w:p w14:paraId="517BB505" w14:textId="77777777" w:rsidR="00B55A54" w:rsidRDefault="00B55A54" w:rsidP="00B55A54">
      <w:pPr>
        <w:rPr>
          <w:rFonts w:ascii="Arial" w:hAnsi="Arial" w:cs="Arial"/>
        </w:rPr>
      </w:pPr>
      <w:r w:rsidRPr="00FB6AD0">
        <w:rPr>
          <w:rFonts w:ascii="Arial" w:hAnsi="Arial" w:cs="Arial"/>
        </w:rPr>
        <w:t>Carelli explica que la 'G' es la única letra del alfabeto que tiene un óvalo en la parte superior y un bucle en la parte inferior, lo que representa la unión entre lo afectivo y lo sexual.</w:t>
      </w:r>
    </w:p>
    <w:p w14:paraId="50F8A1FC" w14:textId="77777777" w:rsidR="00FB6AD0" w:rsidRPr="00FB6AD0" w:rsidRDefault="00FB6AD0" w:rsidP="00B55A54">
      <w:pPr>
        <w:rPr>
          <w:rFonts w:ascii="Arial" w:hAnsi="Arial" w:cs="Arial"/>
        </w:rPr>
      </w:pPr>
    </w:p>
    <w:p w14:paraId="01A63846"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¿Cómo evaluar el nivel de fantasías eróticas?</w:t>
      </w:r>
    </w:p>
    <w:p w14:paraId="60C98F7F" w14:textId="77777777" w:rsidR="00B55A54" w:rsidRPr="00FB6AD0" w:rsidRDefault="00B55A54" w:rsidP="00B55A54">
      <w:pPr>
        <w:rPr>
          <w:rFonts w:ascii="Arial" w:hAnsi="Arial" w:cs="Arial"/>
        </w:rPr>
      </w:pPr>
      <w:r w:rsidRPr="00FB6AD0">
        <w:rPr>
          <w:rFonts w:ascii="Arial" w:hAnsi="Arial" w:cs="Arial"/>
        </w:rPr>
        <w:t>Para evaluar el nivel de creatividad que tiene una persona en fantasías sexuales, es necesario comparar el ancho del óvalo con el ancho de la zona inferior; el ejemplo es:</w:t>
      </w:r>
    </w:p>
    <w:p w14:paraId="2F92F293" w14:textId="77777777" w:rsidR="00B55A54" w:rsidRPr="00FB6AD0" w:rsidRDefault="00B55A54">
      <w:pPr>
        <w:numPr>
          <w:ilvl w:val="0"/>
          <w:numId w:val="50"/>
        </w:numPr>
        <w:rPr>
          <w:rFonts w:ascii="Arial" w:hAnsi="Arial" w:cs="Arial"/>
        </w:rPr>
      </w:pPr>
      <w:r w:rsidRPr="00FB6AD0">
        <w:rPr>
          <w:rFonts w:ascii="Arial" w:hAnsi="Arial" w:cs="Arial"/>
          <w:b/>
          <w:bCs/>
        </w:rPr>
        <w:lastRenderedPageBreak/>
        <w:t>Si la zona inferior es más ancha que el óvalo principal:</w:t>
      </w:r>
      <w:r w:rsidRPr="00FB6AD0">
        <w:rPr>
          <w:rFonts w:ascii="Arial" w:hAnsi="Arial" w:cs="Arial"/>
        </w:rPr>
        <w:t> simboliza un alto caudal de fantasías eróticas. Carelli explica que es común en personas consumidoras de videos para adultos.</w:t>
      </w:r>
    </w:p>
    <w:p w14:paraId="3370C4E0" w14:textId="77777777" w:rsidR="00B55A54" w:rsidRPr="00FB6AD0" w:rsidRDefault="00B55A54">
      <w:pPr>
        <w:numPr>
          <w:ilvl w:val="0"/>
          <w:numId w:val="51"/>
        </w:numPr>
        <w:rPr>
          <w:rFonts w:ascii="Arial" w:hAnsi="Arial" w:cs="Arial"/>
        </w:rPr>
      </w:pPr>
      <w:r w:rsidRPr="00FB6AD0">
        <w:rPr>
          <w:rFonts w:ascii="Arial" w:hAnsi="Arial" w:cs="Arial"/>
          <w:b/>
          <w:bCs/>
        </w:rPr>
        <w:t>Si la zona inferior es más angosta que el óvalo principal:</w:t>
      </w:r>
      <w:r w:rsidRPr="00FB6AD0">
        <w:rPr>
          <w:rFonts w:ascii="Arial" w:hAnsi="Arial" w:cs="Arial"/>
        </w:rPr>
        <w:t> simboliza que las personas prestan más atención al entorno emocional y afectivo.</w:t>
      </w:r>
    </w:p>
    <w:p w14:paraId="2A396E5B" w14:textId="77777777" w:rsidR="00B55A54" w:rsidRPr="00FB6AD0" w:rsidRDefault="00B55A54">
      <w:pPr>
        <w:numPr>
          <w:ilvl w:val="0"/>
          <w:numId w:val="52"/>
        </w:numPr>
        <w:rPr>
          <w:rFonts w:ascii="Arial" w:hAnsi="Arial" w:cs="Arial"/>
        </w:rPr>
      </w:pPr>
      <w:r w:rsidRPr="00FB6AD0">
        <w:rPr>
          <w:rFonts w:ascii="Arial" w:hAnsi="Arial" w:cs="Arial"/>
          <w:b/>
          <w:bCs/>
        </w:rPr>
        <w:t>En caso de que forme la letra 'G' con un óvalo y una línea recta hacia abajo: </w:t>
      </w:r>
      <w:r w:rsidRPr="00FB6AD0">
        <w:rPr>
          <w:rFonts w:ascii="Arial" w:hAnsi="Arial" w:cs="Arial"/>
        </w:rPr>
        <w:t>Carelli comenta que algunos expertos lo asocian con una represión de la sexualidad o que su entorno gire más a lo espiritual o afectivo.</w:t>
      </w:r>
    </w:p>
    <w:p w14:paraId="784B742B" w14:textId="77777777" w:rsidR="00B55A54" w:rsidRPr="00FB6AD0" w:rsidRDefault="00B55A54">
      <w:pPr>
        <w:numPr>
          <w:ilvl w:val="0"/>
          <w:numId w:val="53"/>
        </w:numPr>
        <w:rPr>
          <w:rFonts w:ascii="Arial" w:hAnsi="Arial" w:cs="Arial"/>
        </w:rPr>
      </w:pPr>
      <w:r w:rsidRPr="00FB6AD0">
        <w:rPr>
          <w:rFonts w:ascii="Arial" w:hAnsi="Arial" w:cs="Arial"/>
          <w:b/>
          <w:bCs/>
        </w:rPr>
        <w:t>Si el óvalo y la parte inferior se escriben por separado:</w:t>
      </w:r>
      <w:r w:rsidRPr="00FB6AD0">
        <w:rPr>
          <w:rFonts w:ascii="Arial" w:hAnsi="Arial" w:cs="Arial"/>
        </w:rPr>
        <w:t> simboliza la desconexión con su pareja o problemas sexuales.</w:t>
      </w:r>
    </w:p>
    <w:p w14:paraId="55105D69" w14:textId="77777777" w:rsidR="00B55A54" w:rsidRPr="00FB6AD0" w:rsidRDefault="00B55A54" w:rsidP="00B55A54">
      <w:pPr>
        <w:rPr>
          <w:rFonts w:ascii="Arial" w:hAnsi="Arial" w:cs="Arial"/>
          <w:b/>
          <w:bCs/>
          <w:sz w:val="28"/>
          <w:szCs w:val="28"/>
        </w:rPr>
      </w:pPr>
      <w:r w:rsidRPr="00FB6AD0">
        <w:rPr>
          <w:rFonts w:ascii="Arial" w:hAnsi="Arial" w:cs="Arial"/>
          <w:b/>
          <w:bCs/>
          <w:sz w:val="32"/>
          <w:szCs w:val="32"/>
        </w:rPr>
        <w:t>¿Qué dicen los expertos sobre la psicología del trazo?</w:t>
      </w:r>
    </w:p>
    <w:p w14:paraId="6FDC74A0" w14:textId="77777777" w:rsidR="00B55A54" w:rsidRPr="00FB6AD0" w:rsidRDefault="00B55A54" w:rsidP="00B55A54">
      <w:pPr>
        <w:rPr>
          <w:rFonts w:ascii="Arial" w:hAnsi="Arial" w:cs="Arial"/>
        </w:rPr>
      </w:pPr>
      <w:r w:rsidRPr="00FB6AD0">
        <w:rPr>
          <w:rFonts w:ascii="Arial" w:hAnsi="Arial" w:cs="Arial"/>
        </w:rPr>
        <w:t xml:space="preserve">Estudios y publicaciones especializadas en psicología de la escritura destacan que los patrones </w:t>
      </w:r>
      <w:proofErr w:type="spellStart"/>
      <w:proofErr w:type="gramStart"/>
      <w:r w:rsidRPr="00FB6AD0">
        <w:rPr>
          <w:rFonts w:ascii="Arial" w:hAnsi="Arial" w:cs="Arial"/>
        </w:rPr>
        <w:t>micro-motores</w:t>
      </w:r>
      <w:proofErr w:type="spellEnd"/>
      <w:proofErr w:type="gramEnd"/>
      <w:r w:rsidRPr="00FB6AD0">
        <w:rPr>
          <w:rFonts w:ascii="Arial" w:hAnsi="Arial" w:cs="Arial"/>
        </w:rPr>
        <w:t xml:space="preserve"> responden directamente al sistema nervioso central.</w:t>
      </w:r>
    </w:p>
    <w:p w14:paraId="777319D4" w14:textId="77777777" w:rsidR="00B55A54" w:rsidRPr="00FB6AD0" w:rsidRDefault="00B55A54" w:rsidP="00B55A54">
      <w:pPr>
        <w:rPr>
          <w:rFonts w:ascii="Arial" w:hAnsi="Arial" w:cs="Arial"/>
        </w:rPr>
      </w:pPr>
      <w:r w:rsidRPr="00FB6AD0">
        <w:rPr>
          <w:rFonts w:ascii="Arial" w:hAnsi="Arial" w:cs="Arial"/>
        </w:rPr>
        <w:t>"El cerebro escribe a través de la mano. Los movimientos gráficos son proyecciones neurológicas inconscientes que expresan el estado afectivo y dinámico del sujeto en el momento de realizar la firma." — Sociedad Española de Grafología (SOESGRAF)</w:t>
      </w:r>
    </w:p>
    <w:p w14:paraId="239BDCA6" w14:textId="77777777" w:rsidR="00B55A54" w:rsidRDefault="00B55A54" w:rsidP="00E90410">
      <w:pPr>
        <w:rPr>
          <w:rFonts w:ascii="Arial" w:hAnsi="Arial" w:cs="Arial"/>
          <w:sz w:val="28"/>
          <w:szCs w:val="28"/>
        </w:rPr>
      </w:pPr>
    </w:p>
    <w:p w14:paraId="11459960" w14:textId="77777777" w:rsidR="00FB6AD0" w:rsidRDefault="00FB6AD0" w:rsidP="00E90410">
      <w:pPr>
        <w:rPr>
          <w:rFonts w:ascii="Arial" w:hAnsi="Arial" w:cs="Arial"/>
          <w:sz w:val="28"/>
          <w:szCs w:val="28"/>
        </w:rPr>
      </w:pPr>
    </w:p>
    <w:p w14:paraId="129004B5" w14:textId="77777777" w:rsidR="00FB6AD0" w:rsidRDefault="00FB6AD0" w:rsidP="00E90410">
      <w:pPr>
        <w:rPr>
          <w:rFonts w:ascii="Arial" w:hAnsi="Arial" w:cs="Arial"/>
          <w:sz w:val="28"/>
          <w:szCs w:val="28"/>
        </w:rPr>
      </w:pPr>
    </w:p>
    <w:p w14:paraId="42B2E1F2" w14:textId="77777777" w:rsidR="00FB6AD0" w:rsidRDefault="00FB6AD0" w:rsidP="00E90410">
      <w:pPr>
        <w:rPr>
          <w:rFonts w:ascii="Arial" w:hAnsi="Arial" w:cs="Arial"/>
          <w:sz w:val="28"/>
          <w:szCs w:val="28"/>
        </w:rPr>
      </w:pPr>
    </w:p>
    <w:p w14:paraId="10E5320F" w14:textId="77777777" w:rsidR="00FB6AD0" w:rsidRDefault="00FB6AD0" w:rsidP="00E90410">
      <w:pPr>
        <w:rPr>
          <w:rFonts w:ascii="Arial" w:hAnsi="Arial" w:cs="Arial"/>
          <w:sz w:val="28"/>
          <w:szCs w:val="28"/>
        </w:rPr>
      </w:pPr>
    </w:p>
    <w:p w14:paraId="720643A2" w14:textId="77777777" w:rsidR="00FB6AD0" w:rsidRPr="00FB6AD0" w:rsidRDefault="00FB6AD0" w:rsidP="00E90410">
      <w:pPr>
        <w:rPr>
          <w:rFonts w:ascii="Arial" w:hAnsi="Arial" w:cs="Arial"/>
          <w:sz w:val="28"/>
          <w:szCs w:val="28"/>
        </w:rPr>
      </w:pPr>
    </w:p>
    <w:p w14:paraId="3876AB93" w14:textId="29AD268B" w:rsidR="00E90410" w:rsidRPr="00FB6AD0" w:rsidRDefault="00E90410" w:rsidP="00E90410">
      <w:pPr>
        <w:rPr>
          <w:rFonts w:ascii="Arial" w:hAnsi="Arial" w:cs="Arial"/>
          <w:b/>
          <w:bCs/>
          <w:sz w:val="28"/>
          <w:szCs w:val="28"/>
        </w:rPr>
      </w:pPr>
      <w:r w:rsidRPr="00FB6AD0">
        <w:rPr>
          <w:rFonts w:ascii="Arial" w:hAnsi="Arial" w:cs="Arial"/>
          <w:b/>
          <w:bCs/>
          <w:sz w:val="28"/>
          <w:szCs w:val="28"/>
        </w:rPr>
        <w:t>Nota 18</w:t>
      </w:r>
    </w:p>
    <w:p w14:paraId="2679162A"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Para qué sirve poner laurel y lavanda en una bolsita y qué beneficios aporta</w:t>
      </w:r>
    </w:p>
    <w:p w14:paraId="49FEE858" w14:textId="43B8B4A0" w:rsidR="00B55A54" w:rsidRPr="00FB6AD0" w:rsidRDefault="00B55A54" w:rsidP="00B55A54">
      <w:pPr>
        <w:rPr>
          <w:rFonts w:ascii="Arial" w:hAnsi="Arial" w:cs="Arial"/>
        </w:rPr>
      </w:pPr>
      <w:r w:rsidRPr="00FB6AD0">
        <w:rPr>
          <w:rFonts w:ascii="Arial" w:hAnsi="Arial" w:cs="Arial"/>
        </w:rPr>
        <w:t>El laurel y la lavanda son una alternativa natural para aromatizar espacios y cuidar prendas guardadas</w:t>
      </w:r>
    </w:p>
    <w:p w14:paraId="5CAA412B" w14:textId="77777777" w:rsidR="00B55A54" w:rsidRPr="00FB6AD0" w:rsidRDefault="00B55A54" w:rsidP="00B55A54">
      <w:pPr>
        <w:rPr>
          <w:rFonts w:ascii="Arial" w:hAnsi="Arial" w:cs="Arial"/>
        </w:rPr>
      </w:pPr>
      <w:r w:rsidRPr="00FB6AD0">
        <w:rPr>
          <w:rFonts w:ascii="Arial" w:hAnsi="Arial" w:cs="Arial"/>
        </w:rPr>
        <w:t>El</w:t>
      </w:r>
      <w:r w:rsidRPr="00FB6AD0">
        <w:rPr>
          <w:rFonts w:ascii="Arial" w:hAnsi="Arial" w:cs="Arial"/>
          <w:b/>
          <w:bCs/>
        </w:rPr>
        <w:t> laurel y la </w:t>
      </w:r>
      <w:hyperlink r:id="rId8" w:tgtFrame="_blank" w:history="1">
        <w:r w:rsidRPr="00FB6AD0">
          <w:rPr>
            <w:rStyle w:val="Hipervnculo"/>
            <w:rFonts w:ascii="Arial" w:hAnsi="Arial" w:cs="Arial"/>
            <w:b/>
            <w:bCs/>
          </w:rPr>
          <w:t>lavanda</w:t>
        </w:r>
      </w:hyperlink>
      <w:r w:rsidRPr="00FB6AD0">
        <w:rPr>
          <w:rFonts w:ascii="Arial" w:hAnsi="Arial" w:cs="Arial"/>
        </w:rPr>
        <w:t> son dos plantas aromáticas que, además de sus usos culinarios y decorativos, también tienen un lugar en los </w:t>
      </w:r>
      <w:r w:rsidRPr="00FB6AD0">
        <w:rPr>
          <w:rFonts w:ascii="Arial" w:hAnsi="Arial" w:cs="Arial"/>
          <w:b/>
          <w:bCs/>
        </w:rPr>
        <w:t xml:space="preserve">trucos caseros para el </w:t>
      </w:r>
      <w:r w:rsidRPr="00FB6AD0">
        <w:rPr>
          <w:rFonts w:ascii="Arial" w:hAnsi="Arial" w:cs="Arial"/>
          <w:b/>
          <w:bCs/>
        </w:rPr>
        <w:lastRenderedPageBreak/>
        <w:t>hogar.</w:t>
      </w:r>
      <w:r w:rsidRPr="00FB6AD0">
        <w:rPr>
          <w:rFonts w:ascii="Arial" w:hAnsi="Arial" w:cs="Arial"/>
        </w:rPr>
        <w:t> Colocar hojas de laurel y flores de lavanda en una bolsita de tela se ha convertido en una práctica cada vez más popular por sus propiedades naturales, ya que </w:t>
      </w:r>
      <w:r w:rsidRPr="00FB6AD0">
        <w:rPr>
          <w:rFonts w:ascii="Arial" w:hAnsi="Arial" w:cs="Arial"/>
          <w:b/>
          <w:bCs/>
        </w:rPr>
        <w:t>ayuda a aromatizar espacios cerrados y a proteger la ropa almacenada de forma sencilla.</w:t>
      </w:r>
    </w:p>
    <w:p w14:paraId="1399B66C" w14:textId="77777777" w:rsidR="00B55A54" w:rsidRPr="00FB6AD0" w:rsidRDefault="00B55A54" w:rsidP="00B55A54">
      <w:pPr>
        <w:rPr>
          <w:rFonts w:ascii="Arial" w:hAnsi="Arial" w:cs="Arial"/>
        </w:rPr>
      </w:pPr>
      <w:r w:rsidRPr="00FB6AD0">
        <w:rPr>
          <w:rFonts w:ascii="Arial" w:hAnsi="Arial" w:cs="Arial"/>
          <w:b/>
          <w:bCs/>
        </w:rPr>
        <w:t>Poner laurel y lavanda en una bolsita puede aportar distintos beneficios en armarios, cajones, clósets y otros lugares donde se guardan prendas o textiles durante largos periodos. </w:t>
      </w:r>
      <w:r w:rsidRPr="00FB6AD0">
        <w:rPr>
          <w:rFonts w:ascii="Arial" w:hAnsi="Arial" w:cs="Arial"/>
        </w:rPr>
        <w:t>Gracias a su aroma característico, esta combinación es utilizada como un repelente natural de polillas y otros insectos, además de contribuir a mantener una sensación de frescura en el hogar sin necesidad de emplear productos químicos.</w:t>
      </w:r>
    </w:p>
    <w:p w14:paraId="1ED7789B" w14:textId="77777777" w:rsidR="00B55A54" w:rsidRPr="00FB6AD0" w:rsidRDefault="00B55A54" w:rsidP="00B55A54">
      <w:pPr>
        <w:rPr>
          <w:rFonts w:ascii="Arial" w:hAnsi="Arial" w:cs="Arial"/>
          <w:b/>
          <w:bCs/>
          <w:sz w:val="28"/>
          <w:szCs w:val="28"/>
        </w:rPr>
      </w:pPr>
      <w:r w:rsidRPr="00FB6AD0">
        <w:rPr>
          <w:rFonts w:ascii="Arial" w:hAnsi="Arial" w:cs="Arial"/>
          <w:b/>
          <w:bCs/>
          <w:sz w:val="28"/>
          <w:szCs w:val="28"/>
        </w:rPr>
        <w:t>Beneficios de guardar laurel y lavanda en una bolsita de tela</w:t>
      </w:r>
    </w:p>
    <w:p w14:paraId="4B3A8509" w14:textId="77777777" w:rsidR="00B55A54" w:rsidRPr="00FB6AD0" w:rsidRDefault="00B55A54" w:rsidP="00B55A54">
      <w:pPr>
        <w:rPr>
          <w:rFonts w:ascii="Arial" w:hAnsi="Arial" w:cs="Arial"/>
        </w:rPr>
      </w:pPr>
      <w:r w:rsidRPr="00FB6AD0">
        <w:rPr>
          <w:rFonts w:ascii="Arial" w:hAnsi="Arial" w:cs="Arial"/>
        </w:rPr>
        <w:t>La combinación de</w:t>
      </w:r>
      <w:r w:rsidRPr="00FB6AD0">
        <w:rPr>
          <w:rFonts w:ascii="Arial" w:hAnsi="Arial" w:cs="Arial"/>
          <w:b/>
          <w:bCs/>
        </w:rPr>
        <w:t> laurel y lavanda en una bolsita se utiliza como una alternativa natural para preservar distintos espacios del hogar.</w:t>
      </w:r>
      <w:r w:rsidRPr="00FB6AD0">
        <w:rPr>
          <w:rFonts w:ascii="Arial" w:hAnsi="Arial" w:cs="Arial"/>
        </w:rPr>
        <w:t> Sus aromas se complementan y pueden ayudar a crear un ambiente más agradable en lugares donde se almacenan prendas, ropa de cama, toallas o textiles por periodos prolongados.</w:t>
      </w:r>
    </w:p>
    <w:p w14:paraId="1F0E82FD" w14:textId="77777777" w:rsidR="00B55A54" w:rsidRPr="00FB6AD0" w:rsidRDefault="00B55A54" w:rsidP="00B55A54">
      <w:pPr>
        <w:rPr>
          <w:rFonts w:ascii="Arial" w:hAnsi="Arial" w:cs="Arial"/>
        </w:rPr>
      </w:pPr>
      <w:r w:rsidRPr="00FB6AD0">
        <w:rPr>
          <w:rFonts w:ascii="Arial" w:hAnsi="Arial" w:cs="Arial"/>
        </w:rPr>
        <w:t>Además de perfumar de forma discreta, este truco casero es valorado por quienes buscan opciones naturales para el cuidado del hogar. Su uso resulta práctico porque permite</w:t>
      </w:r>
      <w:r w:rsidRPr="00FB6AD0">
        <w:rPr>
          <w:rFonts w:ascii="Arial" w:hAnsi="Arial" w:cs="Arial"/>
          <w:b/>
          <w:bCs/>
        </w:rPr>
        <w:t> aprovechar las propiedades aromáticas de ambas plantas sin aplicar aerosoles ni otros productos de origen químico.</w:t>
      </w:r>
    </w:p>
    <w:p w14:paraId="6FDAE754" w14:textId="77777777" w:rsidR="00B55A54" w:rsidRPr="00FB6AD0" w:rsidRDefault="00B55A54" w:rsidP="00B55A54">
      <w:pPr>
        <w:rPr>
          <w:rFonts w:ascii="Arial" w:hAnsi="Arial" w:cs="Arial"/>
          <w:b/>
          <w:bCs/>
        </w:rPr>
      </w:pPr>
      <w:r w:rsidRPr="00FB6AD0">
        <w:rPr>
          <w:rFonts w:ascii="Arial" w:hAnsi="Arial" w:cs="Arial"/>
          <w:b/>
          <w:bCs/>
        </w:rPr>
        <w:t>Lugares donde conviene colocar una bolsita con laurel y lavanda</w:t>
      </w:r>
    </w:p>
    <w:p w14:paraId="3BE96CAA" w14:textId="77777777" w:rsidR="00B55A54" w:rsidRPr="00FB6AD0" w:rsidRDefault="00B55A54" w:rsidP="00B55A54">
      <w:pPr>
        <w:rPr>
          <w:rFonts w:ascii="Arial" w:hAnsi="Arial" w:cs="Arial"/>
        </w:rPr>
      </w:pPr>
      <w:r w:rsidRPr="00FB6AD0">
        <w:rPr>
          <w:rFonts w:ascii="Arial" w:hAnsi="Arial" w:cs="Arial"/>
        </w:rPr>
        <w:t>La bolsita con laurel y lavanda puede ubicarse en distintos espacios del hogar donde se busca </w:t>
      </w:r>
      <w:r w:rsidRPr="00FB6AD0">
        <w:rPr>
          <w:rFonts w:ascii="Arial" w:hAnsi="Arial" w:cs="Arial"/>
          <w:b/>
          <w:bCs/>
        </w:rPr>
        <w:t>conservar un aroma agradable y proteger textiles durante más tiempo. </w:t>
      </w:r>
    </w:p>
    <w:p w14:paraId="04FA8603" w14:textId="77777777" w:rsidR="00B55A54" w:rsidRPr="00FB6AD0" w:rsidRDefault="00B55A54" w:rsidP="00B55A54">
      <w:pPr>
        <w:rPr>
          <w:rFonts w:ascii="Arial" w:hAnsi="Arial" w:cs="Arial"/>
        </w:rPr>
      </w:pPr>
      <w:r w:rsidRPr="00FB6AD0">
        <w:rPr>
          <w:rFonts w:ascii="Arial" w:hAnsi="Arial" w:cs="Arial"/>
        </w:rPr>
        <w:t>Los sitios donde más se recomienda utilizarla son:</w:t>
      </w:r>
    </w:p>
    <w:p w14:paraId="19F3C2CF" w14:textId="77777777" w:rsidR="00B55A54" w:rsidRPr="00FB6AD0" w:rsidRDefault="00B55A54">
      <w:pPr>
        <w:numPr>
          <w:ilvl w:val="0"/>
          <w:numId w:val="54"/>
        </w:numPr>
        <w:rPr>
          <w:rFonts w:ascii="Arial" w:hAnsi="Arial" w:cs="Arial"/>
        </w:rPr>
      </w:pPr>
      <w:r w:rsidRPr="00FB6AD0">
        <w:rPr>
          <w:rFonts w:ascii="Arial" w:hAnsi="Arial" w:cs="Arial"/>
        </w:rPr>
        <w:t>Armarios y clósets con ropa de temporada</w:t>
      </w:r>
    </w:p>
    <w:p w14:paraId="37854F00" w14:textId="77777777" w:rsidR="00B55A54" w:rsidRPr="00FB6AD0" w:rsidRDefault="00B55A54">
      <w:pPr>
        <w:numPr>
          <w:ilvl w:val="0"/>
          <w:numId w:val="54"/>
        </w:numPr>
        <w:rPr>
          <w:rFonts w:ascii="Arial" w:hAnsi="Arial" w:cs="Arial"/>
        </w:rPr>
      </w:pPr>
      <w:r w:rsidRPr="00FB6AD0">
        <w:rPr>
          <w:rFonts w:ascii="Arial" w:hAnsi="Arial" w:cs="Arial"/>
        </w:rPr>
        <w:t>Cajones donde se guardan prendas y ropa interior</w:t>
      </w:r>
    </w:p>
    <w:p w14:paraId="103477A3" w14:textId="77777777" w:rsidR="00B55A54" w:rsidRPr="00FB6AD0" w:rsidRDefault="00B55A54">
      <w:pPr>
        <w:numPr>
          <w:ilvl w:val="0"/>
          <w:numId w:val="54"/>
        </w:numPr>
        <w:rPr>
          <w:rFonts w:ascii="Arial" w:hAnsi="Arial" w:cs="Arial"/>
        </w:rPr>
      </w:pPr>
      <w:r w:rsidRPr="00FB6AD0">
        <w:rPr>
          <w:rFonts w:ascii="Arial" w:hAnsi="Arial" w:cs="Arial"/>
        </w:rPr>
        <w:t>Estantes con toallas, sábanas y mantas</w:t>
      </w:r>
    </w:p>
    <w:p w14:paraId="47DE6A60" w14:textId="77777777" w:rsidR="00B55A54" w:rsidRPr="00FB6AD0" w:rsidRDefault="00B55A54">
      <w:pPr>
        <w:numPr>
          <w:ilvl w:val="0"/>
          <w:numId w:val="54"/>
        </w:numPr>
        <w:rPr>
          <w:rFonts w:ascii="Arial" w:hAnsi="Arial" w:cs="Arial"/>
        </w:rPr>
      </w:pPr>
      <w:r w:rsidRPr="00FB6AD0">
        <w:rPr>
          <w:rFonts w:ascii="Arial" w:hAnsi="Arial" w:cs="Arial"/>
        </w:rPr>
        <w:t>Baúles o cajas de almacenamiento</w:t>
      </w:r>
    </w:p>
    <w:p w14:paraId="3AA3CDA0" w14:textId="77777777" w:rsidR="00B55A54" w:rsidRPr="00FB6AD0" w:rsidRDefault="00B55A54">
      <w:pPr>
        <w:numPr>
          <w:ilvl w:val="0"/>
          <w:numId w:val="54"/>
        </w:numPr>
        <w:rPr>
          <w:rFonts w:ascii="Arial" w:hAnsi="Arial" w:cs="Arial"/>
        </w:rPr>
      </w:pPr>
      <w:r w:rsidRPr="00FB6AD0">
        <w:rPr>
          <w:rFonts w:ascii="Arial" w:hAnsi="Arial" w:cs="Arial"/>
        </w:rPr>
        <w:t>Zapateros y organizadores de tela</w:t>
      </w:r>
    </w:p>
    <w:p w14:paraId="39144A6B" w14:textId="77777777" w:rsidR="00B55A54" w:rsidRPr="00FB6AD0" w:rsidRDefault="00B55A54">
      <w:pPr>
        <w:numPr>
          <w:ilvl w:val="0"/>
          <w:numId w:val="54"/>
        </w:numPr>
        <w:rPr>
          <w:rFonts w:ascii="Arial" w:hAnsi="Arial" w:cs="Arial"/>
        </w:rPr>
      </w:pPr>
      <w:r w:rsidRPr="00FB6AD0">
        <w:rPr>
          <w:rFonts w:ascii="Arial" w:hAnsi="Arial" w:cs="Arial"/>
        </w:rPr>
        <w:t>Maletas o bolsos que permanecen guardados por largos periodos</w:t>
      </w:r>
    </w:p>
    <w:p w14:paraId="63260D87" w14:textId="77777777" w:rsidR="00B55A54" w:rsidRPr="00FB6AD0" w:rsidRDefault="00B55A54" w:rsidP="00B55A54">
      <w:pPr>
        <w:rPr>
          <w:rFonts w:ascii="Arial" w:hAnsi="Arial" w:cs="Arial"/>
          <w:b/>
          <w:bCs/>
          <w:sz w:val="32"/>
          <w:szCs w:val="32"/>
        </w:rPr>
      </w:pPr>
      <w:r w:rsidRPr="00FB6AD0">
        <w:rPr>
          <w:rFonts w:ascii="Arial" w:hAnsi="Arial" w:cs="Arial"/>
          <w:b/>
          <w:bCs/>
          <w:sz w:val="32"/>
          <w:szCs w:val="32"/>
        </w:rPr>
        <w:t>Cómo ayuda el laurel y la lavanda a proteger la ropa guardada</w:t>
      </w:r>
    </w:p>
    <w:p w14:paraId="45E1EACE" w14:textId="77777777" w:rsidR="00B55A54" w:rsidRPr="00FB6AD0" w:rsidRDefault="00B55A54" w:rsidP="00B55A54">
      <w:pPr>
        <w:rPr>
          <w:rFonts w:ascii="Arial" w:hAnsi="Arial" w:cs="Arial"/>
        </w:rPr>
      </w:pPr>
      <w:r w:rsidRPr="00FB6AD0">
        <w:rPr>
          <w:rFonts w:ascii="Arial" w:hAnsi="Arial" w:cs="Arial"/>
        </w:rPr>
        <w:lastRenderedPageBreak/>
        <w:t>Las polillas suelen aparecer en lugares donde permanecen prendas almacenadas durante mucho tiempo, especialmente cuando encuentran condiciones favorables para desarrollarse. Por esta razón, algunas personas recurren a</w:t>
      </w:r>
      <w:r w:rsidRPr="00FB6AD0">
        <w:rPr>
          <w:rFonts w:ascii="Arial" w:hAnsi="Arial" w:cs="Arial"/>
          <w:b/>
          <w:bCs/>
        </w:rPr>
        <w:t> plantas aromáticas como el laurel y la lavanda como complemento dentro de las rutinas de cuidado de la ropa.</w:t>
      </w:r>
    </w:p>
    <w:p w14:paraId="06F9B6DC" w14:textId="77777777" w:rsidR="00B55A54" w:rsidRPr="00FB6AD0" w:rsidRDefault="00B55A54" w:rsidP="00B55A54">
      <w:pPr>
        <w:rPr>
          <w:rFonts w:ascii="Arial" w:hAnsi="Arial" w:cs="Arial"/>
        </w:rPr>
      </w:pPr>
      <w:r w:rsidRPr="00FB6AD0">
        <w:rPr>
          <w:rFonts w:ascii="Arial" w:hAnsi="Arial" w:cs="Arial"/>
        </w:rPr>
        <w:t>El olor característico de estas especies puede actuar como una </w:t>
      </w:r>
      <w:r w:rsidRPr="00FB6AD0">
        <w:rPr>
          <w:rFonts w:ascii="Arial" w:hAnsi="Arial" w:cs="Arial"/>
          <w:b/>
          <w:bCs/>
        </w:rPr>
        <w:t>barrera aromática frente a ciertos insectos que afectan los tejidos</w:t>
      </w:r>
      <w:r w:rsidRPr="00FB6AD0">
        <w:rPr>
          <w:rFonts w:ascii="Arial" w:hAnsi="Arial" w:cs="Arial"/>
        </w:rPr>
        <w:t>. Incorporar esta alternativa natural en espacios de almacenamiento permite sumar un método sencillo de prevención y mantener una protección adicional para prendas que no se utilizan con frecuencia.</w:t>
      </w:r>
    </w:p>
    <w:p w14:paraId="69A919BC" w14:textId="77777777" w:rsidR="00B55A54" w:rsidRDefault="00B55A54" w:rsidP="00E90410">
      <w:pPr>
        <w:rPr>
          <w:rFonts w:ascii="Arial" w:hAnsi="Arial" w:cs="Arial"/>
          <w:sz w:val="28"/>
          <w:szCs w:val="28"/>
        </w:rPr>
      </w:pPr>
    </w:p>
    <w:p w14:paraId="50A616FA" w14:textId="77777777" w:rsidR="00FB6AD0" w:rsidRDefault="00FB6AD0" w:rsidP="00E90410">
      <w:pPr>
        <w:rPr>
          <w:rFonts w:ascii="Arial" w:hAnsi="Arial" w:cs="Arial"/>
          <w:sz w:val="28"/>
          <w:szCs w:val="28"/>
        </w:rPr>
      </w:pPr>
    </w:p>
    <w:p w14:paraId="50A76768" w14:textId="77777777" w:rsidR="00FB6AD0" w:rsidRDefault="00FB6AD0" w:rsidP="00E90410">
      <w:pPr>
        <w:rPr>
          <w:rFonts w:ascii="Arial" w:hAnsi="Arial" w:cs="Arial"/>
          <w:sz w:val="28"/>
          <w:szCs w:val="28"/>
        </w:rPr>
      </w:pPr>
    </w:p>
    <w:p w14:paraId="74396BB8" w14:textId="77777777" w:rsidR="00FB6AD0" w:rsidRDefault="00FB6AD0" w:rsidP="00E90410">
      <w:pPr>
        <w:rPr>
          <w:rFonts w:ascii="Arial" w:hAnsi="Arial" w:cs="Arial"/>
          <w:sz w:val="28"/>
          <w:szCs w:val="28"/>
        </w:rPr>
      </w:pPr>
    </w:p>
    <w:p w14:paraId="3EC75C31" w14:textId="77777777" w:rsidR="00FB6AD0" w:rsidRDefault="00FB6AD0" w:rsidP="00E90410">
      <w:pPr>
        <w:rPr>
          <w:rFonts w:ascii="Arial" w:hAnsi="Arial" w:cs="Arial"/>
          <w:sz w:val="28"/>
          <w:szCs w:val="28"/>
        </w:rPr>
      </w:pPr>
    </w:p>
    <w:p w14:paraId="0D207AAB" w14:textId="77777777" w:rsidR="00FB6AD0" w:rsidRPr="00FB6AD0" w:rsidRDefault="00FB6AD0" w:rsidP="00E90410">
      <w:pPr>
        <w:rPr>
          <w:rFonts w:ascii="Arial" w:hAnsi="Arial" w:cs="Arial"/>
          <w:sz w:val="28"/>
          <w:szCs w:val="28"/>
        </w:rPr>
      </w:pPr>
    </w:p>
    <w:p w14:paraId="5BC39C97" w14:textId="68ED1C83" w:rsidR="00E90410" w:rsidRPr="00FB6AD0" w:rsidRDefault="00E90410" w:rsidP="00E90410">
      <w:pPr>
        <w:rPr>
          <w:rFonts w:ascii="Arial" w:hAnsi="Arial" w:cs="Arial"/>
          <w:b/>
          <w:bCs/>
          <w:sz w:val="28"/>
          <w:szCs w:val="28"/>
        </w:rPr>
      </w:pPr>
      <w:r w:rsidRPr="00FB6AD0">
        <w:rPr>
          <w:rFonts w:ascii="Arial" w:hAnsi="Arial" w:cs="Arial"/>
          <w:b/>
          <w:bCs/>
          <w:sz w:val="28"/>
          <w:szCs w:val="28"/>
        </w:rPr>
        <w:t>Nota 19</w:t>
      </w:r>
    </w:p>
    <w:p w14:paraId="073DA297" w14:textId="77777777" w:rsidR="00FB6AD0" w:rsidRPr="00FB6AD0" w:rsidRDefault="00FB6AD0" w:rsidP="00FB6AD0">
      <w:pPr>
        <w:rPr>
          <w:rFonts w:ascii="Arial" w:hAnsi="Arial" w:cs="Arial"/>
          <w:b/>
          <w:bCs/>
          <w:sz w:val="32"/>
          <w:szCs w:val="32"/>
        </w:rPr>
      </w:pPr>
      <w:r w:rsidRPr="00FB6AD0">
        <w:rPr>
          <w:rFonts w:ascii="Arial" w:hAnsi="Arial" w:cs="Arial"/>
          <w:b/>
          <w:bCs/>
          <w:sz w:val="32"/>
          <w:szCs w:val="32"/>
        </w:rPr>
        <w:t>¿Por qué se recomienda tener una hoja de albahaca envuelta en papel aluminio y para qué sirve?</w:t>
      </w:r>
    </w:p>
    <w:p w14:paraId="30BD44B9" w14:textId="45BCBC34" w:rsidR="00FB6AD0" w:rsidRPr="00FB6AD0" w:rsidRDefault="00FB6AD0" w:rsidP="00FB6AD0">
      <w:pPr>
        <w:rPr>
          <w:rFonts w:ascii="Arial" w:hAnsi="Arial" w:cs="Arial"/>
        </w:rPr>
      </w:pPr>
      <w:r w:rsidRPr="00FB6AD0">
        <w:rPr>
          <w:rFonts w:ascii="Arial" w:hAnsi="Arial" w:cs="Arial"/>
        </w:rPr>
        <w:t>Esta planta aromática es importante en diversas creencias y rituales para la prosperidad, la armonía y la protección energética en la vida cotidiana</w:t>
      </w:r>
      <w:r w:rsidRPr="00FB6AD0">
        <w:rPr>
          <w:rFonts w:ascii="Arial" w:hAnsi="Arial" w:cs="Arial"/>
        </w:rPr>
        <w:t>.</w:t>
      </w:r>
    </w:p>
    <w:p w14:paraId="1F382121" w14:textId="77777777" w:rsidR="00FB6AD0" w:rsidRPr="00FB6AD0" w:rsidRDefault="00FB6AD0" w:rsidP="00FB6AD0">
      <w:pPr>
        <w:rPr>
          <w:rFonts w:ascii="Arial" w:hAnsi="Arial" w:cs="Arial"/>
        </w:rPr>
      </w:pPr>
      <w:r w:rsidRPr="00FB6AD0">
        <w:rPr>
          <w:rFonts w:ascii="Arial" w:hAnsi="Arial" w:cs="Arial"/>
        </w:rPr>
        <w:t>El </w:t>
      </w:r>
      <w:r w:rsidRPr="00FB6AD0">
        <w:rPr>
          <w:rFonts w:ascii="Arial" w:hAnsi="Arial" w:cs="Arial"/>
          <w:b/>
          <w:bCs/>
        </w:rPr>
        <w:t>Feng Shui y diversas disciplinas de armonización personal</w:t>
      </w:r>
      <w:r w:rsidRPr="00FB6AD0">
        <w:rPr>
          <w:rFonts w:ascii="Arial" w:hAnsi="Arial" w:cs="Arial"/>
        </w:rPr>
        <w:t> sostienen que determinados objetos de uso diario poseen la capacidad de influir de manera directa en el flujo de la energía individual.</w:t>
      </w:r>
    </w:p>
    <w:p w14:paraId="21800063" w14:textId="77777777" w:rsidR="00FB6AD0" w:rsidRPr="00FB6AD0" w:rsidRDefault="00FB6AD0" w:rsidP="00FB6AD0">
      <w:pPr>
        <w:rPr>
          <w:rFonts w:ascii="Arial" w:hAnsi="Arial" w:cs="Arial"/>
        </w:rPr>
      </w:pPr>
      <w:r w:rsidRPr="00FB6AD0">
        <w:rPr>
          <w:rFonts w:ascii="Arial" w:hAnsi="Arial" w:cs="Arial"/>
        </w:rPr>
        <w:t>En este contexto, </w:t>
      </w:r>
      <w:r w:rsidRPr="00FB6AD0">
        <w:rPr>
          <w:rFonts w:ascii="Arial" w:hAnsi="Arial" w:cs="Arial"/>
          <w:b/>
          <w:bCs/>
        </w:rPr>
        <w:t>la albahaca se consolidó como uno de los elementos más utilizados </w:t>
      </w:r>
      <w:r w:rsidRPr="00FB6AD0">
        <w:rPr>
          <w:rFonts w:ascii="Arial" w:hAnsi="Arial" w:cs="Arial"/>
        </w:rPr>
        <w:t>en prácticas que buscan atraer la fortuna y resguardar el bienestar económico.</w:t>
      </w:r>
    </w:p>
    <w:p w14:paraId="469B9EDF" w14:textId="77777777" w:rsidR="00FB6AD0" w:rsidRPr="00FB6AD0" w:rsidRDefault="00FB6AD0" w:rsidP="00FB6AD0">
      <w:pPr>
        <w:rPr>
          <w:rFonts w:ascii="Arial" w:hAnsi="Arial" w:cs="Arial"/>
          <w:b/>
          <w:bCs/>
        </w:rPr>
      </w:pPr>
      <w:r w:rsidRPr="00FB6AD0">
        <w:rPr>
          <w:rFonts w:ascii="Arial" w:hAnsi="Arial" w:cs="Arial"/>
        </w:rPr>
        <w:t>Esta tradición, de origen milenario, afirma que la planta posee propiedades vinculadas con la </w:t>
      </w:r>
      <w:r w:rsidRPr="00FB6AD0">
        <w:rPr>
          <w:rFonts w:ascii="Arial" w:hAnsi="Arial" w:cs="Arial"/>
          <w:b/>
          <w:bCs/>
        </w:rPr>
        <w:t>abundancia y la renovación de las vibraciones positivas.</w:t>
      </w:r>
    </w:p>
    <w:p w14:paraId="0F63CB77" w14:textId="77777777" w:rsidR="00FB6AD0" w:rsidRPr="00FB6AD0" w:rsidRDefault="00FB6AD0" w:rsidP="00FB6AD0">
      <w:pPr>
        <w:rPr>
          <w:rFonts w:ascii="Arial" w:hAnsi="Arial" w:cs="Arial"/>
          <w:sz w:val="28"/>
          <w:szCs w:val="28"/>
        </w:rPr>
      </w:pPr>
    </w:p>
    <w:p w14:paraId="3FEC967C" w14:textId="77777777" w:rsidR="00FB6AD0" w:rsidRPr="00FB6AD0" w:rsidRDefault="00FB6AD0" w:rsidP="00FB6AD0">
      <w:pPr>
        <w:rPr>
          <w:rFonts w:ascii="Arial" w:hAnsi="Arial" w:cs="Arial"/>
          <w:b/>
          <w:bCs/>
          <w:sz w:val="32"/>
          <w:szCs w:val="32"/>
        </w:rPr>
      </w:pPr>
      <w:r w:rsidRPr="00FB6AD0">
        <w:rPr>
          <w:rFonts w:ascii="Arial" w:hAnsi="Arial" w:cs="Arial"/>
          <w:b/>
          <w:bCs/>
          <w:sz w:val="32"/>
          <w:szCs w:val="32"/>
        </w:rPr>
        <w:t>Beneficios de la albahaca en la billetera</w:t>
      </w:r>
    </w:p>
    <w:p w14:paraId="7255EDEF" w14:textId="77777777" w:rsidR="00FB6AD0" w:rsidRPr="00FB6AD0" w:rsidRDefault="00FB6AD0" w:rsidP="00FB6AD0">
      <w:pPr>
        <w:rPr>
          <w:rFonts w:ascii="Arial" w:hAnsi="Arial" w:cs="Arial"/>
        </w:rPr>
      </w:pPr>
      <w:r w:rsidRPr="00FB6AD0">
        <w:rPr>
          <w:rFonts w:ascii="Arial" w:hAnsi="Arial" w:cs="Arial"/>
        </w:rPr>
        <w:lastRenderedPageBreak/>
        <w:t>El uso de la</w:t>
      </w:r>
      <w:r w:rsidRPr="00FB6AD0">
        <w:rPr>
          <w:rFonts w:ascii="Arial" w:hAnsi="Arial" w:cs="Arial"/>
          <w:b/>
          <w:bCs/>
        </w:rPr>
        <w:t> albahaca como amuleto </w:t>
      </w:r>
      <w:r w:rsidRPr="00FB6AD0">
        <w:rPr>
          <w:rFonts w:ascii="Arial" w:hAnsi="Arial" w:cs="Arial"/>
        </w:rPr>
        <w:t>responde a la necesidad de canalizar intenciones de mejora económica y estabilidad personal.</w:t>
      </w:r>
    </w:p>
    <w:p w14:paraId="6595D053" w14:textId="77777777" w:rsidR="00FB6AD0" w:rsidRPr="00FB6AD0" w:rsidRDefault="00FB6AD0" w:rsidP="00FB6AD0">
      <w:pPr>
        <w:rPr>
          <w:rFonts w:ascii="Arial" w:hAnsi="Arial" w:cs="Arial"/>
        </w:rPr>
      </w:pPr>
      <w:r w:rsidRPr="00FB6AD0">
        <w:rPr>
          <w:rFonts w:ascii="Arial" w:hAnsi="Arial" w:cs="Arial"/>
          <w:b/>
          <w:bCs/>
        </w:rPr>
        <w:t>Llevar una hoja de esta planta en la billetera,</w:t>
      </w:r>
      <w:r w:rsidRPr="00FB6AD0">
        <w:rPr>
          <w:rFonts w:ascii="Arial" w:hAnsi="Arial" w:cs="Arial"/>
        </w:rPr>
        <w:t> la cartera o los bolsillos internos cumple funciones específicas:</w:t>
      </w:r>
    </w:p>
    <w:p w14:paraId="3F65EC93" w14:textId="77777777" w:rsidR="00FB6AD0" w:rsidRPr="00FB6AD0" w:rsidRDefault="00FB6AD0">
      <w:pPr>
        <w:numPr>
          <w:ilvl w:val="0"/>
          <w:numId w:val="55"/>
        </w:numPr>
        <w:rPr>
          <w:rFonts w:ascii="Arial" w:hAnsi="Arial" w:cs="Arial"/>
        </w:rPr>
      </w:pPr>
      <w:r w:rsidRPr="00FB6AD0">
        <w:rPr>
          <w:rFonts w:ascii="Arial" w:hAnsi="Arial" w:cs="Arial"/>
        </w:rPr>
        <w:t>Atracción de prosperidad: Actúa como un recordatorio simbólico de los </w:t>
      </w:r>
      <w:r w:rsidRPr="00FB6AD0">
        <w:rPr>
          <w:rFonts w:ascii="Arial" w:hAnsi="Arial" w:cs="Arial"/>
          <w:b/>
          <w:bCs/>
        </w:rPr>
        <w:t>objetivos financieros</w:t>
      </w:r>
      <w:r w:rsidRPr="00FB6AD0">
        <w:rPr>
          <w:rFonts w:ascii="Arial" w:hAnsi="Arial" w:cs="Arial"/>
        </w:rPr>
        <w:t> y de las metas de crecimiento material.</w:t>
      </w:r>
    </w:p>
    <w:p w14:paraId="443196DF" w14:textId="77777777" w:rsidR="00FB6AD0" w:rsidRPr="00FB6AD0" w:rsidRDefault="00FB6AD0">
      <w:pPr>
        <w:numPr>
          <w:ilvl w:val="0"/>
          <w:numId w:val="56"/>
        </w:numPr>
        <w:rPr>
          <w:rFonts w:ascii="Arial" w:hAnsi="Arial" w:cs="Arial"/>
        </w:rPr>
      </w:pPr>
      <w:r w:rsidRPr="00FB6AD0">
        <w:rPr>
          <w:rFonts w:ascii="Arial" w:hAnsi="Arial" w:cs="Arial"/>
        </w:rPr>
        <w:t>Activación del flujo económico: Se cree que su presencia contribuye a dinamizar la economía personal, </w:t>
      </w:r>
      <w:r w:rsidRPr="00FB6AD0">
        <w:rPr>
          <w:rFonts w:ascii="Arial" w:hAnsi="Arial" w:cs="Arial"/>
          <w:b/>
          <w:bCs/>
        </w:rPr>
        <w:t>evitando el estancamiento de los ingresos.</w:t>
      </w:r>
    </w:p>
    <w:p w14:paraId="76DA9D50" w14:textId="77777777" w:rsidR="00FB6AD0" w:rsidRDefault="00FB6AD0" w:rsidP="00FB6AD0">
      <w:pPr>
        <w:rPr>
          <w:rFonts w:ascii="Arial" w:hAnsi="Arial" w:cs="Arial"/>
          <w:sz w:val="28"/>
          <w:szCs w:val="28"/>
        </w:rPr>
      </w:pPr>
    </w:p>
    <w:p w14:paraId="020DDEA0" w14:textId="77777777" w:rsidR="00FB6AD0" w:rsidRDefault="00FB6AD0" w:rsidP="00FB6AD0">
      <w:pPr>
        <w:rPr>
          <w:rFonts w:ascii="Arial" w:hAnsi="Arial" w:cs="Arial"/>
          <w:sz w:val="28"/>
          <w:szCs w:val="28"/>
        </w:rPr>
      </w:pPr>
    </w:p>
    <w:p w14:paraId="6547289C" w14:textId="77777777" w:rsidR="00FB6AD0" w:rsidRDefault="00FB6AD0" w:rsidP="00FB6AD0">
      <w:pPr>
        <w:rPr>
          <w:rFonts w:ascii="Arial" w:hAnsi="Arial" w:cs="Arial"/>
          <w:sz w:val="28"/>
          <w:szCs w:val="28"/>
        </w:rPr>
      </w:pPr>
    </w:p>
    <w:p w14:paraId="4A4199F9" w14:textId="692255EC" w:rsidR="00FB6AD0" w:rsidRPr="00FB6AD0" w:rsidRDefault="00FB6AD0" w:rsidP="00FB6AD0">
      <w:pPr>
        <w:rPr>
          <w:rFonts w:ascii="Arial" w:hAnsi="Arial" w:cs="Arial"/>
          <w:b/>
          <w:bCs/>
          <w:sz w:val="32"/>
          <w:szCs w:val="32"/>
        </w:rPr>
      </w:pPr>
      <w:r w:rsidRPr="00FB6AD0">
        <w:rPr>
          <w:rFonts w:ascii="Arial" w:hAnsi="Arial" w:cs="Arial"/>
          <w:b/>
          <w:bCs/>
          <w:sz w:val="32"/>
          <w:szCs w:val="32"/>
        </w:rPr>
        <w:t>¿En dónde colocarla y cada cuánto renovarla?</w:t>
      </w:r>
    </w:p>
    <w:p w14:paraId="51BCC2BE" w14:textId="77777777" w:rsidR="00FB6AD0" w:rsidRPr="00FB6AD0" w:rsidRDefault="00FB6AD0" w:rsidP="00FB6AD0">
      <w:pPr>
        <w:rPr>
          <w:rFonts w:ascii="Arial" w:hAnsi="Arial" w:cs="Arial"/>
        </w:rPr>
      </w:pPr>
      <w:r w:rsidRPr="00FB6AD0">
        <w:rPr>
          <w:rFonts w:ascii="Arial" w:hAnsi="Arial" w:cs="Arial"/>
        </w:rPr>
        <w:t>De acuerdo con los principios del </w:t>
      </w:r>
      <w:r w:rsidRPr="00FB6AD0">
        <w:rPr>
          <w:rFonts w:ascii="Arial" w:hAnsi="Arial" w:cs="Arial"/>
          <w:b/>
          <w:bCs/>
        </w:rPr>
        <w:t>Feng Shui, el impacto de estos objetos depende</w:t>
      </w:r>
      <w:r w:rsidRPr="00FB6AD0">
        <w:rPr>
          <w:rFonts w:ascii="Arial" w:hAnsi="Arial" w:cs="Arial"/>
        </w:rPr>
        <w:t> tanto de su naturaleza como del lugar exacto en el que se colocan.</w:t>
      </w:r>
    </w:p>
    <w:p w14:paraId="5187D255" w14:textId="77777777" w:rsidR="00FB6AD0" w:rsidRPr="00FB6AD0" w:rsidRDefault="00FB6AD0" w:rsidP="00FB6AD0">
      <w:pPr>
        <w:rPr>
          <w:rFonts w:ascii="Arial" w:hAnsi="Arial" w:cs="Arial"/>
        </w:rPr>
      </w:pPr>
      <w:r w:rsidRPr="00FB6AD0">
        <w:rPr>
          <w:rFonts w:ascii="Arial" w:hAnsi="Arial" w:cs="Arial"/>
        </w:rPr>
        <w:t>El sitio prioritario es la billetera, idealmente en compartimentos</w:t>
      </w:r>
      <w:r w:rsidRPr="00FB6AD0">
        <w:rPr>
          <w:rFonts w:ascii="Arial" w:hAnsi="Arial" w:cs="Arial"/>
          <w:b/>
          <w:bCs/>
        </w:rPr>
        <w:t> próximos al dinero en efectivo</w:t>
      </w:r>
      <w:r w:rsidRPr="00FB6AD0">
        <w:rPr>
          <w:rFonts w:ascii="Arial" w:hAnsi="Arial" w:cs="Arial"/>
        </w:rPr>
        <w:t> o a las tarjetas de crédito.</w:t>
      </w:r>
    </w:p>
    <w:p w14:paraId="629CE284" w14:textId="77777777" w:rsidR="00FB6AD0" w:rsidRPr="00FB6AD0" w:rsidRDefault="00FB6AD0" w:rsidP="00FB6AD0">
      <w:pPr>
        <w:rPr>
          <w:rFonts w:ascii="Arial" w:hAnsi="Arial" w:cs="Arial"/>
        </w:rPr>
      </w:pPr>
      <w:r w:rsidRPr="00FB6AD0">
        <w:rPr>
          <w:rFonts w:ascii="Arial" w:hAnsi="Arial" w:cs="Arial"/>
        </w:rPr>
        <w:t>En el ámbito del hogar, </w:t>
      </w:r>
      <w:r w:rsidRPr="00FB6AD0">
        <w:rPr>
          <w:rFonts w:ascii="Arial" w:hAnsi="Arial" w:cs="Arial"/>
          <w:b/>
          <w:bCs/>
        </w:rPr>
        <w:t>se aconseja situar las hojas de albahaca en el área sureste de los inmuebles</w:t>
      </w:r>
      <w:r w:rsidRPr="00FB6AD0">
        <w:rPr>
          <w:rFonts w:ascii="Arial" w:hAnsi="Arial" w:cs="Arial"/>
        </w:rPr>
        <w:t>, zona tradicionalmente asociada a la riqueza, así como en escritorios de trabajo o cajones que contengan documentos relacionados con el dinero.</w:t>
      </w:r>
    </w:p>
    <w:p w14:paraId="604D58AE" w14:textId="01A36D0C" w:rsidR="00FB6AD0" w:rsidRPr="00FB6AD0" w:rsidRDefault="00FB6AD0" w:rsidP="00E90410">
      <w:pPr>
        <w:rPr>
          <w:rFonts w:ascii="Arial" w:hAnsi="Arial" w:cs="Arial"/>
          <w:sz w:val="28"/>
          <w:szCs w:val="28"/>
        </w:rPr>
      </w:pPr>
    </w:p>
    <w:p w14:paraId="1DB5051B" w14:textId="0FAF0004" w:rsidR="00E90410" w:rsidRPr="00FB6AD0" w:rsidRDefault="00E90410" w:rsidP="00E90410">
      <w:pPr>
        <w:rPr>
          <w:rFonts w:ascii="Arial" w:hAnsi="Arial" w:cs="Arial"/>
          <w:b/>
          <w:bCs/>
          <w:sz w:val="28"/>
          <w:szCs w:val="28"/>
        </w:rPr>
      </w:pPr>
      <w:r w:rsidRPr="00FB6AD0">
        <w:rPr>
          <w:rFonts w:ascii="Arial" w:hAnsi="Arial" w:cs="Arial"/>
          <w:b/>
          <w:bCs/>
          <w:sz w:val="28"/>
          <w:szCs w:val="28"/>
        </w:rPr>
        <w:t>Nota 20</w:t>
      </w:r>
    </w:p>
    <w:p w14:paraId="3569184C" w14:textId="77777777" w:rsidR="00FB6AD0" w:rsidRPr="00FB6AD0" w:rsidRDefault="00FB6AD0" w:rsidP="00FB6AD0">
      <w:pPr>
        <w:rPr>
          <w:rFonts w:ascii="Arial" w:hAnsi="Arial" w:cs="Arial"/>
          <w:b/>
          <w:bCs/>
          <w:sz w:val="32"/>
          <w:szCs w:val="32"/>
        </w:rPr>
      </w:pPr>
      <w:r w:rsidRPr="00FB6AD0">
        <w:rPr>
          <w:rFonts w:ascii="Arial" w:hAnsi="Arial" w:cs="Arial"/>
          <w:b/>
          <w:bCs/>
          <w:sz w:val="32"/>
          <w:szCs w:val="32"/>
        </w:rPr>
        <w:t>Gelatina sin sabor: 3 beneficios para la salud y cómo prepararla de forma natural</w:t>
      </w:r>
    </w:p>
    <w:p w14:paraId="6046780E" w14:textId="1F914432" w:rsidR="00FB6AD0" w:rsidRPr="00FB6AD0" w:rsidRDefault="00FB6AD0" w:rsidP="00FB6AD0">
      <w:pPr>
        <w:rPr>
          <w:rFonts w:ascii="Arial" w:hAnsi="Arial" w:cs="Arial"/>
        </w:rPr>
      </w:pPr>
      <w:r w:rsidRPr="00FB6AD0">
        <w:rPr>
          <w:rFonts w:ascii="Arial" w:hAnsi="Arial" w:cs="Arial"/>
        </w:rPr>
        <w:t>En los últimos años, la gelatina sin sabor volvió a ganar protagonismo como alimento funcional dentro de la nutrición preventiva.</w:t>
      </w:r>
    </w:p>
    <w:p w14:paraId="0A788815" w14:textId="77777777" w:rsidR="00FB6AD0" w:rsidRPr="00FB6AD0" w:rsidRDefault="00FB6AD0" w:rsidP="00FB6AD0">
      <w:pPr>
        <w:rPr>
          <w:rFonts w:ascii="Arial" w:hAnsi="Arial" w:cs="Arial"/>
        </w:rPr>
      </w:pPr>
      <w:r w:rsidRPr="00FB6AD0">
        <w:rPr>
          <w:rFonts w:ascii="Arial" w:hAnsi="Arial" w:cs="Arial"/>
        </w:rPr>
        <w:t>Lejos de ser solo un postre clásico,</w:t>
      </w:r>
      <w:r w:rsidRPr="00FB6AD0">
        <w:rPr>
          <w:rFonts w:ascii="Arial" w:hAnsi="Arial" w:cs="Arial"/>
          <w:b/>
          <w:bCs/>
        </w:rPr>
        <w:t> especialistas en salud y nutrición destacan sus propiedades naturales, </w:t>
      </w:r>
      <w:r w:rsidRPr="00FB6AD0">
        <w:rPr>
          <w:rFonts w:ascii="Arial" w:hAnsi="Arial" w:cs="Arial"/>
        </w:rPr>
        <w:t>especialmente por su aporte de </w:t>
      </w:r>
      <w:r w:rsidRPr="00FB6AD0">
        <w:rPr>
          <w:rFonts w:ascii="Arial" w:hAnsi="Arial" w:cs="Arial"/>
          <w:b/>
          <w:bCs/>
        </w:rPr>
        <w:t>colágeno</w:t>
      </w:r>
      <w:r w:rsidRPr="00FB6AD0">
        <w:rPr>
          <w:rFonts w:ascii="Arial" w:hAnsi="Arial" w:cs="Arial"/>
        </w:rPr>
        <w:t> y </w:t>
      </w:r>
      <w:r w:rsidRPr="00FB6AD0">
        <w:rPr>
          <w:rFonts w:ascii="Arial" w:hAnsi="Arial" w:cs="Arial"/>
          <w:b/>
          <w:bCs/>
        </w:rPr>
        <w:t>aminoácidos</w:t>
      </w:r>
      <w:r w:rsidRPr="00FB6AD0">
        <w:rPr>
          <w:rFonts w:ascii="Arial" w:hAnsi="Arial" w:cs="Arial"/>
        </w:rPr>
        <w:t> esenciales.</w:t>
      </w:r>
    </w:p>
    <w:p w14:paraId="4D093CAF" w14:textId="77777777" w:rsidR="00FB6AD0" w:rsidRPr="00FB6AD0" w:rsidRDefault="00FB6AD0" w:rsidP="00FB6AD0">
      <w:pPr>
        <w:rPr>
          <w:rFonts w:ascii="Arial" w:hAnsi="Arial" w:cs="Arial"/>
        </w:rPr>
      </w:pPr>
      <w:r w:rsidRPr="00FB6AD0">
        <w:rPr>
          <w:rFonts w:ascii="Arial" w:hAnsi="Arial" w:cs="Arial"/>
        </w:rPr>
        <w:lastRenderedPageBreak/>
        <w:t xml:space="preserve">Instituciones como Harvard </w:t>
      </w:r>
      <w:proofErr w:type="spellStart"/>
      <w:r w:rsidRPr="00FB6AD0">
        <w:rPr>
          <w:rFonts w:ascii="Arial" w:hAnsi="Arial" w:cs="Arial"/>
        </w:rPr>
        <w:t>University</w:t>
      </w:r>
      <w:proofErr w:type="spellEnd"/>
      <w:r w:rsidRPr="00FB6AD0">
        <w:rPr>
          <w:rFonts w:ascii="Arial" w:hAnsi="Arial" w:cs="Arial"/>
        </w:rPr>
        <w:t xml:space="preserve">, MedlinePlus y el portal médico </w:t>
      </w:r>
      <w:proofErr w:type="spellStart"/>
      <w:r w:rsidRPr="00FB6AD0">
        <w:rPr>
          <w:rFonts w:ascii="Arial" w:hAnsi="Arial" w:cs="Arial"/>
        </w:rPr>
        <w:t>Verywell</w:t>
      </w:r>
      <w:proofErr w:type="spellEnd"/>
      <w:r w:rsidRPr="00FB6AD0">
        <w:rPr>
          <w:rFonts w:ascii="Arial" w:hAnsi="Arial" w:cs="Arial"/>
        </w:rPr>
        <w:t xml:space="preserve"> Health </w:t>
      </w:r>
      <w:r w:rsidRPr="00FB6AD0">
        <w:rPr>
          <w:rFonts w:ascii="Arial" w:hAnsi="Arial" w:cs="Arial"/>
          <w:b/>
          <w:bCs/>
        </w:rPr>
        <w:t>respaldan varios de sus efectos positivos</w:t>
      </w:r>
      <w:r w:rsidRPr="00FB6AD0">
        <w:rPr>
          <w:rFonts w:ascii="Arial" w:hAnsi="Arial" w:cs="Arial"/>
        </w:rPr>
        <w:t> cuando se consume de forma moderada y sin aditivos.</w:t>
      </w:r>
    </w:p>
    <w:p w14:paraId="4312774D" w14:textId="77777777" w:rsidR="00FB6AD0" w:rsidRPr="00FB6AD0" w:rsidRDefault="00FB6AD0" w:rsidP="00FB6AD0">
      <w:pPr>
        <w:rPr>
          <w:rFonts w:ascii="Arial" w:hAnsi="Arial" w:cs="Arial"/>
          <w:b/>
          <w:bCs/>
          <w:sz w:val="32"/>
          <w:szCs w:val="32"/>
        </w:rPr>
      </w:pPr>
      <w:r w:rsidRPr="00FB6AD0">
        <w:rPr>
          <w:rFonts w:ascii="Arial" w:hAnsi="Arial" w:cs="Arial"/>
          <w:b/>
          <w:bCs/>
          <w:sz w:val="32"/>
          <w:szCs w:val="32"/>
        </w:rPr>
        <w:t>¿Por qué la gelatina sin sabor volvió a estar en foco?</w:t>
      </w:r>
    </w:p>
    <w:p w14:paraId="3677AB40" w14:textId="77777777" w:rsidR="00FB6AD0" w:rsidRPr="00FB6AD0" w:rsidRDefault="00FB6AD0" w:rsidP="00FB6AD0">
      <w:pPr>
        <w:rPr>
          <w:rFonts w:ascii="Arial" w:hAnsi="Arial" w:cs="Arial"/>
        </w:rPr>
      </w:pPr>
      <w:r w:rsidRPr="00FB6AD0">
        <w:rPr>
          <w:rFonts w:ascii="Arial" w:hAnsi="Arial" w:cs="Arial"/>
          <w:b/>
          <w:bCs/>
        </w:rPr>
        <w:t>La gelatina sin sabor se obtiene a partir del colágeno,</w:t>
      </w:r>
      <w:r w:rsidRPr="00FB6AD0">
        <w:rPr>
          <w:rFonts w:ascii="Arial" w:hAnsi="Arial" w:cs="Arial"/>
        </w:rPr>
        <w:t> una </w:t>
      </w:r>
      <w:r w:rsidRPr="00FB6AD0">
        <w:rPr>
          <w:rFonts w:ascii="Arial" w:hAnsi="Arial" w:cs="Arial"/>
          <w:b/>
          <w:bCs/>
        </w:rPr>
        <w:t>proteína</w:t>
      </w:r>
      <w:r w:rsidRPr="00FB6AD0">
        <w:rPr>
          <w:rFonts w:ascii="Arial" w:hAnsi="Arial" w:cs="Arial"/>
        </w:rPr>
        <w:t> clave que representa cerca del 30% del total de proteínas del cuerpo humano. Es fundamental para la estructura de la piel, los huesos, los cartílagos y los tejidos conectivos. </w:t>
      </w:r>
    </w:p>
    <w:p w14:paraId="27F18DC5" w14:textId="77777777" w:rsidR="00FB6AD0" w:rsidRPr="00FB6AD0" w:rsidRDefault="00FB6AD0" w:rsidP="00FB6AD0">
      <w:pPr>
        <w:rPr>
          <w:rFonts w:ascii="Arial" w:hAnsi="Arial" w:cs="Arial"/>
        </w:rPr>
      </w:pPr>
      <w:r w:rsidRPr="00FB6AD0">
        <w:rPr>
          <w:rFonts w:ascii="Arial" w:hAnsi="Arial" w:cs="Arial"/>
        </w:rPr>
        <w:t>Según </w:t>
      </w:r>
      <w:r w:rsidRPr="00FB6AD0">
        <w:rPr>
          <w:rFonts w:ascii="Arial" w:hAnsi="Arial" w:cs="Arial"/>
          <w:b/>
          <w:bCs/>
        </w:rPr>
        <w:t>MedlinePlus</w:t>
      </w:r>
      <w:r w:rsidRPr="00FB6AD0">
        <w:rPr>
          <w:rFonts w:ascii="Arial" w:hAnsi="Arial" w:cs="Arial"/>
        </w:rPr>
        <w:t>, este alimento aporta</w:t>
      </w:r>
      <w:r w:rsidRPr="00FB6AD0">
        <w:rPr>
          <w:rFonts w:ascii="Arial" w:hAnsi="Arial" w:cs="Arial"/>
          <w:b/>
          <w:bCs/>
        </w:rPr>
        <w:t> aminoácidos </w:t>
      </w:r>
      <w:r w:rsidRPr="00FB6AD0">
        <w:rPr>
          <w:rFonts w:ascii="Arial" w:hAnsi="Arial" w:cs="Arial"/>
        </w:rPr>
        <w:t>como</w:t>
      </w:r>
      <w:r w:rsidRPr="00FB6AD0">
        <w:rPr>
          <w:rFonts w:ascii="Arial" w:hAnsi="Arial" w:cs="Arial"/>
          <w:b/>
          <w:bCs/>
        </w:rPr>
        <w:t> glicina y prolina,</w:t>
      </w:r>
      <w:r w:rsidRPr="00FB6AD0">
        <w:rPr>
          <w:rFonts w:ascii="Arial" w:hAnsi="Arial" w:cs="Arial"/>
        </w:rPr>
        <w:t> que el cuerpo utiliza para la regeneración de tejidos y la síntesis natural de colágeno, especialmente importante a partir de los 30 años.</w:t>
      </w:r>
    </w:p>
    <w:p w14:paraId="566FDDC7" w14:textId="77777777" w:rsidR="00FB6AD0" w:rsidRPr="00FB6AD0" w:rsidRDefault="00FB6AD0" w:rsidP="00FB6AD0">
      <w:pPr>
        <w:rPr>
          <w:rFonts w:ascii="Arial" w:hAnsi="Arial" w:cs="Arial"/>
          <w:b/>
          <w:bCs/>
        </w:rPr>
      </w:pPr>
      <w:r w:rsidRPr="00FB6AD0">
        <w:rPr>
          <w:rFonts w:ascii="Arial" w:hAnsi="Arial" w:cs="Arial"/>
          <w:b/>
          <w:bCs/>
        </w:rPr>
        <w:t>Los 3 beneficios principales de la gelatina sin sabor</w:t>
      </w:r>
    </w:p>
    <w:p w14:paraId="1C9BF7FB" w14:textId="77777777" w:rsidR="00FB6AD0" w:rsidRPr="00FB6AD0" w:rsidRDefault="00FB6AD0">
      <w:pPr>
        <w:numPr>
          <w:ilvl w:val="0"/>
          <w:numId w:val="57"/>
        </w:numPr>
        <w:rPr>
          <w:rFonts w:ascii="Arial" w:hAnsi="Arial" w:cs="Arial"/>
        </w:rPr>
      </w:pPr>
      <w:r w:rsidRPr="00FB6AD0">
        <w:rPr>
          <w:rFonts w:ascii="Arial" w:hAnsi="Arial" w:cs="Arial"/>
        </w:rPr>
        <w:t>Ayuda a mejorar la elasticidad de la piel</w:t>
      </w:r>
    </w:p>
    <w:p w14:paraId="2685261C" w14:textId="77777777" w:rsidR="00FB6AD0" w:rsidRPr="00FB6AD0" w:rsidRDefault="00FB6AD0" w:rsidP="00FB6AD0">
      <w:pPr>
        <w:rPr>
          <w:rFonts w:ascii="Arial" w:hAnsi="Arial" w:cs="Arial"/>
        </w:rPr>
      </w:pPr>
      <w:r w:rsidRPr="00FB6AD0">
        <w:rPr>
          <w:rFonts w:ascii="Arial" w:hAnsi="Arial" w:cs="Arial"/>
        </w:rPr>
        <w:t>De acuerdo con </w:t>
      </w:r>
      <w:r w:rsidRPr="00FB6AD0">
        <w:rPr>
          <w:rFonts w:ascii="Arial" w:hAnsi="Arial" w:cs="Arial"/>
          <w:b/>
          <w:bCs/>
        </w:rPr>
        <w:t>Harvard Health Publishing</w:t>
      </w:r>
      <w:r w:rsidRPr="00FB6AD0">
        <w:rPr>
          <w:rFonts w:ascii="Arial" w:hAnsi="Arial" w:cs="Arial"/>
        </w:rPr>
        <w:t>, </w:t>
      </w:r>
      <w:r w:rsidRPr="00FB6AD0">
        <w:rPr>
          <w:rFonts w:ascii="Arial" w:hAnsi="Arial" w:cs="Arial"/>
          <w:b/>
          <w:bCs/>
        </w:rPr>
        <w:t>los aminoácidos presentes en el colágeno contribuyen a mantener la piel más firme</w:t>
      </w:r>
      <w:r w:rsidRPr="00FB6AD0">
        <w:rPr>
          <w:rFonts w:ascii="Arial" w:hAnsi="Arial" w:cs="Arial"/>
        </w:rPr>
        <w:t>, elástica e hidratada.</w:t>
      </w:r>
    </w:p>
    <w:p w14:paraId="5D13D66A" w14:textId="77777777" w:rsidR="00FB6AD0" w:rsidRPr="00FB6AD0" w:rsidRDefault="00FB6AD0" w:rsidP="00FB6AD0">
      <w:pPr>
        <w:rPr>
          <w:rFonts w:ascii="Arial" w:hAnsi="Arial" w:cs="Arial"/>
        </w:rPr>
      </w:pPr>
      <w:r w:rsidRPr="00FB6AD0">
        <w:rPr>
          <w:rFonts w:ascii="Arial" w:hAnsi="Arial" w:cs="Arial"/>
        </w:rPr>
        <w:t>Con el paso del tiempo, la producción natural de colágeno disminuye, y alimentos como la gelatina pueden ayudar a compensar esa pérdida.</w:t>
      </w:r>
    </w:p>
    <w:p w14:paraId="5D157CF8" w14:textId="77777777" w:rsidR="00FB6AD0" w:rsidRPr="00FB6AD0" w:rsidRDefault="00FB6AD0" w:rsidP="00FB6AD0">
      <w:pPr>
        <w:rPr>
          <w:rFonts w:ascii="Arial" w:hAnsi="Arial" w:cs="Arial"/>
        </w:rPr>
      </w:pPr>
      <w:r w:rsidRPr="00FB6AD0">
        <w:rPr>
          <w:rFonts w:ascii="Arial" w:hAnsi="Arial" w:cs="Arial"/>
        </w:rPr>
        <w:t>Desde </w:t>
      </w:r>
      <w:proofErr w:type="spellStart"/>
      <w:r w:rsidRPr="00FB6AD0">
        <w:rPr>
          <w:rFonts w:ascii="Arial" w:hAnsi="Arial" w:cs="Arial"/>
          <w:b/>
          <w:bCs/>
        </w:rPr>
        <w:t>Verywell</w:t>
      </w:r>
      <w:proofErr w:type="spellEnd"/>
      <w:r w:rsidRPr="00FB6AD0">
        <w:rPr>
          <w:rFonts w:ascii="Arial" w:hAnsi="Arial" w:cs="Arial"/>
          <w:b/>
          <w:bCs/>
        </w:rPr>
        <w:t xml:space="preserve"> Health</w:t>
      </w:r>
      <w:r w:rsidRPr="00FB6AD0">
        <w:rPr>
          <w:rFonts w:ascii="Arial" w:hAnsi="Arial" w:cs="Arial"/>
        </w:rPr>
        <w:t> aclaran que </w:t>
      </w:r>
      <w:r w:rsidRPr="00FB6AD0">
        <w:rPr>
          <w:rFonts w:ascii="Arial" w:hAnsi="Arial" w:cs="Arial"/>
          <w:b/>
          <w:bCs/>
        </w:rPr>
        <w:t>su efecto es mayor cuando se combina con vitamina C,</w:t>
      </w:r>
      <w:r w:rsidRPr="00FB6AD0">
        <w:rPr>
          <w:rFonts w:ascii="Arial" w:hAnsi="Arial" w:cs="Arial"/>
        </w:rPr>
        <w:t> clave para la formación de colágeno.</w:t>
      </w:r>
    </w:p>
    <w:p w14:paraId="7AB47245" w14:textId="77777777" w:rsidR="00FB6AD0" w:rsidRPr="00FB6AD0" w:rsidRDefault="00FB6AD0">
      <w:pPr>
        <w:numPr>
          <w:ilvl w:val="0"/>
          <w:numId w:val="58"/>
        </w:numPr>
        <w:rPr>
          <w:rFonts w:ascii="Arial" w:hAnsi="Arial" w:cs="Arial"/>
        </w:rPr>
      </w:pPr>
      <w:r w:rsidRPr="00FB6AD0">
        <w:rPr>
          <w:rFonts w:ascii="Arial" w:hAnsi="Arial" w:cs="Arial"/>
        </w:rPr>
        <w:t>Refuerza </w:t>
      </w:r>
      <w:r w:rsidRPr="00FB6AD0">
        <w:rPr>
          <w:rFonts w:ascii="Arial" w:hAnsi="Arial" w:cs="Arial"/>
          <w:b/>
          <w:bCs/>
        </w:rPr>
        <w:t>huesos</w:t>
      </w:r>
      <w:r w:rsidRPr="00FB6AD0">
        <w:rPr>
          <w:rFonts w:ascii="Arial" w:hAnsi="Arial" w:cs="Arial"/>
        </w:rPr>
        <w:t> y </w:t>
      </w:r>
      <w:r w:rsidRPr="00FB6AD0">
        <w:rPr>
          <w:rFonts w:ascii="Arial" w:hAnsi="Arial" w:cs="Arial"/>
          <w:b/>
          <w:bCs/>
        </w:rPr>
        <w:t>articulaciones</w:t>
      </w:r>
    </w:p>
    <w:p w14:paraId="7790BB1F" w14:textId="77777777" w:rsidR="00FB6AD0" w:rsidRPr="00FB6AD0" w:rsidRDefault="00FB6AD0" w:rsidP="00FB6AD0">
      <w:pPr>
        <w:rPr>
          <w:rFonts w:ascii="Arial" w:hAnsi="Arial" w:cs="Arial"/>
        </w:rPr>
      </w:pPr>
      <w:r w:rsidRPr="00FB6AD0">
        <w:rPr>
          <w:rFonts w:ascii="Arial" w:hAnsi="Arial" w:cs="Arial"/>
        </w:rPr>
        <w:t>El </w:t>
      </w:r>
      <w:r w:rsidRPr="00FB6AD0">
        <w:rPr>
          <w:rFonts w:ascii="Arial" w:hAnsi="Arial" w:cs="Arial"/>
          <w:b/>
          <w:bCs/>
        </w:rPr>
        <w:t>colágeno</w:t>
      </w:r>
      <w:r w:rsidRPr="00FB6AD0">
        <w:rPr>
          <w:rFonts w:ascii="Arial" w:hAnsi="Arial" w:cs="Arial"/>
        </w:rPr>
        <w:t> cumple un rol central en la salud articular. </w:t>
      </w:r>
      <w:r w:rsidRPr="00FB6AD0">
        <w:rPr>
          <w:rFonts w:ascii="Arial" w:hAnsi="Arial" w:cs="Arial"/>
          <w:b/>
          <w:bCs/>
        </w:rPr>
        <w:t>MedlinePlus</w:t>
      </w:r>
      <w:r w:rsidRPr="00FB6AD0">
        <w:rPr>
          <w:rFonts w:ascii="Arial" w:hAnsi="Arial" w:cs="Arial"/>
        </w:rPr>
        <w:t> indica que </w:t>
      </w:r>
      <w:r w:rsidRPr="00FB6AD0">
        <w:rPr>
          <w:rFonts w:ascii="Arial" w:hAnsi="Arial" w:cs="Arial"/>
          <w:b/>
          <w:bCs/>
        </w:rPr>
        <w:t>su consumo puede contribuir al mantenimiento del cartílago</w:t>
      </w:r>
      <w:r w:rsidRPr="00FB6AD0">
        <w:rPr>
          <w:rFonts w:ascii="Arial" w:hAnsi="Arial" w:cs="Arial"/>
        </w:rPr>
        <w:t> y ayudar a </w:t>
      </w:r>
      <w:r w:rsidRPr="00FB6AD0">
        <w:rPr>
          <w:rFonts w:ascii="Arial" w:hAnsi="Arial" w:cs="Arial"/>
          <w:b/>
          <w:bCs/>
        </w:rPr>
        <w:t>reducir</w:t>
      </w:r>
      <w:r w:rsidRPr="00FB6AD0">
        <w:rPr>
          <w:rFonts w:ascii="Arial" w:hAnsi="Arial" w:cs="Arial"/>
        </w:rPr>
        <w:t> el desgaste asociado al envejecimiento o a la actividad física intensa.</w:t>
      </w:r>
    </w:p>
    <w:p w14:paraId="0667906C" w14:textId="77777777" w:rsidR="00FB6AD0" w:rsidRPr="00FB6AD0" w:rsidRDefault="00FB6AD0" w:rsidP="00FB6AD0">
      <w:pPr>
        <w:rPr>
          <w:rFonts w:ascii="Arial" w:hAnsi="Arial" w:cs="Arial"/>
        </w:rPr>
      </w:pPr>
      <w:r w:rsidRPr="00FB6AD0">
        <w:rPr>
          <w:rFonts w:ascii="Arial" w:hAnsi="Arial" w:cs="Arial"/>
        </w:rPr>
        <w:t>Por este motivo, la gelatina sin sabor suele recomendarse como complemento alimentario en personas activas, </w:t>
      </w:r>
      <w:r w:rsidRPr="00FB6AD0">
        <w:rPr>
          <w:rFonts w:ascii="Arial" w:hAnsi="Arial" w:cs="Arial"/>
          <w:b/>
          <w:bCs/>
        </w:rPr>
        <w:t>adultos mayores o quienes presentan molestias articulares leves.</w:t>
      </w:r>
    </w:p>
    <w:p w14:paraId="4E1C31F6" w14:textId="77777777" w:rsidR="00FB6AD0" w:rsidRPr="00FB6AD0" w:rsidRDefault="00FB6AD0">
      <w:pPr>
        <w:numPr>
          <w:ilvl w:val="0"/>
          <w:numId w:val="59"/>
        </w:numPr>
        <w:rPr>
          <w:rFonts w:ascii="Arial" w:hAnsi="Arial" w:cs="Arial"/>
        </w:rPr>
      </w:pPr>
      <w:r w:rsidRPr="00FB6AD0">
        <w:rPr>
          <w:rFonts w:ascii="Arial" w:hAnsi="Arial" w:cs="Arial"/>
        </w:rPr>
        <w:t>Favorece la </w:t>
      </w:r>
      <w:r w:rsidRPr="00FB6AD0">
        <w:rPr>
          <w:rFonts w:ascii="Arial" w:hAnsi="Arial" w:cs="Arial"/>
          <w:b/>
          <w:bCs/>
        </w:rPr>
        <w:t>salud digestiva</w:t>
      </w:r>
    </w:p>
    <w:p w14:paraId="2AB58315" w14:textId="77777777" w:rsidR="00FB6AD0" w:rsidRPr="00FB6AD0" w:rsidRDefault="00FB6AD0" w:rsidP="00FB6AD0">
      <w:pPr>
        <w:rPr>
          <w:rFonts w:ascii="Arial" w:hAnsi="Arial" w:cs="Arial"/>
        </w:rPr>
      </w:pPr>
      <w:r w:rsidRPr="00FB6AD0">
        <w:rPr>
          <w:rFonts w:ascii="Arial" w:hAnsi="Arial" w:cs="Arial"/>
        </w:rPr>
        <w:t>Uno de los beneficios menos conocidos es su impacto sobre el sistema digestivo. Según Verywell Health</w:t>
      </w:r>
      <w:r w:rsidRPr="00FB6AD0">
        <w:rPr>
          <w:rFonts w:ascii="Arial" w:hAnsi="Arial" w:cs="Arial"/>
          <w:b/>
          <w:bCs/>
        </w:rPr>
        <w:t>, la glicina presente en la gelatina puede estimular la producción de ácido gástrico, </w:t>
      </w:r>
      <w:r w:rsidRPr="00FB6AD0">
        <w:rPr>
          <w:rFonts w:ascii="Arial" w:hAnsi="Arial" w:cs="Arial"/>
        </w:rPr>
        <w:t>favoreciendo una digestión más eficiente.</w:t>
      </w:r>
    </w:p>
    <w:p w14:paraId="107298DE" w14:textId="77777777" w:rsidR="00FB6AD0" w:rsidRPr="00FB6AD0" w:rsidRDefault="00FB6AD0" w:rsidP="00FB6AD0">
      <w:pPr>
        <w:rPr>
          <w:rFonts w:ascii="Arial" w:hAnsi="Arial" w:cs="Arial"/>
        </w:rPr>
      </w:pPr>
      <w:r w:rsidRPr="00FB6AD0">
        <w:rPr>
          <w:rFonts w:ascii="Arial" w:hAnsi="Arial" w:cs="Arial"/>
        </w:rPr>
        <w:t>Además, el colágeno contribuye a fortalecer la </w:t>
      </w:r>
      <w:r w:rsidRPr="00FB6AD0">
        <w:rPr>
          <w:rFonts w:ascii="Arial" w:hAnsi="Arial" w:cs="Arial"/>
          <w:b/>
          <w:bCs/>
        </w:rPr>
        <w:t>mucosa intestinal</w:t>
      </w:r>
      <w:r w:rsidRPr="00FB6AD0">
        <w:rPr>
          <w:rFonts w:ascii="Arial" w:hAnsi="Arial" w:cs="Arial"/>
        </w:rPr>
        <w:t>, lo que puede resultar beneficioso en personas con </w:t>
      </w:r>
      <w:r w:rsidRPr="00FB6AD0">
        <w:rPr>
          <w:rFonts w:ascii="Arial" w:hAnsi="Arial" w:cs="Arial"/>
          <w:b/>
          <w:bCs/>
        </w:rPr>
        <w:t>sensibilidad digestiva</w:t>
      </w:r>
      <w:r w:rsidRPr="00FB6AD0">
        <w:rPr>
          <w:rFonts w:ascii="Arial" w:hAnsi="Arial" w:cs="Arial"/>
        </w:rPr>
        <w:t>.</w:t>
      </w:r>
    </w:p>
    <w:p w14:paraId="47865A79" w14:textId="77777777" w:rsidR="00FB6AD0" w:rsidRPr="00FB6AD0" w:rsidRDefault="00FB6AD0" w:rsidP="00FB6AD0">
      <w:pPr>
        <w:rPr>
          <w:rFonts w:ascii="Arial" w:hAnsi="Arial" w:cs="Arial"/>
          <w:b/>
          <w:bCs/>
        </w:rPr>
      </w:pPr>
      <w:r w:rsidRPr="00FB6AD0">
        <w:rPr>
          <w:rFonts w:ascii="Arial" w:hAnsi="Arial" w:cs="Arial"/>
          <w:b/>
          <w:bCs/>
        </w:rPr>
        <w:lastRenderedPageBreak/>
        <w:t>Valor nutricional: qué aporta una porción</w:t>
      </w:r>
    </w:p>
    <w:p w14:paraId="0849BF1C" w14:textId="77777777" w:rsidR="00FB6AD0" w:rsidRPr="00FB6AD0" w:rsidRDefault="00FB6AD0" w:rsidP="00FB6AD0">
      <w:pPr>
        <w:rPr>
          <w:rFonts w:ascii="Arial" w:hAnsi="Arial" w:cs="Arial"/>
        </w:rPr>
      </w:pPr>
      <w:r w:rsidRPr="00FB6AD0">
        <w:rPr>
          <w:rFonts w:ascii="Arial" w:hAnsi="Arial" w:cs="Arial"/>
        </w:rPr>
        <w:t>Según datos:  </w:t>
      </w:r>
    </w:p>
    <w:p w14:paraId="10353EE9" w14:textId="77777777" w:rsidR="00FB6AD0" w:rsidRPr="00FB6AD0" w:rsidRDefault="00FB6AD0">
      <w:pPr>
        <w:numPr>
          <w:ilvl w:val="0"/>
          <w:numId w:val="60"/>
        </w:numPr>
        <w:rPr>
          <w:rFonts w:ascii="Arial" w:hAnsi="Arial" w:cs="Arial"/>
        </w:rPr>
      </w:pPr>
      <w:r w:rsidRPr="00FB6AD0">
        <w:rPr>
          <w:rFonts w:ascii="Arial" w:hAnsi="Arial" w:cs="Arial"/>
        </w:rPr>
        <w:t>Entre 8 y 9 gramos de proteína.</w:t>
      </w:r>
    </w:p>
    <w:p w14:paraId="65BB2AC9" w14:textId="77777777" w:rsidR="00FB6AD0" w:rsidRPr="00FB6AD0" w:rsidRDefault="00FB6AD0">
      <w:pPr>
        <w:numPr>
          <w:ilvl w:val="0"/>
          <w:numId w:val="60"/>
        </w:numPr>
        <w:rPr>
          <w:rFonts w:ascii="Arial" w:hAnsi="Arial" w:cs="Arial"/>
        </w:rPr>
      </w:pPr>
      <w:r w:rsidRPr="00FB6AD0">
        <w:rPr>
          <w:rFonts w:ascii="Arial" w:hAnsi="Arial" w:cs="Arial"/>
        </w:rPr>
        <w:t>Aproximadamente 35 a 40 calorías.</w:t>
      </w:r>
    </w:p>
    <w:p w14:paraId="58655F6C" w14:textId="77777777" w:rsidR="00FB6AD0" w:rsidRPr="00FB6AD0" w:rsidRDefault="00FB6AD0">
      <w:pPr>
        <w:numPr>
          <w:ilvl w:val="0"/>
          <w:numId w:val="60"/>
        </w:numPr>
        <w:rPr>
          <w:rFonts w:ascii="Arial" w:hAnsi="Arial" w:cs="Arial"/>
        </w:rPr>
      </w:pPr>
      <w:r w:rsidRPr="00FB6AD0">
        <w:rPr>
          <w:rFonts w:ascii="Arial" w:hAnsi="Arial" w:cs="Arial"/>
        </w:rPr>
        <w:t>No contiene grasas ni azúcares.</w:t>
      </w:r>
    </w:p>
    <w:p w14:paraId="440A9C7C" w14:textId="77777777" w:rsidR="00FB6AD0" w:rsidRPr="00FB6AD0" w:rsidRDefault="00FB6AD0">
      <w:pPr>
        <w:numPr>
          <w:ilvl w:val="0"/>
          <w:numId w:val="60"/>
        </w:numPr>
        <w:rPr>
          <w:rFonts w:ascii="Arial" w:hAnsi="Arial" w:cs="Arial"/>
        </w:rPr>
      </w:pPr>
      <w:r w:rsidRPr="00FB6AD0">
        <w:rPr>
          <w:rFonts w:ascii="Arial" w:hAnsi="Arial" w:cs="Arial"/>
        </w:rPr>
        <w:t>Es fácil de digerir y apta para todas las edades.</w:t>
      </w:r>
    </w:p>
    <w:p w14:paraId="66220A40" w14:textId="77777777" w:rsidR="00FB6AD0" w:rsidRPr="00FB6AD0" w:rsidRDefault="00FB6AD0" w:rsidP="00FB6AD0">
      <w:pPr>
        <w:rPr>
          <w:rFonts w:ascii="Arial" w:hAnsi="Arial" w:cs="Arial"/>
        </w:rPr>
      </w:pPr>
      <w:r w:rsidRPr="00FB6AD0">
        <w:rPr>
          <w:rFonts w:ascii="Arial" w:hAnsi="Arial" w:cs="Arial"/>
        </w:rPr>
        <w:t>Este perfil la convierte en una </w:t>
      </w:r>
      <w:r w:rsidRPr="00FB6AD0">
        <w:rPr>
          <w:rFonts w:ascii="Arial" w:hAnsi="Arial" w:cs="Arial"/>
          <w:b/>
          <w:bCs/>
        </w:rPr>
        <w:t>opción frecuente dentro de dietas hipocalóricas</w:t>
      </w:r>
      <w:r w:rsidRPr="00FB6AD0">
        <w:rPr>
          <w:rFonts w:ascii="Arial" w:hAnsi="Arial" w:cs="Arial"/>
        </w:rPr>
        <w:t> y planes de alimentación equilibrados.</w:t>
      </w:r>
    </w:p>
    <w:p w14:paraId="42F024D9" w14:textId="77777777" w:rsidR="00FB6AD0" w:rsidRPr="00FB6AD0" w:rsidRDefault="00FB6AD0" w:rsidP="00FB6AD0">
      <w:pPr>
        <w:rPr>
          <w:rFonts w:ascii="Arial" w:hAnsi="Arial" w:cs="Arial"/>
          <w:b/>
          <w:bCs/>
          <w:sz w:val="32"/>
          <w:szCs w:val="32"/>
        </w:rPr>
      </w:pPr>
      <w:r w:rsidRPr="00FB6AD0">
        <w:rPr>
          <w:rFonts w:ascii="Arial" w:hAnsi="Arial" w:cs="Arial"/>
          <w:b/>
          <w:bCs/>
          <w:sz w:val="32"/>
          <w:szCs w:val="32"/>
        </w:rPr>
        <w:t>¿Cómo preparar gelatina sin sabor de forma simple?</w:t>
      </w:r>
    </w:p>
    <w:p w14:paraId="11C26C61" w14:textId="77777777" w:rsidR="00FB6AD0" w:rsidRPr="00FB6AD0" w:rsidRDefault="00FB6AD0" w:rsidP="00FB6AD0">
      <w:pPr>
        <w:rPr>
          <w:rFonts w:ascii="Arial" w:hAnsi="Arial" w:cs="Arial"/>
        </w:rPr>
      </w:pPr>
      <w:r w:rsidRPr="00FB6AD0">
        <w:rPr>
          <w:rFonts w:ascii="Arial" w:hAnsi="Arial" w:cs="Arial"/>
        </w:rPr>
        <w:t>Ingredientes: </w:t>
      </w:r>
    </w:p>
    <w:p w14:paraId="6AC48D04" w14:textId="77777777" w:rsidR="00FB6AD0" w:rsidRPr="00FB6AD0" w:rsidRDefault="00FB6AD0">
      <w:pPr>
        <w:numPr>
          <w:ilvl w:val="0"/>
          <w:numId w:val="61"/>
        </w:numPr>
        <w:rPr>
          <w:rFonts w:ascii="Arial" w:hAnsi="Arial" w:cs="Arial"/>
        </w:rPr>
      </w:pPr>
      <w:r w:rsidRPr="00FB6AD0">
        <w:rPr>
          <w:rFonts w:ascii="Arial" w:hAnsi="Arial" w:cs="Arial"/>
        </w:rPr>
        <w:t>Un sobre de gelatina sin sabor (7–10 g).</w:t>
      </w:r>
    </w:p>
    <w:p w14:paraId="1162D31C" w14:textId="77777777" w:rsidR="00FB6AD0" w:rsidRPr="00FB6AD0" w:rsidRDefault="00FB6AD0">
      <w:pPr>
        <w:numPr>
          <w:ilvl w:val="0"/>
          <w:numId w:val="61"/>
        </w:numPr>
        <w:rPr>
          <w:rFonts w:ascii="Arial" w:hAnsi="Arial" w:cs="Arial"/>
        </w:rPr>
      </w:pPr>
      <w:r w:rsidRPr="00FB6AD0">
        <w:rPr>
          <w:rFonts w:ascii="Arial" w:hAnsi="Arial" w:cs="Arial"/>
        </w:rPr>
        <w:t>Un vaso de agua.</w:t>
      </w:r>
    </w:p>
    <w:p w14:paraId="17498801" w14:textId="77777777" w:rsidR="00FB6AD0" w:rsidRPr="00FB6AD0" w:rsidRDefault="00FB6AD0">
      <w:pPr>
        <w:numPr>
          <w:ilvl w:val="0"/>
          <w:numId w:val="61"/>
        </w:numPr>
        <w:rPr>
          <w:rFonts w:ascii="Arial" w:hAnsi="Arial" w:cs="Arial"/>
        </w:rPr>
      </w:pPr>
      <w:r w:rsidRPr="00FB6AD0">
        <w:rPr>
          <w:rFonts w:ascii="Arial" w:hAnsi="Arial" w:cs="Arial"/>
        </w:rPr>
        <w:t>Opcional: jugo de limón o naranja.</w:t>
      </w:r>
    </w:p>
    <w:p w14:paraId="7AF355FE" w14:textId="77777777" w:rsidR="00FB6AD0" w:rsidRPr="00FB6AD0" w:rsidRDefault="00FB6AD0" w:rsidP="00FB6AD0">
      <w:pPr>
        <w:rPr>
          <w:rFonts w:ascii="Arial" w:hAnsi="Arial" w:cs="Arial"/>
        </w:rPr>
      </w:pPr>
      <w:r w:rsidRPr="00FB6AD0">
        <w:rPr>
          <w:rFonts w:ascii="Arial" w:hAnsi="Arial" w:cs="Arial"/>
        </w:rPr>
        <w:t>Preparación</w:t>
      </w:r>
    </w:p>
    <w:p w14:paraId="6436E3FD" w14:textId="77777777" w:rsidR="00FB6AD0" w:rsidRPr="00FB6AD0" w:rsidRDefault="00FB6AD0">
      <w:pPr>
        <w:numPr>
          <w:ilvl w:val="0"/>
          <w:numId w:val="62"/>
        </w:numPr>
        <w:rPr>
          <w:rFonts w:ascii="Arial" w:hAnsi="Arial" w:cs="Arial"/>
        </w:rPr>
      </w:pPr>
      <w:r w:rsidRPr="00FB6AD0">
        <w:rPr>
          <w:rFonts w:ascii="Arial" w:hAnsi="Arial" w:cs="Arial"/>
        </w:rPr>
        <w:t>Hidratar la gelatina en agua fría durante 5 minutos.</w:t>
      </w:r>
    </w:p>
    <w:p w14:paraId="28D53E59" w14:textId="77777777" w:rsidR="00FB6AD0" w:rsidRPr="00FB6AD0" w:rsidRDefault="00FB6AD0">
      <w:pPr>
        <w:numPr>
          <w:ilvl w:val="0"/>
          <w:numId w:val="62"/>
        </w:numPr>
        <w:rPr>
          <w:rFonts w:ascii="Arial" w:hAnsi="Arial" w:cs="Arial"/>
        </w:rPr>
      </w:pPr>
      <w:r w:rsidRPr="00FB6AD0">
        <w:rPr>
          <w:rFonts w:ascii="Arial" w:hAnsi="Arial" w:cs="Arial"/>
        </w:rPr>
        <w:t>Agregar agua caliente (sin hervir) y mezclar hasta disolver. </w:t>
      </w:r>
    </w:p>
    <w:p w14:paraId="17C5A338" w14:textId="77777777" w:rsidR="00FB6AD0" w:rsidRPr="00FB6AD0" w:rsidRDefault="00FB6AD0">
      <w:pPr>
        <w:numPr>
          <w:ilvl w:val="0"/>
          <w:numId w:val="62"/>
        </w:numPr>
        <w:rPr>
          <w:rFonts w:ascii="Arial" w:hAnsi="Arial" w:cs="Arial"/>
        </w:rPr>
      </w:pPr>
      <w:r w:rsidRPr="00FB6AD0">
        <w:rPr>
          <w:rFonts w:ascii="Arial" w:hAnsi="Arial" w:cs="Arial"/>
        </w:rPr>
        <w:t>Refrigerar entre 2 y 4 horas.</w:t>
      </w:r>
    </w:p>
    <w:p w14:paraId="14134861" w14:textId="77777777" w:rsidR="00FB6AD0" w:rsidRPr="00FB6AD0" w:rsidRDefault="00FB6AD0" w:rsidP="00FB6AD0">
      <w:pPr>
        <w:rPr>
          <w:rFonts w:ascii="Arial" w:hAnsi="Arial" w:cs="Arial"/>
        </w:rPr>
      </w:pPr>
      <w:r w:rsidRPr="00FB6AD0">
        <w:rPr>
          <w:rFonts w:ascii="Arial" w:hAnsi="Arial" w:cs="Arial"/>
          <w:b/>
          <w:bCs/>
        </w:rPr>
        <w:t>Harvard recomienda combinar la gelatina con vitamina C </w:t>
      </w:r>
      <w:r w:rsidRPr="00FB6AD0">
        <w:rPr>
          <w:rFonts w:ascii="Arial" w:hAnsi="Arial" w:cs="Arial"/>
        </w:rPr>
        <w:t>para potenciar la producción de colágeno.</w:t>
      </w:r>
    </w:p>
    <w:p w14:paraId="42CC6B15" w14:textId="77777777" w:rsidR="00FB6AD0" w:rsidRPr="00FB6AD0" w:rsidRDefault="00FB6AD0" w:rsidP="00FB6AD0">
      <w:pPr>
        <w:rPr>
          <w:rFonts w:ascii="Arial" w:hAnsi="Arial" w:cs="Arial"/>
          <w:b/>
          <w:bCs/>
          <w:sz w:val="32"/>
          <w:szCs w:val="32"/>
        </w:rPr>
      </w:pPr>
      <w:r w:rsidRPr="00FB6AD0">
        <w:rPr>
          <w:rFonts w:ascii="Arial" w:hAnsi="Arial" w:cs="Arial"/>
          <w:b/>
          <w:bCs/>
          <w:sz w:val="32"/>
          <w:szCs w:val="32"/>
        </w:rPr>
        <w:t>¿Cuánto consumir y qué tener en cuenta?</w:t>
      </w:r>
    </w:p>
    <w:p w14:paraId="3734E729" w14:textId="77777777" w:rsidR="00FB6AD0" w:rsidRPr="00FB6AD0" w:rsidRDefault="00FB6AD0" w:rsidP="00FB6AD0">
      <w:pPr>
        <w:rPr>
          <w:rFonts w:ascii="Arial" w:hAnsi="Arial" w:cs="Arial"/>
        </w:rPr>
      </w:pPr>
      <w:r w:rsidRPr="00FB6AD0">
        <w:rPr>
          <w:rFonts w:ascii="Arial" w:hAnsi="Arial" w:cs="Arial"/>
        </w:rPr>
        <w:t>Los especialistas sugieren consumir gelatina sin sabor entre 3 y 5 veces por semana. Según </w:t>
      </w:r>
      <w:r w:rsidRPr="00FB6AD0">
        <w:rPr>
          <w:rFonts w:ascii="Arial" w:hAnsi="Arial" w:cs="Arial"/>
          <w:b/>
          <w:bCs/>
        </w:rPr>
        <w:t>Verywell Health</w:t>
      </w:r>
      <w:r w:rsidRPr="00FB6AD0">
        <w:rPr>
          <w:rFonts w:ascii="Arial" w:hAnsi="Arial" w:cs="Arial"/>
        </w:rPr>
        <w:t>, un consumo excesivo puede provocar molestias leves, como irritación en la garganta.</w:t>
      </w:r>
    </w:p>
    <w:p w14:paraId="0394E445" w14:textId="77777777" w:rsidR="00FB6AD0" w:rsidRPr="00FB6AD0" w:rsidRDefault="00FB6AD0" w:rsidP="00FB6AD0">
      <w:pPr>
        <w:rPr>
          <w:rFonts w:ascii="Arial" w:hAnsi="Arial" w:cs="Arial"/>
        </w:rPr>
      </w:pPr>
      <w:r w:rsidRPr="00FB6AD0">
        <w:rPr>
          <w:rFonts w:ascii="Arial" w:hAnsi="Arial" w:cs="Arial"/>
          <w:b/>
          <w:bCs/>
        </w:rPr>
        <w:t>No reemplaza otras fuentes de proteínas,</w:t>
      </w:r>
      <w:r w:rsidRPr="00FB6AD0">
        <w:rPr>
          <w:rFonts w:ascii="Arial" w:hAnsi="Arial" w:cs="Arial"/>
        </w:rPr>
        <w:t> ya que no contiene todos los aminoácidos esenciales.</w:t>
      </w:r>
    </w:p>
    <w:p w14:paraId="0205CC6A" w14:textId="77777777" w:rsidR="00FB6AD0" w:rsidRPr="00FB6AD0" w:rsidRDefault="00FB6AD0" w:rsidP="00FB6AD0">
      <w:pPr>
        <w:rPr>
          <w:rFonts w:ascii="Arial" w:hAnsi="Arial" w:cs="Arial"/>
        </w:rPr>
      </w:pPr>
      <w:r w:rsidRPr="00FB6AD0">
        <w:rPr>
          <w:rFonts w:ascii="Arial" w:hAnsi="Arial" w:cs="Arial"/>
        </w:rPr>
        <w:t>Avalada por </w:t>
      </w:r>
      <w:r w:rsidRPr="00FB6AD0">
        <w:rPr>
          <w:rFonts w:ascii="Arial" w:hAnsi="Arial" w:cs="Arial"/>
          <w:b/>
          <w:bCs/>
        </w:rPr>
        <w:t xml:space="preserve">Harvard </w:t>
      </w:r>
      <w:proofErr w:type="spellStart"/>
      <w:r w:rsidRPr="00FB6AD0">
        <w:rPr>
          <w:rFonts w:ascii="Arial" w:hAnsi="Arial" w:cs="Arial"/>
          <w:b/>
          <w:bCs/>
        </w:rPr>
        <w:t>University</w:t>
      </w:r>
      <w:proofErr w:type="spellEnd"/>
      <w:r w:rsidRPr="00FB6AD0">
        <w:rPr>
          <w:rFonts w:ascii="Arial" w:hAnsi="Arial" w:cs="Arial"/>
        </w:rPr>
        <w:t>, </w:t>
      </w:r>
      <w:r w:rsidRPr="00FB6AD0">
        <w:rPr>
          <w:rFonts w:ascii="Arial" w:hAnsi="Arial" w:cs="Arial"/>
          <w:b/>
          <w:bCs/>
        </w:rPr>
        <w:t>MedlinePlus</w:t>
      </w:r>
      <w:r w:rsidRPr="00FB6AD0">
        <w:rPr>
          <w:rFonts w:ascii="Arial" w:hAnsi="Arial" w:cs="Arial"/>
        </w:rPr>
        <w:t> y </w:t>
      </w:r>
      <w:proofErr w:type="spellStart"/>
      <w:r w:rsidRPr="00FB6AD0">
        <w:rPr>
          <w:rFonts w:ascii="Arial" w:hAnsi="Arial" w:cs="Arial"/>
          <w:b/>
          <w:bCs/>
        </w:rPr>
        <w:t>Verywell</w:t>
      </w:r>
      <w:proofErr w:type="spellEnd"/>
      <w:r w:rsidRPr="00FB6AD0">
        <w:rPr>
          <w:rFonts w:ascii="Arial" w:hAnsi="Arial" w:cs="Arial"/>
          <w:b/>
          <w:bCs/>
        </w:rPr>
        <w:t xml:space="preserve"> Health</w:t>
      </w:r>
      <w:r w:rsidRPr="00FB6AD0">
        <w:rPr>
          <w:rFonts w:ascii="Arial" w:hAnsi="Arial" w:cs="Arial"/>
        </w:rPr>
        <w:t>, la gelatina sin sabor se posiciona como un alimento simple, económico y funcional.</w:t>
      </w:r>
    </w:p>
    <w:p w14:paraId="337FAB77" w14:textId="77777777" w:rsidR="00FB6AD0" w:rsidRPr="00FB6AD0" w:rsidRDefault="00FB6AD0" w:rsidP="00FB6AD0">
      <w:pPr>
        <w:rPr>
          <w:rFonts w:ascii="Arial" w:hAnsi="Arial" w:cs="Arial"/>
        </w:rPr>
      </w:pPr>
      <w:r w:rsidRPr="00FB6AD0">
        <w:rPr>
          <w:rFonts w:ascii="Arial" w:hAnsi="Arial" w:cs="Arial"/>
        </w:rPr>
        <w:t>Incorporada correctamente, </w:t>
      </w:r>
      <w:r w:rsidRPr="00FB6AD0">
        <w:rPr>
          <w:rFonts w:ascii="Arial" w:hAnsi="Arial" w:cs="Arial"/>
          <w:b/>
          <w:bCs/>
        </w:rPr>
        <w:t>puede aportar beneficios a la piel, las articulaciones y la digestión</w:t>
      </w:r>
      <w:r w:rsidRPr="00FB6AD0">
        <w:rPr>
          <w:rFonts w:ascii="Arial" w:hAnsi="Arial" w:cs="Arial"/>
        </w:rPr>
        <w:t> sin necesidad de suplementos costosos.</w:t>
      </w:r>
    </w:p>
    <w:p w14:paraId="6BF0756A" w14:textId="77777777" w:rsidR="00E90410" w:rsidRPr="00FB6AD0" w:rsidRDefault="00E90410" w:rsidP="00E90410">
      <w:pPr>
        <w:rPr>
          <w:rFonts w:ascii="Arial" w:hAnsi="Arial" w:cs="Arial"/>
        </w:rPr>
      </w:pPr>
    </w:p>
    <w:sectPr w:rsidR="00E90410" w:rsidRPr="00FB6A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F8B"/>
    <w:multiLevelType w:val="multilevel"/>
    <w:tmpl w:val="DFCA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569FC"/>
    <w:multiLevelType w:val="multilevel"/>
    <w:tmpl w:val="8BA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6758C"/>
    <w:multiLevelType w:val="multilevel"/>
    <w:tmpl w:val="9952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A7219A"/>
    <w:multiLevelType w:val="multilevel"/>
    <w:tmpl w:val="93A0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94BD1"/>
    <w:multiLevelType w:val="multilevel"/>
    <w:tmpl w:val="B92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34149"/>
    <w:multiLevelType w:val="multilevel"/>
    <w:tmpl w:val="AC8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6406E"/>
    <w:multiLevelType w:val="multilevel"/>
    <w:tmpl w:val="135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4735A2"/>
    <w:multiLevelType w:val="multilevel"/>
    <w:tmpl w:val="768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C93517"/>
    <w:multiLevelType w:val="multilevel"/>
    <w:tmpl w:val="C0D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B2F97"/>
    <w:multiLevelType w:val="multilevel"/>
    <w:tmpl w:val="D28E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80941"/>
    <w:multiLevelType w:val="multilevel"/>
    <w:tmpl w:val="43C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6969D1"/>
    <w:multiLevelType w:val="multilevel"/>
    <w:tmpl w:val="A9E4F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E08A0"/>
    <w:multiLevelType w:val="multilevel"/>
    <w:tmpl w:val="462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A73B84"/>
    <w:multiLevelType w:val="multilevel"/>
    <w:tmpl w:val="EA2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E73BC9"/>
    <w:multiLevelType w:val="multilevel"/>
    <w:tmpl w:val="7DC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AA5BB5"/>
    <w:multiLevelType w:val="multilevel"/>
    <w:tmpl w:val="CD9E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EC251B"/>
    <w:multiLevelType w:val="multilevel"/>
    <w:tmpl w:val="796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E02DB7"/>
    <w:multiLevelType w:val="multilevel"/>
    <w:tmpl w:val="185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B718DE"/>
    <w:multiLevelType w:val="multilevel"/>
    <w:tmpl w:val="8066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0505AD"/>
    <w:multiLevelType w:val="multilevel"/>
    <w:tmpl w:val="CDF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6B4402"/>
    <w:multiLevelType w:val="multilevel"/>
    <w:tmpl w:val="80B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6748C0"/>
    <w:multiLevelType w:val="multilevel"/>
    <w:tmpl w:val="7FEE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420012"/>
    <w:multiLevelType w:val="multilevel"/>
    <w:tmpl w:val="AA2A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1D626B"/>
    <w:multiLevelType w:val="multilevel"/>
    <w:tmpl w:val="0086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216B7D"/>
    <w:multiLevelType w:val="multilevel"/>
    <w:tmpl w:val="B94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425AD3"/>
    <w:multiLevelType w:val="multilevel"/>
    <w:tmpl w:val="22F8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0562A5"/>
    <w:multiLevelType w:val="multilevel"/>
    <w:tmpl w:val="443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F4B17E3"/>
    <w:multiLevelType w:val="multilevel"/>
    <w:tmpl w:val="359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153FB4"/>
    <w:multiLevelType w:val="multilevel"/>
    <w:tmpl w:val="2F6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FE4C31"/>
    <w:multiLevelType w:val="multilevel"/>
    <w:tmpl w:val="4BB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C87E72"/>
    <w:multiLevelType w:val="multilevel"/>
    <w:tmpl w:val="6300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AD24EB"/>
    <w:multiLevelType w:val="multilevel"/>
    <w:tmpl w:val="E830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333724"/>
    <w:multiLevelType w:val="multilevel"/>
    <w:tmpl w:val="1D5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E55406"/>
    <w:multiLevelType w:val="multilevel"/>
    <w:tmpl w:val="4CC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5567D7"/>
    <w:multiLevelType w:val="multilevel"/>
    <w:tmpl w:val="061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893019"/>
    <w:multiLevelType w:val="multilevel"/>
    <w:tmpl w:val="E8FC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D16864"/>
    <w:multiLevelType w:val="multilevel"/>
    <w:tmpl w:val="008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49B4180"/>
    <w:multiLevelType w:val="multilevel"/>
    <w:tmpl w:val="2DA0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E96F7A"/>
    <w:multiLevelType w:val="multilevel"/>
    <w:tmpl w:val="E37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8D9698A"/>
    <w:multiLevelType w:val="multilevel"/>
    <w:tmpl w:val="3B0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A445884"/>
    <w:multiLevelType w:val="multilevel"/>
    <w:tmpl w:val="1F74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A96CB0"/>
    <w:multiLevelType w:val="multilevel"/>
    <w:tmpl w:val="E53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FBD4090"/>
    <w:multiLevelType w:val="multilevel"/>
    <w:tmpl w:val="3342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EE3121"/>
    <w:multiLevelType w:val="multilevel"/>
    <w:tmpl w:val="D86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4446A88"/>
    <w:multiLevelType w:val="multilevel"/>
    <w:tmpl w:val="758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1241E7"/>
    <w:multiLevelType w:val="multilevel"/>
    <w:tmpl w:val="E95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DB5D86"/>
    <w:multiLevelType w:val="multilevel"/>
    <w:tmpl w:val="694A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DC7530"/>
    <w:multiLevelType w:val="multilevel"/>
    <w:tmpl w:val="0E46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2439F2"/>
    <w:multiLevelType w:val="multilevel"/>
    <w:tmpl w:val="62F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8A373D"/>
    <w:multiLevelType w:val="multilevel"/>
    <w:tmpl w:val="C296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8BF3144"/>
    <w:multiLevelType w:val="multilevel"/>
    <w:tmpl w:val="713A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0096895"/>
    <w:multiLevelType w:val="multilevel"/>
    <w:tmpl w:val="DC0A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0F4852"/>
    <w:multiLevelType w:val="multilevel"/>
    <w:tmpl w:val="7D6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194DEA"/>
    <w:multiLevelType w:val="multilevel"/>
    <w:tmpl w:val="B674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616A30"/>
    <w:multiLevelType w:val="multilevel"/>
    <w:tmpl w:val="1288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8B43CF"/>
    <w:multiLevelType w:val="multilevel"/>
    <w:tmpl w:val="4140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9421F1A"/>
    <w:multiLevelType w:val="multilevel"/>
    <w:tmpl w:val="BE2C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8B6851"/>
    <w:multiLevelType w:val="multilevel"/>
    <w:tmpl w:val="741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B9D17DD"/>
    <w:multiLevelType w:val="multilevel"/>
    <w:tmpl w:val="461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DC720A1"/>
    <w:multiLevelType w:val="multilevel"/>
    <w:tmpl w:val="E55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0F5DA1"/>
    <w:multiLevelType w:val="multilevel"/>
    <w:tmpl w:val="856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6246C8"/>
    <w:multiLevelType w:val="multilevel"/>
    <w:tmpl w:val="4B7C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9384857">
    <w:abstractNumId w:val="51"/>
  </w:num>
  <w:num w:numId="2" w16cid:durableId="915481678">
    <w:abstractNumId w:val="44"/>
  </w:num>
  <w:num w:numId="3" w16cid:durableId="407315328">
    <w:abstractNumId w:val="0"/>
  </w:num>
  <w:num w:numId="4" w16cid:durableId="1912080627">
    <w:abstractNumId w:val="6"/>
  </w:num>
  <w:num w:numId="5" w16cid:durableId="1905142666">
    <w:abstractNumId w:val="10"/>
  </w:num>
  <w:num w:numId="6" w16cid:durableId="1430277384">
    <w:abstractNumId w:val="40"/>
  </w:num>
  <w:num w:numId="7" w16cid:durableId="1687249922">
    <w:abstractNumId w:val="49"/>
  </w:num>
  <w:num w:numId="8" w16cid:durableId="1584410710">
    <w:abstractNumId w:val="18"/>
  </w:num>
  <w:num w:numId="9" w16cid:durableId="1117597914">
    <w:abstractNumId w:val="60"/>
  </w:num>
  <w:num w:numId="10" w16cid:durableId="995916427">
    <w:abstractNumId w:val="42"/>
  </w:num>
  <w:num w:numId="11" w16cid:durableId="1243562819">
    <w:abstractNumId w:val="58"/>
  </w:num>
  <w:num w:numId="12" w16cid:durableId="811403690">
    <w:abstractNumId w:val="28"/>
  </w:num>
  <w:num w:numId="13" w16cid:durableId="1489710625">
    <w:abstractNumId w:val="11"/>
  </w:num>
  <w:num w:numId="14" w16cid:durableId="1645508332">
    <w:abstractNumId w:val="32"/>
  </w:num>
  <w:num w:numId="15" w16cid:durableId="350911401">
    <w:abstractNumId w:val="2"/>
  </w:num>
  <w:num w:numId="16" w16cid:durableId="1904561234">
    <w:abstractNumId w:val="17"/>
  </w:num>
  <w:num w:numId="17" w16cid:durableId="623584752">
    <w:abstractNumId w:val="20"/>
  </w:num>
  <w:num w:numId="18" w16cid:durableId="217475561">
    <w:abstractNumId w:val="25"/>
  </w:num>
  <w:num w:numId="19" w16cid:durableId="2005011710">
    <w:abstractNumId w:val="43"/>
  </w:num>
  <w:num w:numId="20" w16cid:durableId="2032757693">
    <w:abstractNumId w:val="26"/>
  </w:num>
  <w:num w:numId="21" w16cid:durableId="841621527">
    <w:abstractNumId w:val="52"/>
  </w:num>
  <w:num w:numId="22" w16cid:durableId="1397781309">
    <w:abstractNumId w:val="31"/>
  </w:num>
  <w:num w:numId="23" w16cid:durableId="1602184578">
    <w:abstractNumId w:val="35"/>
  </w:num>
  <w:num w:numId="24" w16cid:durableId="688065411">
    <w:abstractNumId w:val="53"/>
  </w:num>
  <w:num w:numId="25" w16cid:durableId="245385976">
    <w:abstractNumId w:val="33"/>
  </w:num>
  <w:num w:numId="26" w16cid:durableId="556163619">
    <w:abstractNumId w:val="47"/>
  </w:num>
  <w:num w:numId="27" w16cid:durableId="564877834">
    <w:abstractNumId w:val="21"/>
  </w:num>
  <w:num w:numId="28" w16cid:durableId="841050466">
    <w:abstractNumId w:val="50"/>
  </w:num>
  <w:num w:numId="29" w16cid:durableId="1060590131">
    <w:abstractNumId w:val="9"/>
  </w:num>
  <w:num w:numId="30" w16cid:durableId="2105302899">
    <w:abstractNumId w:val="34"/>
  </w:num>
  <w:num w:numId="31" w16cid:durableId="2010129867">
    <w:abstractNumId w:val="45"/>
  </w:num>
  <w:num w:numId="32" w16cid:durableId="539972589">
    <w:abstractNumId w:val="1"/>
  </w:num>
  <w:num w:numId="33" w16cid:durableId="960377753">
    <w:abstractNumId w:val="48"/>
  </w:num>
  <w:num w:numId="34" w16cid:durableId="1784182254">
    <w:abstractNumId w:val="19"/>
  </w:num>
  <w:num w:numId="35" w16cid:durableId="330718081">
    <w:abstractNumId w:val="30"/>
  </w:num>
  <w:num w:numId="36" w16cid:durableId="643510316">
    <w:abstractNumId w:val="24"/>
  </w:num>
  <w:num w:numId="37" w16cid:durableId="1864441755">
    <w:abstractNumId w:val="37"/>
  </w:num>
  <w:num w:numId="38" w16cid:durableId="477964574">
    <w:abstractNumId w:val="22"/>
  </w:num>
  <w:num w:numId="39" w16cid:durableId="1939025762">
    <w:abstractNumId w:val="15"/>
  </w:num>
  <w:num w:numId="40" w16cid:durableId="171651524">
    <w:abstractNumId w:val="5"/>
  </w:num>
  <w:num w:numId="41" w16cid:durableId="451217171">
    <w:abstractNumId w:val="3"/>
  </w:num>
  <w:num w:numId="42" w16cid:durableId="1475758003">
    <w:abstractNumId w:val="13"/>
  </w:num>
  <w:num w:numId="43" w16cid:durableId="1995525713">
    <w:abstractNumId w:val="54"/>
  </w:num>
  <w:num w:numId="44" w16cid:durableId="308830434">
    <w:abstractNumId w:val="38"/>
  </w:num>
  <w:num w:numId="45" w16cid:durableId="1120295654">
    <w:abstractNumId w:val="56"/>
  </w:num>
  <w:num w:numId="46" w16cid:durableId="450706289">
    <w:abstractNumId w:val="59"/>
  </w:num>
  <w:num w:numId="47" w16cid:durableId="420611294">
    <w:abstractNumId w:val="14"/>
  </w:num>
  <w:num w:numId="48" w16cid:durableId="379205882">
    <w:abstractNumId w:val="55"/>
  </w:num>
  <w:num w:numId="49" w16cid:durableId="2077434681">
    <w:abstractNumId w:val="12"/>
  </w:num>
  <w:num w:numId="50" w16cid:durableId="424233654">
    <w:abstractNumId w:val="8"/>
  </w:num>
  <w:num w:numId="51" w16cid:durableId="1942833011">
    <w:abstractNumId w:val="61"/>
  </w:num>
  <w:num w:numId="52" w16cid:durableId="688719644">
    <w:abstractNumId w:val="41"/>
  </w:num>
  <w:num w:numId="53" w16cid:durableId="176042141">
    <w:abstractNumId w:val="57"/>
  </w:num>
  <w:num w:numId="54" w16cid:durableId="267545529">
    <w:abstractNumId w:val="46"/>
  </w:num>
  <w:num w:numId="55" w16cid:durableId="412818714">
    <w:abstractNumId w:val="4"/>
  </w:num>
  <w:num w:numId="56" w16cid:durableId="78407086">
    <w:abstractNumId w:val="7"/>
  </w:num>
  <w:num w:numId="57" w16cid:durableId="3752381">
    <w:abstractNumId w:val="29"/>
  </w:num>
  <w:num w:numId="58" w16cid:durableId="69890380">
    <w:abstractNumId w:val="27"/>
  </w:num>
  <w:num w:numId="59" w16cid:durableId="1712529561">
    <w:abstractNumId w:val="39"/>
  </w:num>
  <w:num w:numId="60" w16cid:durableId="588849555">
    <w:abstractNumId w:val="36"/>
  </w:num>
  <w:num w:numId="61" w16cid:durableId="1672873103">
    <w:abstractNumId w:val="23"/>
  </w:num>
  <w:num w:numId="62" w16cid:durableId="429743473">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410"/>
    <w:rsid w:val="0020200E"/>
    <w:rsid w:val="002147A7"/>
    <w:rsid w:val="004632A8"/>
    <w:rsid w:val="0047649A"/>
    <w:rsid w:val="00B02D4C"/>
    <w:rsid w:val="00B55A54"/>
    <w:rsid w:val="00BE15A1"/>
    <w:rsid w:val="00C1748D"/>
    <w:rsid w:val="00C72314"/>
    <w:rsid w:val="00DE7A1A"/>
    <w:rsid w:val="00E90410"/>
    <w:rsid w:val="00E91DDD"/>
    <w:rsid w:val="00FB3D3A"/>
    <w:rsid w:val="00FB6A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8CD2C"/>
  <w15:chartTrackingRefBased/>
  <w15:docId w15:val="{E7BE2AE5-86F8-45EC-86FE-F9F5F4AA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0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0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04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04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04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04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04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04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04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04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04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04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04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04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04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04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04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0410"/>
    <w:rPr>
      <w:rFonts w:eastAsiaTheme="majorEastAsia" w:cstheme="majorBidi"/>
      <w:color w:val="272727" w:themeColor="text1" w:themeTint="D8"/>
    </w:rPr>
  </w:style>
  <w:style w:type="paragraph" w:styleId="Ttulo">
    <w:name w:val="Title"/>
    <w:basedOn w:val="Normal"/>
    <w:next w:val="Normal"/>
    <w:link w:val="TtuloCar"/>
    <w:uiPriority w:val="10"/>
    <w:qFormat/>
    <w:rsid w:val="00E90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04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04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04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0410"/>
    <w:pPr>
      <w:spacing w:before="160"/>
      <w:jc w:val="center"/>
    </w:pPr>
    <w:rPr>
      <w:i/>
      <w:iCs/>
      <w:color w:val="404040" w:themeColor="text1" w:themeTint="BF"/>
    </w:rPr>
  </w:style>
  <w:style w:type="character" w:customStyle="1" w:styleId="CitaCar">
    <w:name w:val="Cita Car"/>
    <w:basedOn w:val="Fuentedeprrafopredeter"/>
    <w:link w:val="Cita"/>
    <w:uiPriority w:val="29"/>
    <w:rsid w:val="00E90410"/>
    <w:rPr>
      <w:i/>
      <w:iCs/>
      <w:color w:val="404040" w:themeColor="text1" w:themeTint="BF"/>
    </w:rPr>
  </w:style>
  <w:style w:type="paragraph" w:styleId="Prrafodelista">
    <w:name w:val="List Paragraph"/>
    <w:basedOn w:val="Normal"/>
    <w:uiPriority w:val="34"/>
    <w:qFormat/>
    <w:rsid w:val="00E90410"/>
    <w:pPr>
      <w:ind w:left="720"/>
      <w:contextualSpacing/>
    </w:pPr>
  </w:style>
  <w:style w:type="character" w:styleId="nfasisintenso">
    <w:name w:val="Intense Emphasis"/>
    <w:basedOn w:val="Fuentedeprrafopredeter"/>
    <w:uiPriority w:val="21"/>
    <w:qFormat/>
    <w:rsid w:val="00E90410"/>
    <w:rPr>
      <w:i/>
      <w:iCs/>
      <w:color w:val="0F4761" w:themeColor="accent1" w:themeShade="BF"/>
    </w:rPr>
  </w:style>
  <w:style w:type="paragraph" w:styleId="Citadestacada">
    <w:name w:val="Intense Quote"/>
    <w:basedOn w:val="Normal"/>
    <w:next w:val="Normal"/>
    <w:link w:val="CitadestacadaCar"/>
    <w:uiPriority w:val="30"/>
    <w:qFormat/>
    <w:rsid w:val="00E90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0410"/>
    <w:rPr>
      <w:i/>
      <w:iCs/>
      <w:color w:val="0F4761" w:themeColor="accent1" w:themeShade="BF"/>
    </w:rPr>
  </w:style>
  <w:style w:type="character" w:styleId="Referenciaintensa">
    <w:name w:val="Intense Reference"/>
    <w:basedOn w:val="Fuentedeprrafopredeter"/>
    <w:uiPriority w:val="32"/>
    <w:qFormat/>
    <w:rsid w:val="00E90410"/>
    <w:rPr>
      <w:b/>
      <w:bCs/>
      <w:smallCaps/>
      <w:color w:val="0F4761" w:themeColor="accent1" w:themeShade="BF"/>
      <w:spacing w:val="5"/>
    </w:rPr>
  </w:style>
  <w:style w:type="character" w:styleId="Hipervnculo">
    <w:name w:val="Hyperlink"/>
    <w:basedOn w:val="Fuentedeprrafopredeter"/>
    <w:uiPriority w:val="99"/>
    <w:unhideWhenUsed/>
    <w:rsid w:val="0020200E"/>
    <w:rPr>
      <w:color w:val="467886" w:themeColor="hyperlink"/>
      <w:u w:val="single"/>
    </w:rPr>
  </w:style>
  <w:style w:type="character" w:styleId="Mencinsinresolver">
    <w:name w:val="Unresolved Mention"/>
    <w:basedOn w:val="Fuentedeprrafopredeter"/>
    <w:uiPriority w:val="99"/>
    <w:semiHidden/>
    <w:unhideWhenUsed/>
    <w:rsid w:val="00202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tiempo.com/salud/te-de-lavanda-disminuye-el-estres-e-induce-al-sueno-3445635" TargetMode="External"/><Relationship Id="rId3" Type="http://schemas.openxmlformats.org/officeDocument/2006/relationships/settings" Target="settings.xml"/><Relationship Id="rId7" Type="http://schemas.openxmlformats.org/officeDocument/2006/relationships/hyperlink" Target="https://www.eltiempo.com/cultura/gente/como-escriben-las-personas-mas-inteligentes-segun-la-grafologia-34856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tiempo.com/cultura/cada-cuanto-se-deben-lavar-las-sabanas-la-nueva-regla-de-los-expertos-en-higiene-3549096" TargetMode="External"/><Relationship Id="rId5" Type="http://schemas.openxmlformats.org/officeDocument/2006/relationships/hyperlink" Target="https://www.eltiempo.com/cultura/gente/es-madrugador-o-nocturno-la-ciencia-explica-como-su-cronotipo-influye-en-la-personalidad-la-salud-mental-y-el-bienestar-356829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9304</Words>
  <Characters>51173</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Fauré</dc:creator>
  <cp:keywords/>
  <dc:description/>
  <cp:lastModifiedBy>Sebastián Fauré</cp:lastModifiedBy>
  <cp:revision>2</cp:revision>
  <dcterms:created xsi:type="dcterms:W3CDTF">2026-07-31T22:16:00Z</dcterms:created>
  <dcterms:modified xsi:type="dcterms:W3CDTF">2026-07-31T22:16:00Z</dcterms:modified>
</cp:coreProperties>
</file>