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Montserrat" w:cs="Montserrat" w:eastAsia="Montserrat" w:hAnsi="Montserrat"/>
          <w:sz w:val="28"/>
          <w:szCs w:val="28"/>
        </w:rPr>
      </w:pPr>
      <w:commentRangeStart w:id="0"/>
      <w:commentRangeStart w:id="1"/>
      <w:commentRangeStart w:id="2"/>
      <w:r w:rsidDel="00000000" w:rsidR="00000000" w:rsidRPr="00000000">
        <w:rPr>
          <w:rFonts w:ascii="Montserrat Medium" w:cs="Montserrat Medium" w:eastAsia="Montserrat Medium" w:hAnsi="Montserrat Medium"/>
          <w:sz w:val="32"/>
          <w:szCs w:val="32"/>
          <w:rtl w:val="0"/>
        </w:rPr>
        <w:t xml:space="preserve">KBC Personnel Committee Purpose, Goals, and Responsibilities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Montserrat" w:cs="Montserrat" w:eastAsia="Montserrat" w:hAnsi="Montserrat"/>
          <w:sz w:val="28"/>
          <w:szCs w:val="28"/>
          <w:rtl w:val="0"/>
        </w:rPr>
        <w:t xml:space="preserve"> </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Purpose</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The purpose of the Personnel Committee is to provide oversight, accountability, encouragement, support, and guidance for all paid and volunteer staff at Kingsville Baptist Church, enabling the Church to accomplish its mission of training people to follow Christ </w:t>
      </w:r>
      <w:r w:rsidDel="00000000" w:rsidR="00000000" w:rsidRPr="00000000">
        <w:rPr>
          <w:rFonts w:ascii="Montserrat" w:cs="Montserrat" w:eastAsia="Montserrat" w:hAnsi="Montserrat"/>
          <w:b w:val="1"/>
          <w:bCs w:val="1"/>
          <w:i w:val="1"/>
          <w:iCs w:val="1"/>
          <w:rtl w:val="0"/>
        </w:rPr>
        <w:t xml:space="preserve">in</w:t>
      </w:r>
      <w:r w:rsidDel="00000000" w:rsidR="00000000" w:rsidRPr="00000000">
        <w:rPr>
          <w:rFonts w:ascii="Montserrat" w:cs="Montserrat" w:eastAsia="Montserrat" w:hAnsi="Montserrat"/>
          <w:rtl w:val="0"/>
        </w:rPr>
        <w:t xml:space="preserve"> all their lives </w:t>
      </w:r>
      <w:r w:rsidDel="00000000" w:rsidR="00000000" w:rsidRPr="00000000">
        <w:rPr>
          <w:rFonts w:ascii="Montserrat" w:cs="Montserrat" w:eastAsia="Montserrat" w:hAnsi="Montserrat"/>
          <w:b w:val="1"/>
          <w:bCs w:val="1"/>
          <w:i w:val="1"/>
          <w:iCs w:val="1"/>
          <w:rtl w:val="0"/>
        </w:rPr>
        <w:t xml:space="preserve">for</w:t>
      </w:r>
      <w:r w:rsidDel="00000000" w:rsidR="00000000" w:rsidRPr="00000000">
        <w:rPr>
          <w:rFonts w:ascii="Montserrat" w:cs="Montserrat" w:eastAsia="Montserrat" w:hAnsi="Montserrat"/>
          <w:rtl w:val="0"/>
        </w:rPr>
        <w:t xml:space="preserve"> all their lives.</w:t>
      </w:r>
    </w:p>
    <w:p w:rsidR="00000000" w:rsidDel="00000000" w:rsidP="00000000" w:rsidRDefault="00000000" w:rsidRPr="00000000" w14:paraId="0000000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Goals</w:t>
      </w:r>
    </w:p>
    <w:p w:rsidR="00000000" w:rsidDel="00000000" w:rsidP="00000000" w:rsidRDefault="00000000" w:rsidRPr="00000000" w14:paraId="00000007">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Faithfully steward the people and resources God has provided to KBC.</w:t>
      </w:r>
    </w:p>
    <w:p w:rsidR="00000000" w:rsidDel="00000000" w:rsidP="00000000" w:rsidRDefault="00000000" w:rsidRPr="00000000" w14:paraId="00000008">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Engage and evaluate ministry needs in collaboration with ministry leaders and volunteers.</w:t>
      </w:r>
    </w:p>
    <w:p w:rsidR="00000000" w:rsidDel="00000000" w:rsidP="00000000" w:rsidRDefault="00000000" w:rsidRPr="00000000" w14:paraId="00000009">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Ensure all ministries of KBC have the proper personnel to function with excellence.</w:t>
      </w:r>
    </w:p>
    <w:p w:rsidR="00000000" w:rsidDel="00000000" w:rsidP="00000000" w:rsidRDefault="00000000" w:rsidRPr="00000000" w14:paraId="0000000A">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Maintain consistent and healthy communication with all staff and other committees.</w:t>
      </w:r>
    </w:p>
    <w:p w:rsidR="00000000" w:rsidDel="00000000" w:rsidP="00000000" w:rsidRDefault="00000000" w:rsidRPr="00000000" w14:paraId="0000000B">
      <w:pPr>
        <w:numPr>
          <w:ilvl w:val="0"/>
          <w:numId w:val="1"/>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Oversee the development of future ministry leaders in tandem with the lead pastor.</w:t>
      </w:r>
    </w:p>
    <w:p w:rsidR="00000000" w:rsidDel="00000000" w:rsidP="00000000" w:rsidRDefault="00000000" w:rsidRPr="00000000" w14:paraId="000000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rPr>
          <w:rFonts w:ascii="Montserrat Medium" w:cs="Montserrat Medium" w:eastAsia="Montserrat Medium" w:hAnsi="Montserrat Medium"/>
          <w:sz w:val="26"/>
          <w:szCs w:val="26"/>
        </w:rPr>
      </w:pPr>
      <w:r w:rsidDel="00000000" w:rsidR="00000000" w:rsidRPr="00000000">
        <w:rPr>
          <w:rFonts w:ascii="Montserrat Medium" w:cs="Montserrat Medium" w:eastAsia="Montserrat Medium" w:hAnsi="Montserrat Medium"/>
          <w:sz w:val="26"/>
          <w:szCs w:val="26"/>
          <w:rtl w:val="0"/>
        </w:rPr>
        <w:t xml:space="preserve">Responsibilities</w:t>
      </w:r>
    </w:p>
    <w:p w:rsidR="00000000" w:rsidDel="00000000" w:rsidP="00000000" w:rsidRDefault="00000000" w:rsidRPr="00000000" w14:paraId="0000000E">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Meet biannually and as needed.</w:t>
      </w:r>
    </w:p>
    <w:p w:rsidR="00000000" w:rsidDel="00000000" w:rsidP="00000000" w:rsidRDefault="00000000" w:rsidRPr="00000000" w14:paraId="0000000F">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Perform yearly staff evaluations.</w:t>
      </w:r>
    </w:p>
    <w:p w:rsidR="00000000" w:rsidDel="00000000" w:rsidP="00000000" w:rsidRDefault="00000000" w:rsidRPr="00000000" w14:paraId="00000010">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Evaluate staff job descriptions annually.</w:t>
      </w:r>
    </w:p>
    <w:p w:rsidR="00000000" w:rsidDel="00000000" w:rsidP="00000000" w:rsidRDefault="00000000" w:rsidRPr="00000000" w14:paraId="00000011">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Create job descriptions for all paid and volunteer staff.</w:t>
      </w:r>
    </w:p>
    <w:p w:rsidR="00000000" w:rsidDel="00000000" w:rsidP="00000000" w:rsidRDefault="00000000" w:rsidRPr="00000000" w14:paraId="00000012">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Ensure that all staff have the necessary resources, training, and materials to succeed.</w:t>
      </w:r>
    </w:p>
    <w:p w:rsidR="00000000" w:rsidDel="00000000" w:rsidP="00000000" w:rsidRDefault="00000000" w:rsidRPr="00000000" w14:paraId="00000013">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Communicate clearly with deacons, other committees, and staff for adequate resourcing. </w:t>
      </w:r>
    </w:p>
    <w:p w:rsidR="00000000" w:rsidDel="00000000" w:rsidP="00000000" w:rsidRDefault="00000000" w:rsidRPr="00000000" w14:paraId="00000014">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Work with the Finance Committee regarding salaries, benefits, and training for all staff.</w:t>
      </w:r>
    </w:p>
    <w:p w:rsidR="00000000" w:rsidDel="00000000" w:rsidP="00000000" w:rsidRDefault="00000000" w:rsidRPr="00000000" w14:paraId="00000015">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The Chair of the Committee will present a committee report at all business meetings.</w:t>
      </w:r>
    </w:p>
    <w:p w:rsidR="00000000" w:rsidDel="00000000" w:rsidP="00000000" w:rsidRDefault="00000000" w:rsidRPr="00000000" w14:paraId="00000016">
      <w:pPr>
        <w:numPr>
          <w:ilvl w:val="0"/>
          <w:numId w:val="2"/>
        </w:numPr>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Intervene and mediate relational issues between staff/volunteers as needed. </w:t>
      </w:r>
    </w:p>
    <w:p w:rsidR="00000000" w:rsidDel="00000000" w:rsidP="00000000" w:rsidRDefault="00000000" w:rsidRPr="00000000" w14:paraId="00000017">
      <w:pPr>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rPr>
      </w:pPr>
      <w:commentRangeStart w:id="3"/>
      <w:r w:rsidDel="00000000" w:rsidR="00000000" w:rsidRPr="00000000">
        <w:rPr>
          <w:rtl w:val="0"/>
        </w:rPr>
      </w:r>
    </w:p>
    <w:p w:rsidR="00000000" w:rsidDel="00000000" w:rsidP="00000000" w:rsidRDefault="00000000" w:rsidRPr="00000000" w14:paraId="0000001C">
      <w:pPr>
        <w:rPr>
          <w:rFonts w:ascii="Montserrat" w:cs="Montserrat" w:eastAsia="Montserrat" w:hAnsi="Montserrat"/>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rPr>
      </w:pPr>
      <w:r w:rsidDel="00000000" w:rsidR="00000000" w:rsidRPr="00000000">
        <w:rPr>
          <w:rtl w:val="0"/>
        </w:rPr>
      </w:r>
    </w:p>
    <w:sectPr>
      <w:footerReference r:id="rId7"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andon Pearce" w:id="3" w:date="2025-09-29T19:03:59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note... I'd like us to keep this as generic/general as we can to maintain some flexibility, but specific enough that we don't overlook essential responsibilities. We can always edit this.</w:t>
      </w:r>
    </w:p>
  </w:comment>
  <w:comment w:author="Brandon Pearce" w:id="0" w:date="2025-09-29T19:01:28Z">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@coryd3@gmail.com @johnd_125@hotmail.com @kmbush2013@gmail.com @l.duncan66.ld@gmail.com @smccurdy.0221@gmail.com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I came up with today after thinking through our role, the goals we have, and what we should be doing. This is all out of my head. I wanted to use my brain before I consulted a bot.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 artificial intelligence... just sub-average insight from a boy from Alabama.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away and add suggestions</w:t>
      </w:r>
    </w:p>
  </w:comment>
  <w:comment w:author="Kaitlin Bush" w:id="1" w:date="2025-10-06T15:58:13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Kaitlin Bush" w:id="2" w:date="2025-10-06T15:58:14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t xml:space="preserve">Last revised 9/29/2025</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