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r xmlns:w15="http://schemas.microsoft.com/office/word/2012/wordml">
        <w:fldChar w:fldCharType="begin"/>
      </w:r>
      <w:r xmlns:w15="http://schemas.microsoft.com/office/word/2012/wordml">
        <w:instrText xml:space="preserve"> TOC \o "1-2" \h \z \u </w:instrText>
      </w:r>
      <w:r xmlns:w15="http://schemas.microsoft.com/office/word/2012/wordml">
        <w:fldChar w:fldCharType="separate"/>
      </w:r>
      <w:r xmlns:w15="http://schemas.microsoft.com/office/word/2012/wordml">
        <w:fldChar w:fldCharType="end"/>
      </w:r>
    </w:p>
    <w:p>
      <w:pPr>
        <w:pStyle xmlns:w15="http://schemas.microsoft.com/office/word/2012/wordml" w:val="TOC1"/>
      </w:pPr>
      <w:r>
        <w:t>Introduction</w:t>
        <w:tab/>
        <w:t>1</w:t>
      </w:r>
    </w:p>
    <w:p>
      <w:pPr>
        <w:pStyle xmlns:w15="http://schemas.microsoft.com/office/word/2012/wordml" w:val="TOC1"/>
      </w:pPr>
      <w:r>
        <w:t>Background</w:t>
        <w:tab/>
        <w:t>1</w:t>
      </w:r>
    </w:p>
    <w:p>
      <w:pPr>
        <w:pStyle xmlns:w15="http://schemas.microsoft.com/office/word/2012/wordml" w:val="TOC1"/>
      </w:pPr>
      <w:r>
        <w:t>Methods</w:t>
        <w:tab/>
        <w:t>1</w:t>
      </w:r>
    </w:p>
    <w:p>
      <w:pPr>
        <w:pStyle xmlns:w15="http://schemas.microsoft.com/office/word/2012/wordml" w:val="TOC1"/>
      </w:pPr>
      <w:r>
        <w:t>Results</w:t>
        <w:tab/>
        <w:t>1</w:t>
      </w:r>
    </w:p>
    <w:p>
      <w:pPr>
        <w:pStyle xmlns:w15="http://schemas.microsoft.com/office/word/2012/wordml" w:val="TOC1"/>
      </w:pPr>
      <w:r>
        <w:t>Discussion</w:t>
        <w:tab/>
        <w:t>1</w:t>
      </w:r>
    </w:p>
    <w:p>
      <w:pPr>
        <w:pStyle xmlns:w15="http://schemas.microsoft.com/office/word/2012/wordml" w:val="TOC1"/>
      </w:pPr>
      <w:r>
        <w:t>Limitations</w:t>
        <w:tab/>
        <w:t>1</w:t>
      </w:r>
    </w:p>
    <w:p>
      <w:pPr>
        <w:pStyle xmlns:w15="http://schemas.microsoft.com/office/word/2012/wordml" w:val="TOC1"/>
      </w:pPr>
      <w:r>
        <w:t>Recommendations</w:t>
        <w:tab/>
        <w:t>1</w:t>
      </w:r>
    </w:p>
    <w:p>
      <w:pPr>
        <w:pStyle xmlns:w15="http://schemas.microsoft.com/office/word/2012/wordml" w:val="TOC1"/>
      </w:pPr>
      <w:r>
        <w:t>Appendix: Sampling Data</w:t>
        <w:tab/>
        <w:t>1</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r xmlns:w15="http://schemas.microsoft.com/office/word/2012/wordml">
        <w:fldChar w:fldCharType="begin"/>
      </w:r>
      <w:r xmlns:w15="http://schemas.microsoft.com/office/word/2012/wordml">
        <w:instrText xml:space="preserve"> CITATION Src1 \l 1033 </w:instrText>
      </w:r>
      <w:r xmlns:w15="http://schemas.microsoft.com/office/word/2012/wordml">
        <w:fldChar w:fldCharType="separate"/>
      </w:r>
      <w:r xmlns:w15="http://schemas.microsoft.com/office/word/2012/wordml">
        <w:t xml:space="preserve">(Lin, 2024)</w:t>
      </w:r>
      <w:r xmlns:w15="http://schemas.microsoft.com/office/word/2012/wordml">
        <w:fldChar w:fldCharType="end"/>
      </w:r>
    </w:p>
    <w:p>
      <w:pPr>
        <w:pStyle w:val="Heading1"/>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r xmlns:w15="http://schemas.microsoft.com/office/word/2012/wordml">
        <w:rPr>
          <w:vertAlign w:val="superscript"/>
        </w:rPr>
        <w:footnoteReference w:id="1"/>
      </w:r>
      <w:r xmlns:w15="http://schemas.microsoft.com/office/word/2012/wordml">
        <w:fldChar w:fldCharType="begin"/>
      </w:r>
      <w:r xmlns:w15="http://schemas.microsoft.com/office/word/2012/wordml">
        <w:instrText xml:space="preserve"> CITATION Src1 \l 1033 </w:instrText>
      </w:r>
      <w:r xmlns:w15="http://schemas.microsoft.com/office/word/2012/wordml">
        <w:fldChar w:fldCharType="separate"/>
      </w:r>
      <w:r xmlns:w15="http://schemas.microsoft.com/office/word/2012/wordml">
        <w:t xml:space="preserve">(Lin, 2024)</w:t>
      </w:r>
      <w:r xmlns:w15="http://schemas.microsoft.com/office/word/2012/wordml">
        <w:fldChar w:fldCharType="end"/>
      </w:r>
    </w:p>
    <w:p>
      <w:pPr>
        <w:pStyle w:val="Heading2"/>
      </w:pPr>
      <w:r>
        <w:t>Litter counts</w:t>
      </w:r>
    </w:p>
    <w:p>
      <w:r>
        <w:rPr/>
        <w:t>Volunteers counted 1,284 pieces of litter over the twelve visits. Counts were highest after warm weekends and lowest after storms, which wash litter away before it can be counted.</w:t>
      </w:r>
      <w:r xmlns:w15="http://schemas.microsoft.com/office/word/2012/wordml">
        <w:rPr>
          <w:vertAlign w:val="superscript"/>
        </w:rPr>
        <w:footnoteReference w:id="2"/>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spacing w:after="120" w:before="240"/>
      </w:pPr>
      <w: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r xmlns:w15="http://schemas.microsoft.com/office/word/2012/wordml">
        <w:fldChar w:fldCharType="begin"/>
      </w:r>
      <w:r xmlns:w15="http://schemas.microsoft.com/office/word/2012/wordml">
        <w:instrText xml:space="preserve"> CITATION Src1 \l 1033 </w:instrText>
      </w:r>
      <w:r xmlns:w15="http://schemas.microsoft.com/office/word/2012/wordml">
        <w:fldChar w:fldCharType="separate"/>
      </w:r>
      <w:r xmlns:w15="http://schemas.microsoft.com/office/word/2012/wordml">
        <w:t xml:space="preserve">(Lin, 2024)</w:t>
      </w:r>
      <w:r xmlns:w15="http://schemas.microsoft.com/office/word/2012/wordml">
        <w:fldChar w:fldCharType="end"/>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p>
      <w:r xmlns:w15="http://schemas.microsoft.com/office/word/2012/wordml">
        <w:fldChar w:fldCharType="begin"/>
      </w:r>
      <w:r xmlns:w15="http://schemas.microsoft.com/office/word/2012/wordml">
        <w:instrText xml:space="preserve"> BIBLIOGRAPHY </w:instrText>
      </w:r>
      <w:r xmlns:w15="http://schemas.microsoft.com/office/word/2012/wordml">
        <w:fldChar w:fldCharType="separate"/>
      </w:r>
      <w:r xmlns:w15="http://schemas.microsoft.com/office/word/2012/wordml">
        <w:t xml:space="preserve">References</w:t>
      </w:r>
      <w:r xmlns:w15="http://schemas.microsoft.com/office/word/2012/wordml">
        <w:fldChar w:fldCharType="end"/>
      </w:r>
    </w:p>
    <w:sectPr w:rsidR="00FC693F" w:rsidRPr="0006063C" w:rsidSect="00034616">
      <w:pgSz w:w="12240" w:h="15840"/>
      <w:pgMar w:top="1440" w:right="1440" w:bottom="1440" w:left="1440" w:header="720" w:footer="720" w:gutter="0"/>
      <w:cols w:space="720"/>
      <w:docGrid w:linePitch="360"/>
      <w:footnotePr xmlns:w15="http://schemas.microsoft.com/office/word/2012/wordml">
        <w:numFmt w:val="lowerRoman"/>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w14="http://schemas.microsoft.com/office/word/2010/wordml" xmlns:w15="http://schemas.microsoft.com/office/word/2012/wordml" xmlns:r="http://schemas.openxmlformats.org/officeDocument/2006/relationships">
  <w:footnote w:type="separator" w:id="-1">
    <w:p>
      <w:r>
        <w:separator/>
      </w:r>
    </w:p>
  </w:footnote>
  <w:footnote w:type="continuationSeparator" w:id="0">
    <w:p>
      <w:r>
        <w:continuationSeparator/>
      </w:r>
    </w:p>
  </w:footnote>
  <w:footnote w:id="1">
    <w:p>
      <w:r>
        <w:rPr>
          <w:vertAlign w:val="superscript"/>
        </w:rPr>
        <w:footnoteRef/>
      </w:r>
      <w:r>
        <w:t xml:space="preserve"> A Secchi disk is a black and white disk lowered until it disappears from view.</w:t>
      </w:r>
    </w:p>
  </w:footnote>
  <w:footnote w:id="2">
    <w:p>
      <w:r>
        <w:rPr>
          <w:vertAlign w:val="superscript"/>
        </w:rPr>
        <w:footnoteRef/>
      </w:r>
      <w:r>
        <w:t xml:space="preserve"> Counts include every item larger than a bottle cap.</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customXml" Target="../customXml/item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SixthEditionOfficeOnline.xsl" StyleName="APA" Version="7">
  <b:Source>
    <b:Tag>Src1</b:Tag>
    <b:SourceType>JournalArticle</b:SourceType>
    <b:Title>Practice source 1</b:Title>
  </b:Source>
  <b:Source>
    <b:Tag>Src2</b:Tag>
    <b:SourceType>JournalArticle</b:SourceType>
    <b:Title>Practice source 2</b:Title>
  </b:Source>
  <b:Source>
    <b:Tag>Src3</b:Tag>
    <b:SourceType>JournalArticle</b:SourceType>
    <b:Title>Practice source 3</b:Title>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