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360" w:left="-360" w:firstLine="0"/>
        <w:jc w:val="left"/>
        <w:rPr>
          <w:rFonts w:ascii="Calibri" w:hAnsi="Calibri" w:cs="Calibri" w:eastAsia="Calibri"/>
          <w:color w:val="auto"/>
          <w:spacing w:val="0"/>
          <w:position w:val="0"/>
          <w:sz w:val="22"/>
          <w:shd w:fill="auto" w:val="clear"/>
        </w:rPr>
      </w:pPr>
    </w:p>
    <w:p>
      <w:pPr>
        <w:spacing w:before="0" w:after="0" w:line="240"/>
        <w:ind w:right="-36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whom it may concern,</w:t>
      </w:r>
    </w:p>
    <w:p>
      <w:pPr>
        <w:spacing w:before="0" w:after="0" w:line="240"/>
        <w:ind w:right="-360" w:left="-360" w:firstLine="0"/>
        <w:jc w:val="left"/>
        <w:rPr>
          <w:rFonts w:ascii="Calibri" w:hAnsi="Calibri" w:cs="Calibri" w:eastAsia="Calibri"/>
          <w:color w:val="auto"/>
          <w:spacing w:val="0"/>
          <w:position w:val="0"/>
          <w:sz w:val="22"/>
          <w:shd w:fill="auto" w:val="clear"/>
        </w:rPr>
      </w:pPr>
    </w:p>
    <w:p>
      <w:pPr>
        <w:spacing w:before="0" w:after="0" w:line="240"/>
        <w:ind w:right="-36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 full stack web developer and December 2020 graduate of the University of Minnesota coding bootcamp. My goal is to work on a team of web developers to strengthen these new skills. Like many coding bootcamp graduates, my background is not with computer science: I received my B.A in anthropology at Hamline University in 2018. However, I’ve found myself at home in web development. </w:t>
      </w:r>
    </w:p>
    <w:p>
      <w:pPr>
        <w:spacing w:before="0" w:after="0" w:line="240"/>
        <w:ind w:right="-360" w:left="-360" w:firstLine="0"/>
        <w:jc w:val="left"/>
        <w:rPr>
          <w:rFonts w:ascii="Calibri" w:hAnsi="Calibri" w:cs="Calibri" w:eastAsia="Calibri"/>
          <w:color w:val="auto"/>
          <w:spacing w:val="0"/>
          <w:position w:val="0"/>
          <w:sz w:val="22"/>
          <w:shd w:fill="auto" w:val="clear"/>
        </w:rPr>
      </w:pPr>
    </w:p>
    <w:p>
      <w:pPr>
        <w:spacing w:before="0" w:after="0" w:line="240"/>
        <w:ind w:right="-36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that demonstrates my most completed work is my portfolio, but on my GitHub page you can find repositories where I’m always experimenting with new development frameworks. The fast pace of the bootcamp trained me to quickly pick up new technologies, a skill I anticipate being very useful in professional development settings. With tools like Bootstrap for front-end or MySQL for back-end, my classmates and I were challenged to use them in apps within the first week of them being introduced. </w:t>
      </w:r>
    </w:p>
    <w:p>
      <w:pPr>
        <w:spacing w:before="0" w:after="0" w:line="240"/>
        <w:ind w:right="-360" w:left="-360" w:firstLine="0"/>
        <w:jc w:val="left"/>
        <w:rPr>
          <w:rFonts w:ascii="Calibri" w:hAnsi="Calibri" w:cs="Calibri" w:eastAsia="Calibri"/>
          <w:color w:val="auto"/>
          <w:spacing w:val="0"/>
          <w:position w:val="0"/>
          <w:sz w:val="22"/>
          <w:shd w:fill="auto" w:val="clear"/>
        </w:rPr>
      </w:pPr>
    </w:p>
    <w:p>
      <w:pPr>
        <w:spacing w:before="0" w:after="0" w:line="240"/>
        <w:ind w:right="-36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apps that I’ve coded use:</w:t>
      </w:r>
    </w:p>
    <w:p>
      <w:pPr>
        <w:spacing w:before="0" w:after="0" w:line="240"/>
        <w:ind w:right="-360" w:left="-360" w:firstLine="0"/>
        <w:jc w:val="left"/>
        <w:rPr>
          <w:rFonts w:ascii="Calibri" w:hAnsi="Calibri" w:cs="Calibri" w:eastAsia="Calibri"/>
          <w:color w:val="auto"/>
          <w:spacing w:val="0"/>
          <w:position w:val="0"/>
          <w:sz w:val="22"/>
          <w:shd w:fill="auto" w:val="clear"/>
        </w:rPr>
      </w:pPr>
    </w:p>
    <w:p>
      <w:pPr>
        <w:numPr>
          <w:ilvl w:val="0"/>
          <w:numId w:val="2"/>
        </w:numPr>
        <w:spacing w:before="0" w:after="0" w:line="240"/>
        <w:ind w:right="-360" w:left="-360" w:firstLine="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MERN stack (</w:t>
      </w:r>
      <w:r>
        <w:rPr>
          <w:rFonts w:ascii="Calibri" w:hAnsi="Calibri" w:cs="Calibri" w:eastAsia="Calibri"/>
          <w:b/>
          <w:color w:val="auto"/>
          <w:spacing w:val="0"/>
          <w:position w:val="0"/>
          <w:sz w:val="22"/>
          <w:shd w:fill="auto" w:val="clear"/>
        </w:rPr>
        <w:t xml:space="preserve">MongoDB</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Express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React.js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Node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typically</w:t>
      </w:r>
      <w:r>
        <w:rPr>
          <w:rFonts w:ascii="Calibri" w:hAnsi="Calibri" w:cs="Calibri" w:eastAsia="Calibri"/>
          <w:color w:val="auto"/>
          <w:spacing w:val="0"/>
          <w:position w:val="0"/>
          <w:sz w:val="22"/>
          <w:shd w:fill="auto" w:val="clear"/>
        </w:rPr>
        <w:t xml:space="preserve">]</w:t>
      </w:r>
    </w:p>
    <w:p>
      <w:pPr>
        <w:numPr>
          <w:ilvl w:val="0"/>
          <w:numId w:val="2"/>
        </w:numPr>
        <w:spacing w:before="0" w:after="0" w:line="240"/>
        <w:ind w:right="-360" w:left="-360" w:firstLine="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mobile-first</w:t>
      </w:r>
      <w:r>
        <w:rPr>
          <w:rFonts w:ascii="Calibri" w:hAnsi="Calibri" w:cs="Calibri" w:eastAsia="Calibri"/>
          <w:color w:val="auto"/>
          <w:spacing w:val="0"/>
          <w:position w:val="0"/>
          <w:sz w:val="22"/>
          <w:shd w:fill="auto" w:val="clear"/>
        </w:rPr>
        <w:t xml:space="preserve"> methodology to design UI/UX suited for iOS and Android [</w:t>
      </w:r>
      <w:r>
        <w:rPr>
          <w:rFonts w:ascii="Calibri" w:hAnsi="Calibri" w:cs="Calibri" w:eastAsia="Calibri"/>
          <w:color w:val="auto"/>
          <w:spacing w:val="0"/>
          <w:position w:val="0"/>
          <w:sz w:val="22"/>
          <w:u w:val="single"/>
          <w:shd w:fill="auto" w:val="clear"/>
        </w:rPr>
        <w:t xml:space="preserve">almost always</w:t>
      </w:r>
      <w:r>
        <w:rPr>
          <w:rFonts w:ascii="Calibri" w:hAnsi="Calibri" w:cs="Calibri" w:eastAsia="Calibri"/>
          <w:color w:val="auto"/>
          <w:spacing w:val="0"/>
          <w:position w:val="0"/>
          <w:sz w:val="22"/>
          <w:shd w:fill="auto" w:val="clear"/>
        </w:rPr>
        <w:t xml:space="preserve">]</w:t>
      </w:r>
    </w:p>
    <w:p>
      <w:pPr>
        <w:numPr>
          <w:ilvl w:val="0"/>
          <w:numId w:val="2"/>
        </w:numPr>
        <w:spacing w:before="0" w:after="0" w:line="240"/>
        <w:ind w:right="-360" w:left="-360" w:firstLine="27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w:t>
      </w:r>
      <w:r>
        <w:rPr>
          <w:rFonts w:ascii="Calibri" w:hAnsi="Calibri" w:cs="Calibri" w:eastAsia="Calibri"/>
          <w:color w:val="auto"/>
          <w:spacing w:val="0"/>
          <w:position w:val="0"/>
          <w:sz w:val="22"/>
          <w:shd w:fill="auto" w:val="clear"/>
        </w:rPr>
        <w:t xml:space="preserve"> version control to manage changes and keep deployment safe [</w:t>
      </w:r>
      <w:r>
        <w:rPr>
          <w:rFonts w:ascii="Calibri" w:hAnsi="Calibri" w:cs="Calibri" w:eastAsia="Calibri"/>
          <w:color w:val="auto"/>
          <w:spacing w:val="0"/>
          <w:position w:val="0"/>
          <w:sz w:val="22"/>
          <w:u w:val="single"/>
          <w:shd w:fill="auto" w:val="clear"/>
        </w:rPr>
        <w:t xml:space="preserve">without fail</w:t>
      </w:r>
      <w:r>
        <w:rPr>
          <w:rFonts w:ascii="Calibri" w:hAnsi="Calibri" w:cs="Calibri" w:eastAsia="Calibri"/>
          <w:color w:val="auto"/>
          <w:spacing w:val="0"/>
          <w:position w:val="0"/>
          <w:sz w:val="22"/>
          <w:shd w:fill="auto" w:val="clear"/>
        </w:rPr>
        <w:t xml:space="preserve">]</w:t>
      </w:r>
    </w:p>
    <w:p>
      <w:pPr>
        <w:spacing w:before="0" w:after="0" w:line="240"/>
        <w:ind w:right="-360" w:left="-360" w:firstLine="0"/>
        <w:jc w:val="left"/>
        <w:rPr>
          <w:rFonts w:ascii="Calibri" w:hAnsi="Calibri" w:cs="Calibri" w:eastAsia="Calibri"/>
          <w:color w:val="auto"/>
          <w:spacing w:val="0"/>
          <w:position w:val="0"/>
          <w:sz w:val="22"/>
          <w:shd w:fill="auto" w:val="clear"/>
        </w:rPr>
      </w:pPr>
    </w:p>
    <w:p>
      <w:pPr>
        <w:spacing w:before="0" w:after="0" w:line="240"/>
        <w:ind w:right="-36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touch on two job experiences so you know what to expect out of me as a worker. At my most recent position with C.H. Robinson, I was responsible for tracking temperature-controlled truck deliveries all around the United States, and setting up delivery appointments with warehouses. To succeed, my team of ~30 shared a collaborative OneNote page so we could easily shift over and learn new areas when needed. When COVID-19 hit, I worked remote for six months, gaining practical experience providing technical support to my team, and to the third-party carrier companies who use our asset tracking app Navisphere. Being a small section of a much larger Fortune 500 logistics company, we were quick to adapt. Another favorite aspect of mine was improving my Spanish over the phone. With the support of my supervisors, I left in September 2020 to start a career path in IT.</w:t>
      </w:r>
    </w:p>
    <w:p>
      <w:pPr>
        <w:spacing w:before="0" w:after="0" w:line="240"/>
        <w:ind w:right="-360" w:left="-360" w:firstLine="0"/>
        <w:jc w:val="left"/>
        <w:rPr>
          <w:rFonts w:ascii="Calibri" w:hAnsi="Calibri" w:cs="Calibri" w:eastAsia="Calibri"/>
          <w:color w:val="auto"/>
          <w:spacing w:val="0"/>
          <w:position w:val="0"/>
          <w:sz w:val="22"/>
          <w:shd w:fill="auto" w:val="clear"/>
        </w:rPr>
      </w:pPr>
    </w:p>
    <w:p>
      <w:pPr>
        <w:spacing w:before="0" w:after="0" w:line="240"/>
        <w:ind w:right="-36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I held a seasonal position in archaeology from 2016-2019. I worked on several burial recovery sites through a relationship Hamline held with the Minnesota Indian Affairs Council. My department chair recommended me to the role for my demonstrated understanding of cross-cultural collaboration, even though I had less formal archaeology training than many of my fellow field workers. With weekly travel and overnight stays at our job sites, the work involved restoration of disturbed burial mound sites around Minnesota in accordance with NAGPRA (Native American Graves Protection and Repatriation Act).</w:t>
      </w:r>
    </w:p>
    <w:p>
      <w:pPr>
        <w:spacing w:before="0" w:after="0" w:line="240"/>
        <w:ind w:right="-360" w:left="-360" w:firstLine="0"/>
        <w:jc w:val="left"/>
        <w:rPr>
          <w:rFonts w:ascii="Calibri" w:hAnsi="Calibri" w:cs="Calibri" w:eastAsia="Calibri"/>
          <w:color w:val="auto"/>
          <w:spacing w:val="0"/>
          <w:position w:val="0"/>
          <w:sz w:val="22"/>
          <w:shd w:fill="auto" w:val="clear"/>
        </w:rPr>
      </w:pPr>
    </w:p>
    <w:p>
      <w:pPr>
        <w:spacing w:before="0" w:after="0" w:line="240"/>
        <w:ind w:right="-36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way to contact me is </w:t>
      </w:r>
      <w:hyperlink xmlns:r="http://schemas.openxmlformats.org/officeDocument/2006/relationships" r:id="docRId0">
        <w:r>
          <w:rPr>
            <w:rFonts w:ascii="Calibri" w:hAnsi="Calibri" w:cs="Calibri" w:eastAsia="Calibri"/>
            <w:color w:val="F49100"/>
            <w:spacing w:val="0"/>
            <w:position w:val="0"/>
            <w:sz w:val="22"/>
            <w:u w:val="single"/>
            <w:shd w:fill="auto" w:val="clear"/>
          </w:rPr>
          <w:t xml:space="preserve">coryjquirk@gmail.com</w:t>
        </w:r>
      </w:hyperlink>
      <w:r>
        <w:rPr>
          <w:rFonts w:ascii="Calibri" w:hAnsi="Calibri" w:cs="Calibri" w:eastAsia="Calibri"/>
          <w:color w:val="auto"/>
          <w:spacing w:val="0"/>
          <w:position w:val="0"/>
          <w:sz w:val="22"/>
          <w:shd w:fill="auto" w:val="clear"/>
        </w:rPr>
        <w:t xml:space="preserve">. I’m open to full-time and part-time remote work, local work in the Minneapolis-St. Paul area, small projects, commissions, and long-term projects. My first priority is development experience.</w:t>
      </w:r>
    </w:p>
    <w:p>
      <w:pPr>
        <w:spacing w:before="0" w:after="0" w:line="240"/>
        <w:ind w:right="-360" w:left="-360" w:firstLine="0"/>
        <w:jc w:val="left"/>
        <w:rPr>
          <w:rFonts w:ascii="Calibri" w:hAnsi="Calibri" w:cs="Calibri" w:eastAsia="Calibri"/>
          <w:color w:val="auto"/>
          <w:spacing w:val="0"/>
          <w:position w:val="0"/>
          <w:sz w:val="22"/>
          <w:shd w:fill="auto" w:val="clear"/>
        </w:rPr>
      </w:pPr>
    </w:p>
    <w:p>
      <w:pPr>
        <w:spacing w:before="0" w:after="0" w:line="240"/>
        <w:ind w:right="-36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appreciate your time!</w:t>
      </w:r>
    </w:p>
    <w:p>
      <w:pPr>
        <w:spacing w:before="0" w:after="0" w:line="240"/>
        <w:ind w:right="-360" w:left="-360" w:firstLine="0"/>
        <w:jc w:val="left"/>
        <w:rPr>
          <w:rFonts w:ascii="Calibri" w:hAnsi="Calibri" w:cs="Calibri" w:eastAsia="Calibri"/>
          <w:color w:val="auto"/>
          <w:spacing w:val="0"/>
          <w:position w:val="0"/>
          <w:sz w:val="22"/>
          <w:shd w:fill="auto" w:val="clear"/>
        </w:rPr>
      </w:pPr>
    </w:p>
    <w:p>
      <w:pPr>
        <w:spacing w:before="0" w:after="0" w:line="240"/>
        <w:ind w:right="-36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Cory J. Quirk</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coryjquirk@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