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Ресурсы для новичков в 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Java: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ind w:left="720" w:hanging="360"/>
        <w:rPr>
          <w:color w:val="001a34"/>
          <w:u w:val="none"/>
        </w:rPr>
      </w:pPr>
      <w:r w:rsidDel="00000000" w:rsidR="00000000" w:rsidRPr="00000000">
        <w:rPr>
          <w:color w:val="001a34"/>
          <w:rtl w:val="0"/>
        </w:rPr>
        <w:t xml:space="preserve">J</w:t>
      </w:r>
      <w:r w:rsidDel="00000000" w:rsidR="00000000" w:rsidRPr="00000000">
        <w:rPr>
          <w:i w:val="1"/>
          <w:color w:val="001a34"/>
          <w:rtl w:val="0"/>
        </w:rPr>
        <w:t xml:space="preserve">ava. Руководство для начинающих. Современные методы создания, компиляции и выполнения программ на Java | Шилдт Герберт</w:t>
      </w:r>
      <w:r w:rsidDel="00000000" w:rsidR="00000000" w:rsidRPr="00000000">
        <w:rPr>
          <w:color w:val="001a3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ind w:left="720" w:firstLine="0"/>
        <w:rPr>
          <w:color w:val="001a34"/>
        </w:rPr>
      </w:pPr>
      <w:r w:rsidDel="00000000" w:rsidR="00000000" w:rsidRPr="00000000">
        <w:rPr>
          <w:color w:val="001a34"/>
          <w:rtl w:val="0"/>
        </w:rPr>
        <w:t xml:space="preserve">– Это учебник. Очень хороший старт для начинающих практически с нуля. Также есть 2-х томный справочник того же автора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ind w:left="720" w:hanging="360"/>
        <w:rPr>
          <w:color w:val="001a34"/>
          <w:u w:val="none"/>
        </w:rPr>
      </w:pPr>
      <w:r w:rsidDel="00000000" w:rsidR="00000000" w:rsidRPr="00000000">
        <w:rPr>
          <w:i w:val="1"/>
          <w:color w:val="001a34"/>
          <w:rtl w:val="0"/>
        </w:rPr>
        <w:t xml:space="preserve">Java. Библиотека профессионала. В 2-х томах | Хорстманн Кей С.</w:t>
      </w:r>
      <w:r w:rsidDel="00000000" w:rsidR="00000000" w:rsidRPr="00000000">
        <w:rPr>
          <w:color w:val="001a3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ind w:left="720" w:firstLine="0"/>
        <w:rPr>
          <w:color w:val="001a34"/>
        </w:rPr>
      </w:pPr>
      <w:r w:rsidDel="00000000" w:rsidR="00000000" w:rsidRPr="00000000">
        <w:rPr>
          <w:color w:val="001a34"/>
          <w:rtl w:val="0"/>
        </w:rPr>
        <w:t xml:space="preserve">- Аналог первой книги от другого автора, немного в другом стиле, но тоже с нуля. Рекомендуется посмотреть и выбрать, чей стиль нравится больше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color w:val="001a34"/>
        </w:rPr>
      </w:pPr>
      <w:r w:rsidDel="00000000" w:rsidR="00000000" w:rsidRPr="00000000">
        <w:rPr>
          <w:i w:val="1"/>
          <w:color w:val="001a34"/>
          <w:sz w:val="22"/>
          <w:szCs w:val="22"/>
          <w:rtl w:val="0"/>
        </w:rPr>
        <w:t xml:space="preserve">Паттерны объектно-ориентированного проектирования | </w:t>
      </w:r>
      <w:r w:rsidDel="00000000" w:rsidR="00000000" w:rsidRPr="00000000">
        <w:rPr>
          <w:i w:val="1"/>
          <w:color w:val="001a34"/>
          <w:sz w:val="22"/>
          <w:szCs w:val="22"/>
          <w:rtl w:val="0"/>
        </w:rPr>
        <w:t xml:space="preserve">Гамма Эрих, Хелм Ричард, Джонсон Роберт, Влиссидес Джон.</w:t>
      </w:r>
      <w:r w:rsidDel="00000000" w:rsidR="00000000" w:rsidRPr="00000000">
        <w:rPr>
          <w:color w:val="001a34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>
          <w:color w:val="001a34"/>
          <w:sz w:val="22"/>
          <w:szCs w:val="22"/>
        </w:rPr>
      </w:pPr>
      <w:r w:rsidDel="00000000" w:rsidR="00000000" w:rsidRPr="00000000">
        <w:rPr>
          <w:color w:val="001a34"/>
          <w:rtl w:val="0"/>
        </w:rPr>
        <w:t xml:space="preserve">- </w:t>
      </w:r>
      <w:r w:rsidDel="00000000" w:rsidR="00000000" w:rsidRPr="00000000">
        <w:rPr>
          <w:color w:val="001a34"/>
          <w:sz w:val="22"/>
          <w:szCs w:val="22"/>
          <w:rtl w:val="0"/>
        </w:rPr>
        <w:t xml:space="preserve">Отличная книга, но уже не для новичков. Следующий этап, после первых двух книг. Серьёзный шаг именно в сторону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color w:val="001a34"/>
        </w:rPr>
      </w:pPr>
      <w:r w:rsidDel="00000000" w:rsidR="00000000" w:rsidRPr="00000000">
        <w:rPr>
          <w:i w:val="1"/>
          <w:color w:val="001a34"/>
          <w:sz w:val="22"/>
          <w:szCs w:val="22"/>
          <w:rtl w:val="0"/>
        </w:rPr>
        <w:t xml:space="preserve">Head First. Паттерны проектирования. 2-е издание | Бейтс Берт, Сьерра Кэти</w:t>
      </w:r>
      <w:r w:rsidDel="00000000" w:rsidR="00000000" w:rsidRPr="00000000">
        <w:rPr>
          <w:color w:val="001a34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>
          <w:color w:val="001a34"/>
        </w:rPr>
      </w:pPr>
      <w:r w:rsidDel="00000000" w:rsidR="00000000" w:rsidRPr="00000000">
        <w:rPr>
          <w:color w:val="001a34"/>
          <w:rtl w:val="0"/>
        </w:rPr>
        <w:t xml:space="preserve">-</w:t>
      </w:r>
      <w:r w:rsidDel="00000000" w:rsidR="00000000" w:rsidRPr="00000000">
        <w:rPr>
          <w:color w:val="001a34"/>
          <w:sz w:val="22"/>
          <w:szCs w:val="22"/>
          <w:rtl w:val="0"/>
        </w:rPr>
        <w:t xml:space="preserve">Вес</w:t>
      </w:r>
      <w:r w:rsidDel="00000000" w:rsidR="00000000" w:rsidRPr="00000000">
        <w:rPr>
          <w:color w:val="001a34"/>
          <w:rtl w:val="0"/>
        </w:rPr>
        <w:t xml:space="preserve">ело и легко о паттернах проектирования. Для тех, кому хочется расти в разработке и нравится лёгкий стиль подачи материала. По сути - сокращённая версия прошлой книги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001a34"/>
        </w:rPr>
      </w:pPr>
      <w:r w:rsidDel="00000000" w:rsidR="00000000" w:rsidRPr="00000000">
        <w:rPr>
          <w:color w:val="001a3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rPr>
          <w:color w:val="001a34"/>
          <w:sz w:val="32"/>
          <w:szCs w:val="32"/>
        </w:rPr>
      </w:pPr>
      <w:r w:rsidDel="00000000" w:rsidR="00000000" w:rsidRPr="00000000">
        <w:rPr>
          <w:color w:val="001a34"/>
          <w:sz w:val="32"/>
          <w:szCs w:val="32"/>
          <w:rtl w:val="0"/>
        </w:rPr>
        <w:t xml:space="preserve">Тестирование:</w:t>
      </w:r>
    </w:p>
    <w:p w:rsidR="00000000" w:rsidDel="00000000" w:rsidP="00000000" w:rsidRDefault="00000000" w:rsidRPr="00000000" w14:paraId="0000000D">
      <w:pPr>
        <w:shd w:fill="ffffff" w:val="clear"/>
        <w:rPr>
          <w:color w:val="001a3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color w:val="001a34"/>
          <w:sz w:val="28"/>
          <w:szCs w:val="28"/>
        </w:rPr>
      </w:pPr>
      <w:r w:rsidDel="00000000" w:rsidR="00000000" w:rsidRPr="00000000">
        <w:rPr>
          <w:color w:val="001a34"/>
          <w:sz w:val="28"/>
          <w:szCs w:val="28"/>
          <w:rtl w:val="0"/>
        </w:rPr>
        <w:t xml:space="preserve">Основы:</w:t>
      </w:r>
    </w:p>
    <w:p w:rsidR="00000000" w:rsidDel="00000000" w:rsidP="00000000" w:rsidRDefault="00000000" w:rsidRPr="00000000" w14:paraId="0000000F">
      <w:pPr>
        <w:shd w:fill="ffffff" w:val="clear"/>
        <w:rPr>
          <w:color w:val="001a3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ind w:left="720" w:hanging="360"/>
        <w:rPr>
          <w:color w:val="001a34"/>
          <w:u w:val="none"/>
        </w:rPr>
      </w:pPr>
      <w:r w:rsidDel="00000000" w:rsidR="00000000" w:rsidRPr="00000000">
        <w:rPr>
          <w:i w:val="1"/>
          <w:color w:val="001a34"/>
          <w:rtl w:val="0"/>
        </w:rPr>
        <w:t xml:space="preserve">Тестирование программного обеспечения. Базовый курс | Святослав Куликов</w:t>
      </w:r>
      <w:r w:rsidDel="00000000" w:rsidR="00000000" w:rsidRPr="00000000">
        <w:rPr>
          <w:color w:val="001a34"/>
          <w:rtl w:val="0"/>
        </w:rPr>
        <w:t xml:space="preserve"> – Самый лучший, базовый и бесплатный. Любой тестировщик, от джуна до синьора найдёт для себя что-нибудь полезное. Есть в открытом доступе в сети на сайте автора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https://svyatoslav.biz/software_testing_book/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ind w:left="720" w:hanging="360"/>
        <w:rPr>
          <w:color w:val="001a34"/>
          <w:u w:val="none"/>
        </w:rPr>
      </w:pPr>
      <w:r w:rsidDel="00000000" w:rsidR="00000000" w:rsidRPr="00000000">
        <w:rPr>
          <w:i w:val="1"/>
          <w:color w:val="001a34"/>
          <w:rtl w:val="0"/>
        </w:rPr>
        <w:t xml:space="preserve">Дружеское знакомство с тестированием программ | Билл Лабун</w:t>
      </w:r>
      <w:r w:rsidDel="00000000" w:rsidR="00000000" w:rsidRPr="00000000">
        <w:rPr>
          <w:color w:val="001a3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ind w:left="720" w:firstLine="0"/>
        <w:rPr>
          <w:color w:val="001a34"/>
        </w:rPr>
      </w:pPr>
      <w:r w:rsidDel="00000000" w:rsidR="00000000" w:rsidRPr="00000000">
        <w:rPr>
          <w:color w:val="001a34"/>
          <w:rtl w:val="0"/>
        </w:rPr>
        <w:t xml:space="preserve">- Приятная и лёгкая книга - неплохой вариант для первого знакомства с тестированием</w:t>
      </w:r>
    </w:p>
    <w:p w:rsidR="00000000" w:rsidDel="00000000" w:rsidP="00000000" w:rsidRDefault="00000000" w:rsidRPr="00000000" w14:paraId="00000013">
      <w:pPr>
        <w:shd w:fill="ffffff" w:val="clear"/>
        <w:ind w:left="720" w:firstLine="0"/>
        <w:rPr>
          <w:color w:val="001a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color w:val="001a34"/>
          <w:sz w:val="28"/>
          <w:szCs w:val="28"/>
        </w:rPr>
      </w:pPr>
      <w:r w:rsidDel="00000000" w:rsidR="00000000" w:rsidRPr="00000000">
        <w:rPr>
          <w:color w:val="001a34"/>
          <w:sz w:val="28"/>
          <w:szCs w:val="28"/>
          <w:rtl w:val="0"/>
        </w:rPr>
        <w:t xml:space="preserve">Продвинутый этап:</w:t>
      </w:r>
    </w:p>
    <w:p w:rsidR="00000000" w:rsidDel="00000000" w:rsidP="00000000" w:rsidRDefault="00000000" w:rsidRPr="00000000" w14:paraId="00000015">
      <w:pPr>
        <w:shd w:fill="ffffff" w:val="clear"/>
        <w:rPr>
          <w:color w:val="001a3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color w:val="001a34"/>
        </w:rPr>
      </w:pPr>
      <w:r w:rsidDel="00000000" w:rsidR="00000000" w:rsidRPr="00000000">
        <w:rPr>
          <w:color w:val="001a34"/>
          <w:rtl w:val="0"/>
        </w:rPr>
        <w:t xml:space="preserve">В этом разделе речь идёт о более серьёзных и толстых книгах. Каждая из них - точно не для новичков. Они не дёшевы и понадобятся не сразу. То, что вы ими заинтересовались - показатель, как минимум, крепкого миддла. У последних двух книг нет официальных переводов на русский. Если уровень языка позволяет - читать обязательно. Каждая из них - уникальна в своей области!</w:t>
      </w:r>
    </w:p>
    <w:p w:rsidR="00000000" w:rsidDel="00000000" w:rsidP="00000000" w:rsidRDefault="00000000" w:rsidRPr="00000000" w14:paraId="00000017">
      <w:pPr>
        <w:shd w:fill="ffffff" w:val="clear"/>
        <w:rPr>
          <w:color w:val="001a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i w:val="1"/>
          <w:color w:val="001a34"/>
          <w:sz w:val="22"/>
          <w:szCs w:val="22"/>
        </w:rPr>
      </w:pPr>
      <w:bookmarkStart w:colFirst="0" w:colLast="0" w:name="_1v2a6glfmdnv" w:id="0"/>
      <w:bookmarkEnd w:id="0"/>
      <w:r w:rsidDel="00000000" w:rsidR="00000000" w:rsidRPr="00000000">
        <w:rPr>
          <w:i w:val="1"/>
          <w:color w:val="001a34"/>
          <w:sz w:val="22"/>
          <w:szCs w:val="22"/>
          <w:rtl w:val="0"/>
        </w:rPr>
        <w:t xml:space="preserve">Разработка требований к программному обеспечению | Вигерс Карл И., Битти Джой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i w:val="1"/>
          <w:color w:val="001a34"/>
          <w:sz w:val="22"/>
          <w:szCs w:val="22"/>
        </w:rPr>
      </w:pPr>
      <w:bookmarkStart w:colFirst="0" w:colLast="0" w:name="_9gqpo1wdlnj6" w:id="1"/>
      <w:bookmarkEnd w:id="1"/>
      <w:r w:rsidDel="00000000" w:rsidR="00000000" w:rsidRPr="00000000">
        <w:rPr>
          <w:i w:val="1"/>
          <w:color w:val="001a34"/>
          <w:sz w:val="22"/>
          <w:szCs w:val="22"/>
          <w:rtl w:val="0"/>
        </w:rPr>
        <w:t xml:space="preserve">Ключевые процессы тестирования | Блэк Рекс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i w:val="1"/>
          <w:color w:val="001a34"/>
          <w:sz w:val="22"/>
          <w:szCs w:val="22"/>
        </w:rPr>
      </w:pPr>
      <w:bookmarkStart w:colFirst="0" w:colLast="0" w:name="_armc221nebj6" w:id="2"/>
      <w:bookmarkEnd w:id="2"/>
      <w:r w:rsidDel="00000000" w:rsidR="00000000" w:rsidRPr="00000000">
        <w:rPr>
          <w:i w:val="1"/>
          <w:color w:val="001a34"/>
          <w:sz w:val="22"/>
          <w:szCs w:val="22"/>
          <w:rtl w:val="0"/>
        </w:rPr>
        <w:t xml:space="preserve">Искусство тестирования программ. 3-е издание | </w:t>
      </w:r>
      <w:r w:rsidDel="00000000" w:rsidR="00000000" w:rsidRPr="00000000">
        <w:rPr>
          <w:i w:val="1"/>
          <w:color w:val="001a34"/>
          <w:sz w:val="22"/>
          <w:szCs w:val="22"/>
          <w:rtl w:val="0"/>
        </w:rPr>
        <w:t xml:space="preserve">Гленфорд Майерс; Том Баджетт; Кори Сандлер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i w:val="1"/>
          <w:color w:val="001a34"/>
          <w:sz w:val="22"/>
          <w:szCs w:val="22"/>
        </w:rPr>
      </w:pPr>
      <w:bookmarkStart w:colFirst="0" w:colLast="0" w:name="_luitzff2xyv2" w:id="3"/>
      <w:bookmarkEnd w:id="3"/>
      <w:r w:rsidDel="00000000" w:rsidR="00000000" w:rsidRPr="00000000">
        <w:rPr>
          <w:i w:val="1"/>
          <w:color w:val="001a34"/>
          <w:sz w:val="22"/>
          <w:szCs w:val="22"/>
          <w:rtl w:val="0"/>
        </w:rPr>
        <w:t xml:space="preserve">Тестирование черного ящика. Технологии функционального тестирования программного обеспечения и систем | Бейзер Борис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i w:val="1"/>
        </w:rPr>
      </w:pPr>
      <w:hyperlink r:id="rId7">
        <w:r w:rsidDel="00000000" w:rsidR="00000000" w:rsidRPr="00000000">
          <w:rPr>
            <w:i w:val="1"/>
            <w:color w:val="001a34"/>
            <w:rtl w:val="0"/>
          </w:rPr>
          <w:t xml:space="preserve">A Practitioner's Guide to Software Test Design | Lee Copeland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before="0" w:beforeAutospacing="0" w:lineRule="auto"/>
        <w:ind w:left="720" w:hanging="360"/>
        <w:rPr>
          <w:i w:val="1"/>
        </w:rPr>
      </w:pPr>
      <w:hyperlink r:id="rId8">
        <w:r w:rsidDel="00000000" w:rsidR="00000000" w:rsidRPr="00000000">
          <w:rPr>
            <w:i w:val="1"/>
            <w:color w:val="001a34"/>
            <w:rtl w:val="0"/>
          </w:rPr>
          <w:t xml:space="preserve">Exploratory software testing | James Whittaker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color w:val="001a34"/>
        </w:rPr>
      </w:pPr>
      <w:r w:rsidDel="00000000" w:rsidR="00000000" w:rsidRPr="00000000">
        <w:rPr>
          <w:color w:val="001a3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rPr>
          <w:color w:val="001a34"/>
          <w:sz w:val="32"/>
          <w:szCs w:val="32"/>
        </w:rPr>
      </w:pPr>
      <w:r w:rsidDel="00000000" w:rsidR="00000000" w:rsidRPr="00000000">
        <w:rPr>
          <w:color w:val="001a34"/>
          <w:sz w:val="32"/>
          <w:szCs w:val="32"/>
          <w:rtl w:val="0"/>
        </w:rPr>
        <w:t xml:space="preserve">IT в целом:</w:t>
      </w:r>
    </w:p>
    <w:p w:rsidR="00000000" w:rsidDel="00000000" w:rsidP="00000000" w:rsidRDefault="00000000" w:rsidRPr="00000000" w14:paraId="00000020">
      <w:pPr>
        <w:shd w:fill="ffffff" w:val="clear"/>
        <w:rPr>
          <w:color w:val="001a3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color w:val="001a34"/>
        </w:rPr>
      </w:pPr>
      <w:r w:rsidDel="00000000" w:rsidR="00000000" w:rsidRPr="00000000">
        <w:rPr>
          <w:i w:val="1"/>
          <w:color w:val="001a34"/>
          <w:sz w:val="22"/>
          <w:szCs w:val="22"/>
          <w:rtl w:val="0"/>
        </w:rPr>
        <w:t xml:space="preserve">Грокаем алгоритмы. Иллюстрированное пособие для программистов и любопытствующих | Бхаргава Адитья</w:t>
      </w:r>
      <w:r w:rsidDel="00000000" w:rsidR="00000000" w:rsidRPr="00000000">
        <w:rPr>
          <w:color w:val="001a34"/>
          <w:sz w:val="22"/>
          <w:szCs w:val="22"/>
          <w:rtl w:val="0"/>
        </w:rPr>
        <w:t xml:space="preserve"> -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>
          <w:color w:val="001a34"/>
          <w:sz w:val="22"/>
          <w:szCs w:val="22"/>
        </w:rPr>
      </w:pPr>
      <w:r w:rsidDel="00000000" w:rsidR="00000000" w:rsidRPr="00000000">
        <w:rPr>
          <w:color w:val="001a34"/>
          <w:rtl w:val="0"/>
        </w:rPr>
        <w:t xml:space="preserve">- </w:t>
      </w:r>
      <w:r w:rsidDel="00000000" w:rsidR="00000000" w:rsidRPr="00000000">
        <w:rPr>
          <w:color w:val="001a34"/>
          <w:sz w:val="22"/>
          <w:szCs w:val="22"/>
          <w:rtl w:val="0"/>
        </w:rPr>
        <w:t xml:space="preserve">Про алгоритмику и алгоритмы. Мало того, что просто очень интересно, так ещё и крайне полезно для любого разработчика (и тестировщика- автоматизатора в том числе)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color w:val="001a34"/>
        </w:rPr>
      </w:pPr>
      <w:r w:rsidDel="00000000" w:rsidR="00000000" w:rsidRPr="00000000">
        <w:rPr>
          <w:i w:val="1"/>
          <w:color w:val="001a34"/>
          <w:sz w:val="22"/>
          <w:szCs w:val="22"/>
          <w:rtl w:val="0"/>
        </w:rPr>
        <w:t xml:space="preserve">Мифический человеко-месяц, или Как создаются программные системы | Брукс Фредерик</w:t>
      </w:r>
      <w:r w:rsidDel="00000000" w:rsidR="00000000" w:rsidRPr="00000000">
        <w:rPr>
          <w:color w:val="001a34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>
          <w:color w:val="001a34"/>
          <w:sz w:val="22"/>
          <w:szCs w:val="22"/>
        </w:rPr>
      </w:pPr>
      <w:r w:rsidDel="00000000" w:rsidR="00000000" w:rsidRPr="00000000">
        <w:rPr>
          <w:color w:val="001a34"/>
          <w:sz w:val="22"/>
          <w:szCs w:val="22"/>
          <w:rtl w:val="0"/>
        </w:rPr>
        <w:t xml:space="preserve">- Настольная книга юных ПМов (продакт менеджеров)</w:t>
      </w:r>
      <w:r w:rsidDel="00000000" w:rsidR="00000000" w:rsidRPr="00000000">
        <w:rPr>
          <w:color w:val="001a34"/>
          <w:rtl w:val="0"/>
        </w:rPr>
        <w:t xml:space="preserve">, но и для любого новичка в it может быть полезна. Читается легко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color w:val="001a34"/>
        </w:rPr>
      </w:pPr>
      <w:r w:rsidDel="00000000" w:rsidR="00000000" w:rsidRPr="00000000">
        <w:rPr>
          <w:i w:val="1"/>
          <w:color w:val="001a34"/>
          <w:sz w:val="22"/>
          <w:szCs w:val="22"/>
          <w:rtl w:val="0"/>
        </w:rPr>
        <w:t xml:space="preserve">Психбольница в руках пациентов. Алан Купер об интерфейсах | Купер Алан</w:t>
      </w:r>
      <w:r w:rsidDel="00000000" w:rsidR="00000000" w:rsidRPr="00000000">
        <w:rPr>
          <w:color w:val="001a34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>
          <w:color w:val="001a34"/>
          <w:sz w:val="22"/>
          <w:szCs w:val="22"/>
        </w:rPr>
      </w:pPr>
      <w:r w:rsidDel="00000000" w:rsidR="00000000" w:rsidRPr="00000000">
        <w:rPr>
          <w:color w:val="001a34"/>
          <w:sz w:val="22"/>
          <w:szCs w:val="22"/>
          <w:rtl w:val="0"/>
        </w:rPr>
        <w:t xml:space="preserve">- Тестирование UI</w:t>
      </w:r>
      <w:r w:rsidDel="00000000" w:rsidR="00000000" w:rsidRPr="00000000">
        <w:rPr>
          <w:color w:val="001a34"/>
          <w:rtl w:val="0"/>
        </w:rPr>
        <w:t xml:space="preserve">/Ux для чайников. Даже не само тестирование, а о том, какие они бывают - пользовательские интерфейсы. Увлекательно, весело, расширяет кругозор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>
          <w:color w:val="001a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color w:val="001a34"/>
          <w:sz w:val="32"/>
          <w:szCs w:val="32"/>
        </w:rPr>
      </w:pPr>
      <w:r w:rsidDel="00000000" w:rsidR="00000000" w:rsidRPr="00000000">
        <w:rPr>
          <w:color w:val="001a34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rPr>
          <w:color w:val="001a34"/>
          <w:sz w:val="32"/>
          <w:szCs w:val="32"/>
        </w:rPr>
      </w:pPr>
      <w:r w:rsidDel="00000000" w:rsidR="00000000" w:rsidRPr="00000000">
        <w:rPr>
          <w:color w:val="001a34"/>
          <w:sz w:val="32"/>
          <w:szCs w:val="32"/>
          <w:rtl w:val="0"/>
        </w:rPr>
        <w:t xml:space="preserve">Каналы на Youtube:</w:t>
      </w:r>
    </w:p>
    <w:p w:rsidR="00000000" w:rsidDel="00000000" w:rsidP="00000000" w:rsidRDefault="00000000" w:rsidRPr="00000000" w14:paraId="0000002A">
      <w:pPr>
        <w:shd w:fill="ffffff" w:val="clear"/>
        <w:spacing w:before="240" w:lineRule="auto"/>
        <w:ind w:left="360"/>
        <w:rPr>
          <w:color w:val="001a34"/>
        </w:rPr>
      </w:pPr>
      <w:r w:rsidDel="00000000" w:rsidR="00000000" w:rsidRPr="00000000">
        <w:rPr>
          <w:color w:val="001a3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001a34"/>
          <w:sz w:val="14"/>
          <w:szCs w:val="14"/>
          <w:rtl w:val="0"/>
        </w:rPr>
        <w:t xml:space="preserve"> 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1a34"/>
            <w:sz w:val="14"/>
            <w:szCs w:val="14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https://www.youtube.com/c/alishevN</w:t>
        </w:r>
      </w:hyperlink>
      <w:r w:rsidDel="00000000" w:rsidR="00000000" w:rsidRPr="00000000">
        <w:rPr>
          <w:color w:val="001a34"/>
          <w:rtl w:val="0"/>
        </w:rPr>
        <w:t xml:space="preserve"> Базовый канал по java. Немного сокращённый аналог первых двух книг. Всё что нужно с нуля!</w:t>
      </w:r>
    </w:p>
    <w:p w:rsidR="00000000" w:rsidDel="00000000" w:rsidP="00000000" w:rsidRDefault="00000000" w:rsidRPr="00000000" w14:paraId="0000002B">
      <w:pPr>
        <w:shd w:fill="ffffff" w:val="clear"/>
        <w:spacing w:before="240" w:lineRule="auto"/>
        <w:ind w:left="360"/>
        <w:rPr>
          <w:color w:val="001a34"/>
        </w:rPr>
      </w:pPr>
      <w:r w:rsidDel="00000000" w:rsidR="00000000" w:rsidRPr="00000000">
        <w:rPr>
          <w:color w:val="001a3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001a34"/>
          <w:sz w:val="14"/>
          <w:szCs w:val="14"/>
          <w:rtl w:val="0"/>
        </w:rPr>
        <w:t xml:space="preserve"> 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1a34"/>
            <w:sz w:val="14"/>
            <w:szCs w:val="14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https://www.youtube.com/c/AndreySozykinCS</w:t>
        </w:r>
      </w:hyperlink>
      <w:r w:rsidDel="00000000" w:rsidR="00000000" w:rsidRPr="00000000">
        <w:rPr>
          <w:color w:val="001a34"/>
          <w:rtl w:val="0"/>
        </w:rPr>
        <w:t xml:space="preserve"> очень интересный и приятный канал. Учебные курсы по компьютерным сетям, SQL</w:t>
      </w:r>
    </w:p>
    <w:p w:rsidR="00000000" w:rsidDel="00000000" w:rsidP="00000000" w:rsidRDefault="00000000" w:rsidRPr="00000000" w14:paraId="0000002C">
      <w:pPr>
        <w:shd w:fill="ffffff" w:val="clear"/>
        <w:spacing w:before="240" w:lineRule="auto"/>
        <w:ind w:left="360"/>
        <w:rPr>
          <w:color w:val="001a34"/>
        </w:rPr>
      </w:pPr>
      <w:r w:rsidDel="00000000" w:rsidR="00000000" w:rsidRPr="00000000">
        <w:rPr>
          <w:color w:val="001a3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001a34"/>
          <w:sz w:val="14"/>
          <w:szCs w:val="14"/>
          <w:rtl w:val="0"/>
        </w:rPr>
        <w:t xml:space="preserve">  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1a34"/>
            <w:sz w:val="14"/>
            <w:szCs w:val="14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https://www.youtube.com/c/ytkach</w:t>
        </w:r>
      </w:hyperlink>
      <w:r w:rsidDel="00000000" w:rsidR="00000000" w:rsidRPr="00000000">
        <w:rPr>
          <w:color w:val="001a34"/>
          <w:rtl w:val="0"/>
        </w:rPr>
        <w:t xml:space="preserve"> Много всего по java: продвинутая java, Spring, курс «Java для тестировщиков» - очень старый, но до сих пор не теряет актуальность</w:t>
      </w:r>
    </w:p>
    <w:p w:rsidR="00000000" w:rsidDel="00000000" w:rsidP="00000000" w:rsidRDefault="00000000" w:rsidRPr="00000000" w14:paraId="0000002D">
      <w:pPr>
        <w:shd w:fill="ffffff" w:val="clear"/>
        <w:spacing w:before="240" w:lineRule="auto"/>
        <w:ind w:left="360"/>
        <w:rPr>
          <w:color w:val="001a34"/>
        </w:rPr>
      </w:pPr>
      <w:r w:rsidDel="00000000" w:rsidR="00000000" w:rsidRPr="00000000">
        <w:rPr>
          <w:color w:val="001a3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001a34"/>
          <w:sz w:val="14"/>
          <w:szCs w:val="14"/>
          <w:rtl w:val="0"/>
        </w:rPr>
        <w:t xml:space="preserve">  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1a34"/>
            <w:sz w:val="14"/>
            <w:szCs w:val="14"/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https://www.youtube.com/user/sqawebinar</w:t>
        </w:r>
      </w:hyperlink>
      <w:r w:rsidDel="00000000" w:rsidR="00000000" w:rsidRPr="00000000">
        <w:rPr>
          <w:color w:val="001a34"/>
          <w:rtl w:val="0"/>
        </w:rPr>
        <w:t xml:space="preserve"> - Канал известного тестировщика, основателя школы обучения тестированию в США М. Портнова - Осторожно! Смотреть только самые ранние видео, например из серии «</w:t>
      </w:r>
      <w:r w:rsidDel="00000000" w:rsidR="00000000" w:rsidRPr="00000000">
        <w:rPr>
          <w:color w:val="001a34"/>
          <w:rtl w:val="0"/>
        </w:rPr>
        <w:t xml:space="preserve">Тестирование ПО с Михаилом Портновым</w:t>
      </w:r>
      <w:r w:rsidDel="00000000" w:rsidR="00000000" w:rsidRPr="00000000">
        <w:rPr>
          <w:color w:val="001a34"/>
          <w:rtl w:val="0"/>
        </w:rPr>
        <w:t xml:space="preserve">». В последние годы - сплошная политика!</w:t>
      </w:r>
    </w:p>
    <w:p w:rsidR="00000000" w:rsidDel="00000000" w:rsidP="00000000" w:rsidRDefault="00000000" w:rsidRPr="00000000" w14:paraId="0000002E">
      <w:pPr>
        <w:shd w:fill="ffffff" w:val="clear"/>
        <w:spacing w:before="240" w:lineRule="auto"/>
        <w:ind w:left="360"/>
        <w:rPr>
          <w:color w:val="001a34"/>
        </w:rPr>
      </w:pPr>
      <w:r w:rsidDel="00000000" w:rsidR="00000000" w:rsidRPr="00000000">
        <w:rPr>
          <w:color w:val="001a3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001a34"/>
          <w:sz w:val="14"/>
          <w:szCs w:val="14"/>
          <w:rtl w:val="0"/>
        </w:rPr>
        <w:tab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https://www.youtube.com/channel/UCGl1uDP2LgnGJjVIlu-lLqA</w:t>
        </w:r>
      </w:hyperlink>
      <w:r w:rsidDel="00000000" w:rsidR="00000000" w:rsidRPr="00000000">
        <w:rPr>
          <w:color w:val="001a34"/>
          <w:rtl w:val="0"/>
        </w:rPr>
        <w:t xml:space="preserve">  Непллохой курс по Selenium Webdriver с нуля. Если вдруг не хочется читать доки или есть потребность в систематизации материала</w:t>
      </w:r>
    </w:p>
    <w:p w:rsidR="00000000" w:rsidDel="00000000" w:rsidP="00000000" w:rsidRDefault="00000000" w:rsidRPr="00000000" w14:paraId="0000002F">
      <w:pPr>
        <w:shd w:fill="ffffff" w:val="clear"/>
        <w:rPr/>
      </w:pPr>
      <w:r w:rsidDel="00000000" w:rsidR="00000000" w:rsidRPr="00000000">
        <w:rPr>
          <w:color w:val="001a3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c/AndreySozykinCS" TargetMode="External"/><Relationship Id="rId10" Type="http://schemas.openxmlformats.org/officeDocument/2006/relationships/hyperlink" Target="https://www.youtube.com/c/alishevN" TargetMode="External"/><Relationship Id="rId13" Type="http://schemas.openxmlformats.org/officeDocument/2006/relationships/hyperlink" Target="https://www.youtube.com/c/ytkach" TargetMode="External"/><Relationship Id="rId12" Type="http://schemas.openxmlformats.org/officeDocument/2006/relationships/hyperlink" Target="https://www.youtube.com/c/AndreySozykin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c/alishevN" TargetMode="External"/><Relationship Id="rId15" Type="http://schemas.openxmlformats.org/officeDocument/2006/relationships/hyperlink" Target="https://www.youtube.com/user/sqawebinar" TargetMode="External"/><Relationship Id="rId14" Type="http://schemas.openxmlformats.org/officeDocument/2006/relationships/hyperlink" Target="https://www.youtube.com/c/ytkach" TargetMode="External"/><Relationship Id="rId17" Type="http://schemas.openxmlformats.org/officeDocument/2006/relationships/hyperlink" Target="https://www.youtube.com/channel/UCGl1uDP2LgnGJjVIlu-lLqA" TargetMode="External"/><Relationship Id="rId16" Type="http://schemas.openxmlformats.org/officeDocument/2006/relationships/hyperlink" Target="https://www.youtube.com/user/sqawebinar" TargetMode="External"/><Relationship Id="rId5" Type="http://schemas.openxmlformats.org/officeDocument/2006/relationships/styles" Target="styles.xml"/><Relationship Id="rId6" Type="http://schemas.openxmlformats.org/officeDocument/2006/relationships/hyperlink" Target="https://svyatoslav.biz/software_testing_book/" TargetMode="External"/><Relationship Id="rId7" Type="http://schemas.openxmlformats.org/officeDocument/2006/relationships/hyperlink" Target="http://dahlan.unimal.ac.id/files/ebooks/2004%20A%20Practitioner's%20Guide%20to%20Software%20Test%20Design_Good.pdf" TargetMode="External"/><Relationship Id="rId8" Type="http://schemas.openxmlformats.org/officeDocument/2006/relationships/hyperlink" Target="https://cdnpdf.com/pdf-21800-exploratory_software_testing_whitta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